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B8" w:rsidRDefault="000145B8" w:rsidP="000145B8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4A14A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C77953" wp14:editId="43861C86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43555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145B8" w:rsidRPr="003330C8" w:rsidRDefault="000145B8" w:rsidP="000145B8">
      <w:pPr>
        <w:rPr>
          <w:rFonts w:ascii="Times New Roman" w:hAnsi="Times New Roman" w:cs="Times New Roman"/>
          <w:b/>
          <w:sz w:val="24"/>
          <w:szCs w:val="24"/>
        </w:rPr>
      </w:pP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0145B8" w:rsidTr="000145B8">
        <w:tc>
          <w:tcPr>
            <w:tcW w:w="1705" w:type="dxa"/>
          </w:tcPr>
          <w:p w:rsidR="000145B8" w:rsidRDefault="000145B8" w:rsidP="000145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0145B8" w:rsidRDefault="000145B8" w:rsidP="000145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March 10th, 2021</w:t>
            </w:r>
          </w:p>
        </w:tc>
      </w:tr>
      <w:tr w:rsidR="000145B8" w:rsidTr="000145B8">
        <w:tc>
          <w:tcPr>
            <w:tcW w:w="1705" w:type="dxa"/>
          </w:tcPr>
          <w:p w:rsidR="000145B8" w:rsidRPr="00377627" w:rsidRDefault="000145B8" w:rsidP="000145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0145B8" w:rsidRPr="00377627" w:rsidRDefault="000145B8" w:rsidP="000145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12:00p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1:00p</w:t>
            </w:r>
            <w:r w:rsidRPr="00377627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0145B8" w:rsidTr="000145B8">
        <w:tc>
          <w:tcPr>
            <w:tcW w:w="1705" w:type="dxa"/>
          </w:tcPr>
          <w:p w:rsidR="000145B8" w:rsidRDefault="000145B8" w:rsidP="000145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0145B8" w:rsidRDefault="000145B8" w:rsidP="000145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0145B8" w:rsidRPr="00AA2575" w:rsidRDefault="000145B8" w:rsidP="000145B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4"/>
        <w:gridCol w:w="2327"/>
        <w:gridCol w:w="2323"/>
        <w:gridCol w:w="2340"/>
      </w:tblGrid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0E76C2" w:rsidRDefault="000145B8" w:rsidP="000145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0E76C2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0E76C2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0E76C2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Timothy Bishop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0E76C2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CE5E2B" w:rsidRDefault="000145B8" w:rsidP="00C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CE5E2B" w:rsidRDefault="00CE5E2B" w:rsidP="00CE5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5E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Catherine Carney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CE5E2B" w:rsidP="00CE5E2B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Jane Charles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Jill De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Valk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FB1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Frank Dowd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CE5E2B" w:rsidRDefault="00CE5E2B" w:rsidP="00CE5E2B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Arenthia</w:t>
            </w:r>
            <w:proofErr w:type="spellEnd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Herren</w:t>
            </w:r>
            <w:proofErr w:type="spellEnd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CE5E2B" w:rsidRDefault="00CE5E2B" w:rsidP="00CE5E2B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CE5E2B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William </w:t>
            </w:r>
            <w:proofErr w:type="spellStart"/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Shuluk</w:t>
            </w:r>
            <w:proofErr w:type="spellEnd"/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EB0D0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0145B8" w:rsidRPr="00A3221F" w:rsidTr="000145B8"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377627" w:rsidRDefault="000145B8" w:rsidP="00014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627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Anthony Valenti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DD5E7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145B8" w:rsidRPr="00A3221F" w:rsidRDefault="000145B8" w:rsidP="000145B8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0145B8" w:rsidRDefault="000145B8" w:rsidP="000145B8">
      <w:pPr>
        <w:rPr>
          <w:rFonts w:ascii="Times New Roman" w:hAnsi="Times New Roman" w:cs="Times New Roman"/>
          <w:sz w:val="24"/>
          <w:szCs w:val="24"/>
        </w:rPr>
      </w:pPr>
    </w:p>
    <w:p w:rsidR="000145B8" w:rsidRDefault="000145B8" w:rsidP="000145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Director’s Update</w:t>
      </w:r>
    </w:p>
    <w:p w:rsidR="000145B8" w:rsidRDefault="000145B8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45B8">
        <w:rPr>
          <w:rFonts w:ascii="Times New Roman" w:hAnsi="Times New Roman" w:cs="Times New Roman"/>
          <w:sz w:val="24"/>
          <w:szCs w:val="24"/>
        </w:rPr>
        <w:t xml:space="preserve">Citation </w:t>
      </w:r>
      <w:r>
        <w:rPr>
          <w:rFonts w:ascii="Times New Roman" w:hAnsi="Times New Roman" w:cs="Times New Roman"/>
          <w:sz w:val="24"/>
          <w:szCs w:val="24"/>
        </w:rPr>
        <w:t>generator reference software, Noddle Tools, is being tested</w:t>
      </w:r>
      <w:r w:rsidR="00325D07">
        <w:rPr>
          <w:rFonts w:ascii="Times New Roman" w:hAnsi="Times New Roman" w:cs="Times New Roman"/>
          <w:sz w:val="24"/>
          <w:szCs w:val="24"/>
        </w:rPr>
        <w:t xml:space="preserve"> </w:t>
      </w:r>
      <w:r w:rsidR="00325D07" w:rsidRPr="00325D07">
        <w:rPr>
          <w:rFonts w:ascii="Times New Roman" w:hAnsi="Times New Roman" w:cs="Times New Roman"/>
          <w:sz w:val="24"/>
          <w:szCs w:val="24"/>
        </w:rPr>
        <w:sym w:font="Wingdings" w:char="F0E0"/>
      </w:r>
      <w:r w:rsidR="00325D07">
        <w:rPr>
          <w:rFonts w:ascii="Times New Roman" w:hAnsi="Times New Roman" w:cs="Times New Roman"/>
          <w:sz w:val="24"/>
          <w:szCs w:val="24"/>
        </w:rPr>
        <w:t xml:space="preserve"> has proven to be </w:t>
      </w:r>
      <w:r>
        <w:rPr>
          <w:rFonts w:ascii="Times New Roman" w:hAnsi="Times New Roman" w:cs="Times New Roman"/>
          <w:sz w:val="24"/>
          <w:szCs w:val="24"/>
        </w:rPr>
        <w:t xml:space="preserve">successful and user-friendly. </w:t>
      </w:r>
      <w:r w:rsidR="00325D07">
        <w:rPr>
          <w:rFonts w:ascii="Times New Roman" w:hAnsi="Times New Roman" w:cs="Times New Roman"/>
          <w:sz w:val="24"/>
          <w:szCs w:val="24"/>
        </w:rPr>
        <w:t>Library w</w:t>
      </w:r>
      <w:r>
        <w:rPr>
          <w:rFonts w:ascii="Times New Roman" w:hAnsi="Times New Roman" w:cs="Times New Roman"/>
          <w:sz w:val="24"/>
          <w:szCs w:val="24"/>
        </w:rPr>
        <w:t>ork-study students provided positive feedback after use</w:t>
      </w:r>
    </w:p>
    <w:p w:rsidR="00F77DD7" w:rsidRDefault="00F77DD7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Government Association (SGA) </w:t>
      </w:r>
      <w:r w:rsidR="008E4872">
        <w:rPr>
          <w:rFonts w:ascii="Times New Roman" w:hAnsi="Times New Roman" w:cs="Times New Roman"/>
          <w:sz w:val="24"/>
          <w:szCs w:val="24"/>
        </w:rPr>
        <w:t xml:space="preserve">representatives were inquisitive </w:t>
      </w:r>
      <w:r w:rsidR="003E3125">
        <w:rPr>
          <w:rFonts w:ascii="Times New Roman" w:hAnsi="Times New Roman" w:cs="Times New Roman"/>
          <w:sz w:val="24"/>
          <w:szCs w:val="24"/>
        </w:rPr>
        <w:t>about how they can assist with achieving goals of the library</w:t>
      </w:r>
    </w:p>
    <w:p w:rsidR="003E3125" w:rsidRDefault="003E3125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LibAnswers</w:t>
      </w:r>
      <w:proofErr w:type="spellEnd"/>
      <w:r w:rsidR="005D0B25">
        <w:rPr>
          <w:rFonts w:ascii="Times New Roman" w:hAnsi="Times New Roman" w:cs="Times New Roman"/>
          <w:sz w:val="24"/>
          <w:szCs w:val="24"/>
        </w:rPr>
        <w:t xml:space="preserve"> </w:t>
      </w:r>
      <w:r w:rsidRPr="003E312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Librarians are to start making contributions to </w:t>
      </w:r>
      <w:r w:rsidR="005D0B25">
        <w:rPr>
          <w:rFonts w:ascii="Times New Roman" w:hAnsi="Times New Roman" w:cs="Times New Roman"/>
          <w:sz w:val="24"/>
          <w:szCs w:val="24"/>
        </w:rPr>
        <w:t>the library website’s</w:t>
      </w:r>
      <w:r>
        <w:rPr>
          <w:rFonts w:ascii="Times New Roman" w:hAnsi="Times New Roman" w:cs="Times New Roman"/>
          <w:sz w:val="24"/>
          <w:szCs w:val="24"/>
        </w:rPr>
        <w:t xml:space="preserve"> FAQ reference </w:t>
      </w:r>
    </w:p>
    <w:p w:rsidR="003E3125" w:rsidRPr="007B260C" w:rsidRDefault="00325D07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Librarians are to forward their eBook recommendations to Arenthia</w:t>
      </w:r>
      <w:r w:rsidR="00925BD1">
        <w:rPr>
          <w:rFonts w:ascii="Times New Roman" w:hAnsi="Times New Roman" w:cs="Times New Roman"/>
          <w:sz w:val="24"/>
          <w:szCs w:val="24"/>
        </w:rPr>
        <w:t xml:space="preserve"> so that the remaining budget can be</w:t>
      </w:r>
      <w:r w:rsidR="007B260C">
        <w:rPr>
          <w:rFonts w:ascii="Times New Roman" w:hAnsi="Times New Roman" w:cs="Times New Roman"/>
          <w:sz w:val="24"/>
          <w:szCs w:val="24"/>
        </w:rPr>
        <w:t xml:space="preserve"> utilized </w:t>
      </w:r>
      <w:r w:rsidR="007B260C" w:rsidRPr="007B260C">
        <w:rPr>
          <w:rFonts w:ascii="Times New Roman" w:hAnsi="Times New Roman" w:cs="Times New Roman"/>
          <w:sz w:val="24"/>
          <w:szCs w:val="24"/>
        </w:rPr>
        <w:sym w:font="Wingdings" w:char="F0E0"/>
      </w:r>
      <w:r w:rsidR="007B2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remaining </w:t>
      </w:r>
      <w:r w:rsidR="007B260C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 xml:space="preserve"> will be purchased </w:t>
      </w:r>
      <w:r w:rsidR="000E75A8">
        <w:rPr>
          <w:rFonts w:ascii="Times New Roman" w:hAnsi="Times New Roman" w:cs="Times New Roman"/>
          <w:sz w:val="24"/>
          <w:szCs w:val="24"/>
        </w:rPr>
        <w:t>after July 1</w:t>
      </w:r>
      <w:r w:rsidR="000E75A8" w:rsidRPr="000E75A8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7B260C" w:rsidRDefault="007B260C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book scanning project continues to develop</w:t>
      </w:r>
    </w:p>
    <w:p w:rsidR="00013A8C" w:rsidRDefault="00013A8C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approves of library furniture updates</w:t>
      </w:r>
    </w:p>
    <w:p w:rsidR="00013A8C" w:rsidRDefault="00013A8C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requests to FASLC to speed process of access to materials and MARC record updates</w:t>
      </w:r>
      <w:r w:rsidR="00AB5845">
        <w:rPr>
          <w:rFonts w:ascii="Times New Roman" w:hAnsi="Times New Roman" w:cs="Times New Roman"/>
          <w:sz w:val="24"/>
          <w:szCs w:val="24"/>
        </w:rPr>
        <w:t>, as delays have been experienced</w:t>
      </w:r>
      <w:r w:rsidR="002520B3">
        <w:rPr>
          <w:rFonts w:ascii="Times New Roman" w:hAnsi="Times New Roman" w:cs="Times New Roman"/>
          <w:sz w:val="24"/>
          <w:szCs w:val="24"/>
        </w:rPr>
        <w:t xml:space="preserve"> </w:t>
      </w:r>
      <w:r w:rsidR="002520B3" w:rsidRPr="002520B3">
        <w:rPr>
          <w:rFonts w:ascii="Times New Roman" w:hAnsi="Times New Roman" w:cs="Times New Roman"/>
          <w:sz w:val="24"/>
          <w:szCs w:val="24"/>
        </w:rPr>
        <w:sym w:font="Wingdings" w:char="F0E0"/>
      </w:r>
      <w:r w:rsidR="002520B3">
        <w:rPr>
          <w:rFonts w:ascii="Times New Roman" w:hAnsi="Times New Roman" w:cs="Times New Roman"/>
          <w:sz w:val="24"/>
          <w:szCs w:val="24"/>
        </w:rPr>
        <w:t xml:space="preserve"> send professors permalinks in the meantime</w:t>
      </w:r>
    </w:p>
    <w:p w:rsidR="00AB5845" w:rsidRDefault="00AB5845" w:rsidP="000145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McClinton anticipates student population </w:t>
      </w:r>
      <w:r w:rsidR="00F9619A">
        <w:rPr>
          <w:rFonts w:ascii="Times New Roman" w:hAnsi="Times New Roman" w:cs="Times New Roman"/>
          <w:sz w:val="24"/>
          <w:szCs w:val="24"/>
        </w:rPr>
        <w:t xml:space="preserve">capacity </w:t>
      </w:r>
      <w:r>
        <w:rPr>
          <w:rFonts w:ascii="Times New Roman" w:hAnsi="Times New Roman" w:cs="Times New Roman"/>
          <w:sz w:val="24"/>
          <w:szCs w:val="24"/>
        </w:rPr>
        <w:t>in Fall 2021 to increase, percentage is TBD</w:t>
      </w:r>
      <w:r w:rsidR="00F9619A">
        <w:rPr>
          <w:rFonts w:ascii="Times New Roman" w:hAnsi="Times New Roman" w:cs="Times New Roman"/>
          <w:sz w:val="24"/>
          <w:szCs w:val="24"/>
        </w:rPr>
        <w:t xml:space="preserve"> </w:t>
      </w:r>
      <w:r w:rsidR="00F9619A" w:rsidRPr="00F9619A">
        <w:rPr>
          <w:rFonts w:ascii="Times New Roman" w:hAnsi="Times New Roman" w:cs="Times New Roman"/>
          <w:sz w:val="24"/>
          <w:szCs w:val="24"/>
        </w:rPr>
        <w:sym w:font="Wingdings" w:char="F0E0"/>
      </w:r>
      <w:r w:rsidR="00F9619A">
        <w:rPr>
          <w:rFonts w:ascii="Times New Roman" w:hAnsi="Times New Roman" w:cs="Times New Roman"/>
          <w:sz w:val="24"/>
          <w:szCs w:val="24"/>
        </w:rPr>
        <w:t xml:space="preserve"> plans for an i</w:t>
      </w:r>
      <w:r>
        <w:rPr>
          <w:rFonts w:ascii="Times New Roman" w:hAnsi="Times New Roman" w:cs="Times New Roman"/>
          <w:sz w:val="24"/>
          <w:szCs w:val="24"/>
        </w:rPr>
        <w:t xml:space="preserve">ncrease in ground courses </w:t>
      </w:r>
      <w:r w:rsidR="00F9619A">
        <w:rPr>
          <w:rFonts w:ascii="Times New Roman" w:hAnsi="Times New Roman" w:cs="Times New Roman"/>
          <w:sz w:val="24"/>
          <w:szCs w:val="24"/>
        </w:rPr>
        <w:t xml:space="preserve">while maintaining social distancing </w:t>
      </w:r>
    </w:p>
    <w:p w:rsidR="00C8020E" w:rsidRDefault="00C8020E" w:rsidP="00C8020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E672F" w:rsidRPr="000145B8" w:rsidRDefault="000E672F" w:rsidP="000623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145B8" w:rsidRDefault="000145B8" w:rsidP="000145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One Book One College Presentation</w:t>
      </w:r>
    </w:p>
    <w:p w:rsidR="00062329" w:rsidRPr="00062329" w:rsidRDefault="00062329" w:rsidP="000623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329">
        <w:rPr>
          <w:rFonts w:ascii="Times New Roman" w:hAnsi="Times New Roman" w:cs="Times New Roman"/>
          <w:sz w:val="24"/>
          <w:szCs w:val="24"/>
        </w:rPr>
        <w:t>Presented by Dr. Mary Schultz</w:t>
      </w:r>
    </w:p>
    <w:p w:rsidR="008E4872" w:rsidRPr="008E4872" w:rsidRDefault="008E4872" w:rsidP="008E48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General Education Advisory Committee finalized the OBOC book </w:t>
      </w:r>
      <w:r w:rsidR="005D0B25">
        <w:rPr>
          <w:rFonts w:ascii="Times New Roman" w:hAnsi="Times New Roman" w:cs="Times New Roman"/>
          <w:sz w:val="24"/>
          <w:szCs w:val="24"/>
        </w:rPr>
        <w:t xml:space="preserve">selection </w:t>
      </w:r>
      <w:r>
        <w:rPr>
          <w:rFonts w:ascii="Times New Roman" w:hAnsi="Times New Roman" w:cs="Times New Roman"/>
          <w:sz w:val="24"/>
          <w:szCs w:val="24"/>
        </w:rPr>
        <w:t>for the 2021-2022 academic year</w:t>
      </w:r>
      <w:r w:rsidR="005D0B25">
        <w:rPr>
          <w:rFonts w:ascii="Times New Roman" w:hAnsi="Times New Roman" w:cs="Times New Roman"/>
          <w:sz w:val="24"/>
          <w:szCs w:val="24"/>
        </w:rPr>
        <w:t xml:space="preserve"> </w:t>
      </w:r>
      <w:r w:rsidRPr="008E48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29">
        <w:rPr>
          <w:rFonts w:ascii="Times New Roman" w:hAnsi="Times New Roman" w:cs="Times New Roman"/>
          <w:sz w:val="24"/>
          <w:szCs w:val="24"/>
        </w:rPr>
        <w:t>“Life on Our Planet” by David Attenborough</w:t>
      </w:r>
    </w:p>
    <w:p w:rsidR="00F94998" w:rsidRDefault="00062329" w:rsidP="00F949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329">
        <w:rPr>
          <w:rFonts w:ascii="Times New Roman" w:hAnsi="Times New Roman" w:cs="Times New Roman"/>
          <w:sz w:val="24"/>
          <w:szCs w:val="24"/>
        </w:rPr>
        <w:t xml:space="preserve">Objective is to provide </w:t>
      </w:r>
      <w:r w:rsidR="008E4872">
        <w:rPr>
          <w:rFonts w:ascii="Times New Roman" w:hAnsi="Times New Roman" w:cs="Times New Roman"/>
          <w:sz w:val="24"/>
          <w:szCs w:val="24"/>
        </w:rPr>
        <w:t>one narrow, focused message (environmental/ecological issues and responsibilities), unlike previous book</w:t>
      </w:r>
      <w:r w:rsidR="003E3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872" w:rsidRPr="00F94998" w:rsidRDefault="003E3125" w:rsidP="00F949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998">
        <w:rPr>
          <w:rFonts w:ascii="Times New Roman" w:hAnsi="Times New Roman" w:cs="Times New Roman"/>
          <w:sz w:val="24"/>
          <w:szCs w:val="24"/>
        </w:rPr>
        <w:t>The book can be coupled with its documentary to increase engagement and interest</w:t>
      </w:r>
      <w:r w:rsidR="00F94998" w:rsidRPr="00F94998">
        <w:rPr>
          <w:rFonts w:ascii="Times New Roman" w:hAnsi="Times New Roman" w:cs="Times New Roman"/>
          <w:sz w:val="24"/>
          <w:szCs w:val="24"/>
        </w:rPr>
        <w:sym w:font="Wingdings" w:char="F0E0"/>
      </w:r>
      <w:r w:rsidR="00F94998">
        <w:rPr>
          <w:rFonts w:ascii="Times New Roman" w:hAnsi="Times New Roman" w:cs="Times New Roman"/>
          <w:sz w:val="24"/>
          <w:szCs w:val="24"/>
        </w:rPr>
        <w:t xml:space="preserve"> Dr. Schultz shared her screen to show a trailer for the film</w:t>
      </w:r>
    </w:p>
    <w:p w:rsidR="008E4872" w:rsidRDefault="008E4872" w:rsidP="008E48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chats, lectures, panels, </w:t>
      </w:r>
      <w:r w:rsidR="00925BD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contests have been</w:t>
      </w:r>
      <w:r w:rsidR="003E3125">
        <w:rPr>
          <w:rFonts w:ascii="Times New Roman" w:hAnsi="Times New Roman" w:cs="Times New Roman"/>
          <w:sz w:val="24"/>
          <w:szCs w:val="24"/>
        </w:rPr>
        <w:t xml:space="preserve">, and will continue to be, </w:t>
      </w:r>
      <w:r>
        <w:rPr>
          <w:rFonts w:ascii="Times New Roman" w:hAnsi="Times New Roman" w:cs="Times New Roman"/>
          <w:sz w:val="24"/>
          <w:szCs w:val="24"/>
        </w:rPr>
        <w:t>conducted virtually</w:t>
      </w:r>
      <w:r w:rsidR="003E3125">
        <w:rPr>
          <w:rFonts w:ascii="Times New Roman" w:hAnsi="Times New Roman" w:cs="Times New Roman"/>
          <w:sz w:val="24"/>
          <w:szCs w:val="24"/>
        </w:rPr>
        <w:t xml:space="preserve"> due to the pandemic but such method has proved to increase accessibility</w:t>
      </w:r>
    </w:p>
    <w:p w:rsidR="003E3125" w:rsidRDefault="003E3125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OBOC will focus more on extra-curricular activity involvement, rather than the insertion of the text into established courses</w:t>
      </w:r>
      <w:r w:rsidRPr="003E312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departments can choose how to explore themes of the book as they relate to their disciplines</w:t>
      </w:r>
      <w:r w:rsidR="00F94998">
        <w:rPr>
          <w:rFonts w:ascii="Times New Roman" w:hAnsi="Times New Roman" w:cs="Times New Roman"/>
          <w:sz w:val="24"/>
          <w:szCs w:val="24"/>
        </w:rPr>
        <w:t>, such as</w:t>
      </w:r>
      <w:r w:rsidR="00F94998" w:rsidRPr="00F94998">
        <w:rPr>
          <w:rFonts w:ascii="Times New Roman" w:hAnsi="Times New Roman" w:cs="Times New Roman"/>
          <w:sz w:val="24"/>
          <w:szCs w:val="24"/>
        </w:rPr>
        <w:t xml:space="preserve"> </w:t>
      </w:r>
      <w:r w:rsidR="00F94998">
        <w:rPr>
          <w:rFonts w:ascii="Times New Roman" w:hAnsi="Times New Roman" w:cs="Times New Roman"/>
          <w:sz w:val="24"/>
          <w:szCs w:val="24"/>
        </w:rPr>
        <w:t>service projects and campaigns</w:t>
      </w:r>
    </w:p>
    <w:p w:rsidR="003E3125" w:rsidRPr="003E3125" w:rsidRDefault="003E3125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</w:t>
      </w:r>
      <w:r w:rsidR="00F94998">
        <w:rPr>
          <w:rFonts w:ascii="Times New Roman" w:hAnsi="Times New Roman" w:cs="Times New Roman"/>
          <w:sz w:val="24"/>
          <w:szCs w:val="24"/>
        </w:rPr>
        <w:t>s and speakers</w:t>
      </w:r>
      <w:r w:rsidR="00F94998" w:rsidRPr="00F94998">
        <w:rPr>
          <w:rFonts w:ascii="Times New Roman" w:hAnsi="Times New Roman" w:cs="Times New Roman"/>
          <w:sz w:val="24"/>
          <w:szCs w:val="24"/>
        </w:rPr>
        <w:t xml:space="preserve"> </w:t>
      </w:r>
      <w:r w:rsidR="00F94998">
        <w:rPr>
          <w:rFonts w:ascii="Times New Roman" w:hAnsi="Times New Roman" w:cs="Times New Roman"/>
          <w:sz w:val="24"/>
          <w:szCs w:val="24"/>
        </w:rPr>
        <w:t xml:space="preserve">from local organizations </w:t>
      </w:r>
      <w:r w:rsidR="00925BD1">
        <w:rPr>
          <w:rFonts w:ascii="Times New Roman" w:hAnsi="Times New Roman" w:cs="Times New Roman"/>
          <w:sz w:val="24"/>
          <w:szCs w:val="24"/>
        </w:rPr>
        <w:t xml:space="preserve">relating to themes in the book </w:t>
      </w:r>
      <w:r w:rsidR="00F94998">
        <w:rPr>
          <w:rFonts w:ascii="Times New Roman" w:hAnsi="Times New Roman" w:cs="Times New Roman"/>
          <w:sz w:val="24"/>
          <w:szCs w:val="24"/>
        </w:rPr>
        <w:t>can be showcased in the Rush Auditorium</w:t>
      </w:r>
      <w:r w:rsidR="00925BD1">
        <w:rPr>
          <w:rFonts w:ascii="Times New Roman" w:hAnsi="Times New Roman" w:cs="Times New Roman"/>
          <w:sz w:val="24"/>
          <w:szCs w:val="24"/>
        </w:rPr>
        <w:t>. B</w:t>
      </w:r>
      <w:r w:rsidR="00F94998">
        <w:rPr>
          <w:rFonts w:ascii="Times New Roman" w:hAnsi="Times New Roman" w:cs="Times New Roman"/>
          <w:sz w:val="24"/>
          <w:szCs w:val="24"/>
        </w:rPr>
        <w:t>ook displays</w:t>
      </w:r>
      <w:r w:rsidR="00925BD1">
        <w:rPr>
          <w:rFonts w:ascii="Times New Roman" w:hAnsi="Times New Roman" w:cs="Times New Roman"/>
          <w:sz w:val="24"/>
          <w:szCs w:val="24"/>
        </w:rPr>
        <w:t xml:space="preserve"> spaces will be established </w:t>
      </w:r>
      <w:r w:rsidR="00F94998">
        <w:rPr>
          <w:rFonts w:ascii="Times New Roman" w:hAnsi="Times New Roman" w:cs="Times New Roman"/>
          <w:sz w:val="24"/>
          <w:szCs w:val="24"/>
        </w:rPr>
        <w:t>in</w:t>
      </w:r>
      <w:r w:rsidR="00925BD1">
        <w:rPr>
          <w:rFonts w:ascii="Times New Roman" w:hAnsi="Times New Roman" w:cs="Times New Roman"/>
          <w:sz w:val="24"/>
          <w:szCs w:val="24"/>
        </w:rPr>
        <w:t xml:space="preserve"> all</w:t>
      </w:r>
      <w:r w:rsidR="00F94998">
        <w:rPr>
          <w:rFonts w:ascii="Times New Roman" w:hAnsi="Times New Roman" w:cs="Times New Roman"/>
          <w:sz w:val="24"/>
          <w:szCs w:val="24"/>
        </w:rPr>
        <w:t xml:space="preserve"> libraries</w:t>
      </w:r>
    </w:p>
    <w:p w:rsidR="003E3125" w:rsidRPr="008E4872" w:rsidRDefault="003E3125" w:rsidP="008E48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distribution will be reduced</w:t>
      </w:r>
      <w:r w:rsidR="005D0B25">
        <w:rPr>
          <w:rFonts w:ascii="Times New Roman" w:hAnsi="Times New Roman" w:cs="Times New Roman"/>
          <w:sz w:val="24"/>
          <w:szCs w:val="24"/>
        </w:rPr>
        <w:t xml:space="preserve"> to book store purchases and</w:t>
      </w:r>
      <w:r w:rsidR="00925BD1">
        <w:rPr>
          <w:rFonts w:ascii="Times New Roman" w:hAnsi="Times New Roman" w:cs="Times New Roman"/>
          <w:sz w:val="24"/>
          <w:szCs w:val="24"/>
        </w:rPr>
        <w:t xml:space="preserve"> giveaways to provide to those interested to prevent waste</w:t>
      </w:r>
      <w:r w:rsidR="005D0B25">
        <w:rPr>
          <w:rFonts w:ascii="Times New Roman" w:hAnsi="Times New Roman" w:cs="Times New Roman"/>
          <w:sz w:val="24"/>
          <w:szCs w:val="24"/>
        </w:rPr>
        <w:t>. Libraries will have copies available for circulation</w:t>
      </w:r>
    </w:p>
    <w:p w:rsidR="00062329" w:rsidRDefault="00062329" w:rsidP="0006232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145B8" w:rsidRDefault="00F77DD7" w:rsidP="000145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Updates from Arenthia</w:t>
      </w:r>
    </w:p>
    <w:p w:rsidR="003E3125" w:rsidRPr="00A041CF" w:rsidRDefault="00A041CF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</w:t>
      </w:r>
      <w:r w:rsidR="003E3125" w:rsidRPr="00A041CF">
        <w:rPr>
          <w:rFonts w:ascii="Times New Roman" w:hAnsi="Times New Roman" w:cs="Times New Roman"/>
          <w:sz w:val="24"/>
          <w:szCs w:val="24"/>
        </w:rPr>
        <w:t>eBook collections will be curated</w:t>
      </w:r>
    </w:p>
    <w:p w:rsidR="00A041CF" w:rsidRPr="00A041CF" w:rsidRDefault="00A041CF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1CF">
        <w:rPr>
          <w:rFonts w:ascii="Times New Roman" w:hAnsi="Times New Roman" w:cs="Times New Roman"/>
          <w:sz w:val="24"/>
          <w:szCs w:val="24"/>
        </w:rPr>
        <w:t>Arenthia and Tony are continuing to weed books from circulation</w:t>
      </w:r>
      <w:r w:rsidR="006D739A">
        <w:rPr>
          <w:rFonts w:ascii="Times New Roman" w:hAnsi="Times New Roman" w:cs="Times New Roman"/>
          <w:sz w:val="24"/>
          <w:szCs w:val="24"/>
        </w:rPr>
        <w:t xml:space="preserve"> before summer renovations at the Rush Library</w:t>
      </w:r>
    </w:p>
    <w:p w:rsidR="00A041CF" w:rsidRDefault="00CF1461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for new furniture for the third floor of the Rush Library has been accepted</w:t>
      </w:r>
      <w:r w:rsidRPr="00CF146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finalized budget appropriation will be known </w:t>
      </w:r>
      <w:r w:rsidR="00953D64">
        <w:rPr>
          <w:rFonts w:ascii="Times New Roman" w:hAnsi="Times New Roman" w:cs="Times New Roman"/>
          <w:sz w:val="24"/>
          <w:szCs w:val="24"/>
        </w:rPr>
        <w:t>by the end of Spring 2021</w:t>
      </w:r>
    </w:p>
    <w:p w:rsidR="00953D64" w:rsidRDefault="00953D64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Librarians are to submit their requests for off-duty days to Dr. Hodges</w:t>
      </w:r>
      <w:r w:rsidRPr="00953D6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recommended to be taken during the summer or other low library traffic days</w:t>
      </w:r>
    </w:p>
    <w:p w:rsidR="00953D64" w:rsidRDefault="00953D64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desk </w:t>
      </w:r>
      <w:r w:rsidR="00A841A0">
        <w:rPr>
          <w:rFonts w:ascii="Times New Roman" w:hAnsi="Times New Roman" w:cs="Times New Roman"/>
          <w:sz w:val="24"/>
          <w:szCs w:val="24"/>
        </w:rPr>
        <w:t xml:space="preserve">will be staffed </w:t>
      </w:r>
      <w:r>
        <w:rPr>
          <w:rFonts w:ascii="Times New Roman" w:hAnsi="Times New Roman" w:cs="Times New Roman"/>
          <w:sz w:val="24"/>
          <w:szCs w:val="24"/>
        </w:rPr>
        <w:t>during peak hours (11am-2pm)</w:t>
      </w:r>
      <w:r w:rsidR="00F9619A">
        <w:rPr>
          <w:rFonts w:ascii="Times New Roman" w:hAnsi="Times New Roman" w:cs="Times New Roman"/>
          <w:sz w:val="24"/>
          <w:szCs w:val="24"/>
        </w:rPr>
        <w:t xml:space="preserve">. Methods to increase </w:t>
      </w:r>
      <w:r w:rsidR="00F94998">
        <w:rPr>
          <w:rFonts w:ascii="Times New Roman" w:hAnsi="Times New Roman" w:cs="Times New Roman"/>
          <w:sz w:val="24"/>
          <w:szCs w:val="24"/>
        </w:rPr>
        <w:t xml:space="preserve">professional signage, desk presence, </w:t>
      </w:r>
      <w:r w:rsidR="00F9619A">
        <w:rPr>
          <w:rFonts w:ascii="Times New Roman" w:hAnsi="Times New Roman" w:cs="Times New Roman"/>
          <w:sz w:val="24"/>
          <w:szCs w:val="24"/>
        </w:rPr>
        <w:t xml:space="preserve">and </w:t>
      </w:r>
      <w:r w:rsidR="00F94998">
        <w:rPr>
          <w:rFonts w:ascii="Times New Roman" w:hAnsi="Times New Roman" w:cs="Times New Roman"/>
          <w:sz w:val="24"/>
          <w:szCs w:val="24"/>
        </w:rPr>
        <w:t>visibility</w:t>
      </w:r>
      <w:r w:rsidR="00F9619A">
        <w:rPr>
          <w:rFonts w:ascii="Times New Roman" w:hAnsi="Times New Roman" w:cs="Times New Roman"/>
          <w:sz w:val="24"/>
          <w:szCs w:val="24"/>
        </w:rPr>
        <w:t xml:space="preserve"> were discussed</w:t>
      </w:r>
    </w:p>
    <w:p w:rsidR="00F9619A" w:rsidRDefault="00F9619A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Third floor of Rush Library is envisioned as a </w:t>
      </w:r>
      <w:r w:rsidR="00C451CB">
        <w:rPr>
          <w:rFonts w:ascii="Times New Roman" w:hAnsi="Times New Roman" w:cs="Times New Roman"/>
          <w:sz w:val="24"/>
          <w:szCs w:val="24"/>
        </w:rPr>
        <w:t>quiet</w:t>
      </w:r>
      <w:r>
        <w:rPr>
          <w:rFonts w:ascii="Times New Roman" w:hAnsi="Times New Roman" w:cs="Times New Roman"/>
          <w:sz w:val="24"/>
          <w:szCs w:val="24"/>
        </w:rPr>
        <w:t xml:space="preserve"> study space, whereas the second floor will be a technology/reference space</w:t>
      </w:r>
    </w:p>
    <w:p w:rsidR="00F94998" w:rsidRPr="00A041CF" w:rsidRDefault="00F94998" w:rsidP="003E31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Hodges is point of contact for ACRL registration  </w:t>
      </w:r>
    </w:p>
    <w:p w:rsidR="00F77DD7" w:rsidRDefault="00F77DD7" w:rsidP="00F77DD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145B8" w:rsidRDefault="000145B8" w:rsidP="000145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</w:t>
      </w:r>
    </w:p>
    <w:p w:rsidR="00F94998" w:rsidRDefault="00F94998" w:rsidP="00F949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998">
        <w:rPr>
          <w:rFonts w:ascii="Times New Roman" w:hAnsi="Times New Roman" w:cs="Times New Roman"/>
          <w:sz w:val="24"/>
          <w:szCs w:val="24"/>
        </w:rPr>
        <w:t>Attended a presentation for the research paper “Preferring Print in a Digital World: An International Study of Students’ Academic Reading Behaviors”</w:t>
      </w:r>
      <w:r>
        <w:rPr>
          <w:rFonts w:ascii="Times New Roman" w:hAnsi="Times New Roman" w:cs="Times New Roman"/>
          <w:sz w:val="24"/>
          <w:szCs w:val="24"/>
        </w:rPr>
        <w:t xml:space="preserve"> by Diane Mizrachi</w:t>
      </w:r>
    </w:p>
    <w:p w:rsidR="00F94998" w:rsidRDefault="00F94998" w:rsidP="00F949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the idea </w:t>
      </w:r>
      <w:r w:rsidR="00925BD1">
        <w:rPr>
          <w:rFonts w:ascii="Times New Roman" w:hAnsi="Times New Roman" w:cs="Times New Roman"/>
          <w:sz w:val="24"/>
          <w:szCs w:val="24"/>
        </w:rPr>
        <w:t>of presenting the paper through the FSW TLC due to its international scope and relevance to FSW demographics</w:t>
      </w:r>
    </w:p>
    <w:p w:rsidR="00C40726" w:rsidRDefault="00925BD1" w:rsidP="00F949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Encouraged librarians to read the article on ResearchGate</w:t>
      </w:r>
      <w:r w:rsidR="00C34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A8C" w:rsidRPr="000E672F" w:rsidRDefault="00C40726" w:rsidP="000E67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idea will continue to be deliberated</w:t>
      </w:r>
    </w:p>
    <w:p w:rsidR="00AB5845" w:rsidRPr="00953D64" w:rsidRDefault="00AB5845">
      <w:pPr>
        <w:rPr>
          <w:rFonts w:ascii="Times New Roman" w:hAnsi="Times New Roman" w:cs="Times New Roman"/>
        </w:rPr>
      </w:pPr>
    </w:p>
    <w:p w:rsidR="00953D64" w:rsidRPr="00953D64" w:rsidRDefault="00953D64">
      <w:pPr>
        <w:rPr>
          <w:rFonts w:ascii="Times New Roman" w:hAnsi="Times New Roman" w:cs="Times New Roman"/>
        </w:rPr>
      </w:pPr>
      <w:r w:rsidRPr="00953D64">
        <w:rPr>
          <w:rFonts w:ascii="Times New Roman" w:hAnsi="Times New Roman" w:cs="Times New Roman"/>
        </w:rPr>
        <w:t>Minutes recorded by Victoria SanFilippo</w:t>
      </w:r>
    </w:p>
    <w:sectPr w:rsidR="00953D64" w:rsidRPr="00953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3FCF"/>
    <w:multiLevelType w:val="hybridMultilevel"/>
    <w:tmpl w:val="84A05886"/>
    <w:lvl w:ilvl="0" w:tplc="DC7626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B8"/>
    <w:rsid w:val="00013A8C"/>
    <w:rsid w:val="000145B8"/>
    <w:rsid w:val="00062329"/>
    <w:rsid w:val="000E672F"/>
    <w:rsid w:val="000E75A8"/>
    <w:rsid w:val="0012451B"/>
    <w:rsid w:val="001B46E4"/>
    <w:rsid w:val="002520B3"/>
    <w:rsid w:val="00325D07"/>
    <w:rsid w:val="003E3125"/>
    <w:rsid w:val="005D0B25"/>
    <w:rsid w:val="006D739A"/>
    <w:rsid w:val="007B260C"/>
    <w:rsid w:val="008E4872"/>
    <w:rsid w:val="00925BD1"/>
    <w:rsid w:val="00953D64"/>
    <w:rsid w:val="00A041CF"/>
    <w:rsid w:val="00A841A0"/>
    <w:rsid w:val="00AB5845"/>
    <w:rsid w:val="00C34F60"/>
    <w:rsid w:val="00C40726"/>
    <w:rsid w:val="00C451CB"/>
    <w:rsid w:val="00C8020E"/>
    <w:rsid w:val="00CE5E2B"/>
    <w:rsid w:val="00CF1461"/>
    <w:rsid w:val="00F77DD7"/>
    <w:rsid w:val="00F94998"/>
    <w:rsid w:val="00F9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E4B3"/>
  <w15:chartTrackingRefBased/>
  <w15:docId w15:val="{29AAFD50-B089-4349-8FFC-7C2FDE7C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SanFilippo</dc:creator>
  <cp:keywords/>
  <dc:description/>
  <cp:lastModifiedBy>Circulation Desk Computer</cp:lastModifiedBy>
  <cp:revision>11</cp:revision>
  <dcterms:created xsi:type="dcterms:W3CDTF">2021-03-10T18:09:00Z</dcterms:created>
  <dcterms:modified xsi:type="dcterms:W3CDTF">2021-03-11T16:23:00Z</dcterms:modified>
</cp:coreProperties>
</file>