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CA331D9" w:rsidR="00C42F99" w:rsidRDefault="00F50793">
      <w:pPr>
        <w:spacing w:before="240"/>
        <w:jc w:val="center"/>
        <w:rPr>
          <w:b/>
          <w:sz w:val="28"/>
          <w:szCs w:val="28"/>
        </w:rPr>
      </w:pPr>
      <w:bookmarkStart w:id="0" w:name="_GoBack"/>
      <w:bookmarkEnd w:id="0"/>
      <w:r>
        <w:rPr>
          <w:b/>
          <w:sz w:val="28"/>
          <w:szCs w:val="28"/>
        </w:rPr>
        <w:t>Academic Success Department Meeting</w:t>
      </w:r>
      <w:r w:rsidR="003E4C0F">
        <w:rPr>
          <w:b/>
          <w:sz w:val="28"/>
          <w:szCs w:val="28"/>
        </w:rPr>
        <w:t xml:space="preserve"> Minutes</w:t>
      </w:r>
    </w:p>
    <w:p w14:paraId="2527B044" w14:textId="77777777" w:rsidR="007318D6" w:rsidRDefault="007318D6" w:rsidP="007318D6">
      <w:pPr>
        <w:spacing w:before="240"/>
        <w:jc w:val="center"/>
      </w:pPr>
      <w:r>
        <w:t>November 12, 2021 9:30 - 11:30</w:t>
      </w:r>
    </w:p>
    <w:p w14:paraId="7EA1D453" w14:textId="77777777" w:rsidR="007318D6" w:rsidRDefault="007318D6" w:rsidP="007318D6">
      <w:pPr>
        <w:jc w:val="center"/>
      </w:pPr>
      <w:r>
        <w:t xml:space="preserve">Zoom link: </w:t>
      </w:r>
      <w:hyperlink r:id="rId5">
        <w:r>
          <w:rPr>
            <w:color w:val="1155CC"/>
            <w:u w:val="single"/>
          </w:rPr>
          <w:t>https://fsw.zoom.us/j/86315995349</w:t>
        </w:r>
      </w:hyperlink>
    </w:p>
    <w:p w14:paraId="6BBBF80B" w14:textId="77777777" w:rsidR="007318D6" w:rsidRDefault="007318D6">
      <w:pPr>
        <w:spacing w:before="240"/>
        <w:jc w:val="center"/>
        <w:rPr>
          <w:b/>
          <w:sz w:val="28"/>
          <w:szCs w:val="28"/>
        </w:rPr>
      </w:pPr>
    </w:p>
    <w:p w14:paraId="00000005" w14:textId="77777777" w:rsidR="00C42F99" w:rsidRDefault="00F50793">
      <w:pPr>
        <w:numPr>
          <w:ilvl w:val="0"/>
          <w:numId w:val="1"/>
        </w:numPr>
        <w:rPr>
          <w:sz w:val="20"/>
          <w:szCs w:val="20"/>
        </w:rPr>
      </w:pPr>
      <w:r>
        <w:rPr>
          <w:sz w:val="20"/>
          <w:szCs w:val="20"/>
        </w:rPr>
        <w:t>Good News</w:t>
      </w:r>
    </w:p>
    <w:p w14:paraId="38D02107" w14:textId="48122AA2" w:rsidR="007318D6" w:rsidRPr="007318D6" w:rsidRDefault="007318D6" w:rsidP="007318D6">
      <w:pPr>
        <w:pStyle w:val="ListParagraph"/>
        <w:numPr>
          <w:ilvl w:val="1"/>
          <w:numId w:val="1"/>
        </w:numPr>
        <w:rPr>
          <w:sz w:val="20"/>
          <w:szCs w:val="20"/>
        </w:rPr>
      </w:pPr>
      <w:r w:rsidRPr="007318D6">
        <w:rPr>
          <w:sz w:val="20"/>
          <w:szCs w:val="20"/>
        </w:rPr>
        <w:t>Dr. Ring completed DEV 101 and the Cornerstone Institute course she developed was approved.</w:t>
      </w:r>
    </w:p>
    <w:p w14:paraId="238FD0F4" w14:textId="335B8197" w:rsidR="007318D6" w:rsidRDefault="007318D6" w:rsidP="007318D6">
      <w:pPr>
        <w:pStyle w:val="ListParagraph"/>
        <w:numPr>
          <w:ilvl w:val="1"/>
          <w:numId w:val="1"/>
        </w:numPr>
        <w:rPr>
          <w:sz w:val="20"/>
          <w:szCs w:val="20"/>
        </w:rPr>
      </w:pPr>
      <w:r w:rsidRPr="007318D6">
        <w:rPr>
          <w:sz w:val="20"/>
          <w:szCs w:val="20"/>
        </w:rPr>
        <w:t xml:space="preserve">Professor Maguire was nominated by Decoding Dyslexia to serve on a statewide committee charged with revising the Reading Endorsement for </w:t>
      </w:r>
      <w:r w:rsidR="00A93624">
        <w:rPr>
          <w:sz w:val="20"/>
          <w:szCs w:val="20"/>
        </w:rPr>
        <w:t xml:space="preserve">the </w:t>
      </w:r>
      <w:r w:rsidRPr="007318D6">
        <w:rPr>
          <w:sz w:val="20"/>
          <w:szCs w:val="20"/>
        </w:rPr>
        <w:t>State of Florida.</w:t>
      </w:r>
    </w:p>
    <w:p w14:paraId="272BF8EA" w14:textId="77777777" w:rsidR="007318D6" w:rsidRPr="007318D6" w:rsidRDefault="007318D6" w:rsidP="007318D6">
      <w:pPr>
        <w:pStyle w:val="ListParagraph"/>
        <w:ind w:left="1440"/>
        <w:rPr>
          <w:sz w:val="20"/>
          <w:szCs w:val="20"/>
        </w:rPr>
      </w:pPr>
    </w:p>
    <w:p w14:paraId="00000008" w14:textId="03056735" w:rsidR="00C42F99" w:rsidRDefault="00F50793">
      <w:pPr>
        <w:numPr>
          <w:ilvl w:val="0"/>
          <w:numId w:val="1"/>
        </w:numPr>
        <w:rPr>
          <w:sz w:val="20"/>
          <w:szCs w:val="20"/>
        </w:rPr>
      </w:pPr>
      <w:r>
        <w:rPr>
          <w:sz w:val="20"/>
          <w:szCs w:val="20"/>
        </w:rPr>
        <w:t>Follow-up discussion from SOAHSS meeting</w:t>
      </w:r>
    </w:p>
    <w:p w14:paraId="4525E660" w14:textId="73AC587E" w:rsidR="00475152" w:rsidRDefault="00475152" w:rsidP="007318D6">
      <w:pPr>
        <w:pStyle w:val="ListParagraph"/>
        <w:numPr>
          <w:ilvl w:val="1"/>
          <w:numId w:val="1"/>
        </w:numPr>
        <w:rPr>
          <w:sz w:val="20"/>
          <w:szCs w:val="20"/>
        </w:rPr>
      </w:pPr>
      <w:r>
        <w:rPr>
          <w:sz w:val="20"/>
          <w:szCs w:val="20"/>
        </w:rPr>
        <w:t xml:space="preserve"> </w:t>
      </w:r>
      <w:r w:rsidR="007318D6">
        <w:rPr>
          <w:sz w:val="20"/>
          <w:szCs w:val="20"/>
        </w:rPr>
        <w:t>The Civic Literacy requirement will be implemented for students who began FSW in Fall 2021.  Students will now be required to pass a (60) question Civics exam to earn t</w:t>
      </w:r>
      <w:r w:rsidR="00922009">
        <w:rPr>
          <w:sz w:val="20"/>
          <w:szCs w:val="20"/>
        </w:rPr>
        <w:t>he</w:t>
      </w:r>
      <w:r w:rsidR="007318D6">
        <w:rPr>
          <w:sz w:val="20"/>
          <w:szCs w:val="20"/>
        </w:rPr>
        <w:t xml:space="preserve"> AA degree.</w:t>
      </w:r>
      <w:r w:rsidRPr="007318D6">
        <w:rPr>
          <w:sz w:val="20"/>
          <w:szCs w:val="20"/>
        </w:rPr>
        <w:t xml:space="preserve"> </w:t>
      </w:r>
    </w:p>
    <w:p w14:paraId="5722F9AF" w14:textId="73D1A003" w:rsidR="007318D6" w:rsidRDefault="007318D6" w:rsidP="007318D6">
      <w:pPr>
        <w:pStyle w:val="ListParagraph"/>
        <w:ind w:left="1440"/>
        <w:rPr>
          <w:sz w:val="20"/>
          <w:szCs w:val="20"/>
        </w:rPr>
      </w:pPr>
    </w:p>
    <w:p w14:paraId="2B95EDB0" w14:textId="43357481" w:rsidR="007318D6" w:rsidRDefault="007318D6" w:rsidP="007318D6">
      <w:pPr>
        <w:pStyle w:val="ListParagraph"/>
        <w:numPr>
          <w:ilvl w:val="0"/>
          <w:numId w:val="1"/>
        </w:numPr>
        <w:rPr>
          <w:sz w:val="20"/>
          <w:szCs w:val="20"/>
        </w:rPr>
      </w:pPr>
      <w:r w:rsidRPr="007318D6">
        <w:rPr>
          <w:sz w:val="20"/>
          <w:szCs w:val="20"/>
        </w:rPr>
        <w:t>Updates from administration</w:t>
      </w:r>
    </w:p>
    <w:p w14:paraId="43BEF769" w14:textId="27373B0A" w:rsidR="007318D6" w:rsidRDefault="007318D6" w:rsidP="00822DD6">
      <w:pPr>
        <w:pStyle w:val="ListParagraph"/>
        <w:numPr>
          <w:ilvl w:val="1"/>
          <w:numId w:val="1"/>
        </w:numPr>
        <w:rPr>
          <w:sz w:val="20"/>
          <w:szCs w:val="20"/>
        </w:rPr>
      </w:pPr>
      <w:r w:rsidRPr="007318D6">
        <w:rPr>
          <w:sz w:val="20"/>
          <w:szCs w:val="20"/>
        </w:rPr>
        <w:t xml:space="preserve"> Dr. Page </w:t>
      </w:r>
      <w:r>
        <w:rPr>
          <w:sz w:val="20"/>
          <w:szCs w:val="20"/>
        </w:rPr>
        <w:t xml:space="preserve">requested that faculty </w:t>
      </w:r>
      <w:r w:rsidRPr="007318D6">
        <w:rPr>
          <w:sz w:val="20"/>
          <w:szCs w:val="20"/>
        </w:rPr>
        <w:t>encourage students to register for Spring</w:t>
      </w:r>
      <w:r w:rsidR="00D61D00">
        <w:rPr>
          <w:sz w:val="20"/>
          <w:szCs w:val="20"/>
        </w:rPr>
        <w:t xml:space="preserve"> 2022 classes</w:t>
      </w:r>
      <w:r w:rsidRPr="007318D6">
        <w:rPr>
          <w:sz w:val="20"/>
          <w:szCs w:val="20"/>
        </w:rPr>
        <w:t xml:space="preserve">.  </w:t>
      </w:r>
      <w:r>
        <w:rPr>
          <w:sz w:val="20"/>
          <w:szCs w:val="20"/>
        </w:rPr>
        <w:t>Faculty s</w:t>
      </w:r>
      <w:r w:rsidRPr="007318D6">
        <w:rPr>
          <w:sz w:val="20"/>
          <w:szCs w:val="20"/>
        </w:rPr>
        <w:t>uggest</w:t>
      </w:r>
      <w:r w:rsidR="00D61D00">
        <w:rPr>
          <w:sz w:val="20"/>
          <w:szCs w:val="20"/>
        </w:rPr>
        <w:t xml:space="preserve"> that</w:t>
      </w:r>
      <w:r w:rsidRPr="007318D6">
        <w:rPr>
          <w:sz w:val="20"/>
          <w:szCs w:val="20"/>
        </w:rPr>
        <w:t xml:space="preserve"> all classes</w:t>
      </w:r>
      <w:r w:rsidR="00D61D00">
        <w:rPr>
          <w:sz w:val="20"/>
          <w:szCs w:val="20"/>
        </w:rPr>
        <w:t xml:space="preserve"> remain visible on the Course Schedule </w:t>
      </w:r>
      <w:r w:rsidRPr="007318D6">
        <w:rPr>
          <w:sz w:val="20"/>
          <w:szCs w:val="20"/>
        </w:rPr>
        <w:t xml:space="preserve">even </w:t>
      </w:r>
      <w:r w:rsidR="00D61D00">
        <w:rPr>
          <w:sz w:val="20"/>
          <w:szCs w:val="20"/>
        </w:rPr>
        <w:t xml:space="preserve">when </w:t>
      </w:r>
      <w:r w:rsidRPr="007318D6">
        <w:rPr>
          <w:sz w:val="20"/>
          <w:szCs w:val="20"/>
        </w:rPr>
        <w:t>filled</w:t>
      </w:r>
      <w:r w:rsidR="00D61D00">
        <w:rPr>
          <w:sz w:val="20"/>
          <w:szCs w:val="20"/>
        </w:rPr>
        <w:t xml:space="preserve">.  This </w:t>
      </w:r>
      <w:r w:rsidR="00DF485A">
        <w:rPr>
          <w:sz w:val="20"/>
          <w:szCs w:val="20"/>
        </w:rPr>
        <w:t xml:space="preserve">will </w:t>
      </w:r>
      <w:r w:rsidR="00D61D00">
        <w:rPr>
          <w:sz w:val="20"/>
          <w:szCs w:val="20"/>
        </w:rPr>
        <w:t xml:space="preserve">allow </w:t>
      </w:r>
      <w:r w:rsidRPr="007318D6">
        <w:rPr>
          <w:sz w:val="20"/>
          <w:szCs w:val="20"/>
        </w:rPr>
        <w:t xml:space="preserve">students </w:t>
      </w:r>
      <w:r w:rsidR="00D61D00">
        <w:rPr>
          <w:sz w:val="20"/>
          <w:szCs w:val="20"/>
        </w:rPr>
        <w:t xml:space="preserve">to </w:t>
      </w:r>
      <w:r w:rsidRPr="007318D6">
        <w:rPr>
          <w:sz w:val="20"/>
          <w:szCs w:val="20"/>
        </w:rPr>
        <w:t>see</w:t>
      </w:r>
      <w:r w:rsidR="00D61D00">
        <w:rPr>
          <w:sz w:val="20"/>
          <w:szCs w:val="20"/>
        </w:rPr>
        <w:t xml:space="preserve"> </w:t>
      </w:r>
      <w:r w:rsidRPr="007318D6">
        <w:rPr>
          <w:sz w:val="20"/>
          <w:szCs w:val="20"/>
        </w:rPr>
        <w:t xml:space="preserve">classes that </w:t>
      </w:r>
      <w:r w:rsidR="00D61D00">
        <w:rPr>
          <w:sz w:val="20"/>
          <w:szCs w:val="20"/>
        </w:rPr>
        <w:t xml:space="preserve">may become </w:t>
      </w:r>
      <w:r w:rsidRPr="007318D6">
        <w:rPr>
          <w:sz w:val="20"/>
          <w:szCs w:val="20"/>
        </w:rPr>
        <w:t>available</w:t>
      </w:r>
      <w:r w:rsidR="00D61D00">
        <w:rPr>
          <w:sz w:val="20"/>
          <w:szCs w:val="20"/>
        </w:rPr>
        <w:t xml:space="preserve"> during the add/drop period</w:t>
      </w:r>
      <w:r w:rsidR="00332FA6">
        <w:rPr>
          <w:sz w:val="20"/>
          <w:szCs w:val="20"/>
        </w:rPr>
        <w:t xml:space="preserve">.  Furthermore, it could </w:t>
      </w:r>
      <w:r w:rsidR="00922009">
        <w:rPr>
          <w:sz w:val="20"/>
          <w:szCs w:val="20"/>
        </w:rPr>
        <w:t>also</w:t>
      </w:r>
      <w:r w:rsidR="00D61D00">
        <w:rPr>
          <w:sz w:val="20"/>
          <w:szCs w:val="20"/>
        </w:rPr>
        <w:t xml:space="preserve"> propel students to register early for classes that meet their needs before they fill</w:t>
      </w:r>
      <w:r w:rsidRPr="007318D6">
        <w:rPr>
          <w:sz w:val="20"/>
          <w:szCs w:val="20"/>
        </w:rPr>
        <w:t>.</w:t>
      </w:r>
    </w:p>
    <w:p w14:paraId="163565F5" w14:textId="77777777" w:rsidR="00D61D00" w:rsidRPr="007318D6" w:rsidRDefault="00D61D00" w:rsidP="00D61D00">
      <w:pPr>
        <w:pStyle w:val="ListParagraph"/>
        <w:ind w:left="1440"/>
        <w:rPr>
          <w:sz w:val="20"/>
          <w:szCs w:val="20"/>
        </w:rPr>
      </w:pPr>
    </w:p>
    <w:p w14:paraId="00000009" w14:textId="2E6C43B9" w:rsidR="00C42F99" w:rsidRDefault="00F50793" w:rsidP="00D61D00">
      <w:pPr>
        <w:numPr>
          <w:ilvl w:val="0"/>
          <w:numId w:val="1"/>
        </w:numPr>
        <w:rPr>
          <w:sz w:val="20"/>
          <w:szCs w:val="20"/>
        </w:rPr>
      </w:pPr>
      <w:r w:rsidRPr="00D61D00">
        <w:rPr>
          <w:sz w:val="20"/>
          <w:szCs w:val="20"/>
        </w:rPr>
        <w:t>Committee Updates</w:t>
      </w:r>
    </w:p>
    <w:p w14:paraId="58EAB006" w14:textId="108D2DB1" w:rsidR="00D61D00" w:rsidRPr="00D61D00" w:rsidRDefault="00D61D00" w:rsidP="00641ED5">
      <w:pPr>
        <w:pStyle w:val="ListParagraph"/>
        <w:numPr>
          <w:ilvl w:val="1"/>
          <w:numId w:val="1"/>
        </w:numPr>
        <w:rPr>
          <w:sz w:val="20"/>
          <w:szCs w:val="20"/>
        </w:rPr>
      </w:pPr>
      <w:r w:rsidRPr="00D61D00">
        <w:rPr>
          <w:sz w:val="20"/>
          <w:szCs w:val="20"/>
        </w:rPr>
        <w:t xml:space="preserve">Curriculum Committee – SLS </w:t>
      </w:r>
      <w:r w:rsidR="00641ED5">
        <w:rPr>
          <w:sz w:val="20"/>
          <w:szCs w:val="20"/>
        </w:rPr>
        <w:t xml:space="preserve">1101 </w:t>
      </w:r>
      <w:r w:rsidRPr="00D61D00">
        <w:rPr>
          <w:sz w:val="20"/>
          <w:szCs w:val="20"/>
        </w:rPr>
        <w:t>was approved for deletion from</w:t>
      </w:r>
      <w:r w:rsidR="00641ED5">
        <w:rPr>
          <w:sz w:val="20"/>
          <w:szCs w:val="20"/>
        </w:rPr>
        <w:t xml:space="preserve"> the </w:t>
      </w:r>
      <w:r w:rsidRPr="00D61D00">
        <w:rPr>
          <w:sz w:val="20"/>
          <w:szCs w:val="20"/>
        </w:rPr>
        <w:t xml:space="preserve">catalog.  </w:t>
      </w:r>
      <w:r w:rsidR="00641ED5">
        <w:rPr>
          <w:sz w:val="20"/>
          <w:szCs w:val="20"/>
        </w:rPr>
        <w:t xml:space="preserve">The requirement to take SLS 1515 will be waived for </w:t>
      </w:r>
      <w:r w:rsidRPr="00D61D00">
        <w:rPr>
          <w:sz w:val="20"/>
          <w:szCs w:val="20"/>
        </w:rPr>
        <w:t>Incoming</w:t>
      </w:r>
      <w:r w:rsidR="00A93624">
        <w:rPr>
          <w:sz w:val="20"/>
          <w:szCs w:val="20"/>
        </w:rPr>
        <w:t xml:space="preserve"> </w:t>
      </w:r>
      <w:r w:rsidR="00641ED5">
        <w:rPr>
          <w:sz w:val="20"/>
          <w:szCs w:val="20"/>
        </w:rPr>
        <w:t xml:space="preserve">freshmen who completed </w:t>
      </w:r>
      <w:r w:rsidRPr="00D61D00">
        <w:rPr>
          <w:sz w:val="20"/>
          <w:szCs w:val="20"/>
        </w:rPr>
        <w:t>SLS 1</w:t>
      </w:r>
      <w:r w:rsidR="00641ED5">
        <w:rPr>
          <w:sz w:val="20"/>
          <w:szCs w:val="20"/>
        </w:rPr>
        <w:t>101</w:t>
      </w:r>
      <w:r w:rsidRPr="00D61D00">
        <w:rPr>
          <w:sz w:val="20"/>
          <w:szCs w:val="20"/>
        </w:rPr>
        <w:t xml:space="preserve">.  </w:t>
      </w:r>
      <w:r w:rsidR="00641ED5">
        <w:rPr>
          <w:sz w:val="20"/>
          <w:szCs w:val="20"/>
        </w:rPr>
        <w:t xml:space="preserve">The </w:t>
      </w:r>
      <w:r w:rsidRPr="00D61D00">
        <w:rPr>
          <w:sz w:val="20"/>
          <w:szCs w:val="20"/>
        </w:rPr>
        <w:t>Cybersecurity AS that</w:t>
      </w:r>
      <w:r w:rsidR="00641ED5">
        <w:rPr>
          <w:sz w:val="20"/>
          <w:szCs w:val="20"/>
        </w:rPr>
        <w:t xml:space="preserve"> will </w:t>
      </w:r>
      <w:r w:rsidRPr="00D61D00">
        <w:rPr>
          <w:sz w:val="20"/>
          <w:szCs w:val="20"/>
        </w:rPr>
        <w:t>tran</w:t>
      </w:r>
      <w:r w:rsidR="00641ED5">
        <w:rPr>
          <w:sz w:val="20"/>
          <w:szCs w:val="20"/>
        </w:rPr>
        <w:t>s</w:t>
      </w:r>
      <w:r w:rsidRPr="00D61D00">
        <w:rPr>
          <w:sz w:val="20"/>
          <w:szCs w:val="20"/>
        </w:rPr>
        <w:t>ition to</w:t>
      </w:r>
      <w:r w:rsidR="00641ED5">
        <w:rPr>
          <w:sz w:val="20"/>
          <w:szCs w:val="20"/>
        </w:rPr>
        <w:t xml:space="preserve"> a</w:t>
      </w:r>
      <w:r w:rsidRPr="00D61D00">
        <w:rPr>
          <w:sz w:val="20"/>
          <w:szCs w:val="20"/>
        </w:rPr>
        <w:t xml:space="preserve"> BS program</w:t>
      </w:r>
      <w:r w:rsidR="00641ED5">
        <w:rPr>
          <w:sz w:val="20"/>
          <w:szCs w:val="20"/>
        </w:rPr>
        <w:t xml:space="preserve">, was </w:t>
      </w:r>
      <w:r w:rsidRPr="00D61D00">
        <w:rPr>
          <w:sz w:val="20"/>
          <w:szCs w:val="20"/>
        </w:rPr>
        <w:t xml:space="preserve">approved.  Nursing Pharmacology courses will </w:t>
      </w:r>
      <w:r w:rsidR="00A93624">
        <w:rPr>
          <w:sz w:val="20"/>
          <w:szCs w:val="20"/>
        </w:rPr>
        <w:t>be updated.</w:t>
      </w:r>
    </w:p>
    <w:p w14:paraId="3E6FC260" w14:textId="33D01E48" w:rsidR="00D61D00" w:rsidRPr="00332FA6" w:rsidRDefault="00332FA6" w:rsidP="00332FA6">
      <w:pPr>
        <w:pStyle w:val="ListParagraph"/>
        <w:numPr>
          <w:ilvl w:val="1"/>
          <w:numId w:val="1"/>
        </w:numPr>
        <w:rPr>
          <w:sz w:val="20"/>
          <w:szCs w:val="20"/>
        </w:rPr>
      </w:pPr>
      <w:r>
        <w:rPr>
          <w:sz w:val="20"/>
          <w:szCs w:val="20"/>
        </w:rPr>
        <w:t xml:space="preserve">Professional Development Committee – Funds are available for travel to conferences this year and faculty are encouraged to apply.  In addition, the committee formulated guidelines for using Ancillary FPD funds and created an application which is now live.  Faculty may request up to $100.00 for non-travel professional development items such as non-credit courses and books.  For this year only, faculty may submit multiple </w:t>
      </w:r>
      <w:r w:rsidR="00922009">
        <w:rPr>
          <w:sz w:val="20"/>
          <w:szCs w:val="20"/>
        </w:rPr>
        <w:t>PD application</w:t>
      </w:r>
      <w:r>
        <w:rPr>
          <w:sz w:val="20"/>
          <w:szCs w:val="20"/>
        </w:rPr>
        <w:t xml:space="preserve">s for different items.  </w:t>
      </w:r>
      <w:r w:rsidR="00A93624">
        <w:rPr>
          <w:sz w:val="20"/>
          <w:szCs w:val="20"/>
        </w:rPr>
        <w:t>O</w:t>
      </w:r>
      <w:r>
        <w:rPr>
          <w:sz w:val="20"/>
          <w:szCs w:val="20"/>
        </w:rPr>
        <w:t>ther professional development opportunities</w:t>
      </w:r>
      <w:r w:rsidR="00A93624">
        <w:rPr>
          <w:sz w:val="20"/>
          <w:szCs w:val="20"/>
        </w:rPr>
        <w:t xml:space="preserve"> are</w:t>
      </w:r>
      <w:r>
        <w:rPr>
          <w:sz w:val="20"/>
          <w:szCs w:val="20"/>
        </w:rPr>
        <w:t xml:space="preserve"> available through the TLC, Magna Commons, and various C.O.P.s.  Additionally, the FSW/FGCU Symposium is upcoming in February 2022.</w:t>
      </w:r>
    </w:p>
    <w:p w14:paraId="6080C1CD" w14:textId="4F68F3C0" w:rsidR="00D61D00" w:rsidRPr="00D61D00" w:rsidRDefault="00332FA6" w:rsidP="00332FA6">
      <w:pPr>
        <w:pStyle w:val="ListParagraph"/>
        <w:ind w:left="1440"/>
        <w:rPr>
          <w:sz w:val="20"/>
          <w:szCs w:val="20"/>
        </w:rPr>
      </w:pPr>
      <w:r>
        <w:rPr>
          <w:sz w:val="20"/>
          <w:szCs w:val="20"/>
        </w:rPr>
        <w:t xml:space="preserve">Finally, there is a </w:t>
      </w:r>
      <w:r w:rsidR="00D61D00" w:rsidRPr="00D61D00">
        <w:rPr>
          <w:sz w:val="20"/>
          <w:szCs w:val="20"/>
        </w:rPr>
        <w:t xml:space="preserve">Linked in Learning App on Portal </w:t>
      </w:r>
      <w:r w:rsidR="00A93624">
        <w:rPr>
          <w:sz w:val="20"/>
          <w:szCs w:val="20"/>
        </w:rPr>
        <w:t>offering</w:t>
      </w:r>
      <w:r w:rsidR="00D61D00" w:rsidRPr="00D61D00">
        <w:rPr>
          <w:sz w:val="20"/>
          <w:szCs w:val="20"/>
        </w:rPr>
        <w:t xml:space="preserve"> additional</w:t>
      </w:r>
      <w:r>
        <w:rPr>
          <w:sz w:val="20"/>
          <w:szCs w:val="20"/>
        </w:rPr>
        <w:t xml:space="preserve"> professional development</w:t>
      </w:r>
      <w:r w:rsidR="00D61D00" w:rsidRPr="00D61D00">
        <w:rPr>
          <w:sz w:val="20"/>
          <w:szCs w:val="20"/>
        </w:rPr>
        <w:t>.</w:t>
      </w:r>
    </w:p>
    <w:p w14:paraId="4697C903" w14:textId="0CC5E88A" w:rsidR="00D61D00" w:rsidRPr="00D61D00" w:rsidRDefault="00D61D00" w:rsidP="00D61D00">
      <w:pPr>
        <w:pStyle w:val="ListParagraph"/>
        <w:numPr>
          <w:ilvl w:val="1"/>
          <w:numId w:val="1"/>
        </w:numPr>
        <w:rPr>
          <w:sz w:val="20"/>
          <w:szCs w:val="20"/>
        </w:rPr>
      </w:pPr>
      <w:r w:rsidRPr="00D61D00">
        <w:rPr>
          <w:sz w:val="20"/>
          <w:szCs w:val="20"/>
        </w:rPr>
        <w:t xml:space="preserve">OBOC – </w:t>
      </w:r>
      <w:r w:rsidR="00A93624">
        <w:rPr>
          <w:sz w:val="20"/>
          <w:szCs w:val="20"/>
        </w:rPr>
        <w:t>There are t</w:t>
      </w:r>
      <w:r w:rsidR="00031B29">
        <w:rPr>
          <w:sz w:val="20"/>
          <w:szCs w:val="20"/>
        </w:rPr>
        <w:t xml:space="preserve">wo </w:t>
      </w:r>
      <w:r w:rsidR="00A93624">
        <w:rPr>
          <w:sz w:val="20"/>
          <w:szCs w:val="20"/>
        </w:rPr>
        <w:t xml:space="preserve">remaining </w:t>
      </w:r>
      <w:r w:rsidR="00031B29">
        <w:rPr>
          <w:sz w:val="20"/>
          <w:szCs w:val="20"/>
        </w:rPr>
        <w:t>opportunities</w:t>
      </w:r>
      <w:r w:rsidR="00A93624">
        <w:rPr>
          <w:sz w:val="20"/>
          <w:szCs w:val="20"/>
        </w:rPr>
        <w:t xml:space="preserve"> to participate in OBOC for Fall 2021</w:t>
      </w:r>
      <w:r w:rsidR="00031B29">
        <w:rPr>
          <w:sz w:val="20"/>
          <w:szCs w:val="20"/>
        </w:rPr>
        <w:t xml:space="preserve">.  </w:t>
      </w:r>
      <w:r w:rsidR="00A93624">
        <w:rPr>
          <w:sz w:val="20"/>
          <w:szCs w:val="20"/>
        </w:rPr>
        <w:t xml:space="preserve">An </w:t>
      </w:r>
      <w:r w:rsidR="00031B29">
        <w:rPr>
          <w:sz w:val="20"/>
          <w:szCs w:val="20"/>
        </w:rPr>
        <w:t>averag</w:t>
      </w:r>
      <w:r w:rsidR="00A93624">
        <w:rPr>
          <w:sz w:val="20"/>
          <w:szCs w:val="20"/>
        </w:rPr>
        <w:t xml:space="preserve">e of </w:t>
      </w:r>
      <w:r w:rsidRPr="00D61D00">
        <w:rPr>
          <w:sz w:val="20"/>
          <w:szCs w:val="20"/>
        </w:rPr>
        <w:t>70-80 students h</w:t>
      </w:r>
      <w:r w:rsidR="00054F9A">
        <w:rPr>
          <w:sz w:val="20"/>
          <w:szCs w:val="20"/>
        </w:rPr>
        <w:t>ave</w:t>
      </w:r>
      <w:r w:rsidRPr="00D61D00">
        <w:rPr>
          <w:sz w:val="20"/>
          <w:szCs w:val="20"/>
        </w:rPr>
        <w:t xml:space="preserve"> attend</w:t>
      </w:r>
      <w:r w:rsidR="00054F9A">
        <w:rPr>
          <w:sz w:val="20"/>
          <w:szCs w:val="20"/>
        </w:rPr>
        <w:t>ed</w:t>
      </w:r>
      <w:r w:rsidRPr="00D61D00">
        <w:rPr>
          <w:sz w:val="20"/>
          <w:szCs w:val="20"/>
        </w:rPr>
        <w:t xml:space="preserve"> OBOC workshops.  </w:t>
      </w:r>
      <w:r w:rsidR="00031B29">
        <w:rPr>
          <w:sz w:val="20"/>
          <w:szCs w:val="20"/>
        </w:rPr>
        <w:t>Monday, 11/15</w:t>
      </w:r>
      <w:r w:rsidR="00054F9A">
        <w:rPr>
          <w:sz w:val="20"/>
          <w:szCs w:val="20"/>
        </w:rPr>
        <w:t>/21</w:t>
      </w:r>
      <w:r w:rsidR="00031B29">
        <w:rPr>
          <w:sz w:val="20"/>
          <w:szCs w:val="20"/>
        </w:rPr>
        <w:t xml:space="preserve"> is the deadline to submit for the </w:t>
      </w:r>
      <w:r w:rsidR="00054F9A">
        <w:rPr>
          <w:sz w:val="20"/>
          <w:szCs w:val="20"/>
        </w:rPr>
        <w:t xml:space="preserve">OBOC </w:t>
      </w:r>
      <w:r w:rsidRPr="00D61D00">
        <w:rPr>
          <w:sz w:val="20"/>
          <w:szCs w:val="20"/>
        </w:rPr>
        <w:t>Essay contest</w:t>
      </w:r>
      <w:r w:rsidR="00031B29">
        <w:rPr>
          <w:sz w:val="20"/>
          <w:szCs w:val="20"/>
        </w:rPr>
        <w:t xml:space="preserve">.  The committee hopes to offer more on-campus events for the Spring 2022 </w:t>
      </w:r>
      <w:r w:rsidRPr="00D61D00">
        <w:rPr>
          <w:sz w:val="20"/>
          <w:szCs w:val="20"/>
        </w:rPr>
        <w:t>semester</w:t>
      </w:r>
      <w:r w:rsidR="00054F9A">
        <w:rPr>
          <w:sz w:val="20"/>
          <w:szCs w:val="20"/>
        </w:rPr>
        <w:t xml:space="preserve">.  They also plan </w:t>
      </w:r>
      <w:r w:rsidR="00031B29">
        <w:rPr>
          <w:sz w:val="20"/>
          <w:szCs w:val="20"/>
        </w:rPr>
        <w:t xml:space="preserve">to implement measures to increase student accountability and engagement such as required </w:t>
      </w:r>
      <w:r w:rsidRPr="00D61D00">
        <w:rPr>
          <w:sz w:val="20"/>
          <w:szCs w:val="20"/>
        </w:rPr>
        <w:t>quiz</w:t>
      </w:r>
      <w:r w:rsidR="00031B29">
        <w:rPr>
          <w:sz w:val="20"/>
          <w:szCs w:val="20"/>
        </w:rPr>
        <w:t>zes</w:t>
      </w:r>
      <w:r w:rsidRPr="00D61D00">
        <w:rPr>
          <w:sz w:val="20"/>
          <w:szCs w:val="20"/>
        </w:rPr>
        <w:t xml:space="preserve"> and documentation</w:t>
      </w:r>
      <w:r w:rsidR="00031B29">
        <w:rPr>
          <w:sz w:val="20"/>
          <w:szCs w:val="20"/>
        </w:rPr>
        <w:t xml:space="preserve"> following workshop participation</w:t>
      </w:r>
      <w:r w:rsidRPr="00D61D00">
        <w:rPr>
          <w:sz w:val="20"/>
          <w:szCs w:val="20"/>
        </w:rPr>
        <w:t xml:space="preserve">.  </w:t>
      </w:r>
      <w:r w:rsidR="00031B29">
        <w:rPr>
          <w:sz w:val="20"/>
          <w:szCs w:val="20"/>
        </w:rPr>
        <w:t>Book selection for the</w:t>
      </w:r>
      <w:r w:rsidR="001033DD">
        <w:rPr>
          <w:sz w:val="20"/>
          <w:szCs w:val="20"/>
        </w:rPr>
        <w:t xml:space="preserve"> 2022/23 year</w:t>
      </w:r>
      <w:r w:rsidR="00031B29">
        <w:rPr>
          <w:sz w:val="20"/>
          <w:szCs w:val="20"/>
        </w:rPr>
        <w:t xml:space="preserve"> is currently in process.</w:t>
      </w:r>
    </w:p>
    <w:p w14:paraId="48075560" w14:textId="1A3FB12A" w:rsidR="00D61D00" w:rsidRPr="00D61D00" w:rsidRDefault="00D61D00" w:rsidP="00D61D00">
      <w:pPr>
        <w:pStyle w:val="ListParagraph"/>
        <w:numPr>
          <w:ilvl w:val="1"/>
          <w:numId w:val="1"/>
        </w:numPr>
        <w:rPr>
          <w:sz w:val="20"/>
          <w:szCs w:val="20"/>
        </w:rPr>
      </w:pPr>
      <w:r w:rsidRPr="00D61D00">
        <w:rPr>
          <w:sz w:val="20"/>
          <w:szCs w:val="20"/>
        </w:rPr>
        <w:lastRenderedPageBreak/>
        <w:t xml:space="preserve">Academic Standards Committee – 5 </w:t>
      </w:r>
      <w:r w:rsidR="001033DD">
        <w:rPr>
          <w:sz w:val="20"/>
          <w:szCs w:val="20"/>
        </w:rPr>
        <w:t xml:space="preserve">committee members </w:t>
      </w:r>
      <w:r w:rsidRPr="00D61D00">
        <w:rPr>
          <w:sz w:val="20"/>
          <w:szCs w:val="20"/>
        </w:rPr>
        <w:t xml:space="preserve">attended a </w:t>
      </w:r>
      <w:r w:rsidR="00837683">
        <w:rPr>
          <w:sz w:val="20"/>
          <w:szCs w:val="20"/>
        </w:rPr>
        <w:t>S</w:t>
      </w:r>
      <w:r w:rsidRPr="00D61D00">
        <w:rPr>
          <w:sz w:val="20"/>
          <w:szCs w:val="20"/>
        </w:rPr>
        <w:t xml:space="preserve">ymposium on Academic Integrity.  </w:t>
      </w:r>
      <w:r w:rsidR="001033DD">
        <w:rPr>
          <w:sz w:val="20"/>
          <w:szCs w:val="20"/>
        </w:rPr>
        <w:t>They are currently r</w:t>
      </w:r>
      <w:r w:rsidRPr="00D61D00">
        <w:rPr>
          <w:sz w:val="20"/>
          <w:szCs w:val="20"/>
        </w:rPr>
        <w:t xml:space="preserve">eviewing timelines and </w:t>
      </w:r>
      <w:r w:rsidR="001033DD">
        <w:rPr>
          <w:sz w:val="20"/>
          <w:szCs w:val="20"/>
        </w:rPr>
        <w:t xml:space="preserve">the </w:t>
      </w:r>
      <w:r w:rsidRPr="00D61D00">
        <w:rPr>
          <w:sz w:val="20"/>
          <w:szCs w:val="20"/>
        </w:rPr>
        <w:t xml:space="preserve">process at FSW.  </w:t>
      </w:r>
      <w:r w:rsidR="00837683">
        <w:rPr>
          <w:sz w:val="20"/>
          <w:szCs w:val="20"/>
        </w:rPr>
        <w:t xml:space="preserve">The </w:t>
      </w:r>
      <w:r w:rsidR="00054F9A">
        <w:rPr>
          <w:sz w:val="20"/>
          <w:szCs w:val="20"/>
        </w:rPr>
        <w:t>sub</w:t>
      </w:r>
      <w:r w:rsidR="00837683">
        <w:rPr>
          <w:sz w:val="20"/>
          <w:szCs w:val="20"/>
        </w:rPr>
        <w:t xml:space="preserve">committee has </w:t>
      </w:r>
      <w:r w:rsidR="00054F9A">
        <w:rPr>
          <w:sz w:val="20"/>
          <w:szCs w:val="20"/>
        </w:rPr>
        <w:t>l</w:t>
      </w:r>
      <w:r w:rsidRPr="00D61D00">
        <w:rPr>
          <w:sz w:val="20"/>
          <w:szCs w:val="20"/>
        </w:rPr>
        <w:t xml:space="preserve">earned a lot from other institutions </w:t>
      </w:r>
      <w:r w:rsidR="00054F9A">
        <w:rPr>
          <w:sz w:val="20"/>
          <w:szCs w:val="20"/>
        </w:rPr>
        <w:t>that have</w:t>
      </w:r>
      <w:r w:rsidRPr="00D61D00">
        <w:rPr>
          <w:sz w:val="20"/>
          <w:szCs w:val="20"/>
        </w:rPr>
        <w:t xml:space="preserve"> excellent ideas</w:t>
      </w:r>
      <w:r w:rsidR="00054F9A">
        <w:rPr>
          <w:sz w:val="20"/>
          <w:szCs w:val="20"/>
        </w:rPr>
        <w:t xml:space="preserve">.  A </w:t>
      </w:r>
      <w:r w:rsidRPr="00D61D00">
        <w:rPr>
          <w:sz w:val="20"/>
          <w:szCs w:val="20"/>
        </w:rPr>
        <w:t>top down</w:t>
      </w:r>
      <w:r w:rsidR="00054F9A">
        <w:rPr>
          <w:sz w:val="20"/>
          <w:szCs w:val="20"/>
        </w:rPr>
        <w:t xml:space="preserve"> approach is needed</w:t>
      </w:r>
      <w:r w:rsidRPr="00D61D00">
        <w:rPr>
          <w:sz w:val="20"/>
          <w:szCs w:val="20"/>
        </w:rPr>
        <w:t xml:space="preserve"> to uphold the value of a degree.  </w:t>
      </w:r>
      <w:r w:rsidR="00054F9A">
        <w:rPr>
          <w:sz w:val="20"/>
          <w:szCs w:val="20"/>
        </w:rPr>
        <w:t>The</w:t>
      </w:r>
      <w:r w:rsidR="00837683">
        <w:rPr>
          <w:sz w:val="20"/>
          <w:szCs w:val="20"/>
        </w:rPr>
        <w:t xml:space="preserve"> s</w:t>
      </w:r>
      <w:r w:rsidRPr="00D61D00">
        <w:rPr>
          <w:sz w:val="20"/>
          <w:szCs w:val="20"/>
        </w:rPr>
        <w:t xml:space="preserve">ubcommittee will bring ideas to </w:t>
      </w:r>
      <w:r w:rsidR="00054F9A">
        <w:rPr>
          <w:sz w:val="20"/>
          <w:szCs w:val="20"/>
        </w:rPr>
        <w:t>the larger c</w:t>
      </w:r>
      <w:r w:rsidRPr="00D61D00">
        <w:rPr>
          <w:sz w:val="20"/>
          <w:szCs w:val="20"/>
        </w:rPr>
        <w:t>ommittee</w:t>
      </w:r>
      <w:r w:rsidR="00054F9A">
        <w:rPr>
          <w:sz w:val="20"/>
          <w:szCs w:val="20"/>
        </w:rPr>
        <w:t xml:space="preserve"> for consideration,</w:t>
      </w:r>
      <w:r w:rsidRPr="00D61D00">
        <w:rPr>
          <w:sz w:val="20"/>
          <w:szCs w:val="20"/>
        </w:rPr>
        <w:t xml:space="preserve"> this month.  </w:t>
      </w:r>
    </w:p>
    <w:p w14:paraId="5C63232F" w14:textId="6DA6EB6C" w:rsidR="00D61D00" w:rsidRPr="00D61D00" w:rsidRDefault="00D61D00" w:rsidP="00D61D00">
      <w:pPr>
        <w:pStyle w:val="ListParagraph"/>
        <w:numPr>
          <w:ilvl w:val="1"/>
          <w:numId w:val="1"/>
        </w:numPr>
        <w:rPr>
          <w:sz w:val="20"/>
          <w:szCs w:val="20"/>
        </w:rPr>
      </w:pPr>
      <w:r w:rsidRPr="00D61D00">
        <w:rPr>
          <w:sz w:val="20"/>
          <w:szCs w:val="20"/>
        </w:rPr>
        <w:t xml:space="preserve">Learning Assessment Committee – </w:t>
      </w:r>
      <w:r w:rsidR="00837683">
        <w:rPr>
          <w:sz w:val="20"/>
          <w:szCs w:val="20"/>
        </w:rPr>
        <w:t>The committee d</w:t>
      </w:r>
      <w:r w:rsidRPr="00D61D00">
        <w:rPr>
          <w:sz w:val="20"/>
          <w:szCs w:val="20"/>
        </w:rPr>
        <w:t xml:space="preserve">iscussed </w:t>
      </w:r>
      <w:r w:rsidR="00054F9A">
        <w:rPr>
          <w:sz w:val="20"/>
          <w:szCs w:val="20"/>
        </w:rPr>
        <w:t>if each</w:t>
      </w:r>
      <w:r w:rsidR="00837683">
        <w:rPr>
          <w:sz w:val="20"/>
          <w:szCs w:val="20"/>
        </w:rPr>
        <w:t xml:space="preserve"> </w:t>
      </w:r>
      <w:r w:rsidRPr="00D61D00">
        <w:rPr>
          <w:sz w:val="20"/>
          <w:szCs w:val="20"/>
        </w:rPr>
        <w:t>Department had</w:t>
      </w:r>
      <w:r w:rsidR="00837683">
        <w:rPr>
          <w:sz w:val="20"/>
          <w:szCs w:val="20"/>
        </w:rPr>
        <w:t xml:space="preserve"> the information </w:t>
      </w:r>
      <w:r w:rsidR="00054F9A">
        <w:rPr>
          <w:sz w:val="20"/>
          <w:szCs w:val="20"/>
        </w:rPr>
        <w:t xml:space="preserve">needed </w:t>
      </w:r>
      <w:r w:rsidR="00837683">
        <w:rPr>
          <w:sz w:val="20"/>
          <w:szCs w:val="20"/>
        </w:rPr>
        <w:t xml:space="preserve">for assessment.  The Academic </w:t>
      </w:r>
      <w:r w:rsidRPr="00D61D00">
        <w:rPr>
          <w:sz w:val="20"/>
          <w:szCs w:val="20"/>
        </w:rPr>
        <w:t>Success</w:t>
      </w:r>
      <w:r w:rsidR="00837683">
        <w:rPr>
          <w:sz w:val="20"/>
          <w:szCs w:val="20"/>
        </w:rPr>
        <w:t xml:space="preserve"> Department will be assessed on </w:t>
      </w:r>
      <w:r w:rsidRPr="00D61D00">
        <w:rPr>
          <w:sz w:val="20"/>
          <w:szCs w:val="20"/>
        </w:rPr>
        <w:t xml:space="preserve">“Investigate” </w:t>
      </w:r>
      <w:r w:rsidR="00837683">
        <w:rPr>
          <w:sz w:val="20"/>
          <w:szCs w:val="20"/>
        </w:rPr>
        <w:t xml:space="preserve">using the </w:t>
      </w:r>
      <w:r w:rsidRPr="00D61D00">
        <w:rPr>
          <w:sz w:val="20"/>
          <w:szCs w:val="20"/>
        </w:rPr>
        <w:t>Journal 3</w:t>
      </w:r>
      <w:r w:rsidR="00837683">
        <w:rPr>
          <w:sz w:val="20"/>
          <w:szCs w:val="20"/>
        </w:rPr>
        <w:t xml:space="preserve"> assignment and on “Think” using the </w:t>
      </w:r>
      <w:r w:rsidRPr="00D61D00">
        <w:rPr>
          <w:sz w:val="20"/>
          <w:szCs w:val="20"/>
        </w:rPr>
        <w:t>Final Essay</w:t>
      </w:r>
      <w:r w:rsidR="00837683">
        <w:rPr>
          <w:sz w:val="20"/>
          <w:szCs w:val="20"/>
        </w:rPr>
        <w:t xml:space="preserve"> assignment.  </w:t>
      </w:r>
      <w:r w:rsidRPr="00D61D00">
        <w:rPr>
          <w:sz w:val="20"/>
          <w:szCs w:val="20"/>
        </w:rPr>
        <w:t xml:space="preserve">  </w:t>
      </w:r>
    </w:p>
    <w:p w14:paraId="62499DB6" w14:textId="43226A2D" w:rsidR="00D61D00" w:rsidRPr="00D61D00" w:rsidRDefault="00D61D00" w:rsidP="00D61D00">
      <w:pPr>
        <w:pStyle w:val="ListParagraph"/>
        <w:numPr>
          <w:ilvl w:val="1"/>
          <w:numId w:val="1"/>
        </w:numPr>
        <w:rPr>
          <w:sz w:val="20"/>
          <w:szCs w:val="20"/>
        </w:rPr>
      </w:pPr>
      <w:r w:rsidRPr="00D61D00">
        <w:rPr>
          <w:sz w:val="20"/>
          <w:szCs w:val="20"/>
        </w:rPr>
        <w:t>Academic Technology Committee</w:t>
      </w:r>
      <w:r w:rsidR="00837683">
        <w:rPr>
          <w:sz w:val="20"/>
          <w:szCs w:val="20"/>
        </w:rPr>
        <w:t xml:space="preserve"> – There are two n</w:t>
      </w:r>
      <w:r w:rsidRPr="00D61D00">
        <w:rPr>
          <w:sz w:val="20"/>
          <w:szCs w:val="20"/>
        </w:rPr>
        <w:t>ew coordinators</w:t>
      </w:r>
      <w:r w:rsidR="00054F9A">
        <w:rPr>
          <w:sz w:val="20"/>
          <w:szCs w:val="20"/>
        </w:rPr>
        <w:t>; one</w:t>
      </w:r>
      <w:r w:rsidRPr="00D61D00">
        <w:rPr>
          <w:sz w:val="20"/>
          <w:szCs w:val="20"/>
        </w:rPr>
        <w:t xml:space="preserve"> from Business and </w:t>
      </w:r>
      <w:r w:rsidR="00054F9A">
        <w:rPr>
          <w:sz w:val="20"/>
          <w:szCs w:val="20"/>
        </w:rPr>
        <w:t xml:space="preserve">one </w:t>
      </w:r>
      <w:r w:rsidRPr="00D61D00">
        <w:rPr>
          <w:sz w:val="20"/>
          <w:szCs w:val="20"/>
        </w:rPr>
        <w:t xml:space="preserve">from Education.  </w:t>
      </w:r>
      <w:r w:rsidR="00837683">
        <w:rPr>
          <w:sz w:val="20"/>
          <w:szCs w:val="20"/>
        </w:rPr>
        <w:t xml:space="preserve">The </w:t>
      </w:r>
      <w:r w:rsidRPr="00D61D00">
        <w:rPr>
          <w:sz w:val="20"/>
          <w:szCs w:val="20"/>
        </w:rPr>
        <w:t xml:space="preserve">SLS shell is faculty owned.  </w:t>
      </w:r>
      <w:r w:rsidR="00837683">
        <w:rPr>
          <w:sz w:val="20"/>
          <w:szCs w:val="20"/>
        </w:rPr>
        <w:t>There were u</w:t>
      </w:r>
      <w:r w:rsidRPr="00D61D00">
        <w:rPr>
          <w:sz w:val="20"/>
          <w:szCs w:val="20"/>
        </w:rPr>
        <w:t>pdates to C</w:t>
      </w:r>
      <w:r w:rsidR="00054F9A">
        <w:rPr>
          <w:sz w:val="20"/>
          <w:szCs w:val="20"/>
        </w:rPr>
        <w:t>.</w:t>
      </w:r>
      <w:r w:rsidRPr="00D61D00">
        <w:rPr>
          <w:sz w:val="20"/>
          <w:szCs w:val="20"/>
        </w:rPr>
        <w:t>O</w:t>
      </w:r>
      <w:r w:rsidR="00054F9A">
        <w:rPr>
          <w:sz w:val="20"/>
          <w:szCs w:val="20"/>
        </w:rPr>
        <w:t>.</w:t>
      </w:r>
      <w:r w:rsidRPr="00D61D00">
        <w:rPr>
          <w:sz w:val="20"/>
          <w:szCs w:val="20"/>
        </w:rPr>
        <w:t>P</w:t>
      </w:r>
      <w:r w:rsidR="00054F9A">
        <w:rPr>
          <w:sz w:val="20"/>
          <w:szCs w:val="20"/>
        </w:rPr>
        <w:t>s</w:t>
      </w:r>
      <w:r w:rsidRPr="00D61D00">
        <w:rPr>
          <w:sz w:val="20"/>
          <w:szCs w:val="20"/>
        </w:rPr>
        <w:t xml:space="preserve">.  </w:t>
      </w:r>
      <w:r w:rsidR="00837683">
        <w:rPr>
          <w:sz w:val="20"/>
          <w:szCs w:val="20"/>
        </w:rPr>
        <w:t xml:space="preserve">The committee continues to </w:t>
      </w:r>
      <w:r w:rsidRPr="00D61D00">
        <w:rPr>
          <w:sz w:val="20"/>
          <w:szCs w:val="20"/>
        </w:rPr>
        <w:t>discuss Proctorio practices</w:t>
      </w:r>
      <w:r w:rsidR="00837683">
        <w:rPr>
          <w:sz w:val="20"/>
          <w:szCs w:val="20"/>
        </w:rPr>
        <w:t xml:space="preserve"> and there is n</w:t>
      </w:r>
      <w:r w:rsidRPr="00D61D00">
        <w:rPr>
          <w:sz w:val="20"/>
          <w:szCs w:val="20"/>
        </w:rPr>
        <w:t xml:space="preserve">o final decision on the use of </w:t>
      </w:r>
      <w:proofErr w:type="spellStart"/>
      <w:r w:rsidRPr="00D61D00">
        <w:rPr>
          <w:sz w:val="20"/>
          <w:szCs w:val="20"/>
        </w:rPr>
        <w:t>ProctorU</w:t>
      </w:r>
      <w:proofErr w:type="spellEnd"/>
      <w:r w:rsidR="00837683">
        <w:rPr>
          <w:sz w:val="20"/>
          <w:szCs w:val="20"/>
        </w:rPr>
        <w:t>.</w:t>
      </w:r>
    </w:p>
    <w:p w14:paraId="3D342E94" w14:textId="7CF913F8" w:rsidR="00D61D00" w:rsidRPr="00D61D00" w:rsidRDefault="00D61D00" w:rsidP="00D61D00">
      <w:pPr>
        <w:pStyle w:val="ListParagraph"/>
        <w:numPr>
          <w:ilvl w:val="1"/>
          <w:numId w:val="1"/>
        </w:numPr>
        <w:rPr>
          <w:sz w:val="20"/>
          <w:szCs w:val="20"/>
        </w:rPr>
      </w:pPr>
      <w:r w:rsidRPr="00D61D00">
        <w:rPr>
          <w:sz w:val="20"/>
          <w:szCs w:val="20"/>
        </w:rPr>
        <w:t>Dedicate to Graduate</w:t>
      </w:r>
      <w:r w:rsidR="00837683">
        <w:rPr>
          <w:sz w:val="20"/>
          <w:szCs w:val="20"/>
        </w:rPr>
        <w:t xml:space="preserve"> – The Committee d</w:t>
      </w:r>
      <w:r w:rsidRPr="00D61D00">
        <w:rPr>
          <w:sz w:val="20"/>
          <w:szCs w:val="20"/>
        </w:rPr>
        <w:t>iscussed data on retention and graduation</w:t>
      </w:r>
      <w:r w:rsidR="00054F9A">
        <w:rPr>
          <w:sz w:val="20"/>
          <w:szCs w:val="20"/>
        </w:rPr>
        <w:t xml:space="preserve">.  </w:t>
      </w:r>
      <w:r w:rsidR="00922009">
        <w:rPr>
          <w:sz w:val="20"/>
          <w:szCs w:val="20"/>
        </w:rPr>
        <w:t>Two noteworthy findings were</w:t>
      </w:r>
      <w:r w:rsidR="00054F9A">
        <w:rPr>
          <w:sz w:val="20"/>
          <w:szCs w:val="20"/>
        </w:rPr>
        <w:t xml:space="preserve"> </w:t>
      </w:r>
      <w:r w:rsidR="00837683">
        <w:rPr>
          <w:sz w:val="20"/>
          <w:szCs w:val="20"/>
        </w:rPr>
        <w:t>a change in retention rate for s</w:t>
      </w:r>
      <w:r w:rsidRPr="00D61D00">
        <w:rPr>
          <w:sz w:val="20"/>
          <w:szCs w:val="20"/>
        </w:rPr>
        <w:t xml:space="preserve">tudents </w:t>
      </w:r>
      <w:r w:rsidR="00837683">
        <w:rPr>
          <w:sz w:val="20"/>
          <w:szCs w:val="20"/>
        </w:rPr>
        <w:t xml:space="preserve">aged </w:t>
      </w:r>
      <w:r w:rsidRPr="00D61D00">
        <w:rPr>
          <w:sz w:val="20"/>
          <w:szCs w:val="20"/>
        </w:rPr>
        <w:t>22-25</w:t>
      </w:r>
      <w:r w:rsidR="00922009">
        <w:rPr>
          <w:sz w:val="20"/>
          <w:szCs w:val="20"/>
        </w:rPr>
        <w:t xml:space="preserve">, </w:t>
      </w:r>
      <w:r w:rsidR="002A6AEF">
        <w:rPr>
          <w:sz w:val="20"/>
          <w:szCs w:val="20"/>
        </w:rPr>
        <w:t>and</w:t>
      </w:r>
      <w:r w:rsidR="00922009">
        <w:rPr>
          <w:sz w:val="20"/>
          <w:szCs w:val="20"/>
        </w:rPr>
        <w:t xml:space="preserve"> enrollment of </w:t>
      </w:r>
      <w:r w:rsidR="002A6AEF">
        <w:rPr>
          <w:sz w:val="20"/>
          <w:szCs w:val="20"/>
        </w:rPr>
        <w:t xml:space="preserve">fewer </w:t>
      </w:r>
      <w:r w:rsidRPr="00D61D00">
        <w:rPr>
          <w:sz w:val="20"/>
          <w:szCs w:val="20"/>
        </w:rPr>
        <w:t>older students</w:t>
      </w:r>
      <w:r w:rsidR="00054F9A">
        <w:rPr>
          <w:sz w:val="20"/>
          <w:szCs w:val="20"/>
        </w:rPr>
        <w:t xml:space="preserve"> </w:t>
      </w:r>
      <w:r w:rsidRPr="00D61D00">
        <w:rPr>
          <w:sz w:val="20"/>
          <w:szCs w:val="20"/>
        </w:rPr>
        <w:t xml:space="preserve">in night classes.  </w:t>
      </w:r>
      <w:r w:rsidR="002A6AEF">
        <w:rPr>
          <w:sz w:val="20"/>
          <w:szCs w:val="20"/>
        </w:rPr>
        <w:t>There are plans to pilot a</w:t>
      </w:r>
      <w:r w:rsidRPr="00D61D00">
        <w:rPr>
          <w:sz w:val="20"/>
          <w:szCs w:val="20"/>
        </w:rPr>
        <w:t xml:space="preserve"> mid</w:t>
      </w:r>
      <w:r w:rsidR="002A6AEF">
        <w:rPr>
          <w:sz w:val="20"/>
          <w:szCs w:val="20"/>
        </w:rPr>
        <w:t>-</w:t>
      </w:r>
      <w:r w:rsidRPr="00D61D00">
        <w:rPr>
          <w:sz w:val="20"/>
          <w:szCs w:val="20"/>
        </w:rPr>
        <w:t xml:space="preserve">term grade check in Spring 2022.  </w:t>
      </w:r>
      <w:r w:rsidR="002A6AEF">
        <w:rPr>
          <w:sz w:val="20"/>
          <w:szCs w:val="20"/>
        </w:rPr>
        <w:t xml:space="preserve">The </w:t>
      </w:r>
      <w:r w:rsidRPr="00D61D00">
        <w:rPr>
          <w:sz w:val="20"/>
          <w:szCs w:val="20"/>
        </w:rPr>
        <w:t>Start</w:t>
      </w:r>
      <w:r w:rsidR="00041468">
        <w:rPr>
          <w:sz w:val="20"/>
          <w:szCs w:val="20"/>
        </w:rPr>
        <w:t>-</w:t>
      </w:r>
      <w:r w:rsidRPr="00D61D00">
        <w:rPr>
          <w:sz w:val="20"/>
          <w:szCs w:val="20"/>
        </w:rPr>
        <w:t>of</w:t>
      </w:r>
      <w:r w:rsidR="00041468">
        <w:rPr>
          <w:sz w:val="20"/>
          <w:szCs w:val="20"/>
        </w:rPr>
        <w:t>-</w:t>
      </w:r>
      <w:r w:rsidR="002A6AEF">
        <w:rPr>
          <w:sz w:val="20"/>
          <w:szCs w:val="20"/>
        </w:rPr>
        <w:t>T</w:t>
      </w:r>
      <w:r w:rsidRPr="00D61D00">
        <w:rPr>
          <w:sz w:val="20"/>
          <w:szCs w:val="20"/>
        </w:rPr>
        <w:t xml:space="preserve">erm Check in Survey will be updated </w:t>
      </w:r>
      <w:r w:rsidR="002A6AEF">
        <w:rPr>
          <w:sz w:val="20"/>
          <w:szCs w:val="20"/>
        </w:rPr>
        <w:t xml:space="preserve">to </w:t>
      </w:r>
      <w:r w:rsidRPr="00D61D00">
        <w:rPr>
          <w:sz w:val="20"/>
          <w:szCs w:val="20"/>
        </w:rPr>
        <w:t>includ</w:t>
      </w:r>
      <w:r w:rsidR="002A6AEF">
        <w:rPr>
          <w:sz w:val="20"/>
          <w:szCs w:val="20"/>
        </w:rPr>
        <w:t>e a question on</w:t>
      </w:r>
      <w:r w:rsidRPr="00D61D00">
        <w:rPr>
          <w:sz w:val="20"/>
          <w:szCs w:val="20"/>
        </w:rPr>
        <w:t xml:space="preserve"> housing insecurity.</w:t>
      </w:r>
    </w:p>
    <w:p w14:paraId="15EBA6FB" w14:textId="7ABF0C20" w:rsidR="00D61D00" w:rsidRPr="00D61D00" w:rsidRDefault="00D61D00" w:rsidP="00D61D00">
      <w:pPr>
        <w:pStyle w:val="ListParagraph"/>
        <w:numPr>
          <w:ilvl w:val="1"/>
          <w:numId w:val="1"/>
        </w:numPr>
        <w:rPr>
          <w:sz w:val="20"/>
          <w:szCs w:val="20"/>
        </w:rPr>
      </w:pPr>
      <w:r w:rsidRPr="00D61D00">
        <w:rPr>
          <w:sz w:val="20"/>
          <w:szCs w:val="20"/>
        </w:rPr>
        <w:t xml:space="preserve"> QEP – </w:t>
      </w:r>
      <w:r w:rsidR="002A6AEF">
        <w:rPr>
          <w:sz w:val="20"/>
          <w:szCs w:val="20"/>
        </w:rPr>
        <w:t>The p</w:t>
      </w:r>
      <w:r w:rsidRPr="00D61D00">
        <w:rPr>
          <w:sz w:val="20"/>
          <w:szCs w:val="20"/>
        </w:rPr>
        <w:t xml:space="preserve">lan was approved by SACSCOC.  Faculty have been selected for training and teaching Capstone.  </w:t>
      </w:r>
      <w:r w:rsidR="002A6AEF">
        <w:rPr>
          <w:sz w:val="20"/>
          <w:szCs w:val="20"/>
        </w:rPr>
        <w:t xml:space="preserve">Dr. Ring and Dr. Angstrom </w:t>
      </w:r>
      <w:r w:rsidRPr="00D61D00">
        <w:rPr>
          <w:sz w:val="20"/>
          <w:szCs w:val="20"/>
        </w:rPr>
        <w:t xml:space="preserve">are </w:t>
      </w:r>
      <w:r w:rsidR="002A6AEF">
        <w:rPr>
          <w:sz w:val="20"/>
          <w:szCs w:val="20"/>
        </w:rPr>
        <w:t xml:space="preserve">on a </w:t>
      </w:r>
      <w:r w:rsidRPr="00D61D00">
        <w:rPr>
          <w:sz w:val="20"/>
          <w:szCs w:val="20"/>
        </w:rPr>
        <w:t>Subcommittee for co-curricular programming for Capstone students</w:t>
      </w:r>
      <w:r w:rsidR="002A6AEF">
        <w:rPr>
          <w:sz w:val="20"/>
          <w:szCs w:val="20"/>
        </w:rPr>
        <w:t xml:space="preserve"> and</w:t>
      </w:r>
      <w:r w:rsidR="00041468">
        <w:rPr>
          <w:sz w:val="20"/>
          <w:szCs w:val="20"/>
        </w:rPr>
        <w:t xml:space="preserve"> they</w:t>
      </w:r>
      <w:r w:rsidR="002A6AEF">
        <w:rPr>
          <w:sz w:val="20"/>
          <w:szCs w:val="20"/>
        </w:rPr>
        <w:t xml:space="preserve"> will </w:t>
      </w:r>
      <w:r w:rsidRPr="00D61D00">
        <w:rPr>
          <w:sz w:val="20"/>
          <w:szCs w:val="20"/>
        </w:rPr>
        <w:t xml:space="preserve">present at </w:t>
      </w:r>
      <w:r w:rsidR="00041468">
        <w:rPr>
          <w:sz w:val="20"/>
          <w:szCs w:val="20"/>
        </w:rPr>
        <w:t xml:space="preserve">Capstone </w:t>
      </w:r>
      <w:r w:rsidRPr="00D61D00">
        <w:rPr>
          <w:sz w:val="20"/>
          <w:szCs w:val="20"/>
        </w:rPr>
        <w:t xml:space="preserve">PD trainings </w:t>
      </w:r>
      <w:r w:rsidR="00041468">
        <w:rPr>
          <w:sz w:val="20"/>
          <w:szCs w:val="20"/>
        </w:rPr>
        <w:t>scheduled for Spring 2022</w:t>
      </w:r>
      <w:r w:rsidRPr="00D61D00">
        <w:rPr>
          <w:sz w:val="20"/>
          <w:szCs w:val="20"/>
        </w:rPr>
        <w:t xml:space="preserve">.  </w:t>
      </w:r>
    </w:p>
    <w:p w14:paraId="0A6ECCD4" w14:textId="2A7948CE" w:rsidR="00D61D00" w:rsidRDefault="00D61D00" w:rsidP="00145F39">
      <w:pPr>
        <w:pStyle w:val="ListParagraph"/>
        <w:numPr>
          <w:ilvl w:val="1"/>
          <w:numId w:val="1"/>
        </w:numPr>
        <w:rPr>
          <w:sz w:val="20"/>
          <w:szCs w:val="20"/>
        </w:rPr>
      </w:pPr>
      <w:r w:rsidRPr="002A6AEF">
        <w:rPr>
          <w:sz w:val="20"/>
          <w:szCs w:val="20"/>
        </w:rPr>
        <w:t xml:space="preserve">Textbook Affordability – </w:t>
      </w:r>
      <w:r w:rsidR="002A6AEF" w:rsidRPr="002A6AEF">
        <w:rPr>
          <w:sz w:val="20"/>
          <w:szCs w:val="20"/>
        </w:rPr>
        <w:t>Dr. Ring is on this committee which is f</w:t>
      </w:r>
      <w:r w:rsidRPr="002A6AEF">
        <w:rPr>
          <w:sz w:val="20"/>
          <w:szCs w:val="20"/>
        </w:rPr>
        <w:t>ocused on</w:t>
      </w:r>
      <w:r w:rsidR="002A6AEF" w:rsidRPr="002A6AEF">
        <w:rPr>
          <w:sz w:val="20"/>
          <w:szCs w:val="20"/>
        </w:rPr>
        <w:t xml:space="preserve"> providing</w:t>
      </w:r>
      <w:r w:rsidRPr="002A6AEF">
        <w:rPr>
          <w:sz w:val="20"/>
          <w:szCs w:val="20"/>
        </w:rPr>
        <w:t xml:space="preserve"> free or low-cost textbook</w:t>
      </w:r>
      <w:r w:rsidR="002A6AEF" w:rsidRPr="002A6AEF">
        <w:rPr>
          <w:sz w:val="20"/>
          <w:szCs w:val="20"/>
        </w:rPr>
        <w:t>s for students</w:t>
      </w:r>
      <w:r w:rsidRPr="002A6AEF">
        <w:rPr>
          <w:sz w:val="20"/>
          <w:szCs w:val="20"/>
        </w:rPr>
        <w:t xml:space="preserve">.  </w:t>
      </w:r>
      <w:r w:rsidR="002A6AEF" w:rsidRPr="002A6AEF">
        <w:rPr>
          <w:sz w:val="20"/>
          <w:szCs w:val="20"/>
        </w:rPr>
        <w:t xml:space="preserve">The </w:t>
      </w:r>
      <w:r w:rsidRPr="002A6AEF">
        <w:rPr>
          <w:sz w:val="20"/>
          <w:szCs w:val="20"/>
        </w:rPr>
        <w:t>45 Day Rul</w:t>
      </w:r>
      <w:r w:rsidR="002A6AEF" w:rsidRPr="002A6AEF">
        <w:rPr>
          <w:sz w:val="20"/>
          <w:szCs w:val="20"/>
        </w:rPr>
        <w:t>e states that b</w:t>
      </w:r>
      <w:r w:rsidRPr="002A6AEF">
        <w:rPr>
          <w:sz w:val="20"/>
          <w:szCs w:val="20"/>
        </w:rPr>
        <w:t xml:space="preserve">ooks must be adopted 75 days beforehand and </w:t>
      </w:r>
      <w:r w:rsidR="002A6AEF" w:rsidRPr="002A6AEF">
        <w:rPr>
          <w:sz w:val="20"/>
          <w:szCs w:val="20"/>
        </w:rPr>
        <w:t xml:space="preserve">the </w:t>
      </w:r>
      <w:r w:rsidRPr="002A6AEF">
        <w:rPr>
          <w:sz w:val="20"/>
          <w:szCs w:val="20"/>
        </w:rPr>
        <w:t>bookstore must make them avai</w:t>
      </w:r>
      <w:r w:rsidR="002A6AEF" w:rsidRPr="002A6AEF">
        <w:rPr>
          <w:sz w:val="20"/>
          <w:szCs w:val="20"/>
        </w:rPr>
        <w:t>lable</w:t>
      </w:r>
      <w:r w:rsidRPr="002A6AEF">
        <w:rPr>
          <w:sz w:val="20"/>
          <w:szCs w:val="20"/>
        </w:rPr>
        <w:t xml:space="preserve"> 45 days before</w:t>
      </w:r>
      <w:r w:rsidR="002A6AEF" w:rsidRPr="002A6AEF">
        <w:rPr>
          <w:sz w:val="20"/>
          <w:szCs w:val="20"/>
        </w:rPr>
        <w:t xml:space="preserve"> the</w:t>
      </w:r>
      <w:r w:rsidRPr="002A6AEF">
        <w:rPr>
          <w:sz w:val="20"/>
          <w:szCs w:val="20"/>
        </w:rPr>
        <w:t xml:space="preserve"> start of the course.  </w:t>
      </w:r>
      <w:r w:rsidR="002A6AEF" w:rsidRPr="002A6AEF">
        <w:rPr>
          <w:sz w:val="20"/>
          <w:szCs w:val="20"/>
        </w:rPr>
        <w:t xml:space="preserve">An </w:t>
      </w:r>
      <w:r w:rsidRPr="002A6AEF">
        <w:rPr>
          <w:sz w:val="20"/>
          <w:szCs w:val="20"/>
        </w:rPr>
        <w:t>OER Institute is being developed wh</w:t>
      </w:r>
      <w:r w:rsidR="002A6AEF" w:rsidRPr="002A6AEF">
        <w:rPr>
          <w:sz w:val="20"/>
          <w:szCs w:val="20"/>
        </w:rPr>
        <w:t>ich will allow</w:t>
      </w:r>
      <w:r w:rsidRPr="002A6AEF">
        <w:rPr>
          <w:sz w:val="20"/>
          <w:szCs w:val="20"/>
        </w:rPr>
        <w:t xml:space="preserve"> faculty</w:t>
      </w:r>
      <w:r w:rsidR="002A6AEF" w:rsidRPr="002A6AEF">
        <w:rPr>
          <w:sz w:val="20"/>
          <w:szCs w:val="20"/>
        </w:rPr>
        <w:t xml:space="preserve"> to earn compensation for </w:t>
      </w:r>
      <w:r w:rsidRPr="002A6AEF">
        <w:rPr>
          <w:sz w:val="20"/>
          <w:szCs w:val="20"/>
        </w:rPr>
        <w:t>develop</w:t>
      </w:r>
      <w:r w:rsidR="002A6AEF" w:rsidRPr="002A6AEF">
        <w:rPr>
          <w:sz w:val="20"/>
          <w:szCs w:val="20"/>
        </w:rPr>
        <w:t>ing</w:t>
      </w:r>
      <w:r w:rsidRPr="002A6AEF">
        <w:rPr>
          <w:sz w:val="20"/>
          <w:szCs w:val="20"/>
        </w:rPr>
        <w:t xml:space="preserve"> OER resources.  </w:t>
      </w:r>
    </w:p>
    <w:p w14:paraId="7F01EB88" w14:textId="77777777" w:rsidR="002A6AEF" w:rsidRPr="002A6AEF" w:rsidRDefault="002A6AEF" w:rsidP="002A6AEF">
      <w:pPr>
        <w:pStyle w:val="ListParagraph"/>
        <w:ind w:left="1440"/>
        <w:rPr>
          <w:sz w:val="20"/>
          <w:szCs w:val="20"/>
        </w:rPr>
      </w:pPr>
    </w:p>
    <w:p w14:paraId="06C75213" w14:textId="5638E25D" w:rsidR="001350D7" w:rsidRPr="001350D7" w:rsidRDefault="001350D7" w:rsidP="001350D7">
      <w:pPr>
        <w:pStyle w:val="ListParagraph"/>
        <w:numPr>
          <w:ilvl w:val="0"/>
          <w:numId w:val="1"/>
        </w:numPr>
        <w:rPr>
          <w:sz w:val="20"/>
          <w:szCs w:val="20"/>
        </w:rPr>
      </w:pPr>
      <w:r w:rsidRPr="001350D7">
        <w:rPr>
          <w:sz w:val="20"/>
          <w:szCs w:val="20"/>
        </w:rPr>
        <w:t xml:space="preserve">Student Engagement updates </w:t>
      </w:r>
      <w:r>
        <w:rPr>
          <w:sz w:val="20"/>
          <w:szCs w:val="20"/>
        </w:rPr>
        <w:t>–</w:t>
      </w:r>
      <w:r w:rsidRPr="001350D7">
        <w:rPr>
          <w:sz w:val="20"/>
          <w:szCs w:val="20"/>
        </w:rPr>
        <w:t xml:space="preserve"> P</w:t>
      </w:r>
      <w:r>
        <w:rPr>
          <w:sz w:val="20"/>
          <w:szCs w:val="20"/>
        </w:rPr>
        <w:t xml:space="preserve">eer </w:t>
      </w:r>
      <w:r w:rsidRPr="001350D7">
        <w:rPr>
          <w:sz w:val="20"/>
          <w:szCs w:val="20"/>
        </w:rPr>
        <w:t>M</w:t>
      </w:r>
      <w:r>
        <w:rPr>
          <w:sz w:val="20"/>
          <w:szCs w:val="20"/>
        </w:rPr>
        <w:t>entor</w:t>
      </w:r>
      <w:r w:rsidRPr="001350D7">
        <w:rPr>
          <w:sz w:val="20"/>
          <w:szCs w:val="20"/>
        </w:rPr>
        <w:t>s should be posting or videoing info</w:t>
      </w:r>
      <w:r>
        <w:rPr>
          <w:sz w:val="20"/>
          <w:szCs w:val="20"/>
        </w:rPr>
        <w:t>rmation</w:t>
      </w:r>
      <w:r w:rsidRPr="001350D7">
        <w:rPr>
          <w:sz w:val="20"/>
          <w:szCs w:val="20"/>
        </w:rPr>
        <w:t xml:space="preserve"> on registering for classes.  </w:t>
      </w:r>
      <w:r>
        <w:rPr>
          <w:sz w:val="20"/>
          <w:szCs w:val="20"/>
        </w:rPr>
        <w:t>They w</w:t>
      </w:r>
      <w:r w:rsidRPr="001350D7">
        <w:rPr>
          <w:sz w:val="20"/>
          <w:szCs w:val="20"/>
        </w:rPr>
        <w:t xml:space="preserve">ill be hiring (1) additional PM for </w:t>
      </w:r>
      <w:r>
        <w:rPr>
          <w:sz w:val="20"/>
          <w:szCs w:val="20"/>
        </w:rPr>
        <w:t>S</w:t>
      </w:r>
      <w:r w:rsidRPr="001350D7">
        <w:rPr>
          <w:sz w:val="20"/>
          <w:szCs w:val="20"/>
        </w:rPr>
        <w:t>pring</w:t>
      </w:r>
      <w:r>
        <w:rPr>
          <w:sz w:val="20"/>
          <w:szCs w:val="20"/>
        </w:rPr>
        <w:t xml:space="preserve"> 2022</w:t>
      </w:r>
      <w:r w:rsidRPr="001350D7">
        <w:rPr>
          <w:sz w:val="20"/>
          <w:szCs w:val="20"/>
        </w:rPr>
        <w:t xml:space="preserve">.  </w:t>
      </w:r>
      <w:r>
        <w:rPr>
          <w:sz w:val="20"/>
          <w:szCs w:val="20"/>
        </w:rPr>
        <w:t>The projection is that m</w:t>
      </w:r>
      <w:r w:rsidRPr="001350D7">
        <w:rPr>
          <w:sz w:val="20"/>
          <w:szCs w:val="20"/>
        </w:rPr>
        <w:t xml:space="preserve">ost </w:t>
      </w:r>
      <w:r>
        <w:rPr>
          <w:sz w:val="20"/>
          <w:szCs w:val="20"/>
        </w:rPr>
        <w:t>ground</w:t>
      </w:r>
      <w:r w:rsidRPr="001350D7">
        <w:rPr>
          <w:sz w:val="20"/>
          <w:szCs w:val="20"/>
        </w:rPr>
        <w:t xml:space="preserve"> classes will have in</w:t>
      </w:r>
      <w:r>
        <w:rPr>
          <w:sz w:val="20"/>
          <w:szCs w:val="20"/>
        </w:rPr>
        <w:t>-p</w:t>
      </w:r>
      <w:r w:rsidRPr="001350D7">
        <w:rPr>
          <w:sz w:val="20"/>
          <w:szCs w:val="20"/>
        </w:rPr>
        <w:t xml:space="preserve">erson PMs for </w:t>
      </w:r>
      <w:r>
        <w:rPr>
          <w:sz w:val="20"/>
          <w:szCs w:val="20"/>
        </w:rPr>
        <w:t>F</w:t>
      </w:r>
      <w:r w:rsidRPr="001350D7">
        <w:rPr>
          <w:sz w:val="20"/>
          <w:szCs w:val="20"/>
        </w:rPr>
        <w:t xml:space="preserve">all 2022. </w:t>
      </w:r>
      <w:r>
        <w:rPr>
          <w:sz w:val="20"/>
          <w:szCs w:val="20"/>
        </w:rPr>
        <w:t xml:space="preserve"> Student Engagement is wo</w:t>
      </w:r>
      <w:r w:rsidRPr="001350D7">
        <w:rPr>
          <w:sz w:val="20"/>
          <w:szCs w:val="20"/>
        </w:rPr>
        <w:t>rking on ways to recognize outstanding P</w:t>
      </w:r>
      <w:r>
        <w:rPr>
          <w:sz w:val="20"/>
          <w:szCs w:val="20"/>
        </w:rPr>
        <w:t xml:space="preserve">eer </w:t>
      </w:r>
      <w:r w:rsidRPr="001350D7">
        <w:rPr>
          <w:sz w:val="20"/>
          <w:szCs w:val="20"/>
        </w:rPr>
        <w:t>M</w:t>
      </w:r>
      <w:r>
        <w:rPr>
          <w:sz w:val="20"/>
          <w:szCs w:val="20"/>
        </w:rPr>
        <w:t>entor</w:t>
      </w:r>
      <w:r w:rsidRPr="001350D7">
        <w:rPr>
          <w:sz w:val="20"/>
          <w:szCs w:val="20"/>
        </w:rPr>
        <w:t>s.</w:t>
      </w:r>
    </w:p>
    <w:p w14:paraId="4FCB2C70" w14:textId="1EF90089" w:rsidR="001350D7" w:rsidRDefault="001350D7" w:rsidP="001350D7">
      <w:pPr>
        <w:ind w:left="720"/>
        <w:rPr>
          <w:sz w:val="20"/>
          <w:szCs w:val="20"/>
        </w:rPr>
      </w:pPr>
    </w:p>
    <w:p w14:paraId="00000016" w14:textId="5F50F3BB" w:rsidR="00C42F99" w:rsidRDefault="00F50793">
      <w:pPr>
        <w:numPr>
          <w:ilvl w:val="0"/>
          <w:numId w:val="1"/>
        </w:numPr>
        <w:rPr>
          <w:sz w:val="20"/>
          <w:szCs w:val="20"/>
        </w:rPr>
      </w:pPr>
      <w:r w:rsidRPr="00A82A40">
        <w:rPr>
          <w:sz w:val="20"/>
          <w:szCs w:val="20"/>
        </w:rPr>
        <w:t xml:space="preserve">Advising updates </w:t>
      </w:r>
      <w:r w:rsidR="00A44BB6">
        <w:rPr>
          <w:sz w:val="20"/>
          <w:szCs w:val="20"/>
        </w:rPr>
        <w:t>–</w:t>
      </w:r>
      <w:r w:rsidRPr="00A82A40">
        <w:rPr>
          <w:sz w:val="20"/>
          <w:szCs w:val="20"/>
        </w:rPr>
        <w:t xml:space="preserve"> </w:t>
      </w:r>
      <w:r w:rsidR="00A82A40" w:rsidRPr="00A82A40">
        <w:rPr>
          <w:sz w:val="20"/>
          <w:szCs w:val="20"/>
        </w:rPr>
        <w:t>The</w:t>
      </w:r>
      <w:r w:rsidR="00A44BB6">
        <w:rPr>
          <w:sz w:val="20"/>
          <w:szCs w:val="20"/>
        </w:rPr>
        <w:t>re were no Advising updates.</w:t>
      </w:r>
    </w:p>
    <w:p w14:paraId="75E753FD" w14:textId="77777777" w:rsidR="001350D7" w:rsidRDefault="001350D7" w:rsidP="001350D7">
      <w:pPr>
        <w:pStyle w:val="ListParagraph"/>
        <w:rPr>
          <w:sz w:val="20"/>
          <w:szCs w:val="20"/>
        </w:rPr>
      </w:pPr>
    </w:p>
    <w:p w14:paraId="265AD9E6" w14:textId="4FE2FE01" w:rsidR="00A44BB6" w:rsidRDefault="00A44BB6">
      <w:pPr>
        <w:numPr>
          <w:ilvl w:val="0"/>
          <w:numId w:val="1"/>
        </w:numPr>
        <w:rPr>
          <w:sz w:val="20"/>
          <w:szCs w:val="20"/>
        </w:rPr>
      </w:pPr>
      <w:r>
        <w:rPr>
          <w:sz w:val="20"/>
          <w:szCs w:val="20"/>
        </w:rPr>
        <w:t>Library updates – There were no Library updates.</w:t>
      </w:r>
    </w:p>
    <w:p w14:paraId="2EDD5B6F" w14:textId="77777777" w:rsidR="001350D7" w:rsidRDefault="001350D7" w:rsidP="001350D7">
      <w:pPr>
        <w:pStyle w:val="ListParagraph"/>
        <w:rPr>
          <w:sz w:val="20"/>
          <w:szCs w:val="20"/>
        </w:rPr>
      </w:pPr>
    </w:p>
    <w:p w14:paraId="2020DCFB" w14:textId="77777777" w:rsidR="002C4C3E" w:rsidRDefault="001350D7" w:rsidP="00EF68C9">
      <w:pPr>
        <w:numPr>
          <w:ilvl w:val="0"/>
          <w:numId w:val="1"/>
        </w:numPr>
        <w:rPr>
          <w:sz w:val="20"/>
          <w:szCs w:val="20"/>
        </w:rPr>
      </w:pPr>
      <w:r w:rsidRPr="0025281E">
        <w:rPr>
          <w:sz w:val="20"/>
          <w:szCs w:val="20"/>
        </w:rPr>
        <w:t>Adjunct Portfolio Process - All Canvas course invitations should be sent by Monday, November 15</w:t>
      </w:r>
      <w:r w:rsidR="0025281E" w:rsidRPr="0025281E">
        <w:rPr>
          <w:sz w:val="20"/>
          <w:szCs w:val="20"/>
        </w:rPr>
        <w:t>.  The</w:t>
      </w:r>
      <w:r w:rsidRPr="0025281E">
        <w:rPr>
          <w:sz w:val="20"/>
          <w:szCs w:val="20"/>
        </w:rPr>
        <w:t xml:space="preserve"> deadline for Adjunct Portfolio’s for this year has been extended to Friday, March 25, 2022</w:t>
      </w:r>
      <w:r w:rsidR="0025281E" w:rsidRPr="0025281E">
        <w:rPr>
          <w:sz w:val="20"/>
          <w:szCs w:val="20"/>
        </w:rPr>
        <w:t xml:space="preserve">.  </w:t>
      </w:r>
    </w:p>
    <w:p w14:paraId="27CA5DDB" w14:textId="77777777" w:rsidR="002C4C3E" w:rsidRDefault="002C4C3E" w:rsidP="002C4C3E">
      <w:pPr>
        <w:pStyle w:val="ListParagraph"/>
        <w:rPr>
          <w:sz w:val="20"/>
          <w:szCs w:val="20"/>
        </w:rPr>
      </w:pPr>
    </w:p>
    <w:p w14:paraId="70BBBCA5" w14:textId="100EBACC" w:rsidR="001350D7" w:rsidRPr="0025281E" w:rsidRDefault="001350D7" w:rsidP="00EF68C9">
      <w:pPr>
        <w:numPr>
          <w:ilvl w:val="0"/>
          <w:numId w:val="1"/>
        </w:numPr>
        <w:rPr>
          <w:sz w:val="20"/>
          <w:szCs w:val="20"/>
        </w:rPr>
      </w:pPr>
      <w:r w:rsidRPr="0025281E">
        <w:rPr>
          <w:sz w:val="20"/>
          <w:szCs w:val="20"/>
        </w:rPr>
        <w:t xml:space="preserve">Dr. Ring has created a new Canvas Course for syllabi submission   Faculty should </w:t>
      </w:r>
      <w:r w:rsidR="00041468">
        <w:rPr>
          <w:sz w:val="20"/>
          <w:szCs w:val="20"/>
        </w:rPr>
        <w:t>follow</w:t>
      </w:r>
      <w:r w:rsidR="004E32EA" w:rsidRPr="0025281E">
        <w:rPr>
          <w:sz w:val="20"/>
          <w:szCs w:val="20"/>
        </w:rPr>
        <w:t xml:space="preserve"> the guidelines</w:t>
      </w:r>
      <w:r w:rsidR="00041468">
        <w:rPr>
          <w:sz w:val="20"/>
          <w:szCs w:val="20"/>
        </w:rPr>
        <w:t xml:space="preserve"> shown</w:t>
      </w:r>
      <w:r w:rsidR="004E32EA" w:rsidRPr="0025281E">
        <w:rPr>
          <w:sz w:val="20"/>
          <w:szCs w:val="20"/>
        </w:rPr>
        <w:t xml:space="preserve"> in </w:t>
      </w:r>
      <w:r w:rsidR="00041468">
        <w:rPr>
          <w:sz w:val="20"/>
          <w:szCs w:val="20"/>
        </w:rPr>
        <w:t xml:space="preserve">the </w:t>
      </w:r>
      <w:r w:rsidR="004E32EA" w:rsidRPr="0025281E">
        <w:rPr>
          <w:sz w:val="20"/>
          <w:szCs w:val="20"/>
        </w:rPr>
        <w:t>Canvas</w:t>
      </w:r>
      <w:r w:rsidR="00041468">
        <w:rPr>
          <w:sz w:val="20"/>
          <w:szCs w:val="20"/>
        </w:rPr>
        <w:t xml:space="preserve"> course</w:t>
      </w:r>
      <w:r w:rsidR="004E32EA" w:rsidRPr="0025281E">
        <w:rPr>
          <w:sz w:val="20"/>
          <w:szCs w:val="20"/>
        </w:rPr>
        <w:t xml:space="preserve"> to </w:t>
      </w:r>
      <w:r w:rsidRPr="0025281E">
        <w:rPr>
          <w:sz w:val="20"/>
          <w:szCs w:val="20"/>
        </w:rPr>
        <w:t>submit a syllabus for each</w:t>
      </w:r>
      <w:r w:rsidR="0025281E">
        <w:rPr>
          <w:sz w:val="20"/>
          <w:szCs w:val="20"/>
        </w:rPr>
        <w:t xml:space="preserve"> class ass</w:t>
      </w:r>
      <w:r w:rsidR="00041468">
        <w:rPr>
          <w:sz w:val="20"/>
          <w:szCs w:val="20"/>
        </w:rPr>
        <w:t xml:space="preserve">igned </w:t>
      </w:r>
      <w:r w:rsidR="0025281E">
        <w:rPr>
          <w:sz w:val="20"/>
          <w:szCs w:val="20"/>
        </w:rPr>
        <w:t>with</w:t>
      </w:r>
      <w:r w:rsidRPr="0025281E">
        <w:rPr>
          <w:sz w:val="20"/>
          <w:szCs w:val="20"/>
        </w:rPr>
        <w:t xml:space="preserve"> </w:t>
      </w:r>
      <w:r w:rsidR="004E32EA" w:rsidRPr="0025281E">
        <w:rPr>
          <w:sz w:val="20"/>
          <w:szCs w:val="20"/>
        </w:rPr>
        <w:t>differ</w:t>
      </w:r>
      <w:r w:rsidR="0025281E">
        <w:rPr>
          <w:sz w:val="20"/>
          <w:szCs w:val="20"/>
        </w:rPr>
        <w:t>ing</w:t>
      </w:r>
      <w:r w:rsidR="004E32EA" w:rsidRPr="0025281E">
        <w:rPr>
          <w:sz w:val="20"/>
          <w:szCs w:val="20"/>
        </w:rPr>
        <w:t xml:space="preserve"> </w:t>
      </w:r>
      <w:r w:rsidRPr="0025281E">
        <w:rPr>
          <w:sz w:val="20"/>
          <w:szCs w:val="20"/>
        </w:rPr>
        <w:t>modality and</w:t>
      </w:r>
      <w:r w:rsidR="0025281E">
        <w:rPr>
          <w:sz w:val="20"/>
          <w:szCs w:val="20"/>
        </w:rPr>
        <w:t>/or</w:t>
      </w:r>
      <w:r w:rsidRPr="0025281E">
        <w:rPr>
          <w:sz w:val="20"/>
          <w:szCs w:val="20"/>
        </w:rPr>
        <w:t xml:space="preserve"> teaching day</w:t>
      </w:r>
      <w:r w:rsidR="0025281E">
        <w:rPr>
          <w:sz w:val="20"/>
          <w:szCs w:val="20"/>
        </w:rPr>
        <w:t xml:space="preserve">s.  </w:t>
      </w:r>
    </w:p>
    <w:p w14:paraId="4473275C" w14:textId="77777777" w:rsidR="004E32EA" w:rsidRPr="004E32EA" w:rsidRDefault="004E32EA" w:rsidP="004E32EA">
      <w:pPr>
        <w:rPr>
          <w:sz w:val="20"/>
          <w:szCs w:val="20"/>
        </w:rPr>
      </w:pPr>
    </w:p>
    <w:p w14:paraId="128CA28F" w14:textId="305E0C0D" w:rsidR="004E32EA" w:rsidRDefault="004E32EA" w:rsidP="004E32EA">
      <w:pPr>
        <w:numPr>
          <w:ilvl w:val="0"/>
          <w:numId w:val="1"/>
        </w:numPr>
        <w:rPr>
          <w:sz w:val="20"/>
          <w:szCs w:val="20"/>
        </w:rPr>
      </w:pPr>
      <w:r w:rsidRPr="004E32EA">
        <w:rPr>
          <w:sz w:val="20"/>
          <w:szCs w:val="20"/>
        </w:rPr>
        <w:t>Upcoming Conference Opportunity - Fourth Annual Southwest Florida Symposium on Teaching and Learning –11/12/21 is the deadline for proposal for those interested in presenting.</w:t>
      </w:r>
    </w:p>
    <w:p w14:paraId="23011CE0" w14:textId="77777777" w:rsidR="004E32EA" w:rsidRPr="004E32EA" w:rsidRDefault="004E32EA" w:rsidP="004E32EA">
      <w:pPr>
        <w:ind w:left="720"/>
        <w:rPr>
          <w:sz w:val="20"/>
          <w:szCs w:val="20"/>
        </w:rPr>
      </w:pPr>
    </w:p>
    <w:p w14:paraId="59690ACE" w14:textId="5920FD84" w:rsidR="004E32EA" w:rsidRDefault="004E32EA" w:rsidP="004E32EA">
      <w:pPr>
        <w:numPr>
          <w:ilvl w:val="0"/>
          <w:numId w:val="1"/>
        </w:numPr>
        <w:rPr>
          <w:sz w:val="20"/>
          <w:szCs w:val="20"/>
        </w:rPr>
      </w:pPr>
      <w:r w:rsidRPr="004E32EA">
        <w:rPr>
          <w:sz w:val="20"/>
          <w:szCs w:val="20"/>
        </w:rPr>
        <w:t xml:space="preserve">Faculty Excellence awards – </w:t>
      </w:r>
      <w:r>
        <w:rPr>
          <w:sz w:val="20"/>
          <w:szCs w:val="20"/>
        </w:rPr>
        <w:t xml:space="preserve">11/12/21 is </w:t>
      </w:r>
      <w:r w:rsidRPr="004E32EA">
        <w:rPr>
          <w:sz w:val="20"/>
          <w:szCs w:val="20"/>
        </w:rPr>
        <w:t>the deadline</w:t>
      </w:r>
      <w:r>
        <w:rPr>
          <w:sz w:val="20"/>
          <w:szCs w:val="20"/>
        </w:rPr>
        <w:t xml:space="preserve"> to nominate a colleague</w:t>
      </w:r>
      <w:r w:rsidRPr="004E32EA">
        <w:rPr>
          <w:sz w:val="20"/>
          <w:szCs w:val="20"/>
        </w:rPr>
        <w:t>.</w:t>
      </w:r>
    </w:p>
    <w:p w14:paraId="694D4061" w14:textId="77777777" w:rsidR="004E32EA" w:rsidRDefault="004E32EA" w:rsidP="004E32EA">
      <w:pPr>
        <w:pStyle w:val="ListParagraph"/>
        <w:rPr>
          <w:sz w:val="20"/>
          <w:szCs w:val="20"/>
        </w:rPr>
      </w:pPr>
    </w:p>
    <w:p w14:paraId="2DD06FCE" w14:textId="10C4C2C0" w:rsidR="004E32EA" w:rsidRDefault="004E32EA" w:rsidP="004E32EA">
      <w:pPr>
        <w:numPr>
          <w:ilvl w:val="0"/>
          <w:numId w:val="1"/>
        </w:numPr>
        <w:rPr>
          <w:sz w:val="20"/>
          <w:szCs w:val="20"/>
        </w:rPr>
      </w:pPr>
      <w:r w:rsidRPr="004E32EA">
        <w:rPr>
          <w:sz w:val="20"/>
          <w:szCs w:val="20"/>
        </w:rPr>
        <w:t xml:space="preserve">New Civic Literacy requirement – </w:t>
      </w:r>
      <w:r>
        <w:rPr>
          <w:sz w:val="20"/>
          <w:szCs w:val="20"/>
        </w:rPr>
        <w:t xml:space="preserve">Faculty are asked to </w:t>
      </w:r>
      <w:r w:rsidRPr="004E32EA">
        <w:rPr>
          <w:sz w:val="20"/>
          <w:szCs w:val="20"/>
        </w:rPr>
        <w:t>remind students as they register for Spring Classes</w:t>
      </w:r>
      <w:r>
        <w:rPr>
          <w:sz w:val="20"/>
          <w:szCs w:val="20"/>
        </w:rPr>
        <w:t xml:space="preserve">, that they </w:t>
      </w:r>
      <w:r w:rsidRPr="004E32EA">
        <w:rPr>
          <w:sz w:val="20"/>
          <w:szCs w:val="20"/>
        </w:rPr>
        <w:t xml:space="preserve">must take </w:t>
      </w:r>
      <w:r>
        <w:rPr>
          <w:sz w:val="20"/>
          <w:szCs w:val="20"/>
        </w:rPr>
        <w:t xml:space="preserve">either </w:t>
      </w:r>
      <w:r w:rsidRPr="004E32EA">
        <w:rPr>
          <w:sz w:val="20"/>
          <w:szCs w:val="20"/>
        </w:rPr>
        <w:t>AMH 2020 or POS 2041</w:t>
      </w:r>
      <w:r>
        <w:rPr>
          <w:sz w:val="20"/>
          <w:szCs w:val="20"/>
        </w:rPr>
        <w:t xml:space="preserve">.  </w:t>
      </w:r>
      <w:r w:rsidR="0025281E">
        <w:rPr>
          <w:sz w:val="20"/>
          <w:szCs w:val="20"/>
        </w:rPr>
        <w:t>Students</w:t>
      </w:r>
      <w:r>
        <w:rPr>
          <w:sz w:val="20"/>
          <w:szCs w:val="20"/>
        </w:rPr>
        <w:t xml:space="preserve"> will be required to complete and pass an</w:t>
      </w:r>
      <w:r w:rsidRPr="004E32EA">
        <w:rPr>
          <w:sz w:val="20"/>
          <w:szCs w:val="20"/>
        </w:rPr>
        <w:t xml:space="preserve"> assessment through the Testing Center.</w:t>
      </w:r>
    </w:p>
    <w:p w14:paraId="4B153DCA" w14:textId="77777777" w:rsidR="00822E82" w:rsidRDefault="00822E82" w:rsidP="00822E82">
      <w:pPr>
        <w:pStyle w:val="ListParagraph"/>
        <w:rPr>
          <w:sz w:val="20"/>
          <w:szCs w:val="20"/>
        </w:rPr>
      </w:pPr>
    </w:p>
    <w:p w14:paraId="2004A884" w14:textId="2D4541E2" w:rsidR="00A30AC2" w:rsidRDefault="00A30AC2" w:rsidP="00A30AC2">
      <w:pPr>
        <w:numPr>
          <w:ilvl w:val="0"/>
          <w:numId w:val="1"/>
        </w:numPr>
        <w:rPr>
          <w:sz w:val="20"/>
          <w:szCs w:val="20"/>
        </w:rPr>
      </w:pPr>
      <w:r>
        <w:rPr>
          <w:sz w:val="20"/>
          <w:szCs w:val="20"/>
        </w:rPr>
        <w:t>Breakout Groups</w:t>
      </w:r>
    </w:p>
    <w:p w14:paraId="6DC18197" w14:textId="12F56F48" w:rsidR="00A30AC2" w:rsidRDefault="00A30AC2" w:rsidP="00A30AC2">
      <w:pPr>
        <w:numPr>
          <w:ilvl w:val="1"/>
          <w:numId w:val="1"/>
        </w:numPr>
        <w:rPr>
          <w:sz w:val="20"/>
          <w:szCs w:val="20"/>
        </w:rPr>
      </w:pPr>
      <w:r>
        <w:rPr>
          <w:sz w:val="20"/>
          <w:szCs w:val="20"/>
        </w:rPr>
        <w:t>SLS</w:t>
      </w:r>
      <w:r w:rsidR="00F94216">
        <w:rPr>
          <w:sz w:val="20"/>
          <w:szCs w:val="20"/>
        </w:rPr>
        <w:t xml:space="preserve"> – Faculty discussed:</w:t>
      </w:r>
    </w:p>
    <w:p w14:paraId="339577CD" w14:textId="235C8DAF" w:rsidR="00A30AC2" w:rsidRPr="0095562E" w:rsidRDefault="00A30AC2" w:rsidP="00A30AC2">
      <w:pPr>
        <w:numPr>
          <w:ilvl w:val="2"/>
          <w:numId w:val="1"/>
        </w:numPr>
        <w:rPr>
          <w:sz w:val="20"/>
          <w:szCs w:val="20"/>
        </w:rPr>
      </w:pPr>
      <w:r>
        <w:rPr>
          <w:sz w:val="20"/>
          <w:szCs w:val="20"/>
        </w:rPr>
        <w:t xml:space="preserve">Changes to </w:t>
      </w:r>
      <w:hyperlink r:id="rId6">
        <w:r>
          <w:rPr>
            <w:color w:val="1155CC"/>
            <w:sz w:val="20"/>
            <w:szCs w:val="20"/>
            <w:u w:val="single"/>
          </w:rPr>
          <w:t>College Success Textbook</w:t>
        </w:r>
      </w:hyperlink>
      <w:r>
        <w:rPr>
          <w:color w:val="1155CC"/>
          <w:sz w:val="20"/>
          <w:szCs w:val="20"/>
          <w:u w:val="single"/>
        </w:rPr>
        <w:t xml:space="preserve"> </w:t>
      </w:r>
      <w:r w:rsidRPr="0095562E">
        <w:rPr>
          <w:sz w:val="20"/>
          <w:szCs w:val="20"/>
        </w:rPr>
        <w:t xml:space="preserve">– There are significant changes to the course textbook. For example, Learning Styles is now called Learning Strategies.  The goal is to start using the most recent version by Fall 2022.  Full time faculty will select sections </w:t>
      </w:r>
      <w:r w:rsidR="002C4C3E">
        <w:rPr>
          <w:sz w:val="20"/>
          <w:szCs w:val="20"/>
        </w:rPr>
        <w:t xml:space="preserve">of the SLS Canvas shell </w:t>
      </w:r>
      <w:r w:rsidRPr="0095562E">
        <w:rPr>
          <w:sz w:val="20"/>
          <w:szCs w:val="20"/>
        </w:rPr>
        <w:t xml:space="preserve">to review </w:t>
      </w:r>
      <w:r w:rsidR="0025281E">
        <w:rPr>
          <w:sz w:val="20"/>
          <w:szCs w:val="20"/>
        </w:rPr>
        <w:t>and</w:t>
      </w:r>
      <w:r w:rsidRPr="0095562E">
        <w:rPr>
          <w:sz w:val="20"/>
          <w:szCs w:val="20"/>
        </w:rPr>
        <w:t xml:space="preserve"> update</w:t>
      </w:r>
      <w:r w:rsidR="002C4C3E">
        <w:rPr>
          <w:sz w:val="20"/>
          <w:szCs w:val="20"/>
        </w:rPr>
        <w:t xml:space="preserve"> in order to coordinate with textbook updates</w:t>
      </w:r>
      <w:r w:rsidR="0025281E">
        <w:rPr>
          <w:sz w:val="20"/>
          <w:szCs w:val="20"/>
        </w:rPr>
        <w:t xml:space="preserve">, </w:t>
      </w:r>
      <w:r w:rsidRPr="0095562E">
        <w:rPr>
          <w:sz w:val="20"/>
          <w:szCs w:val="20"/>
        </w:rPr>
        <w:t>prior to Fall 2022.</w:t>
      </w:r>
    </w:p>
    <w:p w14:paraId="0821D1F6" w14:textId="5D9FD2E7" w:rsidR="00A30AC2" w:rsidRPr="0095562E" w:rsidRDefault="00A30AC2" w:rsidP="00A30AC2">
      <w:pPr>
        <w:numPr>
          <w:ilvl w:val="2"/>
          <w:numId w:val="1"/>
        </w:numPr>
        <w:rPr>
          <w:sz w:val="20"/>
          <w:szCs w:val="20"/>
        </w:rPr>
      </w:pPr>
      <w:r w:rsidRPr="0095562E">
        <w:rPr>
          <w:sz w:val="20"/>
          <w:szCs w:val="20"/>
        </w:rPr>
        <w:t xml:space="preserve">Canvas shell – Issues identified in Fall 2021 have been corrected.  Faculty should upload the updated shell from Commons for </w:t>
      </w:r>
      <w:r w:rsidR="0095562E" w:rsidRPr="0095562E">
        <w:rPr>
          <w:sz w:val="20"/>
          <w:szCs w:val="20"/>
        </w:rPr>
        <w:t xml:space="preserve">use in </w:t>
      </w:r>
      <w:r w:rsidRPr="0095562E">
        <w:rPr>
          <w:sz w:val="20"/>
          <w:szCs w:val="20"/>
        </w:rPr>
        <w:t>Spring 2022.</w:t>
      </w:r>
    </w:p>
    <w:p w14:paraId="14807FB8" w14:textId="77777777" w:rsidR="00A30AC2" w:rsidRPr="0095562E" w:rsidRDefault="00A30AC2" w:rsidP="00A30AC2">
      <w:pPr>
        <w:numPr>
          <w:ilvl w:val="2"/>
          <w:numId w:val="1"/>
        </w:numPr>
        <w:rPr>
          <w:sz w:val="20"/>
          <w:szCs w:val="20"/>
        </w:rPr>
      </w:pPr>
      <w:proofErr w:type="spellStart"/>
      <w:r w:rsidRPr="0095562E">
        <w:rPr>
          <w:sz w:val="20"/>
          <w:szCs w:val="20"/>
        </w:rPr>
        <w:t>Packback</w:t>
      </w:r>
      <w:proofErr w:type="spellEnd"/>
    </w:p>
    <w:p w14:paraId="20B075E9" w14:textId="77777777" w:rsidR="00A30AC2" w:rsidRDefault="00A30AC2" w:rsidP="00A30AC2">
      <w:pPr>
        <w:numPr>
          <w:ilvl w:val="3"/>
          <w:numId w:val="1"/>
        </w:numPr>
        <w:rPr>
          <w:sz w:val="20"/>
          <w:szCs w:val="20"/>
        </w:rPr>
      </w:pPr>
      <w:r>
        <w:rPr>
          <w:sz w:val="20"/>
          <w:szCs w:val="20"/>
        </w:rPr>
        <w:t xml:space="preserve">link to sign up for demo: </w:t>
      </w:r>
      <w:hyperlink r:id="rId7">
        <w:r>
          <w:rPr>
            <w:color w:val="1155CC"/>
            <w:sz w:val="20"/>
            <w:szCs w:val="20"/>
            <w:u w:val="single"/>
          </w:rPr>
          <w:t>https://packback.chilipiper.com/book/packback-demo</w:t>
        </w:r>
      </w:hyperlink>
    </w:p>
    <w:p w14:paraId="2CA82ABC" w14:textId="4203F19A" w:rsidR="00A30AC2" w:rsidRPr="00AA0CAE" w:rsidRDefault="00025B56" w:rsidP="00A30AC2">
      <w:pPr>
        <w:numPr>
          <w:ilvl w:val="3"/>
          <w:numId w:val="1"/>
        </w:numPr>
        <w:rPr>
          <w:sz w:val="20"/>
          <w:szCs w:val="20"/>
        </w:rPr>
      </w:pPr>
      <w:hyperlink r:id="rId8">
        <w:r w:rsidR="00A30AC2" w:rsidRPr="00AA0CAE">
          <w:rPr>
            <w:color w:val="1155CC"/>
            <w:sz w:val="20"/>
            <w:szCs w:val="20"/>
          </w:rPr>
          <w:t>Sample student responses</w:t>
        </w:r>
      </w:hyperlink>
      <w:r w:rsidR="00A30AC2">
        <w:rPr>
          <w:color w:val="1155CC"/>
          <w:sz w:val="20"/>
          <w:szCs w:val="20"/>
        </w:rPr>
        <w:t xml:space="preserve">. </w:t>
      </w:r>
      <w:r w:rsidR="00A30AC2" w:rsidRPr="00AA0CAE">
        <w:rPr>
          <w:color w:val="1155CC"/>
          <w:sz w:val="20"/>
          <w:szCs w:val="20"/>
        </w:rPr>
        <w:t xml:space="preserve">  </w:t>
      </w:r>
      <w:r w:rsidR="00A30AC2" w:rsidRPr="0095562E">
        <w:rPr>
          <w:sz w:val="20"/>
          <w:szCs w:val="20"/>
        </w:rPr>
        <w:t>There is funding available for this technology</w:t>
      </w:r>
      <w:r w:rsidR="0095562E" w:rsidRPr="0095562E">
        <w:rPr>
          <w:sz w:val="20"/>
          <w:szCs w:val="20"/>
        </w:rPr>
        <w:t xml:space="preserve"> that integrates well with Canvas.  </w:t>
      </w:r>
      <w:r w:rsidR="002C4C3E">
        <w:rPr>
          <w:sz w:val="20"/>
          <w:szCs w:val="20"/>
        </w:rPr>
        <w:t xml:space="preserve">Discussion posts </w:t>
      </w:r>
      <w:r w:rsidR="00A30AC2" w:rsidRPr="0095562E">
        <w:rPr>
          <w:sz w:val="20"/>
          <w:szCs w:val="20"/>
        </w:rPr>
        <w:t>are computer graded</w:t>
      </w:r>
      <w:r w:rsidR="0095562E" w:rsidRPr="0095562E">
        <w:rPr>
          <w:sz w:val="20"/>
          <w:szCs w:val="20"/>
        </w:rPr>
        <w:t xml:space="preserve"> and accurate feedback to students is provided.  This technology is r</w:t>
      </w:r>
      <w:r w:rsidR="00A30AC2" w:rsidRPr="0095562E">
        <w:rPr>
          <w:sz w:val="20"/>
          <w:szCs w:val="20"/>
        </w:rPr>
        <w:t>ecommended for online class</w:t>
      </w:r>
      <w:r w:rsidR="0025281E">
        <w:rPr>
          <w:sz w:val="20"/>
          <w:szCs w:val="20"/>
        </w:rPr>
        <w:t>es</w:t>
      </w:r>
      <w:r w:rsidR="00A30AC2" w:rsidRPr="0095562E">
        <w:rPr>
          <w:sz w:val="20"/>
          <w:szCs w:val="20"/>
        </w:rPr>
        <w:t xml:space="preserve"> and even</w:t>
      </w:r>
      <w:r w:rsidR="0095562E" w:rsidRPr="0095562E">
        <w:rPr>
          <w:sz w:val="20"/>
          <w:szCs w:val="20"/>
        </w:rPr>
        <w:t xml:space="preserve"> for use in ground c</w:t>
      </w:r>
      <w:r w:rsidR="0025281E">
        <w:rPr>
          <w:sz w:val="20"/>
          <w:szCs w:val="20"/>
        </w:rPr>
        <w:t>lass</w:t>
      </w:r>
      <w:r w:rsidR="0095562E" w:rsidRPr="0095562E">
        <w:rPr>
          <w:sz w:val="20"/>
          <w:szCs w:val="20"/>
        </w:rPr>
        <w:t xml:space="preserve">es.  Faculty should provide feedback on adopting </w:t>
      </w:r>
      <w:proofErr w:type="spellStart"/>
      <w:r w:rsidR="002C4C3E">
        <w:rPr>
          <w:sz w:val="20"/>
          <w:szCs w:val="20"/>
        </w:rPr>
        <w:t>P</w:t>
      </w:r>
      <w:r w:rsidR="0095562E" w:rsidRPr="0095562E">
        <w:rPr>
          <w:sz w:val="20"/>
          <w:szCs w:val="20"/>
        </w:rPr>
        <w:t>ackpack</w:t>
      </w:r>
      <w:proofErr w:type="spellEnd"/>
      <w:r w:rsidR="0095562E" w:rsidRPr="0095562E">
        <w:rPr>
          <w:sz w:val="20"/>
          <w:szCs w:val="20"/>
        </w:rPr>
        <w:t>, to Dr. Ring</w:t>
      </w:r>
      <w:r w:rsidR="002C4C3E">
        <w:rPr>
          <w:sz w:val="20"/>
          <w:szCs w:val="20"/>
        </w:rPr>
        <w:t xml:space="preserve"> or Professor Olson.</w:t>
      </w:r>
      <w:r w:rsidR="0095562E" w:rsidRPr="0095562E">
        <w:rPr>
          <w:sz w:val="20"/>
          <w:szCs w:val="20"/>
        </w:rPr>
        <w:t xml:space="preserve"> </w:t>
      </w:r>
    </w:p>
    <w:p w14:paraId="4A7C45E3" w14:textId="77777777" w:rsidR="00A30AC2" w:rsidRPr="00AA0CAE" w:rsidRDefault="00A30AC2" w:rsidP="00A30AC2">
      <w:pPr>
        <w:numPr>
          <w:ilvl w:val="2"/>
          <w:numId w:val="1"/>
        </w:numPr>
        <w:rPr>
          <w:sz w:val="20"/>
          <w:szCs w:val="20"/>
        </w:rPr>
      </w:pPr>
      <w:proofErr w:type="spellStart"/>
      <w:r w:rsidRPr="00AA0CAE">
        <w:rPr>
          <w:sz w:val="20"/>
          <w:szCs w:val="20"/>
        </w:rPr>
        <w:t>Linkedin</w:t>
      </w:r>
      <w:proofErr w:type="spellEnd"/>
      <w:r w:rsidRPr="00AA0CAE">
        <w:rPr>
          <w:sz w:val="20"/>
          <w:szCs w:val="20"/>
        </w:rPr>
        <w:t xml:space="preserve"> Learning</w:t>
      </w:r>
    </w:p>
    <w:p w14:paraId="1C91FC45" w14:textId="27AA536B" w:rsidR="00A30AC2" w:rsidRDefault="00A30AC2" w:rsidP="00A30AC2">
      <w:pPr>
        <w:numPr>
          <w:ilvl w:val="3"/>
          <w:numId w:val="1"/>
        </w:numPr>
        <w:rPr>
          <w:sz w:val="20"/>
          <w:szCs w:val="20"/>
        </w:rPr>
      </w:pPr>
      <w:r>
        <w:rPr>
          <w:sz w:val="20"/>
          <w:szCs w:val="20"/>
        </w:rPr>
        <w:t xml:space="preserve">1:1 Faculty Consultation can be scheduled by emailing </w:t>
      </w:r>
      <w:hyperlink r:id="rId9" w:history="1">
        <w:r w:rsidRPr="009D6DDE">
          <w:rPr>
            <w:rStyle w:val="Hyperlink"/>
            <w:sz w:val="20"/>
            <w:szCs w:val="20"/>
          </w:rPr>
          <w:t>Joemoore@linkedin.com</w:t>
        </w:r>
      </w:hyperlink>
      <w:r>
        <w:rPr>
          <w:sz w:val="20"/>
          <w:szCs w:val="20"/>
        </w:rPr>
        <w:t xml:space="preserve">  Dr. Mc</w:t>
      </w:r>
      <w:r w:rsidR="0095562E">
        <w:rPr>
          <w:sz w:val="20"/>
          <w:szCs w:val="20"/>
        </w:rPr>
        <w:t>Cl</w:t>
      </w:r>
      <w:r>
        <w:rPr>
          <w:sz w:val="20"/>
          <w:szCs w:val="20"/>
        </w:rPr>
        <w:t xml:space="preserve">inton likes this for Cornerstone students.  </w:t>
      </w:r>
      <w:r w:rsidR="0095562E">
        <w:rPr>
          <w:sz w:val="20"/>
          <w:szCs w:val="20"/>
        </w:rPr>
        <w:t>A suggestion for use is to c</w:t>
      </w:r>
      <w:r>
        <w:rPr>
          <w:sz w:val="20"/>
          <w:szCs w:val="20"/>
        </w:rPr>
        <w:t>reate a</w:t>
      </w:r>
      <w:r w:rsidR="0095562E">
        <w:rPr>
          <w:sz w:val="20"/>
          <w:szCs w:val="20"/>
        </w:rPr>
        <w:t>n optional</w:t>
      </w:r>
      <w:r>
        <w:rPr>
          <w:sz w:val="20"/>
          <w:szCs w:val="20"/>
        </w:rPr>
        <w:t xml:space="preserve"> resume writing assign</w:t>
      </w:r>
      <w:r w:rsidR="0095562E">
        <w:rPr>
          <w:sz w:val="20"/>
          <w:szCs w:val="20"/>
        </w:rPr>
        <w:t>m</w:t>
      </w:r>
      <w:r>
        <w:rPr>
          <w:sz w:val="20"/>
          <w:szCs w:val="20"/>
        </w:rPr>
        <w:t>ent</w:t>
      </w:r>
      <w:r w:rsidR="003559D5">
        <w:rPr>
          <w:sz w:val="20"/>
          <w:szCs w:val="20"/>
        </w:rPr>
        <w:t xml:space="preserve"> where students</w:t>
      </w:r>
      <w:r>
        <w:rPr>
          <w:sz w:val="20"/>
          <w:szCs w:val="20"/>
        </w:rPr>
        <w:t xml:space="preserve"> create a resume th</w:t>
      </w:r>
      <w:r w:rsidR="0095562E">
        <w:rPr>
          <w:sz w:val="20"/>
          <w:szCs w:val="20"/>
        </w:rPr>
        <w:t>rou</w:t>
      </w:r>
      <w:r>
        <w:rPr>
          <w:sz w:val="20"/>
          <w:szCs w:val="20"/>
        </w:rPr>
        <w:t xml:space="preserve">gh </w:t>
      </w:r>
      <w:proofErr w:type="spellStart"/>
      <w:r w:rsidR="0095562E">
        <w:rPr>
          <w:sz w:val="20"/>
          <w:szCs w:val="20"/>
        </w:rPr>
        <w:t>L</w:t>
      </w:r>
      <w:r>
        <w:rPr>
          <w:sz w:val="20"/>
          <w:szCs w:val="20"/>
        </w:rPr>
        <w:t>inked</w:t>
      </w:r>
      <w:r w:rsidR="0095562E">
        <w:rPr>
          <w:sz w:val="20"/>
          <w:szCs w:val="20"/>
        </w:rPr>
        <w:t>i</w:t>
      </w:r>
      <w:r>
        <w:rPr>
          <w:sz w:val="20"/>
          <w:szCs w:val="20"/>
        </w:rPr>
        <w:t>n</w:t>
      </w:r>
      <w:proofErr w:type="spellEnd"/>
      <w:r>
        <w:rPr>
          <w:sz w:val="20"/>
          <w:szCs w:val="20"/>
        </w:rPr>
        <w:t xml:space="preserve">.  </w:t>
      </w:r>
      <w:r w:rsidR="0095562E">
        <w:rPr>
          <w:sz w:val="20"/>
          <w:szCs w:val="20"/>
        </w:rPr>
        <w:t xml:space="preserve">Faculty </w:t>
      </w:r>
      <w:r w:rsidR="003559D5">
        <w:rPr>
          <w:sz w:val="20"/>
          <w:szCs w:val="20"/>
        </w:rPr>
        <w:t>may also</w:t>
      </w:r>
      <w:r w:rsidR="0095562E">
        <w:rPr>
          <w:sz w:val="20"/>
          <w:szCs w:val="20"/>
        </w:rPr>
        <w:t xml:space="preserve"> a</w:t>
      </w:r>
      <w:r>
        <w:rPr>
          <w:sz w:val="20"/>
          <w:szCs w:val="20"/>
        </w:rPr>
        <w:t xml:space="preserve">ssign </w:t>
      </w:r>
      <w:r w:rsidR="003559D5">
        <w:rPr>
          <w:sz w:val="20"/>
          <w:szCs w:val="20"/>
        </w:rPr>
        <w:t>students</w:t>
      </w:r>
      <w:r>
        <w:rPr>
          <w:sz w:val="20"/>
          <w:szCs w:val="20"/>
        </w:rPr>
        <w:t xml:space="preserve"> to take at leas</w:t>
      </w:r>
      <w:r w:rsidR="0095562E">
        <w:rPr>
          <w:sz w:val="20"/>
          <w:szCs w:val="20"/>
        </w:rPr>
        <w:t>t</w:t>
      </w:r>
      <w:r>
        <w:rPr>
          <w:sz w:val="20"/>
          <w:szCs w:val="20"/>
        </w:rPr>
        <w:t xml:space="preserve"> 1 </w:t>
      </w:r>
      <w:proofErr w:type="spellStart"/>
      <w:r w:rsidR="0095562E">
        <w:rPr>
          <w:sz w:val="20"/>
          <w:szCs w:val="20"/>
        </w:rPr>
        <w:t>L</w:t>
      </w:r>
      <w:r>
        <w:rPr>
          <w:sz w:val="20"/>
          <w:szCs w:val="20"/>
        </w:rPr>
        <w:t>inked</w:t>
      </w:r>
      <w:r w:rsidR="0095562E">
        <w:rPr>
          <w:sz w:val="20"/>
          <w:szCs w:val="20"/>
        </w:rPr>
        <w:t>in</w:t>
      </w:r>
      <w:proofErr w:type="spellEnd"/>
      <w:r w:rsidR="0095562E">
        <w:rPr>
          <w:sz w:val="20"/>
          <w:szCs w:val="20"/>
        </w:rPr>
        <w:t xml:space="preserve"> course</w:t>
      </w:r>
      <w:r>
        <w:rPr>
          <w:sz w:val="20"/>
          <w:szCs w:val="20"/>
        </w:rPr>
        <w:t>.</w:t>
      </w:r>
      <w:r w:rsidR="002C4C3E">
        <w:rPr>
          <w:sz w:val="20"/>
          <w:szCs w:val="20"/>
        </w:rPr>
        <w:t xml:space="preserve"> Badges earned are placed on the resume.  </w:t>
      </w:r>
      <w:r w:rsidR="0095562E">
        <w:rPr>
          <w:sz w:val="20"/>
          <w:szCs w:val="20"/>
        </w:rPr>
        <w:t xml:space="preserve">Completing a </w:t>
      </w:r>
      <w:proofErr w:type="spellStart"/>
      <w:r w:rsidR="0095562E">
        <w:rPr>
          <w:sz w:val="20"/>
          <w:szCs w:val="20"/>
        </w:rPr>
        <w:t>Linkedin</w:t>
      </w:r>
      <w:proofErr w:type="spellEnd"/>
      <w:r w:rsidR="0095562E">
        <w:rPr>
          <w:sz w:val="20"/>
          <w:szCs w:val="20"/>
        </w:rPr>
        <w:t xml:space="preserve"> Learning c</w:t>
      </w:r>
      <w:r w:rsidR="002C4C3E">
        <w:rPr>
          <w:sz w:val="20"/>
          <w:szCs w:val="20"/>
        </w:rPr>
        <w:t xml:space="preserve">ourse </w:t>
      </w:r>
      <w:r>
        <w:rPr>
          <w:sz w:val="20"/>
          <w:szCs w:val="20"/>
        </w:rPr>
        <w:t>can</w:t>
      </w:r>
      <w:r w:rsidR="0095562E">
        <w:rPr>
          <w:sz w:val="20"/>
          <w:szCs w:val="20"/>
        </w:rPr>
        <w:t xml:space="preserve"> also serve as </w:t>
      </w:r>
      <w:r>
        <w:rPr>
          <w:sz w:val="20"/>
          <w:szCs w:val="20"/>
        </w:rPr>
        <w:t xml:space="preserve">a </w:t>
      </w:r>
      <w:r w:rsidR="0095562E">
        <w:rPr>
          <w:sz w:val="20"/>
          <w:szCs w:val="20"/>
        </w:rPr>
        <w:t xml:space="preserve">faculty </w:t>
      </w:r>
      <w:r>
        <w:rPr>
          <w:sz w:val="20"/>
          <w:szCs w:val="20"/>
        </w:rPr>
        <w:t>goal for Evaluation</w:t>
      </w:r>
      <w:r w:rsidR="0095562E">
        <w:rPr>
          <w:sz w:val="20"/>
          <w:szCs w:val="20"/>
        </w:rPr>
        <w:t xml:space="preserve">.  </w:t>
      </w:r>
      <w:r>
        <w:rPr>
          <w:sz w:val="20"/>
          <w:szCs w:val="20"/>
        </w:rPr>
        <w:t xml:space="preserve"> MS Certificati</w:t>
      </w:r>
      <w:r w:rsidR="003559D5">
        <w:rPr>
          <w:sz w:val="20"/>
          <w:szCs w:val="20"/>
        </w:rPr>
        <w:t>o</w:t>
      </w:r>
      <w:r>
        <w:rPr>
          <w:sz w:val="20"/>
          <w:szCs w:val="20"/>
        </w:rPr>
        <w:t>ns</w:t>
      </w:r>
      <w:r w:rsidR="003559D5">
        <w:rPr>
          <w:sz w:val="20"/>
          <w:szCs w:val="20"/>
        </w:rPr>
        <w:t xml:space="preserve"> and courses that develop soft skills are</w:t>
      </w:r>
      <w:r>
        <w:rPr>
          <w:sz w:val="20"/>
          <w:szCs w:val="20"/>
        </w:rPr>
        <w:t xml:space="preserve"> available</w:t>
      </w:r>
      <w:r w:rsidR="003559D5">
        <w:rPr>
          <w:sz w:val="20"/>
          <w:szCs w:val="20"/>
        </w:rPr>
        <w:t xml:space="preserve">.  </w:t>
      </w:r>
      <w:r>
        <w:rPr>
          <w:sz w:val="20"/>
          <w:szCs w:val="20"/>
        </w:rPr>
        <w:t xml:space="preserve">  </w:t>
      </w:r>
    </w:p>
    <w:p w14:paraId="27879EA3" w14:textId="42E0B2C6" w:rsidR="00A30AC2" w:rsidRDefault="00A30AC2" w:rsidP="00A30AC2">
      <w:pPr>
        <w:numPr>
          <w:ilvl w:val="2"/>
          <w:numId w:val="1"/>
        </w:numPr>
        <w:rPr>
          <w:sz w:val="20"/>
          <w:szCs w:val="20"/>
        </w:rPr>
      </w:pPr>
      <w:r>
        <w:rPr>
          <w:sz w:val="20"/>
          <w:szCs w:val="20"/>
        </w:rPr>
        <w:t xml:space="preserve">Next SLS Coffee Chat – </w:t>
      </w:r>
      <w:r w:rsidR="003559D5">
        <w:rPr>
          <w:sz w:val="20"/>
          <w:szCs w:val="20"/>
        </w:rPr>
        <w:t xml:space="preserve">Dr. Ring will host the next Coffee Chat on </w:t>
      </w:r>
      <w:r>
        <w:rPr>
          <w:sz w:val="20"/>
          <w:szCs w:val="20"/>
        </w:rPr>
        <w:t>11/25</w:t>
      </w:r>
      <w:r w:rsidR="003559D5">
        <w:rPr>
          <w:sz w:val="20"/>
          <w:szCs w:val="20"/>
        </w:rPr>
        <w:t>.</w:t>
      </w:r>
    </w:p>
    <w:p w14:paraId="413727FA" w14:textId="77777777" w:rsidR="00F94216" w:rsidRDefault="00F94216" w:rsidP="00F94216">
      <w:pPr>
        <w:ind w:left="2160"/>
        <w:rPr>
          <w:sz w:val="20"/>
          <w:szCs w:val="20"/>
        </w:rPr>
      </w:pPr>
    </w:p>
    <w:p w14:paraId="18DD9634" w14:textId="56E5A466" w:rsidR="00A30AC2" w:rsidRPr="002C4C3E" w:rsidRDefault="00A30AC2" w:rsidP="00A30AC2">
      <w:pPr>
        <w:numPr>
          <w:ilvl w:val="1"/>
          <w:numId w:val="1"/>
        </w:numPr>
        <w:rPr>
          <w:sz w:val="20"/>
          <w:szCs w:val="20"/>
        </w:rPr>
      </w:pPr>
      <w:r w:rsidRPr="002C4C3E">
        <w:rPr>
          <w:sz w:val="20"/>
          <w:szCs w:val="20"/>
        </w:rPr>
        <w:t>EAP</w:t>
      </w:r>
      <w:r w:rsidR="00F94216" w:rsidRPr="002C4C3E">
        <w:rPr>
          <w:sz w:val="20"/>
          <w:szCs w:val="20"/>
        </w:rPr>
        <w:t xml:space="preserve"> – Faculty discussed:</w:t>
      </w:r>
    </w:p>
    <w:p w14:paraId="3A311B84"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 xml:space="preserve">Issues with specific </w:t>
      </w:r>
      <w:proofErr w:type="gramStart"/>
      <w:r w:rsidRPr="002C4C3E">
        <w:rPr>
          <w:rFonts w:eastAsia="Times New Roman"/>
          <w:color w:val="000000"/>
          <w:sz w:val="20"/>
          <w:szCs w:val="20"/>
          <w:lang w:val="en-US"/>
        </w:rPr>
        <w:t>students</w:t>
      </w:r>
      <w:proofErr w:type="gramEnd"/>
      <w:r w:rsidRPr="002C4C3E">
        <w:rPr>
          <w:rFonts w:eastAsia="Times New Roman"/>
          <w:color w:val="000000"/>
          <w:sz w:val="20"/>
          <w:szCs w:val="20"/>
          <w:lang w:val="en-US"/>
        </w:rPr>
        <w:t xml:space="preserve"> progression/language development</w:t>
      </w:r>
    </w:p>
    <w:p w14:paraId="08F95C31"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The Effectiveness Plan with the Assessment Committee and the data we are requesting. </w:t>
      </w:r>
    </w:p>
    <w:p w14:paraId="615270FB" w14:textId="5A1B1A56"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 xml:space="preserve">The new syllabus submission Canvas page and how we feel it is a much better process </w:t>
      </w:r>
    </w:p>
    <w:p w14:paraId="32C53B54"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The textbooks, the new editions of those books and their ISBNs, and how we will just order the new editions, (for now).</w:t>
      </w:r>
    </w:p>
    <w:p w14:paraId="5381DFCE"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Grammar course methodology with our lower-level and upper-level students. Mostly Past Participles and teach students different techniques. </w:t>
      </w:r>
    </w:p>
    <w:p w14:paraId="3873B6F5"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EAP students' course progression and needs/priorities </w:t>
      </w:r>
    </w:p>
    <w:p w14:paraId="4A3E95AB" w14:textId="77777777" w:rsidR="002C4C3E" w:rsidRPr="002C4C3E" w:rsidRDefault="002C4C3E" w:rsidP="002C4C3E">
      <w:pPr>
        <w:numPr>
          <w:ilvl w:val="2"/>
          <w:numId w:val="1"/>
        </w:numPr>
        <w:shd w:val="clear" w:color="auto" w:fill="FFFFFF"/>
        <w:spacing w:before="100" w:beforeAutospacing="1" w:after="100" w:afterAutospacing="1" w:line="240" w:lineRule="auto"/>
        <w:rPr>
          <w:rFonts w:eastAsia="Times New Roman"/>
          <w:color w:val="000000"/>
          <w:sz w:val="20"/>
          <w:szCs w:val="20"/>
          <w:lang w:val="en-US"/>
        </w:rPr>
      </w:pPr>
      <w:r w:rsidRPr="002C4C3E">
        <w:rPr>
          <w:rFonts w:eastAsia="Times New Roman"/>
          <w:color w:val="000000"/>
          <w:sz w:val="20"/>
          <w:szCs w:val="20"/>
          <w:lang w:val="en-US"/>
        </w:rPr>
        <w:t>Discussion of maybe having EAP to include some aspects of Cornerstone to free the students from the Cornerstone requirement</w:t>
      </w:r>
    </w:p>
    <w:p w14:paraId="18D71B84" w14:textId="71189A73" w:rsidR="00041468" w:rsidRPr="00041468" w:rsidRDefault="00041468" w:rsidP="002C4C3E">
      <w:pPr>
        <w:pStyle w:val="ListParagraph"/>
        <w:ind w:left="2160"/>
        <w:rPr>
          <w:sz w:val="20"/>
          <w:szCs w:val="20"/>
        </w:rPr>
      </w:pPr>
    </w:p>
    <w:p w14:paraId="07D80B35" w14:textId="7949E710" w:rsidR="00A30AC2" w:rsidRDefault="00A30AC2" w:rsidP="00A30AC2">
      <w:pPr>
        <w:numPr>
          <w:ilvl w:val="1"/>
          <w:numId w:val="1"/>
        </w:numPr>
        <w:rPr>
          <w:sz w:val="20"/>
          <w:szCs w:val="20"/>
        </w:rPr>
      </w:pPr>
      <w:r>
        <w:rPr>
          <w:sz w:val="20"/>
          <w:szCs w:val="20"/>
        </w:rPr>
        <w:t>Reading</w:t>
      </w:r>
      <w:r w:rsidR="00F94216">
        <w:rPr>
          <w:sz w:val="20"/>
          <w:szCs w:val="20"/>
        </w:rPr>
        <w:t xml:space="preserve"> – Faculty discussed:</w:t>
      </w:r>
    </w:p>
    <w:p w14:paraId="526627F7" w14:textId="2167DCF9" w:rsidR="00F94216" w:rsidRPr="00F94216" w:rsidRDefault="00F94216" w:rsidP="00F94216">
      <w:pPr>
        <w:pStyle w:val="ListParagraph"/>
        <w:numPr>
          <w:ilvl w:val="2"/>
          <w:numId w:val="1"/>
        </w:numPr>
        <w:rPr>
          <w:sz w:val="20"/>
          <w:szCs w:val="20"/>
          <w:lang w:val="en-US"/>
        </w:rPr>
      </w:pPr>
      <w:r w:rsidRPr="00F94216">
        <w:rPr>
          <w:sz w:val="20"/>
          <w:szCs w:val="20"/>
          <w:lang w:val="en-US"/>
        </w:rPr>
        <w:lastRenderedPageBreak/>
        <w:t xml:space="preserve">Low enrollment – </w:t>
      </w:r>
      <w:r>
        <w:rPr>
          <w:sz w:val="20"/>
          <w:szCs w:val="20"/>
          <w:lang w:val="en-US"/>
        </w:rPr>
        <w:t>D</w:t>
      </w:r>
      <w:r w:rsidRPr="00F94216">
        <w:rPr>
          <w:sz w:val="20"/>
          <w:szCs w:val="20"/>
          <w:lang w:val="en-US"/>
        </w:rPr>
        <w:t>ue to low enrollment numbers, semesters going forward need to be planned accordingly. For future semesters, look to lower the number of sections offered. EX: Four Sections of REA0019 in Fall 2021 and Spring 2022 three sections offered on the Lee Campus. Fall semester barely made all of them, so it might be advisable to only offer three in Fall of 2022 and maybe two in Spring 2023 (pending next semester’s enrollment numbers).</w:t>
      </w:r>
    </w:p>
    <w:p w14:paraId="341820D9" w14:textId="3564CA78" w:rsidR="00F94216" w:rsidRPr="00F94216" w:rsidRDefault="00F94216" w:rsidP="00F94216">
      <w:pPr>
        <w:pStyle w:val="ListParagraph"/>
        <w:numPr>
          <w:ilvl w:val="2"/>
          <w:numId w:val="1"/>
        </w:numPr>
        <w:rPr>
          <w:sz w:val="20"/>
          <w:szCs w:val="20"/>
          <w:lang w:val="en-US"/>
        </w:rPr>
      </w:pPr>
      <w:r w:rsidRPr="00F94216">
        <w:rPr>
          <w:sz w:val="20"/>
          <w:szCs w:val="20"/>
          <w:lang w:val="en-US"/>
        </w:rPr>
        <w:t>Load – With the above-mentioned issue with enrollment, consider filling load with SLS, EAP (if qualified), or any other courses qualified (Renee- PSY).</w:t>
      </w:r>
    </w:p>
    <w:p w14:paraId="1CB0F0D0" w14:textId="3DD5BE0F" w:rsidR="00F94216" w:rsidRPr="00F94216" w:rsidRDefault="00F94216" w:rsidP="00F94216">
      <w:pPr>
        <w:pStyle w:val="ListParagraph"/>
        <w:numPr>
          <w:ilvl w:val="2"/>
          <w:numId w:val="1"/>
        </w:numPr>
        <w:rPr>
          <w:sz w:val="20"/>
          <w:szCs w:val="20"/>
          <w:lang w:val="en-US"/>
        </w:rPr>
      </w:pPr>
      <w:r w:rsidRPr="00F94216">
        <w:rPr>
          <w:sz w:val="20"/>
          <w:szCs w:val="20"/>
          <w:lang w:val="en-US"/>
        </w:rPr>
        <w:t xml:space="preserve">OERs – </w:t>
      </w:r>
      <w:r>
        <w:rPr>
          <w:sz w:val="20"/>
          <w:szCs w:val="20"/>
          <w:lang w:val="en-US"/>
        </w:rPr>
        <w:t>B</w:t>
      </w:r>
      <w:r w:rsidRPr="00F94216">
        <w:rPr>
          <w:sz w:val="20"/>
          <w:szCs w:val="20"/>
          <w:lang w:val="en-US"/>
        </w:rPr>
        <w:t xml:space="preserve">oth </w:t>
      </w:r>
      <w:r>
        <w:rPr>
          <w:sz w:val="20"/>
          <w:szCs w:val="20"/>
          <w:lang w:val="en-US"/>
        </w:rPr>
        <w:t>Prof. Maguire</w:t>
      </w:r>
      <w:r w:rsidRPr="00F94216">
        <w:rPr>
          <w:sz w:val="20"/>
          <w:szCs w:val="20"/>
          <w:lang w:val="en-US"/>
        </w:rPr>
        <w:t xml:space="preserve"> &amp; </w:t>
      </w:r>
      <w:r>
        <w:rPr>
          <w:sz w:val="20"/>
          <w:szCs w:val="20"/>
          <w:lang w:val="en-US"/>
        </w:rPr>
        <w:t>Dr. Hester</w:t>
      </w:r>
      <w:r w:rsidRPr="00F94216">
        <w:rPr>
          <w:sz w:val="20"/>
          <w:szCs w:val="20"/>
          <w:lang w:val="en-US"/>
        </w:rPr>
        <w:t xml:space="preserve"> have looked for a Developmental Reading text with no luck. Our current textbooks can be purchased from publisher for $55 which includes ALL access to all materials (reading, writing, vocabulary, novels, online learning center)</w:t>
      </w:r>
      <w:r w:rsidR="00967065">
        <w:rPr>
          <w:sz w:val="20"/>
          <w:szCs w:val="20"/>
          <w:lang w:val="en-US"/>
        </w:rPr>
        <w:t>.</w:t>
      </w:r>
    </w:p>
    <w:p w14:paraId="23323AD7" w14:textId="5CAB0B81" w:rsidR="00F94216" w:rsidRPr="00F94216" w:rsidRDefault="00F94216" w:rsidP="00F94216">
      <w:pPr>
        <w:pStyle w:val="ListParagraph"/>
        <w:ind w:left="2160"/>
        <w:rPr>
          <w:sz w:val="20"/>
          <w:szCs w:val="20"/>
        </w:rPr>
      </w:pPr>
    </w:p>
    <w:p w14:paraId="06329A38" w14:textId="77777777" w:rsidR="00A30AC2" w:rsidRDefault="00A30AC2" w:rsidP="00A30AC2">
      <w:pPr>
        <w:rPr>
          <w:sz w:val="24"/>
          <w:szCs w:val="24"/>
        </w:rPr>
      </w:pPr>
    </w:p>
    <w:p w14:paraId="0000002D" w14:textId="77777777" w:rsidR="00C42F99" w:rsidRDefault="00C42F99">
      <w:pPr>
        <w:rPr>
          <w:sz w:val="24"/>
          <w:szCs w:val="24"/>
        </w:rPr>
      </w:pPr>
    </w:p>
    <w:p w14:paraId="0000002E" w14:textId="77777777" w:rsidR="00C42F99" w:rsidRDefault="00C42F99">
      <w:pPr>
        <w:jc w:val="center"/>
        <w:rPr>
          <w:sz w:val="24"/>
          <w:szCs w:val="24"/>
        </w:rPr>
      </w:pPr>
    </w:p>
    <w:p w14:paraId="0000002F" w14:textId="77777777" w:rsidR="00C42F99" w:rsidRDefault="00C42F99">
      <w:pPr>
        <w:jc w:val="center"/>
        <w:rPr>
          <w:sz w:val="24"/>
          <w:szCs w:val="24"/>
        </w:rPr>
      </w:pPr>
    </w:p>
    <w:p w14:paraId="00000030" w14:textId="77777777" w:rsidR="00C42F99" w:rsidRDefault="00C42F99"/>
    <w:p w14:paraId="00000031" w14:textId="77777777" w:rsidR="00C42F99" w:rsidRDefault="00C42F99"/>
    <w:sectPr w:rsidR="00C42F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06236"/>
    <w:multiLevelType w:val="multilevel"/>
    <w:tmpl w:val="112ADA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B8346F"/>
    <w:multiLevelType w:val="multilevel"/>
    <w:tmpl w:val="7C1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625C8"/>
    <w:multiLevelType w:val="multilevel"/>
    <w:tmpl w:val="5FCE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30BB5"/>
    <w:multiLevelType w:val="multilevel"/>
    <w:tmpl w:val="7FAA1C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CB7C9A"/>
    <w:multiLevelType w:val="multilevel"/>
    <w:tmpl w:val="EB5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99"/>
    <w:rsid w:val="00025B56"/>
    <w:rsid w:val="00031B29"/>
    <w:rsid w:val="00041468"/>
    <w:rsid w:val="00054F9A"/>
    <w:rsid w:val="00075D52"/>
    <w:rsid w:val="00091E53"/>
    <w:rsid w:val="000A0E11"/>
    <w:rsid w:val="001033DD"/>
    <w:rsid w:val="001350D7"/>
    <w:rsid w:val="00164DA0"/>
    <w:rsid w:val="001C18AE"/>
    <w:rsid w:val="001E44B9"/>
    <w:rsid w:val="0025281E"/>
    <w:rsid w:val="002A6AEF"/>
    <w:rsid w:val="002C4C3E"/>
    <w:rsid w:val="00332FA6"/>
    <w:rsid w:val="003559D5"/>
    <w:rsid w:val="003B7EEA"/>
    <w:rsid w:val="003E4C0F"/>
    <w:rsid w:val="00475152"/>
    <w:rsid w:val="00485E6F"/>
    <w:rsid w:val="004E32EA"/>
    <w:rsid w:val="00536C8E"/>
    <w:rsid w:val="005C377A"/>
    <w:rsid w:val="00624148"/>
    <w:rsid w:val="00641ED5"/>
    <w:rsid w:val="007318D6"/>
    <w:rsid w:val="007904DD"/>
    <w:rsid w:val="00792A16"/>
    <w:rsid w:val="007C30FA"/>
    <w:rsid w:val="00822E82"/>
    <w:rsid w:val="00837683"/>
    <w:rsid w:val="00922009"/>
    <w:rsid w:val="0095562E"/>
    <w:rsid w:val="00967065"/>
    <w:rsid w:val="00A30AC2"/>
    <w:rsid w:val="00A34F5A"/>
    <w:rsid w:val="00A44BB6"/>
    <w:rsid w:val="00A82A40"/>
    <w:rsid w:val="00A93624"/>
    <w:rsid w:val="00BC5B70"/>
    <w:rsid w:val="00BE7706"/>
    <w:rsid w:val="00C24EE4"/>
    <w:rsid w:val="00C3141B"/>
    <w:rsid w:val="00C42F99"/>
    <w:rsid w:val="00C52F76"/>
    <w:rsid w:val="00C53B98"/>
    <w:rsid w:val="00CE2066"/>
    <w:rsid w:val="00D420AA"/>
    <w:rsid w:val="00D61D00"/>
    <w:rsid w:val="00DF485A"/>
    <w:rsid w:val="00F17111"/>
    <w:rsid w:val="00F50793"/>
    <w:rsid w:val="00F9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D5D9"/>
  <w15:docId w15:val="{8E56D66D-686F-4FFB-A6B9-023F1680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75152"/>
    <w:pPr>
      <w:ind w:left="720"/>
      <w:contextualSpacing/>
    </w:pPr>
  </w:style>
  <w:style w:type="character" w:styleId="Hyperlink">
    <w:name w:val="Hyperlink"/>
    <w:basedOn w:val="DefaultParagraphFont"/>
    <w:uiPriority w:val="99"/>
    <w:unhideWhenUsed/>
    <w:rsid w:val="00A30AC2"/>
    <w:rPr>
      <w:color w:val="0000FF" w:themeColor="hyperlink"/>
      <w:u w:val="single"/>
    </w:rPr>
  </w:style>
  <w:style w:type="paragraph" w:styleId="NormalWeb">
    <w:name w:val="Normal (Web)"/>
    <w:basedOn w:val="Normal"/>
    <w:uiPriority w:val="99"/>
    <w:semiHidden/>
    <w:unhideWhenUsed/>
    <w:rsid w:val="00F942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11527">
      <w:bodyDiv w:val="1"/>
      <w:marLeft w:val="0"/>
      <w:marRight w:val="0"/>
      <w:marTop w:val="0"/>
      <w:marBottom w:val="0"/>
      <w:divBdr>
        <w:top w:val="none" w:sz="0" w:space="0" w:color="auto"/>
        <w:left w:val="none" w:sz="0" w:space="0" w:color="auto"/>
        <w:bottom w:val="none" w:sz="0" w:space="0" w:color="auto"/>
        <w:right w:val="none" w:sz="0" w:space="0" w:color="auto"/>
      </w:divBdr>
    </w:div>
    <w:div w:id="1231378934">
      <w:bodyDiv w:val="1"/>
      <w:marLeft w:val="0"/>
      <w:marRight w:val="0"/>
      <w:marTop w:val="0"/>
      <w:marBottom w:val="0"/>
      <w:divBdr>
        <w:top w:val="none" w:sz="0" w:space="0" w:color="auto"/>
        <w:left w:val="none" w:sz="0" w:space="0" w:color="auto"/>
        <w:bottom w:val="none" w:sz="0" w:space="0" w:color="auto"/>
        <w:right w:val="none" w:sz="0" w:space="0" w:color="auto"/>
      </w:divBdr>
    </w:div>
    <w:div w:id="1727483532">
      <w:bodyDiv w:val="1"/>
      <w:marLeft w:val="0"/>
      <w:marRight w:val="0"/>
      <w:marTop w:val="0"/>
      <w:marBottom w:val="0"/>
      <w:divBdr>
        <w:top w:val="none" w:sz="0" w:space="0" w:color="auto"/>
        <w:left w:val="none" w:sz="0" w:space="0" w:color="auto"/>
        <w:bottom w:val="none" w:sz="0" w:space="0" w:color="auto"/>
        <w:right w:val="none" w:sz="0" w:space="0" w:color="auto"/>
      </w:divBdr>
    </w:div>
    <w:div w:id="2130080048">
      <w:bodyDiv w:val="1"/>
      <w:marLeft w:val="0"/>
      <w:marRight w:val="0"/>
      <w:marTop w:val="0"/>
      <w:marBottom w:val="0"/>
      <w:divBdr>
        <w:top w:val="none" w:sz="0" w:space="0" w:color="auto"/>
        <w:left w:val="none" w:sz="0" w:space="0" w:color="auto"/>
        <w:bottom w:val="none" w:sz="0" w:space="0" w:color="auto"/>
        <w:right w:val="none" w:sz="0" w:space="0" w:color="auto"/>
      </w:divBdr>
      <w:divsChild>
        <w:div w:id="1503817817">
          <w:marLeft w:val="0"/>
          <w:marRight w:val="0"/>
          <w:marTop w:val="0"/>
          <w:marBottom w:val="0"/>
          <w:divBdr>
            <w:top w:val="none" w:sz="0" w:space="0" w:color="auto"/>
            <w:left w:val="none" w:sz="0" w:space="0" w:color="auto"/>
            <w:bottom w:val="none" w:sz="0" w:space="0" w:color="auto"/>
            <w:right w:val="none" w:sz="0" w:space="0" w:color="auto"/>
          </w:divBdr>
        </w:div>
        <w:div w:id="850493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os5wN9nXpI5S2vSLf1WYnkROGYdivsroad0-pA-Ud-w/edit?usp=sharing" TargetMode="External"/><Relationship Id="rId3" Type="http://schemas.openxmlformats.org/officeDocument/2006/relationships/settings" Target="settings.xml"/><Relationship Id="rId7" Type="http://schemas.openxmlformats.org/officeDocument/2006/relationships/hyperlink" Target="https://packback.chilipiper.com/book/packback-de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s.lumenlearning.com/wm-collegesuccess-2/" TargetMode="External"/><Relationship Id="rId11" Type="http://schemas.openxmlformats.org/officeDocument/2006/relationships/theme" Target="theme/theme1.xml"/><Relationship Id="rId5" Type="http://schemas.openxmlformats.org/officeDocument/2006/relationships/hyperlink" Target="https://fsw.zoom.us/j/863159953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emoore@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D. Nicholas</dc:creator>
  <cp:lastModifiedBy>Bonnie Lawler</cp:lastModifiedBy>
  <cp:revision>2</cp:revision>
  <dcterms:created xsi:type="dcterms:W3CDTF">2022-02-08T19:10:00Z</dcterms:created>
  <dcterms:modified xsi:type="dcterms:W3CDTF">2022-02-08T19:10:00Z</dcterms:modified>
</cp:coreProperties>
</file>