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A3" w:rsidRDefault="00F13964" w:rsidP="00F13964">
      <w:pPr>
        <w:jc w:val="center"/>
      </w:pPr>
      <w:bookmarkStart w:id="0" w:name="_GoBack"/>
      <w:bookmarkEnd w:id="0"/>
      <w:r w:rsidRPr="00F13964">
        <w:rPr>
          <w:rFonts w:ascii="Georgia" w:eastAsia="Calibri" w:hAnsi="Georgia" w:cs="Arial"/>
          <w:b/>
          <w:noProof/>
          <w:color w:val="17365D"/>
          <w:sz w:val="28"/>
          <w:szCs w:val="28"/>
        </w:rPr>
        <w:drawing>
          <wp:inline distT="0" distB="0" distL="0" distR="0" wp14:anchorId="035E37A3" wp14:editId="508928E1">
            <wp:extent cx="1883664" cy="832104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P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664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964" w:rsidRPr="00B2143B" w:rsidRDefault="00F13964" w:rsidP="0057525F">
      <w:pPr>
        <w:spacing w:after="0" w:line="240" w:lineRule="auto"/>
        <w:jc w:val="center"/>
        <w:rPr>
          <w:rFonts w:ascii="Georgia" w:hAnsi="Georgia"/>
        </w:rPr>
      </w:pPr>
    </w:p>
    <w:p w:rsidR="00F13964" w:rsidRPr="00B2143B" w:rsidRDefault="00F13964" w:rsidP="00F13964">
      <w:pPr>
        <w:spacing w:after="200" w:line="276" w:lineRule="auto"/>
        <w:rPr>
          <w:rFonts w:ascii="Georgia" w:eastAsia="Calibri" w:hAnsi="Georgia" w:cs="Times New Roman"/>
          <w:b/>
          <w:sz w:val="24"/>
          <w:szCs w:val="24"/>
        </w:rPr>
      </w:pPr>
      <w:r w:rsidRPr="00B2143B">
        <w:rPr>
          <w:rFonts w:ascii="Georgia" w:eastAsia="Calibri" w:hAnsi="Georgia" w:cs="Times New Roman"/>
          <w:b/>
          <w:sz w:val="24"/>
          <w:szCs w:val="24"/>
        </w:rPr>
        <w:t>MEETING:</w:t>
      </w:r>
      <w:r w:rsidRPr="00B2143B">
        <w:rPr>
          <w:rFonts w:ascii="Georgia" w:eastAsia="Calibri" w:hAnsi="Georgia" w:cs="Times New Roman"/>
          <w:b/>
          <w:sz w:val="24"/>
          <w:szCs w:val="24"/>
        </w:rPr>
        <w:tab/>
      </w:r>
      <w:r w:rsidRPr="00B2143B">
        <w:rPr>
          <w:rFonts w:ascii="Georgia" w:eastAsia="Calibri" w:hAnsi="Georgia" w:cs="Times New Roman"/>
          <w:b/>
          <w:sz w:val="24"/>
          <w:szCs w:val="24"/>
        </w:rPr>
        <w:tab/>
        <w:t>SoHP Meeting Program Directors and Department Chairs</w:t>
      </w:r>
    </w:p>
    <w:p w:rsidR="000F7415" w:rsidRPr="00B2143B" w:rsidRDefault="00F13964" w:rsidP="00F13964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00B2143B">
        <w:rPr>
          <w:rFonts w:ascii="Georgia" w:eastAsia="Calibri" w:hAnsi="Georgia" w:cs="Times New Roman"/>
          <w:b/>
          <w:sz w:val="24"/>
          <w:szCs w:val="24"/>
        </w:rPr>
        <w:tab/>
      </w:r>
      <w:r w:rsidRPr="00B2143B">
        <w:rPr>
          <w:rFonts w:ascii="Georgia" w:eastAsia="Calibri" w:hAnsi="Georgia" w:cs="Times New Roman"/>
          <w:b/>
          <w:sz w:val="24"/>
          <w:szCs w:val="24"/>
        </w:rPr>
        <w:tab/>
      </w:r>
      <w:r w:rsidRPr="00B2143B">
        <w:rPr>
          <w:rFonts w:ascii="Georgia" w:eastAsia="Calibri" w:hAnsi="Georgia" w:cs="Times New Roman"/>
          <w:b/>
          <w:sz w:val="24"/>
          <w:szCs w:val="24"/>
        </w:rPr>
        <w:tab/>
      </w:r>
      <w:r w:rsidR="0093444F" w:rsidRPr="00B2143B">
        <w:rPr>
          <w:rFonts w:ascii="Georgia" w:eastAsia="Calibri" w:hAnsi="Georgia" w:cs="Times New Roman"/>
          <w:sz w:val="24"/>
          <w:szCs w:val="24"/>
        </w:rPr>
        <w:t>December 7</w:t>
      </w:r>
      <w:r w:rsidR="00B2143B" w:rsidRPr="00B2143B">
        <w:rPr>
          <w:rFonts w:ascii="Georgia" w:eastAsia="Calibri" w:hAnsi="Georgia" w:cs="Times New Roman"/>
          <w:sz w:val="24"/>
          <w:szCs w:val="24"/>
          <w:vertAlign w:val="superscript"/>
        </w:rPr>
        <w:t>th</w:t>
      </w:r>
      <w:r w:rsidRPr="00B2143B">
        <w:rPr>
          <w:rFonts w:ascii="Georgia" w:eastAsia="Calibri" w:hAnsi="Georgia" w:cs="Times New Roman"/>
          <w:sz w:val="24"/>
          <w:szCs w:val="24"/>
        </w:rPr>
        <w:t>, 202</w:t>
      </w:r>
      <w:r w:rsidR="0057525F" w:rsidRPr="00B2143B">
        <w:rPr>
          <w:rFonts w:ascii="Georgia" w:eastAsia="Calibri" w:hAnsi="Georgia" w:cs="Times New Roman"/>
          <w:sz w:val="24"/>
          <w:szCs w:val="24"/>
        </w:rPr>
        <w:t>1</w:t>
      </w:r>
      <w:r w:rsidR="00BC1CE1" w:rsidRPr="00B2143B">
        <w:rPr>
          <w:rFonts w:ascii="Georgia" w:eastAsia="Calibri" w:hAnsi="Georgia" w:cs="Times New Roman"/>
          <w:sz w:val="24"/>
          <w:szCs w:val="24"/>
        </w:rPr>
        <w:t xml:space="preserve"> 2</w:t>
      </w:r>
      <w:r w:rsidR="00AA7860" w:rsidRPr="00B2143B">
        <w:rPr>
          <w:rFonts w:ascii="Georgia" w:eastAsia="Calibri" w:hAnsi="Georgia" w:cs="Times New Roman"/>
          <w:sz w:val="24"/>
          <w:szCs w:val="24"/>
        </w:rPr>
        <w:t>:00 -</w:t>
      </w:r>
      <w:r w:rsidR="00BC1CE1" w:rsidRPr="00B2143B">
        <w:rPr>
          <w:rFonts w:ascii="Georgia" w:eastAsia="Calibri" w:hAnsi="Georgia" w:cs="Times New Roman"/>
          <w:sz w:val="24"/>
          <w:szCs w:val="24"/>
        </w:rPr>
        <w:t>3</w:t>
      </w:r>
      <w:r w:rsidR="00AA7860" w:rsidRPr="00B2143B">
        <w:rPr>
          <w:rFonts w:ascii="Georgia" w:eastAsia="Calibri" w:hAnsi="Georgia" w:cs="Times New Roman"/>
          <w:sz w:val="24"/>
          <w:szCs w:val="24"/>
        </w:rPr>
        <w:t>:0</w:t>
      </w:r>
      <w:r w:rsidRPr="00B2143B">
        <w:rPr>
          <w:rFonts w:ascii="Georgia" w:eastAsia="Calibri" w:hAnsi="Georgia" w:cs="Times New Roman"/>
          <w:sz w:val="24"/>
          <w:szCs w:val="24"/>
        </w:rPr>
        <w:t>0pm,</w:t>
      </w:r>
    </w:p>
    <w:p w:rsidR="0093444F" w:rsidRPr="00B2143B" w:rsidRDefault="00F13964" w:rsidP="00F13964">
      <w:pPr>
        <w:spacing w:after="200" w:line="276" w:lineRule="auto"/>
        <w:rPr>
          <w:rFonts w:ascii="Georgia" w:hAnsi="Georgia" w:cs="Arial"/>
          <w:sz w:val="24"/>
        </w:rPr>
      </w:pPr>
      <w:r w:rsidRPr="00B2143B">
        <w:rPr>
          <w:rFonts w:ascii="Georgia" w:eastAsia="Calibri" w:hAnsi="Georgia" w:cs="Times New Roman"/>
          <w:sz w:val="24"/>
          <w:szCs w:val="24"/>
        </w:rPr>
        <w:tab/>
      </w:r>
      <w:r w:rsidRPr="00B2143B">
        <w:rPr>
          <w:rFonts w:ascii="Georgia" w:eastAsia="Calibri" w:hAnsi="Georgia" w:cs="Times New Roman"/>
          <w:sz w:val="24"/>
          <w:szCs w:val="24"/>
        </w:rPr>
        <w:tab/>
      </w:r>
      <w:r w:rsidRPr="00B2143B">
        <w:rPr>
          <w:rFonts w:ascii="Georgia" w:eastAsia="Calibri" w:hAnsi="Georgia" w:cs="Times New Roman"/>
          <w:sz w:val="24"/>
          <w:szCs w:val="24"/>
        </w:rPr>
        <w:tab/>
        <w:t xml:space="preserve"> Zoom Meeting</w:t>
      </w:r>
      <w:r w:rsidR="00C35F64" w:rsidRPr="00B2143B">
        <w:rPr>
          <w:rFonts w:ascii="Georgia" w:eastAsia="Calibri" w:hAnsi="Georgia" w:cs="Times New Roman"/>
          <w:sz w:val="24"/>
          <w:szCs w:val="24"/>
        </w:rPr>
        <w:t xml:space="preserve">: </w:t>
      </w:r>
      <w:hyperlink r:id="rId6" w:history="1">
        <w:r w:rsidR="0093444F" w:rsidRPr="00B2143B">
          <w:rPr>
            <w:rStyle w:val="Hyperlink"/>
            <w:rFonts w:ascii="Georgia" w:hAnsi="Georgia" w:cs="Arial"/>
            <w:sz w:val="24"/>
          </w:rPr>
          <w:t>https://fsw.zoom.us/j/84254222048?pwd=WjVpc1VDVGtHK3NFclR0djllSkNXZz09</w:t>
        </w:r>
      </w:hyperlink>
    </w:p>
    <w:p w:rsidR="00F13964" w:rsidRPr="00B2143B" w:rsidRDefault="00F13964" w:rsidP="00F13964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00B2143B">
        <w:rPr>
          <w:rFonts w:ascii="Georgia" w:eastAsia="Calibri" w:hAnsi="Georgia" w:cs="Times New Roman"/>
          <w:b/>
          <w:sz w:val="24"/>
          <w:szCs w:val="24"/>
        </w:rPr>
        <w:t xml:space="preserve">PURPOSE: </w:t>
      </w:r>
      <w:r w:rsidRPr="00B2143B">
        <w:rPr>
          <w:rFonts w:ascii="Georgia" w:eastAsia="Calibri" w:hAnsi="Georgia" w:cs="Times New Roman"/>
          <w:b/>
          <w:sz w:val="24"/>
          <w:szCs w:val="24"/>
        </w:rPr>
        <w:tab/>
      </w:r>
      <w:r w:rsidRPr="00B2143B">
        <w:rPr>
          <w:rFonts w:ascii="Georgia" w:eastAsia="Calibri" w:hAnsi="Georgia" w:cs="Times New Roman"/>
          <w:b/>
          <w:sz w:val="24"/>
          <w:szCs w:val="24"/>
        </w:rPr>
        <w:tab/>
      </w:r>
      <w:r w:rsidRPr="00B2143B">
        <w:rPr>
          <w:rFonts w:ascii="Georgia" w:eastAsia="Calibri" w:hAnsi="Georgia" w:cs="Times New Roman"/>
          <w:sz w:val="24"/>
          <w:szCs w:val="24"/>
        </w:rPr>
        <w:t>Internal Department Meeting</w:t>
      </w:r>
    </w:p>
    <w:p w:rsidR="00F13964" w:rsidRPr="00B2143B" w:rsidRDefault="00F13964" w:rsidP="00F13964">
      <w:pPr>
        <w:spacing w:after="0" w:line="276" w:lineRule="auto"/>
        <w:ind w:left="2160" w:hanging="2160"/>
        <w:rPr>
          <w:rFonts w:ascii="Georgia" w:eastAsia="Calibri" w:hAnsi="Georgia" w:cs="Times New Roman"/>
          <w:sz w:val="24"/>
          <w:szCs w:val="24"/>
        </w:rPr>
      </w:pPr>
      <w:r w:rsidRPr="00B2143B">
        <w:rPr>
          <w:rFonts w:ascii="Georgia" w:eastAsia="Calibri" w:hAnsi="Georgia" w:cs="Times New Roman"/>
          <w:b/>
          <w:sz w:val="24"/>
          <w:szCs w:val="24"/>
        </w:rPr>
        <w:t xml:space="preserve">ATTENDEES: </w:t>
      </w:r>
      <w:r w:rsidRPr="00B2143B">
        <w:rPr>
          <w:rFonts w:ascii="Georgia" w:eastAsia="Calibri" w:hAnsi="Georgia" w:cs="Times New Roman"/>
          <w:b/>
          <w:sz w:val="24"/>
          <w:szCs w:val="24"/>
        </w:rPr>
        <w:tab/>
      </w:r>
      <w:r w:rsidRPr="00B2143B">
        <w:rPr>
          <w:rFonts w:ascii="Georgia" w:eastAsia="Calibri" w:hAnsi="Georgia" w:cs="Times New Roman"/>
          <w:sz w:val="24"/>
          <w:szCs w:val="24"/>
        </w:rPr>
        <w:t>Program Directors, Department Chairs, Associate Deans and Dean</w:t>
      </w:r>
    </w:p>
    <w:p w:rsidR="006716E6" w:rsidRDefault="006716E6" w:rsidP="00F13964">
      <w:pPr>
        <w:spacing w:after="0" w:line="276" w:lineRule="auto"/>
        <w:ind w:left="2160" w:hanging="2160"/>
        <w:rPr>
          <w:rFonts w:ascii="Georgia" w:eastAsia="Calibri" w:hAnsi="Georgia" w:cs="Times New Roman"/>
          <w:sz w:val="24"/>
          <w:szCs w:val="24"/>
        </w:rPr>
      </w:pPr>
    </w:p>
    <w:p w:rsidR="00B2143B" w:rsidRDefault="00B2143B" w:rsidP="00F13964">
      <w:pPr>
        <w:spacing w:after="0" w:line="276" w:lineRule="auto"/>
        <w:ind w:left="2160" w:hanging="2160"/>
        <w:rPr>
          <w:rFonts w:ascii="Georgia" w:eastAsia="Calibri" w:hAnsi="Georgia" w:cs="Times New Roman"/>
          <w:sz w:val="24"/>
          <w:szCs w:val="24"/>
        </w:rPr>
      </w:pPr>
    </w:p>
    <w:p w:rsidR="00F13964" w:rsidRDefault="00F13964" w:rsidP="009978D5">
      <w:pPr>
        <w:spacing w:after="0" w:line="360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B2143B">
        <w:rPr>
          <w:rFonts w:ascii="Georgia" w:eastAsia="Calibri" w:hAnsi="Georgia" w:cs="Times New Roman"/>
          <w:b/>
          <w:bCs/>
          <w:sz w:val="24"/>
          <w:szCs w:val="24"/>
        </w:rPr>
        <w:t>AGENDA</w:t>
      </w:r>
    </w:p>
    <w:p w:rsidR="009315F6" w:rsidRPr="0085524D" w:rsidRDefault="0093444F" w:rsidP="0085524D">
      <w:pPr>
        <w:pStyle w:val="ListParagraph"/>
        <w:numPr>
          <w:ilvl w:val="0"/>
          <w:numId w:val="13"/>
        </w:numPr>
        <w:spacing w:after="0" w:line="480" w:lineRule="auto"/>
        <w:rPr>
          <w:rFonts w:ascii="Georgia" w:eastAsia="Calibri" w:hAnsi="Georgia" w:cs="Times New Roman"/>
          <w:b/>
          <w:bCs/>
          <w:sz w:val="24"/>
          <w:szCs w:val="24"/>
        </w:rPr>
      </w:pPr>
      <w:r w:rsidRPr="00B2143B">
        <w:rPr>
          <w:rFonts w:ascii="Georgia" w:eastAsia="Calibri" w:hAnsi="Georgia" w:cs="Times New Roman"/>
          <w:b/>
          <w:bCs/>
          <w:sz w:val="24"/>
          <w:szCs w:val="24"/>
        </w:rPr>
        <w:t>Welcome</w:t>
      </w:r>
      <w:r w:rsidR="0085524D">
        <w:rPr>
          <w:rFonts w:ascii="Georgia" w:eastAsia="Calibri" w:hAnsi="Georgia" w:cs="Times New Roman"/>
          <w:b/>
          <w:bCs/>
          <w:sz w:val="24"/>
          <w:szCs w:val="24"/>
        </w:rPr>
        <w:t xml:space="preserve"> -</w:t>
      </w:r>
      <w:r w:rsidR="009315F6" w:rsidRPr="00B2143B">
        <w:rPr>
          <w:rFonts w:ascii="Georgia" w:eastAsia="Calibri" w:hAnsi="Georgia" w:cs="Times New Roman"/>
          <w:b/>
          <w:bCs/>
          <w:sz w:val="24"/>
          <w:szCs w:val="24"/>
        </w:rPr>
        <w:t xml:space="preserve"> </w:t>
      </w:r>
      <w:r w:rsidR="0085524D" w:rsidRPr="0085524D">
        <w:rPr>
          <w:rFonts w:ascii="Georgia" w:eastAsia="Calibri" w:hAnsi="Georgia" w:cs="Times New Roman"/>
          <w:b/>
          <w:bCs/>
          <w:sz w:val="24"/>
          <w:szCs w:val="24"/>
        </w:rPr>
        <w:t xml:space="preserve">Transition Process for Dr. Such </w:t>
      </w:r>
    </w:p>
    <w:p w:rsidR="00990717" w:rsidRPr="00B2143B" w:rsidRDefault="0093444F" w:rsidP="00B2143B">
      <w:pPr>
        <w:pStyle w:val="ListParagraph"/>
        <w:numPr>
          <w:ilvl w:val="0"/>
          <w:numId w:val="13"/>
        </w:numPr>
        <w:spacing w:after="0" w:line="480" w:lineRule="auto"/>
        <w:rPr>
          <w:rFonts w:ascii="Georgia" w:eastAsia="Calibri" w:hAnsi="Georgia" w:cs="Times New Roman"/>
          <w:b/>
          <w:bCs/>
          <w:sz w:val="24"/>
          <w:szCs w:val="24"/>
        </w:rPr>
      </w:pPr>
      <w:r w:rsidRPr="00B2143B">
        <w:rPr>
          <w:rFonts w:ascii="Georgia" w:eastAsia="Calibri" w:hAnsi="Georgia" w:cs="Times New Roman"/>
          <w:b/>
          <w:bCs/>
          <w:sz w:val="24"/>
          <w:szCs w:val="24"/>
        </w:rPr>
        <w:t>SHP</w:t>
      </w:r>
      <w:r w:rsidR="00BC1CE1" w:rsidRPr="00B2143B">
        <w:rPr>
          <w:rFonts w:ascii="Georgia" w:eastAsia="Calibri" w:hAnsi="Georgia" w:cs="Times New Roman"/>
          <w:b/>
          <w:bCs/>
          <w:sz w:val="24"/>
          <w:szCs w:val="24"/>
        </w:rPr>
        <w:t xml:space="preserve"> Program Director</w:t>
      </w:r>
      <w:r w:rsidRPr="00B2143B">
        <w:rPr>
          <w:rFonts w:ascii="Georgia" w:eastAsia="Calibri" w:hAnsi="Georgia" w:cs="Times New Roman"/>
          <w:b/>
          <w:bCs/>
          <w:sz w:val="24"/>
          <w:szCs w:val="24"/>
        </w:rPr>
        <w:t xml:space="preserve"> Introduction </w:t>
      </w:r>
      <w:r w:rsidR="00EA3611" w:rsidRPr="00B2143B">
        <w:rPr>
          <w:rFonts w:ascii="Georgia" w:eastAsia="Calibri" w:hAnsi="Georgia" w:cs="Times New Roman"/>
          <w:b/>
          <w:bCs/>
          <w:sz w:val="24"/>
          <w:szCs w:val="24"/>
        </w:rPr>
        <w:t xml:space="preserve">- </w:t>
      </w:r>
      <w:r w:rsidR="008178A6" w:rsidRPr="00B2143B">
        <w:rPr>
          <w:rFonts w:ascii="Georgia" w:eastAsia="Calibri" w:hAnsi="Georgia" w:cs="Times New Roman"/>
          <w:b/>
          <w:bCs/>
          <w:sz w:val="24"/>
          <w:szCs w:val="24"/>
        </w:rPr>
        <w:t>Programs Overview</w:t>
      </w:r>
      <w:r w:rsidR="00E66DD8">
        <w:rPr>
          <w:rFonts w:ascii="Georgia" w:eastAsia="Calibri" w:hAnsi="Georgia" w:cs="Times New Roman"/>
          <w:b/>
          <w:bCs/>
          <w:sz w:val="24"/>
          <w:szCs w:val="24"/>
        </w:rPr>
        <w:t>s</w:t>
      </w:r>
    </w:p>
    <w:p w:rsidR="00EA3611" w:rsidRPr="00B2143B" w:rsidRDefault="00EA3611" w:rsidP="00B2143B">
      <w:pPr>
        <w:pStyle w:val="ListParagraph"/>
        <w:numPr>
          <w:ilvl w:val="0"/>
          <w:numId w:val="13"/>
        </w:numPr>
        <w:spacing w:after="0" w:line="480" w:lineRule="auto"/>
        <w:rPr>
          <w:rFonts w:ascii="Georgia" w:eastAsia="Calibri" w:hAnsi="Georgia" w:cs="Times New Roman"/>
          <w:b/>
          <w:bCs/>
          <w:sz w:val="24"/>
          <w:szCs w:val="24"/>
        </w:rPr>
      </w:pPr>
      <w:r w:rsidRPr="00B2143B">
        <w:rPr>
          <w:rFonts w:ascii="Georgia" w:eastAsia="Calibri" w:hAnsi="Georgia" w:cs="Times New Roman"/>
          <w:b/>
          <w:bCs/>
          <w:sz w:val="24"/>
          <w:szCs w:val="24"/>
        </w:rPr>
        <w:t>Programs Accreditation</w:t>
      </w:r>
      <w:r w:rsidR="00E66DD8">
        <w:rPr>
          <w:rFonts w:ascii="Georgia" w:eastAsia="Calibri" w:hAnsi="Georgia" w:cs="Times New Roman"/>
          <w:b/>
          <w:bCs/>
          <w:sz w:val="24"/>
          <w:szCs w:val="24"/>
        </w:rPr>
        <w:t>s</w:t>
      </w:r>
      <w:r w:rsidRPr="00B2143B">
        <w:rPr>
          <w:rFonts w:ascii="Georgia" w:eastAsia="Calibri" w:hAnsi="Georgia" w:cs="Times New Roman"/>
          <w:b/>
          <w:bCs/>
          <w:sz w:val="24"/>
          <w:szCs w:val="24"/>
        </w:rPr>
        <w:t xml:space="preserve"> Updates</w:t>
      </w:r>
    </w:p>
    <w:p w:rsidR="00BC1CE1" w:rsidRPr="00B2143B" w:rsidRDefault="00BC1CE1" w:rsidP="00B2143B">
      <w:pPr>
        <w:pStyle w:val="ListParagraph"/>
        <w:numPr>
          <w:ilvl w:val="0"/>
          <w:numId w:val="13"/>
        </w:numPr>
        <w:spacing w:after="0" w:line="480" w:lineRule="auto"/>
        <w:rPr>
          <w:rFonts w:ascii="Georgia" w:eastAsia="Calibri" w:hAnsi="Georgia" w:cs="Times New Roman"/>
          <w:b/>
          <w:bCs/>
          <w:sz w:val="24"/>
          <w:szCs w:val="24"/>
        </w:rPr>
      </w:pPr>
      <w:r w:rsidRPr="00B2143B">
        <w:rPr>
          <w:rFonts w:ascii="Georgia" w:eastAsia="Calibri" w:hAnsi="Georgia" w:cs="Times New Roman"/>
          <w:b/>
          <w:bCs/>
          <w:sz w:val="24"/>
          <w:szCs w:val="24"/>
        </w:rPr>
        <w:t xml:space="preserve">Curriculum </w:t>
      </w:r>
      <w:r w:rsidR="00EA3611" w:rsidRPr="00B2143B">
        <w:rPr>
          <w:rFonts w:ascii="Georgia" w:eastAsia="Calibri" w:hAnsi="Georgia" w:cs="Times New Roman"/>
          <w:b/>
          <w:bCs/>
          <w:sz w:val="24"/>
          <w:szCs w:val="24"/>
        </w:rPr>
        <w:t>Updates</w:t>
      </w:r>
    </w:p>
    <w:p w:rsidR="00EA3611" w:rsidRPr="00B2143B" w:rsidRDefault="00EA3611" w:rsidP="00B2143B">
      <w:pPr>
        <w:pStyle w:val="ListParagraph"/>
        <w:numPr>
          <w:ilvl w:val="0"/>
          <w:numId w:val="13"/>
        </w:numPr>
        <w:spacing w:after="0" w:line="480" w:lineRule="auto"/>
        <w:rPr>
          <w:rFonts w:ascii="Georgia" w:eastAsia="Calibri" w:hAnsi="Georgia" w:cs="Times New Roman"/>
          <w:b/>
          <w:bCs/>
          <w:sz w:val="24"/>
          <w:szCs w:val="24"/>
        </w:rPr>
      </w:pPr>
      <w:r w:rsidRPr="00B2143B">
        <w:rPr>
          <w:rFonts w:ascii="Georgia" w:eastAsia="Calibri" w:hAnsi="Georgia" w:cs="Times New Roman"/>
          <w:b/>
          <w:bCs/>
          <w:sz w:val="24"/>
          <w:szCs w:val="24"/>
        </w:rPr>
        <w:t>End of Term Updates</w:t>
      </w:r>
      <w:r w:rsidR="00E66DD8">
        <w:rPr>
          <w:rFonts w:ascii="Georgia" w:eastAsia="Calibri" w:hAnsi="Georgia" w:cs="Times New Roman"/>
          <w:b/>
          <w:bCs/>
          <w:sz w:val="24"/>
          <w:szCs w:val="24"/>
        </w:rPr>
        <w:t xml:space="preserve"> Meeting </w:t>
      </w:r>
      <w:r w:rsidRPr="00B2143B">
        <w:rPr>
          <w:rFonts w:ascii="Georgia" w:eastAsia="Calibri" w:hAnsi="Georgia" w:cs="Times New Roman"/>
          <w:b/>
          <w:bCs/>
          <w:sz w:val="24"/>
          <w:szCs w:val="24"/>
        </w:rPr>
        <w:t xml:space="preserve">-Provost, </w:t>
      </w:r>
      <w:r w:rsidR="00E66DD8">
        <w:rPr>
          <w:rFonts w:ascii="Georgia" w:eastAsia="Calibri" w:hAnsi="Georgia" w:cs="Times New Roman"/>
          <w:b/>
          <w:bCs/>
          <w:sz w:val="24"/>
          <w:szCs w:val="24"/>
        </w:rPr>
        <w:t>Vice Provosts, Deans, Directors and</w:t>
      </w:r>
      <w:r w:rsidRPr="00B2143B">
        <w:rPr>
          <w:rFonts w:ascii="Georgia" w:eastAsia="Calibri" w:hAnsi="Georgia" w:cs="Times New Roman"/>
          <w:b/>
          <w:bCs/>
          <w:sz w:val="24"/>
          <w:szCs w:val="24"/>
        </w:rPr>
        <w:t xml:space="preserve"> Chairs</w:t>
      </w:r>
    </w:p>
    <w:p w:rsidR="00EA3611" w:rsidRDefault="00EA3611" w:rsidP="00B2143B">
      <w:pPr>
        <w:pStyle w:val="ListParagraph"/>
        <w:numPr>
          <w:ilvl w:val="0"/>
          <w:numId w:val="13"/>
        </w:numPr>
        <w:spacing w:after="0" w:line="480" w:lineRule="auto"/>
        <w:rPr>
          <w:rFonts w:ascii="Georgia" w:eastAsia="Calibri" w:hAnsi="Georgia" w:cs="Times New Roman"/>
          <w:b/>
          <w:bCs/>
          <w:sz w:val="24"/>
          <w:szCs w:val="24"/>
        </w:rPr>
      </w:pPr>
      <w:r w:rsidRPr="00B2143B">
        <w:rPr>
          <w:rFonts w:ascii="Georgia" w:eastAsia="Calibri" w:hAnsi="Georgia" w:cs="Times New Roman"/>
          <w:b/>
          <w:bCs/>
          <w:sz w:val="24"/>
          <w:szCs w:val="24"/>
        </w:rPr>
        <w:t>Hiring</w:t>
      </w:r>
      <w:r w:rsidR="00E66DD8">
        <w:rPr>
          <w:rFonts w:ascii="Georgia" w:eastAsia="Calibri" w:hAnsi="Georgia" w:cs="Times New Roman"/>
          <w:b/>
          <w:bCs/>
          <w:sz w:val="24"/>
          <w:szCs w:val="24"/>
        </w:rPr>
        <w:t xml:space="preserve"> Process</w:t>
      </w:r>
      <w:r w:rsidRPr="00B2143B">
        <w:rPr>
          <w:rFonts w:ascii="Georgia" w:eastAsia="Calibri" w:hAnsi="Georgia" w:cs="Times New Roman"/>
          <w:b/>
          <w:bCs/>
          <w:sz w:val="24"/>
          <w:szCs w:val="24"/>
        </w:rPr>
        <w:t xml:space="preserve"> Updates</w:t>
      </w:r>
    </w:p>
    <w:p w:rsidR="00E66DD8" w:rsidRPr="00E66DD8" w:rsidRDefault="00E66DD8" w:rsidP="00E66DD8">
      <w:pPr>
        <w:pStyle w:val="ListParagraph"/>
        <w:numPr>
          <w:ilvl w:val="0"/>
          <w:numId w:val="13"/>
        </w:numPr>
        <w:spacing w:line="480" w:lineRule="auto"/>
        <w:rPr>
          <w:rFonts w:ascii="Georgia" w:eastAsia="Calibri" w:hAnsi="Georgia" w:cs="Times New Roman"/>
          <w:b/>
          <w:bCs/>
          <w:sz w:val="24"/>
          <w:szCs w:val="24"/>
        </w:rPr>
      </w:pPr>
      <w:r w:rsidRPr="00E66DD8">
        <w:rPr>
          <w:rFonts w:ascii="Georgia" w:eastAsia="Calibri" w:hAnsi="Georgia" w:cs="Times New Roman"/>
          <w:b/>
          <w:bCs/>
          <w:sz w:val="24"/>
          <w:szCs w:val="24"/>
        </w:rPr>
        <w:t>Tommy Mann Director of Simulation and Special Projects -Resignation</w:t>
      </w:r>
    </w:p>
    <w:p w:rsidR="00EA3611" w:rsidRPr="00B2143B" w:rsidRDefault="00EA3611" w:rsidP="00B2143B">
      <w:pPr>
        <w:pStyle w:val="ListParagraph"/>
        <w:numPr>
          <w:ilvl w:val="0"/>
          <w:numId w:val="13"/>
        </w:numPr>
        <w:spacing w:after="0" w:line="480" w:lineRule="auto"/>
        <w:rPr>
          <w:rFonts w:ascii="Georgia" w:eastAsia="Calibri" w:hAnsi="Georgia" w:cs="Times New Roman"/>
          <w:b/>
          <w:bCs/>
          <w:sz w:val="24"/>
          <w:szCs w:val="24"/>
        </w:rPr>
      </w:pPr>
      <w:r w:rsidRPr="00B2143B">
        <w:rPr>
          <w:rFonts w:ascii="Georgia" w:eastAsia="Calibri" w:hAnsi="Georgia" w:cs="Times New Roman"/>
          <w:b/>
          <w:bCs/>
          <w:sz w:val="24"/>
          <w:szCs w:val="24"/>
        </w:rPr>
        <w:t>Aspen Employment Outcomes Data Notification</w:t>
      </w:r>
    </w:p>
    <w:p w:rsidR="00E66DD8" w:rsidRDefault="00E319AC" w:rsidP="00B2143B">
      <w:pPr>
        <w:pStyle w:val="ListParagraph"/>
        <w:numPr>
          <w:ilvl w:val="0"/>
          <w:numId w:val="13"/>
        </w:numPr>
        <w:spacing w:after="0" w:line="480" w:lineRule="auto"/>
        <w:rPr>
          <w:rFonts w:ascii="Georgia" w:eastAsia="Calibri" w:hAnsi="Georgia" w:cs="Times New Roman"/>
          <w:b/>
          <w:bCs/>
          <w:sz w:val="24"/>
          <w:szCs w:val="24"/>
        </w:rPr>
      </w:pPr>
      <w:r w:rsidRPr="00B2143B">
        <w:rPr>
          <w:rFonts w:ascii="Georgia" w:eastAsia="Calibri" w:hAnsi="Georgia" w:cs="Times New Roman"/>
          <w:b/>
          <w:bCs/>
          <w:sz w:val="24"/>
          <w:szCs w:val="24"/>
        </w:rPr>
        <w:t xml:space="preserve">Open Door Grant </w:t>
      </w:r>
    </w:p>
    <w:p w:rsidR="00E319AC" w:rsidRDefault="00E319AC" w:rsidP="004C0B8F">
      <w:pPr>
        <w:pStyle w:val="ListParagraph"/>
        <w:numPr>
          <w:ilvl w:val="0"/>
          <w:numId w:val="13"/>
        </w:numPr>
        <w:spacing w:after="0" w:line="360" w:lineRule="auto"/>
        <w:rPr>
          <w:rFonts w:ascii="Georgia" w:eastAsia="Calibri" w:hAnsi="Georgia" w:cs="Times New Roman"/>
          <w:b/>
          <w:bCs/>
          <w:sz w:val="24"/>
          <w:szCs w:val="24"/>
        </w:rPr>
      </w:pPr>
      <w:r w:rsidRPr="00E66DD8">
        <w:rPr>
          <w:rFonts w:ascii="Georgia" w:eastAsia="Calibri" w:hAnsi="Georgia" w:cs="Times New Roman"/>
          <w:b/>
          <w:bCs/>
          <w:sz w:val="24"/>
          <w:szCs w:val="24"/>
        </w:rPr>
        <w:t xml:space="preserve"> RESCUE Funds Spending Plan SHP</w:t>
      </w:r>
    </w:p>
    <w:p w:rsidR="0085524D" w:rsidRDefault="0085524D" w:rsidP="004C0B8F">
      <w:pPr>
        <w:pStyle w:val="ListParagraph"/>
        <w:numPr>
          <w:ilvl w:val="0"/>
          <w:numId w:val="13"/>
        </w:numPr>
        <w:spacing w:after="0" w:line="360" w:lineRule="auto"/>
        <w:rPr>
          <w:rFonts w:ascii="Georgia" w:eastAsia="Calibri" w:hAnsi="Georgia" w:cs="Times New Roman"/>
          <w:b/>
          <w:bCs/>
          <w:sz w:val="24"/>
          <w:szCs w:val="24"/>
        </w:rPr>
      </w:pPr>
      <w:r>
        <w:rPr>
          <w:rFonts w:ascii="Georgia" w:eastAsia="Calibri" w:hAnsi="Georgia" w:cs="Times New Roman"/>
          <w:b/>
          <w:bCs/>
          <w:sz w:val="24"/>
          <w:szCs w:val="24"/>
        </w:rPr>
        <w:t xml:space="preserve">SW FL Children Charity Event </w:t>
      </w:r>
    </w:p>
    <w:p w:rsidR="00DC24B8" w:rsidRDefault="00DC24B8" w:rsidP="00DC24B8">
      <w:pPr>
        <w:spacing w:after="0" w:line="360" w:lineRule="auto"/>
        <w:rPr>
          <w:rFonts w:ascii="Georgia" w:eastAsia="Calibri" w:hAnsi="Georgia" w:cs="Times New Roman"/>
          <w:b/>
          <w:bCs/>
          <w:sz w:val="24"/>
          <w:szCs w:val="24"/>
        </w:rPr>
      </w:pPr>
    </w:p>
    <w:p w:rsidR="00DC24B8" w:rsidRPr="001D46C7" w:rsidRDefault="00DC24B8" w:rsidP="00DC24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46C7">
        <w:rPr>
          <w:rFonts w:ascii="Arial" w:hAnsi="Arial" w:cs="Arial"/>
          <w:b/>
          <w:sz w:val="24"/>
          <w:szCs w:val="24"/>
        </w:rPr>
        <w:lastRenderedPageBreak/>
        <w:t>SoHP Leadership Meeting</w:t>
      </w:r>
    </w:p>
    <w:p w:rsidR="00DC24B8" w:rsidRPr="001D46C7" w:rsidRDefault="00DC24B8" w:rsidP="00DC24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46C7">
        <w:rPr>
          <w:rFonts w:ascii="Arial" w:hAnsi="Arial" w:cs="Arial"/>
          <w:b/>
          <w:sz w:val="24"/>
          <w:szCs w:val="24"/>
        </w:rPr>
        <w:t>November 2, 2021 via Zoom</w:t>
      </w:r>
    </w:p>
    <w:p w:rsidR="00DC24B8" w:rsidRPr="001D46C7" w:rsidRDefault="00DC24B8" w:rsidP="00DC24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24B8" w:rsidRPr="001D46C7" w:rsidRDefault="00DC24B8" w:rsidP="00DC24B8">
      <w:pPr>
        <w:rPr>
          <w:rFonts w:ascii="Arial" w:hAnsi="Arial" w:cs="Arial"/>
          <w:sz w:val="24"/>
          <w:szCs w:val="24"/>
        </w:rPr>
      </w:pPr>
    </w:p>
    <w:p w:rsidR="00DC24B8" w:rsidRPr="001D46C7" w:rsidRDefault="00DC24B8" w:rsidP="00DC24B8">
      <w:pPr>
        <w:pStyle w:val="ListParagraph"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D46C7">
        <w:rPr>
          <w:rFonts w:ascii="Arial" w:hAnsi="Arial" w:cs="Arial"/>
          <w:sz w:val="24"/>
          <w:szCs w:val="24"/>
        </w:rPr>
        <w:t xml:space="preserve">Dr. Norman called the meeting to order at </w:t>
      </w:r>
      <w:r w:rsidRPr="001D46C7">
        <w:rPr>
          <w:rFonts w:ascii="Arial" w:hAnsi="Arial" w:cs="Arial"/>
          <w:sz w:val="24"/>
          <w:szCs w:val="24"/>
        </w:rPr>
        <w:t>2</w:t>
      </w:r>
      <w:r w:rsidRPr="001D46C7">
        <w:rPr>
          <w:rFonts w:ascii="Arial" w:hAnsi="Arial" w:cs="Arial"/>
          <w:sz w:val="24"/>
          <w:szCs w:val="24"/>
        </w:rPr>
        <w:t>:0</w:t>
      </w:r>
      <w:r w:rsidRPr="001D46C7">
        <w:rPr>
          <w:rFonts w:ascii="Arial" w:hAnsi="Arial" w:cs="Arial"/>
          <w:sz w:val="24"/>
          <w:szCs w:val="24"/>
        </w:rPr>
        <w:t>2</w:t>
      </w:r>
      <w:r w:rsidRPr="001D46C7">
        <w:rPr>
          <w:rFonts w:ascii="Arial" w:hAnsi="Arial" w:cs="Arial"/>
          <w:sz w:val="24"/>
          <w:szCs w:val="24"/>
        </w:rPr>
        <w:t xml:space="preserve"> pm.</w:t>
      </w:r>
    </w:p>
    <w:p w:rsidR="00DC24B8" w:rsidRPr="001D46C7" w:rsidRDefault="00DC24B8" w:rsidP="00DC24B8">
      <w:pPr>
        <w:rPr>
          <w:rFonts w:ascii="Arial" w:hAnsi="Arial" w:cs="Arial"/>
          <w:sz w:val="24"/>
          <w:szCs w:val="24"/>
          <w:u w:val="single"/>
        </w:rPr>
      </w:pPr>
      <w:r w:rsidRPr="001D46C7">
        <w:rPr>
          <w:rFonts w:ascii="Arial" w:hAnsi="Arial" w:cs="Arial"/>
          <w:sz w:val="24"/>
          <w:szCs w:val="24"/>
          <w:u w:val="single"/>
        </w:rPr>
        <w:t>Attendees</w:t>
      </w:r>
    </w:p>
    <w:p w:rsidR="00DC24B8" w:rsidRPr="001D46C7" w:rsidRDefault="00DC24B8" w:rsidP="00DC24B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D46C7">
        <w:rPr>
          <w:rFonts w:ascii="Arial" w:hAnsi="Arial" w:cs="Arial"/>
          <w:sz w:val="24"/>
          <w:szCs w:val="24"/>
        </w:rPr>
        <w:t>Dr. Tami Such, Dean, School of Health Professions</w:t>
      </w:r>
    </w:p>
    <w:p w:rsidR="00DC24B8" w:rsidRPr="001D46C7" w:rsidRDefault="00DC24B8" w:rsidP="00DC24B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D46C7">
        <w:rPr>
          <w:rFonts w:ascii="Arial" w:hAnsi="Arial" w:cs="Arial"/>
          <w:sz w:val="24"/>
          <w:szCs w:val="24"/>
        </w:rPr>
        <w:t xml:space="preserve">Dr. Thomas Norman – </w:t>
      </w:r>
      <w:r w:rsidRPr="001D46C7">
        <w:rPr>
          <w:rFonts w:ascii="Arial" w:hAnsi="Arial" w:cs="Arial"/>
          <w:sz w:val="24"/>
          <w:szCs w:val="24"/>
        </w:rPr>
        <w:t>Vice Provost, Workforce Programs</w:t>
      </w:r>
    </w:p>
    <w:p w:rsidR="00DC24B8" w:rsidRPr="001D46C7" w:rsidRDefault="00DC24B8" w:rsidP="00DC24B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D46C7">
        <w:rPr>
          <w:rFonts w:ascii="Arial" w:hAnsi="Arial" w:cs="Arial"/>
          <w:sz w:val="24"/>
          <w:szCs w:val="24"/>
        </w:rPr>
        <w:t>Dr. Patricia Voelpel – Associate Dean, Nursing</w:t>
      </w:r>
    </w:p>
    <w:p w:rsidR="00DC24B8" w:rsidRPr="001D46C7" w:rsidRDefault="00DC24B8" w:rsidP="00DC24B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D46C7">
        <w:rPr>
          <w:rFonts w:ascii="Arial" w:hAnsi="Arial" w:cs="Arial"/>
          <w:sz w:val="24"/>
          <w:szCs w:val="24"/>
        </w:rPr>
        <w:t>Bobby Holbrook – BS Nursing Program Director</w:t>
      </w:r>
    </w:p>
    <w:p w:rsidR="00DC24B8" w:rsidRPr="001D46C7" w:rsidRDefault="00DC24B8" w:rsidP="00DC24B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D46C7">
        <w:rPr>
          <w:rFonts w:ascii="Arial" w:hAnsi="Arial" w:cs="Arial"/>
          <w:sz w:val="24"/>
          <w:szCs w:val="24"/>
        </w:rPr>
        <w:t>Karen Molumby – Dental Hygiene Program Director</w:t>
      </w:r>
    </w:p>
    <w:p w:rsidR="00DC24B8" w:rsidRPr="001D46C7" w:rsidRDefault="00DC24B8" w:rsidP="00DC24B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D46C7">
        <w:rPr>
          <w:rFonts w:ascii="Arial" w:hAnsi="Arial" w:cs="Arial"/>
          <w:sz w:val="24"/>
          <w:szCs w:val="24"/>
        </w:rPr>
        <w:t>Jean Newberry – Director of Respiratory Care</w:t>
      </w:r>
    </w:p>
    <w:p w:rsidR="00DC24B8" w:rsidRPr="001D46C7" w:rsidRDefault="00DC24B8" w:rsidP="00DC24B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D46C7">
        <w:rPr>
          <w:rFonts w:ascii="Arial" w:hAnsi="Arial" w:cs="Arial"/>
          <w:sz w:val="24"/>
          <w:szCs w:val="24"/>
        </w:rPr>
        <w:t>Jim Mayhew – Radiologic Technology Program Director</w:t>
      </w:r>
    </w:p>
    <w:p w:rsidR="00DC24B8" w:rsidRPr="001D46C7" w:rsidRDefault="00DC24B8" w:rsidP="00DC24B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D46C7">
        <w:rPr>
          <w:rFonts w:ascii="Arial" w:hAnsi="Arial" w:cs="Arial"/>
          <w:sz w:val="24"/>
          <w:szCs w:val="24"/>
        </w:rPr>
        <w:t>Deborah Howard – Health Information Technology Director</w:t>
      </w:r>
    </w:p>
    <w:p w:rsidR="00DC24B8" w:rsidRPr="001D46C7" w:rsidRDefault="00DC24B8" w:rsidP="00DC24B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D46C7">
        <w:rPr>
          <w:rFonts w:ascii="Arial" w:hAnsi="Arial" w:cs="Arial"/>
          <w:sz w:val="24"/>
          <w:szCs w:val="24"/>
        </w:rPr>
        <w:t>Christy Clark - Social &amp; Human Services Director</w:t>
      </w:r>
    </w:p>
    <w:p w:rsidR="00DC24B8" w:rsidRPr="001D46C7" w:rsidRDefault="00DC24B8" w:rsidP="00DC24B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D46C7">
        <w:rPr>
          <w:rFonts w:ascii="Arial" w:hAnsi="Arial" w:cs="Arial"/>
          <w:sz w:val="24"/>
          <w:szCs w:val="24"/>
        </w:rPr>
        <w:t>Tommy Mann – Director of Simulation</w:t>
      </w:r>
    </w:p>
    <w:p w:rsidR="001A5EA1" w:rsidRPr="001D46C7" w:rsidRDefault="001A5EA1" w:rsidP="00DC24B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D46C7">
        <w:rPr>
          <w:rFonts w:ascii="Arial" w:hAnsi="Arial" w:cs="Arial"/>
          <w:sz w:val="24"/>
          <w:szCs w:val="24"/>
        </w:rPr>
        <w:t>Dr. Terrance Hays – Academic Advisor II, Nursing</w:t>
      </w:r>
    </w:p>
    <w:p w:rsidR="00DC24B8" w:rsidRPr="001D46C7" w:rsidRDefault="00DC24B8" w:rsidP="00DC24B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D46C7">
        <w:rPr>
          <w:rFonts w:ascii="Arial" w:hAnsi="Arial" w:cs="Arial"/>
          <w:sz w:val="24"/>
          <w:szCs w:val="24"/>
        </w:rPr>
        <w:t>Sarah Gingrich – Academic Advisor II, Nursing</w:t>
      </w:r>
    </w:p>
    <w:p w:rsidR="00DC24B8" w:rsidRPr="001D46C7" w:rsidRDefault="00DC24B8" w:rsidP="00DC24B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D46C7">
        <w:rPr>
          <w:rFonts w:ascii="Arial" w:hAnsi="Arial" w:cs="Arial"/>
          <w:sz w:val="24"/>
          <w:szCs w:val="24"/>
        </w:rPr>
        <w:t>Cassie Steves – Academic Advisor II, Health Professions</w:t>
      </w:r>
    </w:p>
    <w:p w:rsidR="00DC24B8" w:rsidRPr="001D46C7" w:rsidRDefault="00DC24B8" w:rsidP="00DC24B8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1D46C7">
        <w:rPr>
          <w:rFonts w:ascii="Arial" w:hAnsi="Arial" w:cs="Arial"/>
          <w:sz w:val="24"/>
          <w:szCs w:val="24"/>
        </w:rPr>
        <w:t>Susan Davis – CE Coordinator for BLS, ACLS, and PALS</w:t>
      </w:r>
    </w:p>
    <w:p w:rsidR="00DC24B8" w:rsidRPr="001D46C7" w:rsidRDefault="00DC24B8" w:rsidP="00DC24B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D46C7">
        <w:rPr>
          <w:rFonts w:ascii="Arial" w:hAnsi="Arial" w:cs="Arial"/>
          <w:sz w:val="24"/>
          <w:szCs w:val="24"/>
        </w:rPr>
        <w:t>Nicole Cobb – Cardiovascular Technology Director</w:t>
      </w:r>
    </w:p>
    <w:p w:rsidR="00DC24B8" w:rsidRPr="001D46C7" w:rsidRDefault="00DC24B8" w:rsidP="00DC24B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D46C7">
        <w:rPr>
          <w:rFonts w:ascii="Arial" w:hAnsi="Arial" w:cs="Arial"/>
          <w:sz w:val="24"/>
          <w:szCs w:val="24"/>
        </w:rPr>
        <w:t>Heather O’Connell – BS Cardiopulmonary Chair</w:t>
      </w:r>
    </w:p>
    <w:p w:rsidR="00DC24B8" w:rsidRPr="001D46C7" w:rsidRDefault="00DC24B8" w:rsidP="00DC24B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D46C7">
        <w:rPr>
          <w:rFonts w:ascii="Arial" w:hAnsi="Arial" w:cs="Arial"/>
          <w:sz w:val="24"/>
          <w:szCs w:val="24"/>
        </w:rPr>
        <w:t>Adriana Figueroa – Administrative Assistant to the Dean</w:t>
      </w:r>
    </w:p>
    <w:p w:rsidR="00DC24B8" w:rsidRPr="001D46C7" w:rsidRDefault="00DC24B8" w:rsidP="00DC24B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D46C7">
        <w:rPr>
          <w:rFonts w:ascii="Arial" w:hAnsi="Arial" w:cs="Arial"/>
          <w:sz w:val="24"/>
          <w:szCs w:val="24"/>
        </w:rPr>
        <w:t>Tamra Pacheco – Health Professions Support Specialist (scribe)</w:t>
      </w:r>
    </w:p>
    <w:p w:rsidR="00DC24B8" w:rsidRPr="001D46C7" w:rsidRDefault="00DC24B8" w:rsidP="00DC24B8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DA0F0F" w:rsidRPr="001D46C7" w:rsidRDefault="00DC24B8" w:rsidP="00DA0F0F">
      <w:pPr>
        <w:spacing w:after="0" w:line="24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1D46C7">
        <w:rPr>
          <w:rFonts w:ascii="Arial" w:eastAsia="Calibri" w:hAnsi="Arial" w:cs="Arial"/>
          <w:bCs/>
          <w:sz w:val="24"/>
          <w:szCs w:val="24"/>
        </w:rPr>
        <w:t>Meeting was called to order at 2:02</w:t>
      </w:r>
      <w:r w:rsidR="00EA3611" w:rsidRPr="001D46C7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BC1CE1" w:rsidRPr="001D46C7" w:rsidRDefault="00EA3611" w:rsidP="00DA0F0F">
      <w:pPr>
        <w:spacing w:after="0" w:line="24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1D46C7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978D5" w:rsidRPr="001D46C7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BC1CE1" w:rsidRPr="001D46C7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DC24B8" w:rsidRPr="001D46C7" w:rsidRDefault="00DC24B8" w:rsidP="00DA0F0F">
      <w:pPr>
        <w:spacing w:after="0" w:line="240" w:lineRule="auto"/>
        <w:ind w:left="360"/>
        <w:rPr>
          <w:rFonts w:ascii="Arial" w:eastAsia="Calibri" w:hAnsi="Arial" w:cs="Arial"/>
          <w:bCs/>
          <w:sz w:val="24"/>
          <w:szCs w:val="24"/>
        </w:rPr>
      </w:pPr>
      <w:r w:rsidRPr="001D46C7">
        <w:rPr>
          <w:rFonts w:ascii="Arial" w:eastAsia="Calibri" w:hAnsi="Arial" w:cs="Arial"/>
          <w:bCs/>
          <w:sz w:val="24"/>
          <w:szCs w:val="24"/>
        </w:rPr>
        <w:t xml:space="preserve">Dr. Such introduced herself. This will be the last meeting for Dr. Norman. </w:t>
      </w:r>
      <w:r w:rsidR="00DA0F0F" w:rsidRPr="001D46C7">
        <w:rPr>
          <w:rFonts w:ascii="Arial" w:eastAsia="Calibri" w:hAnsi="Arial" w:cs="Arial"/>
          <w:bCs/>
          <w:sz w:val="24"/>
          <w:szCs w:val="24"/>
        </w:rPr>
        <w:t xml:space="preserve">Dr. Norman thanked Adriana Figueroa for her efforts. </w:t>
      </w:r>
    </w:p>
    <w:p w:rsidR="00DA0F0F" w:rsidRPr="001D46C7" w:rsidRDefault="00DA0F0F" w:rsidP="00DA0F0F">
      <w:pPr>
        <w:spacing w:after="0" w:line="240" w:lineRule="auto"/>
        <w:ind w:left="360"/>
        <w:rPr>
          <w:rFonts w:ascii="Arial" w:eastAsia="Calibri" w:hAnsi="Arial" w:cs="Arial"/>
          <w:bCs/>
          <w:sz w:val="24"/>
          <w:szCs w:val="24"/>
        </w:rPr>
      </w:pPr>
    </w:p>
    <w:p w:rsidR="00DA0F0F" w:rsidRPr="001D46C7" w:rsidRDefault="00DA0F0F" w:rsidP="00DA0F0F">
      <w:pPr>
        <w:spacing w:after="0" w:line="240" w:lineRule="auto"/>
        <w:ind w:left="360"/>
        <w:rPr>
          <w:rFonts w:ascii="Arial" w:eastAsia="Calibri" w:hAnsi="Arial" w:cs="Arial"/>
          <w:bCs/>
          <w:sz w:val="24"/>
          <w:szCs w:val="24"/>
          <w:u w:val="single"/>
        </w:rPr>
      </w:pPr>
      <w:r w:rsidRPr="001D46C7">
        <w:rPr>
          <w:rFonts w:ascii="Arial" w:eastAsia="Calibri" w:hAnsi="Arial" w:cs="Arial"/>
          <w:bCs/>
          <w:sz w:val="24"/>
          <w:szCs w:val="24"/>
          <w:u w:val="single"/>
        </w:rPr>
        <w:t>Program Overviews</w:t>
      </w:r>
    </w:p>
    <w:p w:rsidR="00DA0F0F" w:rsidRPr="001D46C7" w:rsidRDefault="00DA0F0F" w:rsidP="00DA0F0F">
      <w:pPr>
        <w:spacing w:after="0" w:line="240" w:lineRule="auto"/>
        <w:ind w:left="360"/>
        <w:rPr>
          <w:rFonts w:ascii="Arial" w:eastAsia="Calibri" w:hAnsi="Arial" w:cs="Arial"/>
          <w:bCs/>
          <w:sz w:val="24"/>
          <w:szCs w:val="24"/>
          <w:u w:val="single"/>
        </w:rPr>
      </w:pPr>
    </w:p>
    <w:p w:rsidR="00DA0F0F" w:rsidRPr="001D46C7" w:rsidRDefault="00DA0F0F" w:rsidP="001A5EA1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1D46C7">
        <w:rPr>
          <w:rFonts w:ascii="Arial" w:eastAsia="Calibri" w:hAnsi="Arial" w:cs="Arial"/>
          <w:bCs/>
          <w:sz w:val="24"/>
          <w:szCs w:val="24"/>
          <w:u w:val="single"/>
        </w:rPr>
        <w:t>Health Information Technology</w:t>
      </w:r>
      <w:r w:rsidRPr="001D46C7">
        <w:rPr>
          <w:rFonts w:ascii="Arial" w:eastAsia="Calibri" w:hAnsi="Arial" w:cs="Arial"/>
          <w:bCs/>
          <w:sz w:val="24"/>
          <w:szCs w:val="24"/>
        </w:rPr>
        <w:t xml:space="preserve"> – Deborah Howard provided a program summary and stated that the program reaccreditation will take place next fall.</w:t>
      </w:r>
    </w:p>
    <w:p w:rsidR="00DA0F0F" w:rsidRPr="001D46C7" w:rsidRDefault="001A5EA1" w:rsidP="001A5EA1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1D46C7">
        <w:rPr>
          <w:rFonts w:ascii="Arial" w:eastAsia="Calibri" w:hAnsi="Arial" w:cs="Arial"/>
          <w:bCs/>
          <w:sz w:val="24"/>
          <w:szCs w:val="24"/>
          <w:u w:val="single"/>
        </w:rPr>
        <w:t xml:space="preserve">AS </w:t>
      </w:r>
      <w:r w:rsidR="00DA0F0F" w:rsidRPr="001D46C7">
        <w:rPr>
          <w:rFonts w:ascii="Arial" w:eastAsia="Calibri" w:hAnsi="Arial" w:cs="Arial"/>
          <w:bCs/>
          <w:sz w:val="24"/>
          <w:szCs w:val="24"/>
          <w:u w:val="single"/>
        </w:rPr>
        <w:t>Nursing</w:t>
      </w:r>
      <w:r w:rsidR="00DA0F0F" w:rsidRPr="001D46C7">
        <w:rPr>
          <w:rFonts w:ascii="Arial" w:eastAsia="Calibri" w:hAnsi="Arial" w:cs="Arial"/>
          <w:bCs/>
          <w:sz w:val="24"/>
          <w:szCs w:val="24"/>
        </w:rPr>
        <w:t xml:space="preserve"> – June Davis gave an overview and mentioned that the program made curriculum changes that went into effect this fall. They also requested the change for the Civics course requirement. </w:t>
      </w:r>
      <w:r w:rsidRPr="001D46C7">
        <w:rPr>
          <w:rFonts w:ascii="Arial" w:eastAsia="Calibri" w:hAnsi="Arial" w:cs="Arial"/>
          <w:bCs/>
          <w:sz w:val="24"/>
          <w:szCs w:val="24"/>
        </w:rPr>
        <w:t>Sarah Gingrich stated that 144 students starting in the spring.  140 students are graduating this fall</w:t>
      </w:r>
      <w:r w:rsidRPr="001D46C7">
        <w:rPr>
          <w:rFonts w:ascii="Arial" w:eastAsia="Calibri" w:hAnsi="Arial" w:cs="Arial"/>
          <w:bCs/>
          <w:sz w:val="24"/>
          <w:szCs w:val="24"/>
        </w:rPr>
        <w:t>.</w:t>
      </w:r>
    </w:p>
    <w:p w:rsidR="001A5EA1" w:rsidRPr="001D46C7" w:rsidRDefault="001A5EA1" w:rsidP="001A5EA1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1D46C7">
        <w:rPr>
          <w:rFonts w:ascii="Arial" w:eastAsia="Calibri" w:hAnsi="Arial" w:cs="Arial"/>
          <w:bCs/>
          <w:sz w:val="24"/>
          <w:szCs w:val="24"/>
          <w:u w:val="single"/>
        </w:rPr>
        <w:t>BS Nursing</w:t>
      </w:r>
      <w:r w:rsidRPr="001D46C7">
        <w:rPr>
          <w:rFonts w:ascii="Arial" w:eastAsia="Calibri" w:hAnsi="Arial" w:cs="Arial"/>
          <w:bCs/>
          <w:sz w:val="24"/>
          <w:szCs w:val="24"/>
        </w:rPr>
        <w:t xml:space="preserve"> – Bobby Holbrook stated that they are working on faculty essentials. They are working with spring applicants and current student registration. Registration is the lowest for spring due to Covid.</w:t>
      </w:r>
      <w:r w:rsidR="00463514" w:rsidRPr="001D46C7">
        <w:rPr>
          <w:rFonts w:ascii="Arial" w:eastAsia="Calibri" w:hAnsi="Arial" w:cs="Arial"/>
          <w:bCs/>
          <w:sz w:val="24"/>
          <w:szCs w:val="24"/>
        </w:rPr>
        <w:t xml:space="preserve"> Dr. Voelpel welcomed Dr. Such and stated that her colleagues covered everything in Nursing.</w:t>
      </w:r>
      <w:r w:rsidR="008559B6" w:rsidRPr="001D46C7">
        <w:rPr>
          <w:rFonts w:ascii="Arial" w:eastAsia="Calibri" w:hAnsi="Arial" w:cs="Arial"/>
          <w:bCs/>
          <w:sz w:val="24"/>
          <w:szCs w:val="24"/>
        </w:rPr>
        <w:t xml:space="preserve"> Dr. Hays is working on recruiting hospital staff for BS in Nursing.</w:t>
      </w:r>
    </w:p>
    <w:p w:rsidR="00DA0F0F" w:rsidRPr="001D46C7" w:rsidRDefault="00DA0F0F" w:rsidP="001A5EA1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1D46C7">
        <w:rPr>
          <w:rFonts w:ascii="Arial" w:eastAsia="Calibri" w:hAnsi="Arial" w:cs="Arial"/>
          <w:bCs/>
          <w:sz w:val="24"/>
          <w:szCs w:val="24"/>
          <w:u w:val="single"/>
        </w:rPr>
        <w:lastRenderedPageBreak/>
        <w:t>Radiologic Technology</w:t>
      </w:r>
      <w:r w:rsidRPr="001D46C7">
        <w:rPr>
          <w:rFonts w:ascii="Arial" w:eastAsia="Calibri" w:hAnsi="Arial" w:cs="Arial"/>
          <w:bCs/>
          <w:sz w:val="24"/>
          <w:szCs w:val="24"/>
        </w:rPr>
        <w:t xml:space="preserve"> – Jim Mayhew stated that they have a new faculty member coming in </w:t>
      </w:r>
      <w:r w:rsidR="001A5EA1" w:rsidRPr="001D46C7">
        <w:rPr>
          <w:rFonts w:ascii="Arial" w:eastAsia="Calibri" w:hAnsi="Arial" w:cs="Arial"/>
          <w:bCs/>
          <w:sz w:val="24"/>
          <w:szCs w:val="24"/>
        </w:rPr>
        <w:t>tomorrow to see the facility. Coleen Kubetschek has been working hard to keep up with the work required for the courses and clinical rotations in the fall. The program’s mid-term accreditation report is due in March.</w:t>
      </w:r>
    </w:p>
    <w:p w:rsidR="00DA0F0F" w:rsidRPr="001D46C7" w:rsidRDefault="00DA0F0F" w:rsidP="001A5EA1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1D46C7">
        <w:rPr>
          <w:rFonts w:ascii="Arial" w:eastAsia="Calibri" w:hAnsi="Arial" w:cs="Arial"/>
          <w:bCs/>
          <w:sz w:val="24"/>
          <w:szCs w:val="24"/>
          <w:u w:val="single"/>
        </w:rPr>
        <w:t>Cardiovascular Technology</w:t>
      </w:r>
      <w:r w:rsidRPr="001D46C7">
        <w:rPr>
          <w:rFonts w:ascii="Arial" w:eastAsia="Calibri" w:hAnsi="Arial" w:cs="Arial"/>
          <w:bCs/>
          <w:sz w:val="24"/>
          <w:szCs w:val="24"/>
        </w:rPr>
        <w:t xml:space="preserve"> - Nicole Cobb provided a program summary and stated that she has been here for 7 months. A new clinical coordinator will start on January 3</w:t>
      </w:r>
      <w:r w:rsidRPr="001D46C7">
        <w:rPr>
          <w:rFonts w:ascii="Arial" w:eastAsia="Calibri" w:hAnsi="Arial" w:cs="Arial"/>
          <w:bCs/>
          <w:sz w:val="24"/>
          <w:szCs w:val="24"/>
          <w:vertAlign w:val="superscript"/>
        </w:rPr>
        <w:t>rd</w:t>
      </w:r>
      <w:r w:rsidRPr="001D46C7">
        <w:rPr>
          <w:rFonts w:ascii="Arial" w:eastAsia="Calibri" w:hAnsi="Arial" w:cs="Arial"/>
          <w:bCs/>
          <w:sz w:val="24"/>
          <w:szCs w:val="24"/>
        </w:rPr>
        <w:t xml:space="preserve">. </w:t>
      </w:r>
      <w:r w:rsidR="00F25C60" w:rsidRPr="001D46C7">
        <w:rPr>
          <w:rFonts w:ascii="Arial" w:eastAsia="Calibri" w:hAnsi="Arial" w:cs="Arial"/>
          <w:bCs/>
          <w:sz w:val="24"/>
          <w:szCs w:val="24"/>
        </w:rPr>
        <w:t>They</w:t>
      </w:r>
      <w:r w:rsidRPr="001D46C7">
        <w:rPr>
          <w:rFonts w:ascii="Arial" w:eastAsia="Calibri" w:hAnsi="Arial" w:cs="Arial"/>
          <w:bCs/>
          <w:sz w:val="24"/>
          <w:szCs w:val="24"/>
        </w:rPr>
        <w:t xml:space="preserve"> are hiring an adjunct professor to cover the pharmacology course while she is out on maternity leave starting in February. </w:t>
      </w:r>
    </w:p>
    <w:p w:rsidR="001A5EA1" w:rsidRPr="001D46C7" w:rsidRDefault="00463514" w:rsidP="001A5EA1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1D46C7">
        <w:rPr>
          <w:rFonts w:ascii="Arial" w:eastAsia="Calibri" w:hAnsi="Arial" w:cs="Arial"/>
          <w:bCs/>
          <w:sz w:val="24"/>
          <w:szCs w:val="24"/>
          <w:u w:val="single"/>
        </w:rPr>
        <w:t>Social &amp; Human Services</w:t>
      </w:r>
      <w:r w:rsidRPr="001D46C7">
        <w:rPr>
          <w:rFonts w:ascii="Arial" w:eastAsia="Calibri" w:hAnsi="Arial" w:cs="Arial"/>
          <w:bCs/>
          <w:sz w:val="24"/>
          <w:szCs w:val="24"/>
        </w:rPr>
        <w:t xml:space="preserve"> – Christy Clark stated that she has been here 1 month. She is working on prerequisite changes and enhancements to the program. </w:t>
      </w:r>
    </w:p>
    <w:p w:rsidR="00463514" w:rsidRPr="001D46C7" w:rsidRDefault="00463514" w:rsidP="001A5EA1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1D46C7">
        <w:rPr>
          <w:rFonts w:ascii="Arial" w:eastAsia="Calibri" w:hAnsi="Arial" w:cs="Arial"/>
          <w:bCs/>
          <w:sz w:val="24"/>
          <w:szCs w:val="24"/>
          <w:u w:val="single"/>
        </w:rPr>
        <w:t xml:space="preserve">Dental Hygiene </w:t>
      </w:r>
      <w:r w:rsidRPr="001D46C7">
        <w:rPr>
          <w:rFonts w:ascii="Arial" w:eastAsia="Calibri" w:hAnsi="Arial" w:cs="Arial"/>
          <w:bCs/>
          <w:sz w:val="24"/>
          <w:szCs w:val="24"/>
        </w:rPr>
        <w:t>– Karen Molumby stated that the Dental Hygiene program has been running for 27 years. They serve 3,000 patients a year, which is 200 patients per student. They have 5 full time staff and onboarding is important. There are 2 adjuncts that have worked in the program for 20 years and are leaving after the spring semester. They are looking for a new Dental Clinic Supervisor. The accreditation visit will take place February 3 &amp; 4</w:t>
      </w:r>
      <w:r w:rsidRPr="001D46C7">
        <w:rPr>
          <w:rFonts w:ascii="Arial" w:eastAsia="Calibri" w:hAnsi="Arial" w:cs="Arial"/>
          <w:bCs/>
          <w:sz w:val="24"/>
          <w:szCs w:val="24"/>
          <w:vertAlign w:val="superscript"/>
        </w:rPr>
        <w:t>th</w:t>
      </w:r>
      <w:r w:rsidRPr="001D46C7">
        <w:rPr>
          <w:rFonts w:ascii="Arial" w:eastAsia="Calibri" w:hAnsi="Arial" w:cs="Arial"/>
          <w:bCs/>
          <w:sz w:val="24"/>
          <w:szCs w:val="24"/>
        </w:rPr>
        <w:t xml:space="preserve"> of 2022. </w:t>
      </w:r>
    </w:p>
    <w:p w:rsidR="00463514" w:rsidRPr="001D46C7" w:rsidRDefault="00463514" w:rsidP="001A5EA1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1D46C7">
        <w:rPr>
          <w:rFonts w:ascii="Arial" w:eastAsia="Calibri" w:hAnsi="Arial" w:cs="Arial"/>
          <w:bCs/>
          <w:sz w:val="24"/>
          <w:szCs w:val="24"/>
          <w:u w:val="single"/>
        </w:rPr>
        <w:t>AHA</w:t>
      </w:r>
      <w:r w:rsidRPr="001D46C7">
        <w:rPr>
          <w:rFonts w:ascii="Arial" w:eastAsia="Calibri" w:hAnsi="Arial" w:cs="Arial"/>
          <w:bCs/>
          <w:sz w:val="24"/>
          <w:szCs w:val="24"/>
        </w:rPr>
        <w:t xml:space="preserve"> – Susan </w:t>
      </w:r>
      <w:r w:rsidR="008559B6" w:rsidRPr="001D46C7">
        <w:rPr>
          <w:rFonts w:ascii="Arial" w:eastAsia="Calibri" w:hAnsi="Arial" w:cs="Arial"/>
          <w:bCs/>
          <w:sz w:val="24"/>
          <w:szCs w:val="24"/>
        </w:rPr>
        <w:t xml:space="preserve">Davis stated that she started managing AHA 8 years ago. They are now working with Lee County Schools on BLS training courses. They started a Phlebotomy course last summer with 11 graduates and 9 of them are employed in Phlebotomy positions. They are working with NCH to provide 2-year job contracts for Phlebotomy graduates. </w:t>
      </w:r>
    </w:p>
    <w:p w:rsidR="008559B6" w:rsidRPr="001D46C7" w:rsidRDefault="008559B6" w:rsidP="001A5EA1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1D46C7">
        <w:rPr>
          <w:rFonts w:ascii="Arial" w:eastAsia="Calibri" w:hAnsi="Arial" w:cs="Arial"/>
          <w:bCs/>
          <w:sz w:val="24"/>
          <w:szCs w:val="24"/>
          <w:u w:val="single"/>
        </w:rPr>
        <w:t>Respiratory Care</w:t>
      </w:r>
      <w:r w:rsidRPr="001D46C7">
        <w:rPr>
          <w:rFonts w:ascii="Arial" w:eastAsia="Calibri" w:hAnsi="Arial" w:cs="Arial"/>
          <w:bCs/>
          <w:sz w:val="24"/>
          <w:szCs w:val="24"/>
        </w:rPr>
        <w:t xml:space="preserve"> – Jean Newberry provided an overview of her program and stated that she has 2 faculty and many clinical associates for labs and clinical rotations.</w:t>
      </w:r>
    </w:p>
    <w:p w:rsidR="008559B6" w:rsidRDefault="008559B6" w:rsidP="001A5EA1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Calibri" w:hAnsi="Georgia" w:cs="Times New Roman"/>
          <w:bCs/>
          <w:sz w:val="24"/>
          <w:szCs w:val="24"/>
        </w:rPr>
      </w:pPr>
      <w:r w:rsidRPr="001D46C7">
        <w:rPr>
          <w:rFonts w:ascii="Arial" w:eastAsia="Calibri" w:hAnsi="Arial" w:cs="Arial"/>
          <w:bCs/>
          <w:sz w:val="24"/>
          <w:szCs w:val="24"/>
          <w:u w:val="single"/>
        </w:rPr>
        <w:t>Simulation</w:t>
      </w:r>
      <w:r w:rsidRPr="001D46C7">
        <w:rPr>
          <w:rFonts w:ascii="Arial" w:eastAsia="Calibri" w:hAnsi="Arial" w:cs="Arial"/>
          <w:bCs/>
          <w:sz w:val="24"/>
          <w:szCs w:val="24"/>
        </w:rPr>
        <w:t xml:space="preserve"> – Tommy Mann stated that simulation is in transition. We are working with Children’s Charities for additional grants</w:t>
      </w:r>
      <w:r w:rsidR="007F1C09">
        <w:rPr>
          <w:rFonts w:ascii="Arial" w:eastAsia="Calibri" w:hAnsi="Arial" w:cs="Arial"/>
          <w:bCs/>
          <w:sz w:val="24"/>
          <w:szCs w:val="24"/>
        </w:rPr>
        <w:t>.</w:t>
      </w:r>
      <w:r w:rsidRPr="001D46C7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1D46C7" w:rsidRDefault="001D46C7" w:rsidP="001D46C7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</w:p>
    <w:p w:rsidR="001D46C7" w:rsidRDefault="001D46C7" w:rsidP="001D46C7">
      <w:pPr>
        <w:spacing w:after="0" w:line="240" w:lineRule="auto"/>
        <w:ind w:left="360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Tamra Pacheco is working on the program application process for Dental Hygiene, Respiratory Care, Cardiovascular Technology, and Radiologic Technology.  </w:t>
      </w:r>
    </w:p>
    <w:p w:rsidR="001D46C7" w:rsidRDefault="001D46C7" w:rsidP="001D46C7">
      <w:pPr>
        <w:spacing w:after="0" w:line="240" w:lineRule="auto"/>
        <w:ind w:firstLine="360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Cassie Steves is working with students on registration for the spring semester.</w:t>
      </w:r>
    </w:p>
    <w:p w:rsidR="001D46C7" w:rsidRDefault="001D46C7" w:rsidP="001D46C7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</w:p>
    <w:p w:rsidR="001D46C7" w:rsidRDefault="001D46C7" w:rsidP="001D46C7">
      <w:pPr>
        <w:spacing w:after="0" w:line="240" w:lineRule="auto"/>
        <w:rPr>
          <w:rFonts w:ascii="Georgia" w:eastAsia="Calibri" w:hAnsi="Georgia" w:cs="Times New Roman"/>
          <w:sz w:val="24"/>
          <w:szCs w:val="24"/>
          <w:u w:val="single"/>
        </w:rPr>
      </w:pPr>
      <w:r w:rsidRPr="001D46C7">
        <w:rPr>
          <w:rFonts w:ascii="Georgia" w:eastAsia="Calibri" w:hAnsi="Georgia" w:cs="Times New Roman"/>
          <w:sz w:val="24"/>
          <w:szCs w:val="24"/>
          <w:u w:val="single"/>
        </w:rPr>
        <w:t>Hiring Process</w:t>
      </w:r>
      <w:r w:rsidR="007F1C09">
        <w:rPr>
          <w:rFonts w:ascii="Georgia" w:eastAsia="Calibri" w:hAnsi="Georgia" w:cs="Times New Roman"/>
          <w:sz w:val="24"/>
          <w:szCs w:val="24"/>
          <w:u w:val="single"/>
        </w:rPr>
        <w:t>/New Hires/Resignations</w:t>
      </w:r>
    </w:p>
    <w:p w:rsidR="001D46C7" w:rsidRDefault="001D46C7" w:rsidP="001D46C7">
      <w:pPr>
        <w:spacing w:after="0" w:line="240" w:lineRule="auto"/>
        <w:rPr>
          <w:rFonts w:ascii="Georgia" w:eastAsia="Calibri" w:hAnsi="Georgia" w:cs="Times New Roman"/>
          <w:sz w:val="24"/>
          <w:szCs w:val="24"/>
          <w:u w:val="single"/>
        </w:rPr>
      </w:pPr>
    </w:p>
    <w:p w:rsidR="001D46C7" w:rsidRPr="007F1C09" w:rsidRDefault="001D46C7" w:rsidP="007F1C09">
      <w:pPr>
        <w:pStyle w:val="ListParagraph"/>
        <w:numPr>
          <w:ilvl w:val="0"/>
          <w:numId w:val="15"/>
        </w:num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7F1C09">
        <w:rPr>
          <w:rFonts w:ascii="Georgia" w:eastAsia="Calibri" w:hAnsi="Georgia" w:cs="Times New Roman"/>
          <w:sz w:val="24"/>
          <w:szCs w:val="24"/>
        </w:rPr>
        <w:t>Dr. Norman would like to work on the onboarding process to make it more streamlined for new hires.</w:t>
      </w:r>
    </w:p>
    <w:p w:rsidR="001D46C7" w:rsidRDefault="001D46C7" w:rsidP="007F1C09">
      <w:pPr>
        <w:pStyle w:val="ListParagraph"/>
        <w:numPr>
          <w:ilvl w:val="0"/>
          <w:numId w:val="15"/>
        </w:num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7F1C09">
        <w:rPr>
          <w:rFonts w:ascii="Georgia" w:eastAsia="Calibri" w:hAnsi="Georgia" w:cs="Times New Roman"/>
          <w:sz w:val="24"/>
          <w:szCs w:val="24"/>
        </w:rPr>
        <w:t>Tommy Mann has put in his resignation and will be leaving FSW at the end of the year.</w:t>
      </w:r>
    </w:p>
    <w:p w:rsidR="007F1C09" w:rsidRDefault="007F1C09" w:rsidP="007F1C09">
      <w:pPr>
        <w:pStyle w:val="ListParagraph"/>
        <w:numPr>
          <w:ilvl w:val="0"/>
          <w:numId w:val="15"/>
        </w:num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Dr. Mary Myers will be the new Dean of Business and Technology on January 5</w:t>
      </w:r>
      <w:r w:rsidRPr="007F1C09">
        <w:rPr>
          <w:rFonts w:ascii="Georgia" w:eastAsia="Calibri" w:hAnsi="Georgia" w:cs="Times New Roman"/>
          <w:sz w:val="24"/>
          <w:szCs w:val="24"/>
          <w:vertAlign w:val="superscript"/>
        </w:rPr>
        <w:t>th</w:t>
      </w:r>
      <w:r>
        <w:rPr>
          <w:rFonts w:ascii="Georgia" w:eastAsia="Calibri" w:hAnsi="Georgia" w:cs="Times New Roman"/>
          <w:sz w:val="24"/>
          <w:szCs w:val="24"/>
        </w:rPr>
        <w:t>.</w:t>
      </w:r>
    </w:p>
    <w:p w:rsidR="007F1C09" w:rsidRDefault="007F1C09" w:rsidP="007F1C09">
      <w:pPr>
        <w:pStyle w:val="ListParagraph"/>
        <w:numPr>
          <w:ilvl w:val="0"/>
          <w:numId w:val="15"/>
        </w:num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Angelica Gonzalez is now the Administrative Assistant for Dr. Norman. </w:t>
      </w:r>
    </w:p>
    <w:p w:rsidR="007F1C09" w:rsidRDefault="007F1C09" w:rsidP="007F1C09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</w:p>
    <w:p w:rsidR="007F1C09" w:rsidRPr="007F1C09" w:rsidRDefault="007F1C09" w:rsidP="007F1C09">
      <w:pPr>
        <w:spacing w:after="0" w:line="240" w:lineRule="auto"/>
        <w:rPr>
          <w:rFonts w:ascii="Georgia" w:eastAsia="Calibri" w:hAnsi="Georgia" w:cs="Times New Roman"/>
          <w:sz w:val="24"/>
          <w:szCs w:val="24"/>
          <w:u w:val="single"/>
        </w:rPr>
      </w:pPr>
      <w:r w:rsidRPr="007F1C09">
        <w:rPr>
          <w:rFonts w:ascii="Georgia" w:eastAsia="Calibri" w:hAnsi="Georgia" w:cs="Times New Roman"/>
          <w:sz w:val="24"/>
          <w:szCs w:val="24"/>
          <w:u w:val="single"/>
        </w:rPr>
        <w:t>Grants and Events</w:t>
      </w:r>
    </w:p>
    <w:p w:rsidR="001D46C7" w:rsidRDefault="001D46C7" w:rsidP="001D46C7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</w:p>
    <w:p w:rsidR="007F1C09" w:rsidRPr="009D79DF" w:rsidRDefault="007F1C09" w:rsidP="009D79DF">
      <w:pPr>
        <w:pStyle w:val="ListParagraph"/>
        <w:numPr>
          <w:ilvl w:val="0"/>
          <w:numId w:val="16"/>
        </w:num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9D79DF">
        <w:rPr>
          <w:rFonts w:ascii="Georgia" w:eastAsia="Calibri" w:hAnsi="Georgia" w:cs="Times New Roman"/>
          <w:sz w:val="24"/>
          <w:szCs w:val="24"/>
        </w:rPr>
        <w:t>Dr. Norman will be working on workforce bill</w:t>
      </w:r>
    </w:p>
    <w:p w:rsidR="007F1C09" w:rsidRPr="009D79DF" w:rsidRDefault="007F1C09" w:rsidP="009D79DF">
      <w:pPr>
        <w:pStyle w:val="ListParagraph"/>
        <w:numPr>
          <w:ilvl w:val="0"/>
          <w:numId w:val="16"/>
        </w:num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9D79DF">
        <w:rPr>
          <w:rFonts w:ascii="Georgia" w:eastAsia="Calibri" w:hAnsi="Georgia" w:cs="Times New Roman"/>
          <w:sz w:val="24"/>
          <w:szCs w:val="24"/>
        </w:rPr>
        <w:t>Open Door Grant – a financial aid that is used as a last resort</w:t>
      </w:r>
    </w:p>
    <w:p w:rsidR="009D79DF" w:rsidRPr="009D79DF" w:rsidRDefault="009D79DF" w:rsidP="009D79DF">
      <w:pPr>
        <w:pStyle w:val="ListParagraph"/>
        <w:numPr>
          <w:ilvl w:val="0"/>
          <w:numId w:val="16"/>
        </w:num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9D79DF">
        <w:rPr>
          <w:rFonts w:ascii="Georgia" w:eastAsia="Calibri" w:hAnsi="Georgia" w:cs="Times New Roman"/>
          <w:sz w:val="24"/>
          <w:szCs w:val="24"/>
        </w:rPr>
        <w:t>A RESCUE fund spending plan needs to be developed for SHP.</w:t>
      </w:r>
    </w:p>
    <w:p w:rsidR="007F1C09" w:rsidRPr="009D79DF" w:rsidRDefault="007F1C09" w:rsidP="009D79DF">
      <w:pPr>
        <w:pStyle w:val="ListParagraph"/>
        <w:numPr>
          <w:ilvl w:val="0"/>
          <w:numId w:val="16"/>
        </w:num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9D79DF">
        <w:rPr>
          <w:rFonts w:ascii="Georgia" w:eastAsia="Calibri" w:hAnsi="Georgia" w:cs="Times New Roman"/>
          <w:sz w:val="24"/>
          <w:szCs w:val="24"/>
        </w:rPr>
        <w:lastRenderedPageBreak/>
        <w:t>There were no findings after the SACS visit</w:t>
      </w:r>
    </w:p>
    <w:p w:rsidR="007F1C09" w:rsidRPr="009D79DF" w:rsidRDefault="007F1C09" w:rsidP="009D79DF">
      <w:pPr>
        <w:pStyle w:val="ListParagraph"/>
        <w:numPr>
          <w:ilvl w:val="0"/>
          <w:numId w:val="16"/>
        </w:num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9D79DF">
        <w:rPr>
          <w:rFonts w:ascii="Georgia" w:eastAsia="Calibri" w:hAnsi="Georgia" w:cs="Times New Roman"/>
          <w:sz w:val="24"/>
          <w:szCs w:val="24"/>
        </w:rPr>
        <w:t>December 15</w:t>
      </w:r>
      <w:r w:rsidRPr="009D79DF">
        <w:rPr>
          <w:rFonts w:ascii="Georgia" w:eastAsia="Calibri" w:hAnsi="Georgia" w:cs="Times New Roman"/>
          <w:sz w:val="24"/>
          <w:szCs w:val="24"/>
          <w:vertAlign w:val="superscript"/>
        </w:rPr>
        <w:t>th</w:t>
      </w:r>
      <w:r w:rsidRPr="009D79DF">
        <w:rPr>
          <w:rFonts w:ascii="Georgia" w:eastAsia="Calibri" w:hAnsi="Georgia" w:cs="Times New Roman"/>
          <w:sz w:val="24"/>
          <w:szCs w:val="24"/>
        </w:rPr>
        <w:t xml:space="preserve"> is the end of term update meeting with Dr. Deluca</w:t>
      </w:r>
    </w:p>
    <w:p w:rsidR="007F1C09" w:rsidRPr="009D79DF" w:rsidRDefault="007F1C09" w:rsidP="009D79DF">
      <w:pPr>
        <w:pStyle w:val="ListParagraph"/>
        <w:numPr>
          <w:ilvl w:val="0"/>
          <w:numId w:val="16"/>
        </w:num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9D79DF">
        <w:rPr>
          <w:rFonts w:ascii="Arial" w:eastAsia="Calibri" w:hAnsi="Arial" w:cs="Arial"/>
          <w:bCs/>
          <w:sz w:val="24"/>
          <w:szCs w:val="24"/>
        </w:rPr>
        <w:t>O</w:t>
      </w:r>
      <w:r w:rsidRPr="009D79DF">
        <w:rPr>
          <w:rFonts w:ascii="Arial" w:eastAsia="Calibri" w:hAnsi="Arial" w:cs="Arial"/>
          <w:bCs/>
          <w:sz w:val="24"/>
          <w:szCs w:val="24"/>
        </w:rPr>
        <w:t>n Saturday, January 22</w:t>
      </w:r>
      <w:r w:rsidRPr="009D79DF">
        <w:rPr>
          <w:rFonts w:ascii="Arial" w:eastAsia="Calibri" w:hAnsi="Arial" w:cs="Arial"/>
          <w:bCs/>
          <w:sz w:val="24"/>
          <w:szCs w:val="24"/>
          <w:vertAlign w:val="superscript"/>
        </w:rPr>
        <w:t>nd</w:t>
      </w:r>
      <w:r w:rsidRPr="009D79DF">
        <w:rPr>
          <w:rFonts w:ascii="Arial" w:eastAsia="Calibri" w:hAnsi="Arial" w:cs="Arial"/>
          <w:bCs/>
          <w:sz w:val="24"/>
          <w:szCs w:val="24"/>
        </w:rPr>
        <w:t xml:space="preserve"> on campus and will include an auction and opportunity to raise $2 million and provide information on our prog</w:t>
      </w:r>
      <w:r w:rsidRPr="009D79DF">
        <w:rPr>
          <w:rFonts w:ascii="Georgia" w:eastAsia="Calibri" w:hAnsi="Georgia" w:cs="Times New Roman"/>
          <w:bCs/>
          <w:sz w:val="24"/>
          <w:szCs w:val="24"/>
        </w:rPr>
        <w:t>rams.</w:t>
      </w:r>
    </w:p>
    <w:p w:rsidR="001D46C7" w:rsidRDefault="001D46C7" w:rsidP="001D46C7">
      <w:pPr>
        <w:spacing w:after="0" w:line="240" w:lineRule="auto"/>
        <w:rPr>
          <w:rFonts w:ascii="Georgia" w:eastAsia="Calibri" w:hAnsi="Georgia" w:cs="Times New Roman"/>
          <w:bCs/>
          <w:sz w:val="24"/>
          <w:szCs w:val="24"/>
        </w:rPr>
      </w:pPr>
    </w:p>
    <w:p w:rsidR="00EA4179" w:rsidRPr="001D46C7" w:rsidRDefault="00EA4179" w:rsidP="001D46C7">
      <w:pPr>
        <w:spacing w:after="0" w:line="240" w:lineRule="auto"/>
        <w:rPr>
          <w:rFonts w:ascii="Georgia" w:eastAsia="Calibri" w:hAnsi="Georgia" w:cs="Times New Roman"/>
          <w:bCs/>
          <w:sz w:val="24"/>
          <w:szCs w:val="24"/>
        </w:rPr>
      </w:pPr>
      <w:r>
        <w:rPr>
          <w:rFonts w:ascii="Georgia" w:eastAsia="Calibri" w:hAnsi="Georgia" w:cs="Times New Roman"/>
          <w:bCs/>
          <w:sz w:val="24"/>
          <w:szCs w:val="24"/>
        </w:rPr>
        <w:t>Meeting adjourned at 3 pm.</w:t>
      </w:r>
    </w:p>
    <w:sectPr w:rsidR="00EA4179" w:rsidRPr="001D4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4E63"/>
    <w:multiLevelType w:val="hybridMultilevel"/>
    <w:tmpl w:val="04D23D5E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E6435"/>
    <w:multiLevelType w:val="hybridMultilevel"/>
    <w:tmpl w:val="2DD0F37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2290D"/>
    <w:multiLevelType w:val="hybridMultilevel"/>
    <w:tmpl w:val="FA72A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16AE2"/>
    <w:multiLevelType w:val="hybridMultilevel"/>
    <w:tmpl w:val="6AD4B3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A52CC"/>
    <w:multiLevelType w:val="hybridMultilevel"/>
    <w:tmpl w:val="6AB40F1A"/>
    <w:lvl w:ilvl="0" w:tplc="DB7CC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86927"/>
    <w:multiLevelType w:val="hybridMultilevel"/>
    <w:tmpl w:val="B84A6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6481"/>
    <w:multiLevelType w:val="hybridMultilevel"/>
    <w:tmpl w:val="00C26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A27A9"/>
    <w:multiLevelType w:val="hybridMultilevel"/>
    <w:tmpl w:val="6518A270"/>
    <w:lvl w:ilvl="0" w:tplc="9CE6B08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66EB9"/>
    <w:multiLevelType w:val="hybridMultilevel"/>
    <w:tmpl w:val="03728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B4F50"/>
    <w:multiLevelType w:val="hybridMultilevel"/>
    <w:tmpl w:val="26ACF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32057"/>
    <w:multiLevelType w:val="hybridMultilevel"/>
    <w:tmpl w:val="AC2EDD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E817DD"/>
    <w:multiLevelType w:val="hybridMultilevel"/>
    <w:tmpl w:val="57D6034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149"/>
    <w:multiLevelType w:val="hybridMultilevel"/>
    <w:tmpl w:val="EC74D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01EC1"/>
    <w:multiLevelType w:val="hybridMultilevel"/>
    <w:tmpl w:val="198A0D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843FF"/>
    <w:multiLevelType w:val="hybridMultilevel"/>
    <w:tmpl w:val="B790A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9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  <w:num w:numId="13">
    <w:abstractNumId w:val="1"/>
  </w:num>
  <w:num w:numId="14">
    <w:abstractNumId w:val="10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3840A31-DF0A-44E1-B090-B78FCF4D7806}"/>
    <w:docVar w:name="dgnword-eventsink" w:val="1567658621696"/>
  </w:docVars>
  <w:rsids>
    <w:rsidRoot w:val="00F13964"/>
    <w:rsid w:val="0006216B"/>
    <w:rsid w:val="000A1D95"/>
    <w:rsid w:val="000D568B"/>
    <w:rsid w:val="000F7415"/>
    <w:rsid w:val="001A4B15"/>
    <w:rsid w:val="001A59FC"/>
    <w:rsid w:val="001A5EA1"/>
    <w:rsid w:val="001D46C7"/>
    <w:rsid w:val="002A161A"/>
    <w:rsid w:val="00463514"/>
    <w:rsid w:val="0057525F"/>
    <w:rsid w:val="006241DE"/>
    <w:rsid w:val="006716E6"/>
    <w:rsid w:val="006C4049"/>
    <w:rsid w:val="0073465B"/>
    <w:rsid w:val="007F1C09"/>
    <w:rsid w:val="008178A6"/>
    <w:rsid w:val="00832720"/>
    <w:rsid w:val="0085524D"/>
    <w:rsid w:val="008559B6"/>
    <w:rsid w:val="00862C51"/>
    <w:rsid w:val="00901418"/>
    <w:rsid w:val="009315F6"/>
    <w:rsid w:val="0093444F"/>
    <w:rsid w:val="00990717"/>
    <w:rsid w:val="009978D5"/>
    <w:rsid w:val="009D79DF"/>
    <w:rsid w:val="009F5E6B"/>
    <w:rsid w:val="00A64827"/>
    <w:rsid w:val="00AA7860"/>
    <w:rsid w:val="00B03E98"/>
    <w:rsid w:val="00B2143B"/>
    <w:rsid w:val="00BC1CE1"/>
    <w:rsid w:val="00BE1C65"/>
    <w:rsid w:val="00C35F64"/>
    <w:rsid w:val="00C52C20"/>
    <w:rsid w:val="00CF3974"/>
    <w:rsid w:val="00D315AC"/>
    <w:rsid w:val="00D418F5"/>
    <w:rsid w:val="00D74B2C"/>
    <w:rsid w:val="00DA0F0F"/>
    <w:rsid w:val="00DB5097"/>
    <w:rsid w:val="00DC24B8"/>
    <w:rsid w:val="00E319AC"/>
    <w:rsid w:val="00E66DD8"/>
    <w:rsid w:val="00EA3611"/>
    <w:rsid w:val="00EA4179"/>
    <w:rsid w:val="00F13964"/>
    <w:rsid w:val="00F25C60"/>
    <w:rsid w:val="00F566DF"/>
    <w:rsid w:val="00FB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5EA9"/>
  <w15:chartTrackingRefBased/>
  <w15:docId w15:val="{7AADBE94-3091-4724-8C90-546D3065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9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39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w.zoom.us/j/84254222048?pwd=WjVpc1VDVGtHK3NFclR0djllSkNXZz0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C. Figueroa</dc:creator>
  <cp:keywords/>
  <dc:description/>
  <cp:lastModifiedBy>Tamra A. Pacheco</cp:lastModifiedBy>
  <cp:revision>4</cp:revision>
  <cp:lastPrinted>2021-12-07T15:50:00Z</cp:lastPrinted>
  <dcterms:created xsi:type="dcterms:W3CDTF">2022-01-12T20:37:00Z</dcterms:created>
  <dcterms:modified xsi:type="dcterms:W3CDTF">2022-01-12T20:38:00Z</dcterms:modified>
</cp:coreProperties>
</file>