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114"/>
        <w:gridCol w:w="5110"/>
      </w:tblGrid>
      <w:tr w:rsidR="001A6A62" w:rsidRPr="00E209DF" w14:paraId="5DBB47D9" w14:textId="77777777" w:rsidTr="00151AA7">
        <w:tc>
          <w:tcPr>
            <w:tcW w:w="5220" w:type="dxa"/>
          </w:tcPr>
          <w:p w14:paraId="135EF2A4" w14:textId="77777777" w:rsidR="001A6A62" w:rsidRPr="00E209DF" w:rsidRDefault="001A6A62" w:rsidP="00077028">
            <w:pPr>
              <w:spacing w:line="420" w:lineRule="auto"/>
              <w:rPr>
                <w:rFonts w:ascii="Calibri" w:hAnsi="Calibri" w:cs="Calibri"/>
                <w:b/>
                <w:sz w:val="22"/>
                <w:szCs w:val="22"/>
                <w:u w:val="single"/>
              </w:rPr>
            </w:pPr>
            <w:r w:rsidRPr="00E209DF">
              <w:rPr>
                <w:rFonts w:ascii="Calibri" w:hAnsi="Calibri" w:cs="Calibri"/>
                <w:b/>
                <w:sz w:val="22"/>
                <w:szCs w:val="22"/>
              </w:rPr>
              <w:t xml:space="preserve">PROFESSOR: </w:t>
            </w:r>
            <w:r w:rsidRPr="00E209DF">
              <w:rPr>
                <w:rFonts w:ascii="Calibri" w:hAnsi="Calibri" w:cs="Calibri"/>
                <w:noProof/>
                <w:sz w:val="22"/>
                <w:szCs w:val="22"/>
              </w:rPr>
              <w:t xml:space="preserve">     </w:t>
            </w:r>
            <w:r w:rsidRPr="00E209DF">
              <w:rPr>
                <w:rFonts w:ascii="Calibri" w:hAnsi="Calibri" w:cs="Calibri"/>
                <w:sz w:val="22"/>
                <w:szCs w:val="22"/>
              </w:rPr>
              <w:fldChar w:fldCharType="begin">
                <w:ffData>
                  <w:name w:val="Text5"/>
                  <w:enabled/>
                  <w:calcOnExit w:val="0"/>
                  <w:textInput/>
                </w:ffData>
              </w:fldChar>
            </w:r>
            <w:bookmarkStart w:id="0" w:name="Text5"/>
            <w:r w:rsidRPr="00E209DF">
              <w:rPr>
                <w:rFonts w:ascii="Calibri" w:hAnsi="Calibri" w:cs="Calibri"/>
                <w:sz w:val="22"/>
                <w:szCs w:val="22"/>
              </w:rPr>
              <w:instrText xml:space="preserve"> FORMTEXT </w:instrText>
            </w:r>
            <w:r w:rsidRPr="00E209DF">
              <w:rPr>
                <w:rFonts w:ascii="Calibri" w:hAnsi="Calibri" w:cs="Calibri"/>
                <w:sz w:val="22"/>
                <w:szCs w:val="22"/>
              </w:rPr>
            </w:r>
            <w:r w:rsidRPr="00E209DF">
              <w:rPr>
                <w:rFonts w:ascii="Calibri" w:hAnsi="Calibri" w:cs="Calibri"/>
                <w:sz w:val="22"/>
                <w:szCs w:val="22"/>
              </w:rPr>
              <w:fldChar w:fldCharType="separate"/>
            </w:r>
            <w:r w:rsidR="00077028" w:rsidRPr="00E209DF">
              <w:rPr>
                <w:rFonts w:ascii="Calibri" w:hAnsi="Calibri" w:cs="Calibri"/>
                <w:sz w:val="22"/>
                <w:szCs w:val="22"/>
              </w:rPr>
              <w:t> </w:t>
            </w:r>
            <w:r w:rsidR="00077028" w:rsidRPr="00E209DF">
              <w:rPr>
                <w:rFonts w:ascii="Calibri" w:hAnsi="Calibri" w:cs="Calibri"/>
                <w:sz w:val="22"/>
                <w:szCs w:val="22"/>
              </w:rPr>
              <w:t> </w:t>
            </w:r>
            <w:r w:rsidR="00077028" w:rsidRPr="00E209DF">
              <w:rPr>
                <w:rFonts w:ascii="Calibri" w:hAnsi="Calibri" w:cs="Calibri"/>
                <w:sz w:val="22"/>
                <w:szCs w:val="22"/>
              </w:rPr>
              <w:t> </w:t>
            </w:r>
            <w:r w:rsidR="00077028" w:rsidRPr="00E209DF">
              <w:rPr>
                <w:rFonts w:ascii="Calibri" w:hAnsi="Calibri" w:cs="Calibri"/>
                <w:sz w:val="22"/>
                <w:szCs w:val="22"/>
              </w:rPr>
              <w:t> </w:t>
            </w:r>
            <w:r w:rsidR="00077028" w:rsidRPr="00E209DF">
              <w:rPr>
                <w:rFonts w:ascii="Calibri" w:hAnsi="Calibri" w:cs="Calibri"/>
                <w:sz w:val="22"/>
                <w:szCs w:val="22"/>
              </w:rPr>
              <w:t> </w:t>
            </w:r>
            <w:r w:rsidRPr="00E209DF">
              <w:rPr>
                <w:rFonts w:ascii="Calibri" w:hAnsi="Calibri" w:cs="Calibri"/>
                <w:sz w:val="22"/>
                <w:szCs w:val="22"/>
              </w:rPr>
              <w:fldChar w:fldCharType="end"/>
            </w:r>
            <w:bookmarkEnd w:id="0"/>
          </w:p>
        </w:tc>
        <w:tc>
          <w:tcPr>
            <w:tcW w:w="5220" w:type="dxa"/>
          </w:tcPr>
          <w:p w14:paraId="3C8F3A45" w14:textId="77777777" w:rsidR="001A6A62" w:rsidRPr="00E209DF" w:rsidRDefault="001A6A62" w:rsidP="00D15552">
            <w:pPr>
              <w:spacing w:line="420" w:lineRule="auto"/>
              <w:rPr>
                <w:rFonts w:ascii="Calibri" w:hAnsi="Calibri" w:cs="Calibri"/>
                <w:b/>
                <w:sz w:val="22"/>
                <w:szCs w:val="22"/>
                <w:u w:val="single"/>
              </w:rPr>
            </w:pPr>
            <w:r w:rsidRPr="00E209DF">
              <w:rPr>
                <w:rFonts w:ascii="Calibri" w:hAnsi="Calibri" w:cs="Calibri"/>
                <w:b/>
                <w:sz w:val="22"/>
                <w:szCs w:val="22"/>
              </w:rPr>
              <w:t xml:space="preserve">PHONE NUMBER: </w:t>
            </w:r>
            <w:r w:rsidRPr="00E209DF">
              <w:rPr>
                <w:rFonts w:ascii="Calibri" w:hAnsi="Calibri" w:cs="Calibri"/>
                <w:noProof/>
                <w:sz w:val="22"/>
                <w:szCs w:val="22"/>
              </w:rPr>
              <w:t xml:space="preserve">     </w:t>
            </w:r>
            <w:r w:rsidRPr="00E209DF">
              <w:rPr>
                <w:rFonts w:ascii="Calibri" w:hAnsi="Calibri" w:cs="Calibri"/>
                <w:sz w:val="22"/>
                <w:szCs w:val="22"/>
              </w:rPr>
              <w:fldChar w:fldCharType="begin">
                <w:ffData>
                  <w:name w:val="Text5"/>
                  <w:enabled/>
                  <w:calcOnExit w:val="0"/>
                  <w:textInput/>
                </w:ffData>
              </w:fldChar>
            </w:r>
            <w:r w:rsidRPr="00E209DF">
              <w:rPr>
                <w:rFonts w:ascii="Calibri" w:hAnsi="Calibri" w:cs="Calibri"/>
                <w:sz w:val="22"/>
                <w:szCs w:val="22"/>
              </w:rPr>
              <w:instrText xml:space="preserve"> FORMTEXT </w:instrText>
            </w:r>
            <w:r w:rsidRPr="00E209DF">
              <w:rPr>
                <w:rFonts w:ascii="Calibri" w:hAnsi="Calibri" w:cs="Calibri"/>
                <w:sz w:val="22"/>
                <w:szCs w:val="22"/>
              </w:rPr>
            </w:r>
            <w:r w:rsidRPr="00E209DF">
              <w:rPr>
                <w:rFonts w:ascii="Calibri" w:hAnsi="Calibri" w:cs="Calibri"/>
                <w:sz w:val="22"/>
                <w:szCs w:val="22"/>
              </w:rPr>
              <w:fldChar w:fldCharType="separate"/>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sz w:val="22"/>
                <w:szCs w:val="22"/>
              </w:rPr>
              <w:fldChar w:fldCharType="end"/>
            </w:r>
          </w:p>
        </w:tc>
      </w:tr>
      <w:tr w:rsidR="001A6A62" w:rsidRPr="00E209DF" w14:paraId="55FF7796" w14:textId="77777777" w:rsidTr="00151AA7">
        <w:tc>
          <w:tcPr>
            <w:tcW w:w="5220" w:type="dxa"/>
          </w:tcPr>
          <w:p w14:paraId="74C0476A" w14:textId="77777777" w:rsidR="001A6A62" w:rsidRPr="00E209DF" w:rsidRDefault="001A6A62" w:rsidP="00151AA7">
            <w:pPr>
              <w:spacing w:line="420" w:lineRule="auto"/>
              <w:rPr>
                <w:rFonts w:ascii="Calibri" w:hAnsi="Calibri" w:cs="Calibri"/>
                <w:b/>
                <w:sz w:val="22"/>
                <w:szCs w:val="22"/>
                <w:u w:val="single"/>
              </w:rPr>
            </w:pPr>
            <w:r w:rsidRPr="00E209DF">
              <w:rPr>
                <w:rFonts w:ascii="Calibri" w:hAnsi="Calibri" w:cs="Calibri"/>
                <w:b/>
                <w:sz w:val="22"/>
                <w:szCs w:val="22"/>
              </w:rPr>
              <w:t xml:space="preserve">OFFICE LOCATION: </w:t>
            </w:r>
            <w:r w:rsidRPr="00E209DF">
              <w:rPr>
                <w:rFonts w:ascii="Calibri" w:hAnsi="Calibri" w:cs="Calibri"/>
                <w:noProof/>
                <w:sz w:val="22"/>
                <w:szCs w:val="22"/>
              </w:rPr>
              <w:t xml:space="preserve">     </w:t>
            </w:r>
            <w:r w:rsidRPr="00E209DF">
              <w:rPr>
                <w:rFonts w:ascii="Calibri" w:hAnsi="Calibri" w:cs="Calibri"/>
                <w:sz w:val="22"/>
                <w:szCs w:val="22"/>
              </w:rPr>
              <w:fldChar w:fldCharType="begin">
                <w:ffData>
                  <w:name w:val="Text5"/>
                  <w:enabled/>
                  <w:calcOnExit w:val="0"/>
                  <w:textInput/>
                </w:ffData>
              </w:fldChar>
            </w:r>
            <w:r w:rsidRPr="00E209DF">
              <w:rPr>
                <w:rFonts w:ascii="Calibri" w:hAnsi="Calibri" w:cs="Calibri"/>
                <w:sz w:val="22"/>
                <w:szCs w:val="22"/>
              </w:rPr>
              <w:instrText xml:space="preserve"> FORMTEXT </w:instrText>
            </w:r>
            <w:r w:rsidRPr="00E209DF">
              <w:rPr>
                <w:rFonts w:ascii="Calibri" w:hAnsi="Calibri" w:cs="Calibri"/>
                <w:sz w:val="22"/>
                <w:szCs w:val="22"/>
              </w:rPr>
            </w:r>
            <w:r w:rsidRPr="00E209DF">
              <w:rPr>
                <w:rFonts w:ascii="Calibri" w:hAnsi="Calibri" w:cs="Calibri"/>
                <w:sz w:val="22"/>
                <w:szCs w:val="22"/>
              </w:rPr>
              <w:fldChar w:fldCharType="separate"/>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sz w:val="22"/>
                <w:szCs w:val="22"/>
              </w:rPr>
              <w:fldChar w:fldCharType="end"/>
            </w:r>
          </w:p>
        </w:tc>
        <w:tc>
          <w:tcPr>
            <w:tcW w:w="5220" w:type="dxa"/>
          </w:tcPr>
          <w:p w14:paraId="0F80A9D1" w14:textId="77777777" w:rsidR="001A6A62" w:rsidRPr="00E209DF" w:rsidRDefault="001A6A62" w:rsidP="00151AA7">
            <w:pPr>
              <w:spacing w:line="420" w:lineRule="auto"/>
              <w:rPr>
                <w:rFonts w:ascii="Calibri" w:hAnsi="Calibri" w:cs="Calibri"/>
                <w:b/>
                <w:sz w:val="22"/>
                <w:szCs w:val="22"/>
                <w:u w:val="single"/>
              </w:rPr>
            </w:pPr>
            <w:r w:rsidRPr="00E209DF">
              <w:rPr>
                <w:rFonts w:ascii="Calibri" w:hAnsi="Calibri" w:cs="Calibri"/>
                <w:b/>
                <w:sz w:val="22"/>
                <w:szCs w:val="22"/>
              </w:rPr>
              <w:t xml:space="preserve">E-MAIL: </w:t>
            </w:r>
            <w:r w:rsidRPr="00E209DF">
              <w:rPr>
                <w:rFonts w:ascii="Calibri" w:hAnsi="Calibri" w:cs="Calibri"/>
                <w:noProof/>
                <w:sz w:val="22"/>
                <w:szCs w:val="22"/>
              </w:rPr>
              <w:t xml:space="preserve">     </w:t>
            </w:r>
            <w:r w:rsidRPr="00E209DF">
              <w:rPr>
                <w:rFonts w:ascii="Calibri" w:hAnsi="Calibri" w:cs="Calibri"/>
                <w:sz w:val="22"/>
                <w:szCs w:val="22"/>
              </w:rPr>
              <w:fldChar w:fldCharType="begin">
                <w:ffData>
                  <w:name w:val="Text5"/>
                  <w:enabled/>
                  <w:calcOnExit w:val="0"/>
                  <w:textInput/>
                </w:ffData>
              </w:fldChar>
            </w:r>
            <w:r w:rsidRPr="00E209DF">
              <w:rPr>
                <w:rFonts w:ascii="Calibri" w:hAnsi="Calibri" w:cs="Calibri"/>
                <w:sz w:val="22"/>
                <w:szCs w:val="22"/>
              </w:rPr>
              <w:instrText xml:space="preserve"> FORMTEXT </w:instrText>
            </w:r>
            <w:r w:rsidRPr="00E209DF">
              <w:rPr>
                <w:rFonts w:ascii="Calibri" w:hAnsi="Calibri" w:cs="Calibri"/>
                <w:sz w:val="22"/>
                <w:szCs w:val="22"/>
              </w:rPr>
            </w:r>
            <w:r w:rsidRPr="00E209DF">
              <w:rPr>
                <w:rFonts w:ascii="Calibri" w:hAnsi="Calibri" w:cs="Calibri"/>
                <w:sz w:val="22"/>
                <w:szCs w:val="22"/>
              </w:rPr>
              <w:fldChar w:fldCharType="separate"/>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sz w:val="22"/>
                <w:szCs w:val="22"/>
              </w:rPr>
              <w:fldChar w:fldCharType="end"/>
            </w:r>
          </w:p>
        </w:tc>
      </w:tr>
      <w:tr w:rsidR="001A6A62" w:rsidRPr="00E209DF" w14:paraId="5AA6EB4C" w14:textId="77777777" w:rsidTr="00151AA7">
        <w:tc>
          <w:tcPr>
            <w:tcW w:w="5220" w:type="dxa"/>
          </w:tcPr>
          <w:p w14:paraId="449BAC54" w14:textId="77777777" w:rsidR="001A6A62" w:rsidRPr="00E209DF" w:rsidRDefault="001A6A62" w:rsidP="00151AA7">
            <w:pPr>
              <w:spacing w:line="420" w:lineRule="auto"/>
              <w:rPr>
                <w:rFonts w:ascii="Calibri" w:hAnsi="Calibri" w:cs="Calibri"/>
                <w:b/>
                <w:sz w:val="22"/>
                <w:szCs w:val="22"/>
                <w:u w:val="single"/>
              </w:rPr>
            </w:pPr>
            <w:r w:rsidRPr="00E209DF">
              <w:rPr>
                <w:rFonts w:ascii="Calibri" w:hAnsi="Calibri" w:cs="Calibri"/>
                <w:b/>
                <w:sz w:val="22"/>
                <w:szCs w:val="22"/>
              </w:rPr>
              <w:t xml:space="preserve">OFFICE HOURS: </w:t>
            </w:r>
            <w:r w:rsidRPr="00E209DF">
              <w:rPr>
                <w:rFonts w:ascii="Calibri" w:hAnsi="Calibri" w:cs="Calibri"/>
                <w:noProof/>
                <w:sz w:val="22"/>
                <w:szCs w:val="22"/>
              </w:rPr>
              <w:t xml:space="preserve">     </w:t>
            </w:r>
            <w:r w:rsidRPr="00E209DF">
              <w:rPr>
                <w:rFonts w:ascii="Calibri" w:hAnsi="Calibri" w:cs="Calibri"/>
                <w:sz w:val="22"/>
                <w:szCs w:val="22"/>
              </w:rPr>
              <w:fldChar w:fldCharType="begin">
                <w:ffData>
                  <w:name w:val="Text5"/>
                  <w:enabled/>
                  <w:calcOnExit w:val="0"/>
                  <w:textInput/>
                </w:ffData>
              </w:fldChar>
            </w:r>
            <w:r w:rsidRPr="00E209DF">
              <w:rPr>
                <w:rFonts w:ascii="Calibri" w:hAnsi="Calibri" w:cs="Calibri"/>
                <w:sz w:val="22"/>
                <w:szCs w:val="22"/>
              </w:rPr>
              <w:instrText xml:space="preserve"> FORMTEXT </w:instrText>
            </w:r>
            <w:r w:rsidRPr="00E209DF">
              <w:rPr>
                <w:rFonts w:ascii="Calibri" w:hAnsi="Calibri" w:cs="Calibri"/>
                <w:sz w:val="22"/>
                <w:szCs w:val="22"/>
              </w:rPr>
            </w:r>
            <w:r w:rsidRPr="00E209DF">
              <w:rPr>
                <w:rFonts w:ascii="Calibri" w:hAnsi="Calibri" w:cs="Calibri"/>
                <w:sz w:val="22"/>
                <w:szCs w:val="22"/>
              </w:rPr>
              <w:fldChar w:fldCharType="separate"/>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sz w:val="22"/>
                <w:szCs w:val="22"/>
              </w:rPr>
              <w:fldChar w:fldCharType="end"/>
            </w:r>
          </w:p>
        </w:tc>
        <w:tc>
          <w:tcPr>
            <w:tcW w:w="5220" w:type="dxa"/>
          </w:tcPr>
          <w:p w14:paraId="232EEF81" w14:textId="77777777" w:rsidR="001A6A62" w:rsidRPr="00E209DF" w:rsidRDefault="001A6A62" w:rsidP="00151AA7">
            <w:pPr>
              <w:spacing w:line="420" w:lineRule="auto"/>
              <w:rPr>
                <w:rFonts w:ascii="Calibri" w:hAnsi="Calibri" w:cs="Calibri"/>
                <w:b/>
                <w:sz w:val="22"/>
                <w:szCs w:val="22"/>
                <w:u w:val="single"/>
              </w:rPr>
            </w:pPr>
            <w:r w:rsidRPr="00E209DF">
              <w:rPr>
                <w:rFonts w:ascii="Calibri" w:hAnsi="Calibri" w:cs="Calibri"/>
                <w:b/>
                <w:sz w:val="22"/>
                <w:szCs w:val="22"/>
              </w:rPr>
              <w:t xml:space="preserve">SEMESTER: </w:t>
            </w:r>
            <w:r w:rsidRPr="00E209DF">
              <w:rPr>
                <w:rFonts w:ascii="Calibri" w:hAnsi="Calibri" w:cs="Calibri"/>
                <w:noProof/>
                <w:sz w:val="22"/>
                <w:szCs w:val="22"/>
              </w:rPr>
              <w:t xml:space="preserve">     </w:t>
            </w:r>
            <w:r w:rsidRPr="00E209DF">
              <w:rPr>
                <w:rFonts w:ascii="Calibri" w:hAnsi="Calibri" w:cs="Calibri"/>
                <w:sz w:val="22"/>
                <w:szCs w:val="22"/>
              </w:rPr>
              <w:fldChar w:fldCharType="begin">
                <w:ffData>
                  <w:name w:val="Text5"/>
                  <w:enabled/>
                  <w:calcOnExit w:val="0"/>
                  <w:textInput/>
                </w:ffData>
              </w:fldChar>
            </w:r>
            <w:r w:rsidRPr="00E209DF">
              <w:rPr>
                <w:rFonts w:ascii="Calibri" w:hAnsi="Calibri" w:cs="Calibri"/>
                <w:sz w:val="22"/>
                <w:szCs w:val="22"/>
              </w:rPr>
              <w:instrText xml:space="preserve"> FORMTEXT </w:instrText>
            </w:r>
            <w:r w:rsidRPr="00E209DF">
              <w:rPr>
                <w:rFonts w:ascii="Calibri" w:hAnsi="Calibri" w:cs="Calibri"/>
                <w:sz w:val="22"/>
                <w:szCs w:val="22"/>
              </w:rPr>
            </w:r>
            <w:r w:rsidRPr="00E209DF">
              <w:rPr>
                <w:rFonts w:ascii="Calibri" w:hAnsi="Calibri" w:cs="Calibri"/>
                <w:sz w:val="22"/>
                <w:szCs w:val="22"/>
              </w:rPr>
              <w:fldChar w:fldCharType="separate"/>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noProof/>
                <w:sz w:val="22"/>
                <w:szCs w:val="22"/>
              </w:rPr>
              <w:t> </w:t>
            </w:r>
            <w:r w:rsidRPr="00E209DF">
              <w:rPr>
                <w:rFonts w:ascii="Calibri" w:hAnsi="Calibri" w:cs="Calibri"/>
                <w:sz w:val="22"/>
                <w:szCs w:val="22"/>
              </w:rPr>
              <w:fldChar w:fldCharType="end"/>
            </w:r>
          </w:p>
        </w:tc>
      </w:tr>
    </w:tbl>
    <w:p w14:paraId="509DAEBB" w14:textId="77777777" w:rsidR="001A6A62" w:rsidRPr="00E209DF" w:rsidRDefault="001A6A62" w:rsidP="00DA66CF">
      <w:pPr>
        <w:rPr>
          <w:rFonts w:ascii="Calibri" w:hAnsi="Calibri" w:cs="Calibri"/>
          <w:b/>
          <w:sz w:val="22"/>
          <w:szCs w:val="22"/>
          <w:u w:val="single"/>
        </w:rPr>
      </w:pPr>
    </w:p>
    <w:p w14:paraId="4C4519E5" w14:textId="77777777" w:rsidR="001A6A62" w:rsidRPr="00390008" w:rsidRDefault="001A6A62" w:rsidP="004674BC">
      <w:pPr>
        <w:numPr>
          <w:ilvl w:val="0"/>
          <w:numId w:val="1"/>
        </w:numPr>
        <w:tabs>
          <w:tab w:val="left" w:pos="720"/>
        </w:tabs>
        <w:spacing w:after="120"/>
        <w:rPr>
          <w:rFonts w:ascii="Calibri" w:hAnsi="Calibri" w:cs="Calibri"/>
          <w:b/>
          <w:sz w:val="22"/>
          <w:szCs w:val="22"/>
          <w:u w:val="single"/>
        </w:rPr>
      </w:pPr>
      <w:r w:rsidRPr="00390008">
        <w:rPr>
          <w:rFonts w:ascii="Calibri" w:hAnsi="Calibri" w:cs="Calibri"/>
          <w:b/>
          <w:sz w:val="22"/>
          <w:szCs w:val="22"/>
          <w:u w:val="single"/>
        </w:rPr>
        <w:t>COURSE NUMBER AND TITLE, CATALOG DESCRIPTION, CREDITS:</w:t>
      </w:r>
    </w:p>
    <w:p w14:paraId="07009353" w14:textId="08F405C6" w:rsidR="001A6A62" w:rsidRPr="00390008" w:rsidRDefault="001A6A62" w:rsidP="004674BC">
      <w:pPr>
        <w:widowControl/>
        <w:tabs>
          <w:tab w:val="left" w:pos="720"/>
          <w:tab w:val="left" w:pos="1170"/>
        </w:tabs>
        <w:spacing w:after="120"/>
        <w:ind w:left="720"/>
        <w:rPr>
          <w:rFonts w:ascii="Calibri" w:hAnsi="Calibri" w:cs="Calibri"/>
          <w:b/>
          <w:sz w:val="22"/>
          <w:szCs w:val="22"/>
        </w:rPr>
      </w:pPr>
      <w:r w:rsidRPr="00390008">
        <w:rPr>
          <w:rFonts w:ascii="Calibri" w:hAnsi="Calibri" w:cs="Calibri"/>
          <w:b/>
          <w:noProof/>
          <w:sz w:val="22"/>
          <w:szCs w:val="22"/>
        </w:rPr>
        <w:t>NUR</w:t>
      </w:r>
      <w:r w:rsidR="00A748B2" w:rsidRPr="00390008">
        <w:rPr>
          <w:rFonts w:ascii="Calibri" w:hAnsi="Calibri" w:cs="Calibri"/>
          <w:b/>
          <w:noProof/>
          <w:sz w:val="22"/>
          <w:szCs w:val="22"/>
        </w:rPr>
        <w:t xml:space="preserve"> 1050C Fundamentals of Nursing II</w:t>
      </w:r>
      <w:r w:rsidRPr="00390008">
        <w:rPr>
          <w:rFonts w:ascii="Calibri" w:hAnsi="Calibri" w:cs="Calibri"/>
          <w:b/>
          <w:sz w:val="22"/>
          <w:szCs w:val="22"/>
        </w:rPr>
        <w:t xml:space="preserve"> (</w:t>
      </w:r>
      <w:r w:rsidR="006335D9" w:rsidRPr="00390008">
        <w:rPr>
          <w:rFonts w:ascii="Calibri" w:hAnsi="Calibri" w:cs="Calibri"/>
          <w:b/>
          <w:sz w:val="22"/>
          <w:szCs w:val="22"/>
        </w:rPr>
        <w:t>5</w:t>
      </w:r>
      <w:r w:rsidRPr="00390008">
        <w:rPr>
          <w:rFonts w:ascii="Calibri" w:hAnsi="Calibri" w:cs="Calibri"/>
          <w:b/>
          <w:sz w:val="22"/>
          <w:szCs w:val="22"/>
        </w:rPr>
        <w:t xml:space="preserve"> CREDITS)</w:t>
      </w:r>
    </w:p>
    <w:p w14:paraId="0CC5A13C" w14:textId="395E7C2D" w:rsidR="007C1E02" w:rsidRPr="00390008" w:rsidRDefault="007C1E02" w:rsidP="004674BC">
      <w:pPr>
        <w:pStyle w:val="BodyTextIndent2"/>
        <w:tabs>
          <w:tab w:val="left" w:pos="720"/>
          <w:tab w:val="left" w:pos="1170"/>
        </w:tabs>
        <w:spacing w:line="240" w:lineRule="auto"/>
        <w:ind w:left="720"/>
        <w:rPr>
          <w:rFonts w:ascii="Calibri" w:hAnsi="Calibri" w:cs="Calibri"/>
          <w:snapToGrid w:val="0"/>
          <w:sz w:val="22"/>
          <w:szCs w:val="22"/>
          <w:lang w:eastAsia="en-US"/>
        </w:rPr>
      </w:pPr>
      <w:r w:rsidRPr="00390008">
        <w:rPr>
          <w:rFonts w:ascii="Calibri" w:hAnsi="Calibri" w:cs="Calibri"/>
          <w:snapToGrid w:val="0"/>
          <w:sz w:val="22"/>
          <w:szCs w:val="22"/>
          <w:lang w:eastAsia="en-US"/>
        </w:rPr>
        <w:t>This didactic, lab, and clinical course is a continuation of Fundamentals of Nursing I and is designed to further develop the concepts within the nursing philosophy: health, people, and nursing as a profession. The emphasis is placed on the protection, promotion, and optimization of health and abilities, prevention of illness and injury, alleviation of suffering through the diagnosis and treatment of human response, and advocacy in the care of individuals, families, communities, and populations as well as the development of evidence-based nursing practice and clinical decision making</w:t>
      </w:r>
      <w:r w:rsidRPr="00A035C7">
        <w:rPr>
          <w:rFonts w:ascii="Calibri" w:hAnsi="Calibri" w:cs="Calibri"/>
          <w:snapToGrid w:val="0"/>
          <w:sz w:val="22"/>
          <w:szCs w:val="22"/>
          <w:lang w:eastAsia="en-US"/>
        </w:rPr>
        <w:t>. Serious attention is given to skills that are essential to safe nursing practice. Supervised practice will provide the student</w:t>
      </w:r>
      <w:r w:rsidRPr="00390008">
        <w:rPr>
          <w:rFonts w:ascii="Calibri" w:hAnsi="Calibri" w:cs="Calibri"/>
          <w:snapToGrid w:val="0"/>
          <w:sz w:val="22"/>
          <w:szCs w:val="22"/>
          <w:lang w:eastAsia="en-US"/>
        </w:rPr>
        <w:t xml:space="preserve"> opportunities to assist patients. Theoretical instruction and clinical experience in adult and geriatric nursing are incorporated.</w:t>
      </w:r>
    </w:p>
    <w:p w14:paraId="55DAE52A" w14:textId="77777777" w:rsidR="001A6A62" w:rsidRPr="00390008" w:rsidRDefault="001A6A62" w:rsidP="004674BC">
      <w:pPr>
        <w:pStyle w:val="BodyTextIndent2"/>
        <w:widowControl/>
        <w:tabs>
          <w:tab w:val="left" w:pos="720"/>
          <w:tab w:val="left" w:pos="1170"/>
        </w:tabs>
        <w:spacing w:after="0" w:line="240" w:lineRule="auto"/>
        <w:ind w:left="720"/>
        <w:rPr>
          <w:rFonts w:ascii="Calibri" w:hAnsi="Calibri" w:cs="Calibri"/>
          <w:sz w:val="22"/>
          <w:szCs w:val="22"/>
        </w:rPr>
      </w:pPr>
    </w:p>
    <w:p w14:paraId="1A550CC1" w14:textId="54F7C7F4" w:rsidR="00211F65" w:rsidRPr="00390008" w:rsidRDefault="001A6A62" w:rsidP="00943E7D">
      <w:pPr>
        <w:numPr>
          <w:ilvl w:val="0"/>
          <w:numId w:val="1"/>
        </w:numPr>
        <w:rPr>
          <w:rFonts w:ascii="Calibri" w:hAnsi="Calibri" w:cs="Calibri"/>
          <w:sz w:val="22"/>
          <w:szCs w:val="22"/>
        </w:rPr>
      </w:pPr>
      <w:r w:rsidRPr="00390008">
        <w:rPr>
          <w:rFonts w:ascii="Calibri" w:hAnsi="Calibri" w:cs="Calibri"/>
          <w:b/>
          <w:sz w:val="22"/>
          <w:szCs w:val="22"/>
          <w:u w:val="single"/>
        </w:rPr>
        <w:t>PREREQUISITES FOR THIS COURSE:</w:t>
      </w:r>
      <w:r w:rsidRPr="00390008">
        <w:rPr>
          <w:rFonts w:ascii="Calibri" w:hAnsi="Calibri" w:cs="Calibri"/>
          <w:b/>
          <w:sz w:val="22"/>
          <w:szCs w:val="22"/>
        </w:rPr>
        <w:t xml:space="preserve">  </w:t>
      </w:r>
      <w:r w:rsidR="00211F65" w:rsidRPr="00390008">
        <w:rPr>
          <w:rFonts w:ascii="Calibri" w:hAnsi="Calibri" w:cs="Calibri"/>
          <w:sz w:val="22"/>
          <w:szCs w:val="22"/>
        </w:rPr>
        <w:t>NUR 1020C, NUR 1068C, and NUR 2092 all with a C or better</w:t>
      </w:r>
      <w:r w:rsidR="00211F65" w:rsidRPr="00390008" w:rsidDel="00211F65">
        <w:rPr>
          <w:rFonts w:ascii="Calibri" w:hAnsi="Calibri" w:cs="Calibri"/>
          <w:sz w:val="22"/>
          <w:szCs w:val="22"/>
        </w:rPr>
        <w:t xml:space="preserve"> </w:t>
      </w:r>
    </w:p>
    <w:p w14:paraId="7F027480" w14:textId="77777777" w:rsidR="001A6A62" w:rsidRPr="00390008" w:rsidRDefault="001A6A62" w:rsidP="00927493">
      <w:pPr>
        <w:ind w:left="720"/>
        <w:rPr>
          <w:rFonts w:ascii="Calibri" w:hAnsi="Calibri" w:cs="Calibri"/>
          <w:sz w:val="22"/>
          <w:szCs w:val="22"/>
        </w:rPr>
      </w:pPr>
    </w:p>
    <w:p w14:paraId="604DC019" w14:textId="1223A3BB" w:rsidR="001A6A62" w:rsidRPr="00390008" w:rsidRDefault="00077028" w:rsidP="00390008">
      <w:pPr>
        <w:ind w:firstLine="720"/>
        <w:rPr>
          <w:rFonts w:ascii="Calibri" w:hAnsi="Calibri" w:cs="Calibri"/>
          <w:sz w:val="22"/>
          <w:szCs w:val="22"/>
        </w:rPr>
      </w:pPr>
      <w:r w:rsidRPr="00390008">
        <w:rPr>
          <w:rFonts w:ascii="Calibri" w:hAnsi="Calibri" w:cs="Calibri"/>
          <w:b/>
          <w:sz w:val="22"/>
          <w:szCs w:val="22"/>
          <w:u w:val="single"/>
        </w:rPr>
        <w:t>CO-REQUISIT</w:t>
      </w:r>
      <w:r w:rsidR="001A6A62" w:rsidRPr="00390008">
        <w:rPr>
          <w:rFonts w:ascii="Calibri" w:hAnsi="Calibri" w:cs="Calibri"/>
          <w:b/>
          <w:sz w:val="22"/>
          <w:szCs w:val="22"/>
          <w:u w:val="single"/>
        </w:rPr>
        <w:t>ES FOR THIS COURSE:</w:t>
      </w:r>
      <w:r w:rsidR="00390008">
        <w:rPr>
          <w:rFonts w:ascii="Calibri" w:hAnsi="Calibri" w:cs="Calibri"/>
          <w:sz w:val="22"/>
          <w:szCs w:val="22"/>
        </w:rPr>
        <w:t xml:space="preserve"> N</w:t>
      </w:r>
      <w:r w:rsidR="001D2B6F" w:rsidRPr="00390008">
        <w:rPr>
          <w:rFonts w:ascii="Calibri" w:hAnsi="Calibri" w:cs="Calibri"/>
          <w:noProof/>
          <w:sz w:val="22"/>
          <w:szCs w:val="22"/>
        </w:rPr>
        <w:t>one</w:t>
      </w:r>
    </w:p>
    <w:p w14:paraId="21CF6CB4" w14:textId="77777777" w:rsidR="001A6A62" w:rsidRPr="00390008" w:rsidRDefault="001A6A62" w:rsidP="00DA66CF">
      <w:pPr>
        <w:ind w:firstLine="720"/>
        <w:rPr>
          <w:rFonts w:ascii="Calibri" w:hAnsi="Calibri" w:cs="Calibri"/>
          <w:sz w:val="22"/>
          <w:szCs w:val="22"/>
        </w:rPr>
      </w:pPr>
    </w:p>
    <w:p w14:paraId="2D8A0544" w14:textId="77777777" w:rsidR="001A6A62" w:rsidRPr="00390008" w:rsidRDefault="001A6A62" w:rsidP="00390008">
      <w:pPr>
        <w:numPr>
          <w:ilvl w:val="0"/>
          <w:numId w:val="1"/>
        </w:numPr>
        <w:spacing w:after="60"/>
        <w:rPr>
          <w:rFonts w:ascii="Calibri" w:hAnsi="Calibri" w:cs="Calibri"/>
          <w:sz w:val="22"/>
          <w:szCs w:val="22"/>
        </w:rPr>
      </w:pPr>
      <w:r w:rsidRPr="00390008">
        <w:rPr>
          <w:rFonts w:ascii="Calibri" w:hAnsi="Calibri" w:cs="Calibri"/>
          <w:b/>
          <w:sz w:val="22"/>
          <w:szCs w:val="22"/>
          <w:u w:val="single"/>
        </w:rPr>
        <w:t>GENERAL COURSE INFORMATION:</w:t>
      </w:r>
      <w:r w:rsidRPr="00390008">
        <w:rPr>
          <w:rFonts w:ascii="Calibri" w:hAnsi="Calibri" w:cs="Calibri"/>
          <w:b/>
          <w:sz w:val="22"/>
          <w:szCs w:val="22"/>
        </w:rPr>
        <w:t xml:space="preserve">  </w:t>
      </w:r>
      <w:r w:rsidRPr="00390008">
        <w:rPr>
          <w:rFonts w:ascii="Calibri" w:hAnsi="Calibri" w:cs="Calibri"/>
          <w:sz w:val="22"/>
          <w:szCs w:val="22"/>
        </w:rPr>
        <w:t>Topic Outline.</w:t>
      </w:r>
    </w:p>
    <w:p w14:paraId="550EF62F" w14:textId="77777777" w:rsidR="00F739A1" w:rsidRPr="00390008"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Theoretical framework for nursing practice</w:t>
      </w:r>
    </w:p>
    <w:p w14:paraId="3A074131" w14:textId="77777777" w:rsidR="00F739A1" w:rsidRPr="00390008"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Evidence-based nursing practice</w:t>
      </w:r>
    </w:p>
    <w:p w14:paraId="435CBFA7" w14:textId="77777777" w:rsidR="00F739A1" w:rsidRPr="00390008"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Client centered care for health promotion and disease prevention across the lifespan: cardiac function, respiratory function, metabolic function, urinary and bowel elimination, sexuality, sensory alteration, medication administration, perioperative care</w:t>
      </w:r>
    </w:p>
    <w:p w14:paraId="6C7D1087" w14:textId="77777777" w:rsidR="005F47CF"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 xml:space="preserve">Interprofessional collaborative nursing activities to promote client outcomes. </w:t>
      </w:r>
    </w:p>
    <w:p w14:paraId="219E54B6" w14:textId="77777777" w:rsidR="005F47CF"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 xml:space="preserve">Management of client care from admission through discharge. </w:t>
      </w:r>
    </w:p>
    <w:p w14:paraId="5831551D" w14:textId="5DEB295A" w:rsidR="00F739A1" w:rsidRPr="00390008"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Provider of care including delegation and supervision</w:t>
      </w:r>
    </w:p>
    <w:p w14:paraId="779B2581" w14:textId="5C54DC1D" w:rsidR="00F739A1"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Principles of nutrition and cultural influences on food habits. Nutrition in select disease states throughout the lifespan</w:t>
      </w:r>
    </w:p>
    <w:p w14:paraId="42A37950" w14:textId="63C3E80F" w:rsidR="005F47CF" w:rsidRPr="001A543E" w:rsidRDefault="00626BB9" w:rsidP="004D418D">
      <w:pPr>
        <w:pStyle w:val="ListParagraph"/>
        <w:widowControl/>
        <w:numPr>
          <w:ilvl w:val="0"/>
          <w:numId w:val="13"/>
        </w:numPr>
        <w:spacing w:after="60"/>
        <w:rPr>
          <w:rFonts w:ascii="Calibri" w:hAnsi="Calibri" w:cs="Calibri"/>
          <w:sz w:val="22"/>
          <w:szCs w:val="22"/>
        </w:rPr>
      </w:pPr>
      <w:r>
        <w:rPr>
          <w:rFonts w:ascii="Calibri" w:hAnsi="Calibri" w:cs="Calibri"/>
          <w:sz w:val="22"/>
          <w:szCs w:val="22"/>
        </w:rPr>
        <w:t>Drug dosage calculation</w:t>
      </w:r>
      <w:r w:rsidR="004D418D">
        <w:rPr>
          <w:rFonts w:ascii="Calibri" w:hAnsi="Calibri" w:cs="Calibri"/>
          <w:sz w:val="22"/>
          <w:szCs w:val="22"/>
        </w:rPr>
        <w:t xml:space="preserve">, </w:t>
      </w:r>
      <w:r>
        <w:rPr>
          <w:rFonts w:ascii="Calibri" w:hAnsi="Calibri" w:cs="Calibri"/>
          <w:sz w:val="22"/>
          <w:szCs w:val="22"/>
        </w:rPr>
        <w:t>drug preparation</w:t>
      </w:r>
      <w:r w:rsidR="004D418D">
        <w:rPr>
          <w:rFonts w:ascii="Calibri" w:hAnsi="Calibri" w:cs="Calibri"/>
          <w:sz w:val="22"/>
          <w:szCs w:val="22"/>
        </w:rPr>
        <w:t xml:space="preserve"> and administration</w:t>
      </w:r>
    </w:p>
    <w:p w14:paraId="15FABC41" w14:textId="77777777" w:rsidR="00F739A1" w:rsidRPr="00390008"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End of life nursing care to diverse individuals throughout the lifespan</w:t>
      </w:r>
    </w:p>
    <w:p w14:paraId="4F14BCCA" w14:textId="77777777" w:rsidR="00F739A1" w:rsidRPr="00390008" w:rsidRDefault="00F739A1" w:rsidP="00390008">
      <w:pPr>
        <w:pStyle w:val="ListParagraph"/>
        <w:widowControl/>
        <w:numPr>
          <w:ilvl w:val="0"/>
          <w:numId w:val="13"/>
        </w:numPr>
        <w:spacing w:after="60"/>
        <w:rPr>
          <w:rFonts w:ascii="Calibri" w:hAnsi="Calibri" w:cs="Calibri"/>
          <w:sz w:val="22"/>
          <w:szCs w:val="22"/>
        </w:rPr>
      </w:pPr>
      <w:r w:rsidRPr="00390008">
        <w:rPr>
          <w:rFonts w:ascii="Calibri" w:hAnsi="Calibri" w:cs="Calibri"/>
          <w:sz w:val="22"/>
          <w:szCs w:val="22"/>
        </w:rPr>
        <w:t>Cultural care, spiritual care, and complementary and alternative therapies for individuals and families</w:t>
      </w:r>
    </w:p>
    <w:p w14:paraId="13A80DEF" w14:textId="52249CFD" w:rsidR="003140FF" w:rsidRDefault="003140FF" w:rsidP="003140FF">
      <w:pPr>
        <w:pStyle w:val="ListParagraph"/>
        <w:widowControl/>
        <w:spacing w:after="200"/>
        <w:ind w:left="1440"/>
        <w:contextualSpacing/>
        <w:jc w:val="both"/>
        <w:rPr>
          <w:rFonts w:ascii="Calibri" w:hAnsi="Calibri" w:cs="Calibri"/>
          <w:sz w:val="22"/>
          <w:szCs w:val="22"/>
        </w:rPr>
      </w:pPr>
    </w:p>
    <w:p w14:paraId="61A76BB4" w14:textId="6EDBB167" w:rsidR="005F47CF" w:rsidRDefault="005F47CF" w:rsidP="003140FF">
      <w:pPr>
        <w:pStyle w:val="ListParagraph"/>
        <w:widowControl/>
        <w:spacing w:after="200"/>
        <w:ind w:left="1440"/>
        <w:contextualSpacing/>
        <w:jc w:val="both"/>
        <w:rPr>
          <w:rFonts w:ascii="Calibri" w:hAnsi="Calibri" w:cs="Calibri"/>
          <w:sz w:val="22"/>
          <w:szCs w:val="22"/>
        </w:rPr>
      </w:pPr>
    </w:p>
    <w:p w14:paraId="7D31B486" w14:textId="77777777" w:rsidR="005F47CF" w:rsidRPr="00390008" w:rsidRDefault="005F47CF" w:rsidP="003140FF">
      <w:pPr>
        <w:pStyle w:val="ListParagraph"/>
        <w:widowControl/>
        <w:spacing w:after="200"/>
        <w:ind w:left="1440"/>
        <w:contextualSpacing/>
        <w:jc w:val="both"/>
        <w:rPr>
          <w:rFonts w:ascii="Calibri" w:hAnsi="Calibri" w:cs="Calibri"/>
          <w:sz w:val="22"/>
          <w:szCs w:val="22"/>
        </w:rPr>
      </w:pPr>
    </w:p>
    <w:p w14:paraId="312B476B" w14:textId="77777777" w:rsidR="003140FF" w:rsidRPr="00E209DF" w:rsidRDefault="003140FF" w:rsidP="003140FF">
      <w:pPr>
        <w:pStyle w:val="ListParagraph"/>
        <w:numPr>
          <w:ilvl w:val="0"/>
          <w:numId w:val="1"/>
        </w:numPr>
        <w:tabs>
          <w:tab w:val="left" w:pos="5040"/>
        </w:tabs>
        <w:rPr>
          <w:rFonts w:ascii="Calibri" w:hAnsi="Calibri" w:cs="Calibri"/>
          <w:caps/>
          <w:sz w:val="22"/>
          <w:szCs w:val="22"/>
        </w:rPr>
      </w:pPr>
      <w:r w:rsidRPr="00E209DF">
        <w:rPr>
          <w:rFonts w:ascii="Calibri" w:hAnsi="Calibri" w:cs="Calibri"/>
          <w:b/>
          <w:caps/>
          <w:sz w:val="22"/>
          <w:szCs w:val="22"/>
          <w:u w:val="single"/>
        </w:rPr>
        <w:lastRenderedPageBreak/>
        <w:t>All courses at Florida SouthWestern State College contribute to the general education program by meeting one or more of the following general education competencies:</w:t>
      </w:r>
    </w:p>
    <w:p w14:paraId="419E5E92" w14:textId="77777777" w:rsidR="003140FF" w:rsidRPr="00E209DF" w:rsidRDefault="003140FF" w:rsidP="003140FF">
      <w:pPr>
        <w:ind w:left="720"/>
        <w:rPr>
          <w:rFonts w:ascii="Calibri" w:hAnsi="Calibri" w:cs="Calibri"/>
          <w:color w:val="000000"/>
          <w:sz w:val="22"/>
          <w:szCs w:val="22"/>
          <w:lang w:eastAsia="en-US"/>
        </w:rPr>
      </w:pPr>
      <w:r w:rsidRPr="00E209DF">
        <w:rPr>
          <w:rFonts w:ascii="Calibri" w:hAnsi="Calibri" w:cs="Calibri"/>
          <w:b/>
          <w:color w:val="000000"/>
          <w:sz w:val="28"/>
          <w:szCs w:val="22"/>
        </w:rPr>
        <w:t>C</w:t>
      </w:r>
      <w:r w:rsidRPr="00E209DF">
        <w:rPr>
          <w:rFonts w:ascii="Calibri" w:hAnsi="Calibri" w:cs="Calibri"/>
          <w:color w:val="000000"/>
          <w:sz w:val="22"/>
          <w:szCs w:val="22"/>
        </w:rPr>
        <w:t>ommunicate clearly in a variety of modes and media.</w:t>
      </w:r>
    </w:p>
    <w:p w14:paraId="739EE17A" w14:textId="77777777" w:rsidR="003140FF" w:rsidRPr="00E209DF" w:rsidRDefault="003140FF" w:rsidP="003140FF">
      <w:pPr>
        <w:ind w:left="720"/>
        <w:rPr>
          <w:rFonts w:ascii="Calibri" w:hAnsi="Calibri" w:cs="Calibri"/>
          <w:color w:val="000000"/>
          <w:sz w:val="22"/>
          <w:szCs w:val="22"/>
        </w:rPr>
      </w:pPr>
      <w:r w:rsidRPr="00E209DF">
        <w:rPr>
          <w:rFonts w:ascii="Calibri" w:hAnsi="Calibri" w:cs="Calibri"/>
          <w:b/>
          <w:color w:val="000000"/>
          <w:sz w:val="28"/>
          <w:szCs w:val="22"/>
        </w:rPr>
        <w:t>R</w:t>
      </w:r>
      <w:r w:rsidRPr="00E209DF">
        <w:rPr>
          <w:rFonts w:ascii="Calibri" w:hAnsi="Calibri" w:cs="Calibri"/>
          <w:color w:val="000000"/>
          <w:sz w:val="22"/>
          <w:szCs w:val="22"/>
        </w:rPr>
        <w:t>esearch and examine academic and non-academic information, resources, and evidence.</w:t>
      </w:r>
    </w:p>
    <w:p w14:paraId="313CE860" w14:textId="77777777" w:rsidR="003140FF" w:rsidRPr="00E209DF" w:rsidRDefault="003140FF" w:rsidP="003140FF">
      <w:pPr>
        <w:ind w:left="720"/>
        <w:rPr>
          <w:rFonts w:ascii="Calibri" w:hAnsi="Calibri" w:cs="Calibri"/>
          <w:color w:val="000000"/>
          <w:sz w:val="22"/>
          <w:szCs w:val="22"/>
        </w:rPr>
      </w:pPr>
      <w:r w:rsidRPr="00E209DF">
        <w:rPr>
          <w:rFonts w:ascii="Calibri" w:hAnsi="Calibri" w:cs="Calibri"/>
          <w:b/>
          <w:color w:val="000000"/>
          <w:sz w:val="28"/>
          <w:szCs w:val="22"/>
        </w:rPr>
        <w:t>E</w:t>
      </w:r>
      <w:r w:rsidRPr="00E209DF">
        <w:rPr>
          <w:rFonts w:ascii="Calibri" w:hAnsi="Calibri" w:cs="Calibri"/>
          <w:color w:val="000000"/>
          <w:sz w:val="22"/>
          <w:szCs w:val="22"/>
        </w:rPr>
        <w:t>valuate and utilize mathematical principles, technology, scientific and quantitative data.</w:t>
      </w:r>
    </w:p>
    <w:p w14:paraId="08AB89D0" w14:textId="77777777" w:rsidR="003140FF" w:rsidRPr="00E209DF" w:rsidRDefault="003140FF" w:rsidP="003140FF">
      <w:pPr>
        <w:ind w:left="720"/>
        <w:rPr>
          <w:rFonts w:ascii="Calibri" w:hAnsi="Calibri" w:cs="Calibri"/>
          <w:color w:val="000000"/>
          <w:sz w:val="22"/>
          <w:szCs w:val="22"/>
        </w:rPr>
      </w:pPr>
      <w:r w:rsidRPr="00E209DF">
        <w:rPr>
          <w:rFonts w:ascii="Calibri" w:hAnsi="Calibri" w:cs="Calibri"/>
          <w:b/>
          <w:color w:val="000000"/>
          <w:sz w:val="28"/>
          <w:szCs w:val="22"/>
        </w:rPr>
        <w:t>A</w:t>
      </w:r>
      <w:r w:rsidRPr="00E209DF">
        <w:rPr>
          <w:rFonts w:ascii="Calibri" w:hAnsi="Calibri" w:cs="Calibri"/>
          <w:color w:val="000000"/>
          <w:sz w:val="22"/>
          <w:szCs w:val="22"/>
        </w:rPr>
        <w:t>nalyze and create individual and collaborative works of art, literature, and performance.</w:t>
      </w:r>
    </w:p>
    <w:p w14:paraId="37D2A95C" w14:textId="77777777" w:rsidR="003140FF" w:rsidRPr="00E209DF" w:rsidRDefault="003140FF" w:rsidP="003140FF">
      <w:pPr>
        <w:ind w:left="720"/>
        <w:rPr>
          <w:rFonts w:ascii="Calibri" w:hAnsi="Calibri" w:cs="Calibri"/>
          <w:color w:val="000000"/>
          <w:sz w:val="22"/>
          <w:szCs w:val="22"/>
        </w:rPr>
      </w:pPr>
      <w:r w:rsidRPr="00E209DF">
        <w:rPr>
          <w:rFonts w:ascii="Calibri" w:hAnsi="Calibri" w:cs="Calibri"/>
          <w:b/>
          <w:color w:val="000000"/>
          <w:sz w:val="28"/>
          <w:szCs w:val="22"/>
        </w:rPr>
        <w:t>T</w:t>
      </w:r>
      <w:r w:rsidRPr="00E209DF">
        <w:rPr>
          <w:rFonts w:ascii="Calibri" w:hAnsi="Calibri" w:cs="Calibri"/>
          <w:color w:val="000000"/>
          <w:sz w:val="22"/>
          <w:szCs w:val="22"/>
        </w:rPr>
        <w:t>hink critically about questions to yield meaning and value.</w:t>
      </w:r>
    </w:p>
    <w:p w14:paraId="27B7FC20" w14:textId="77777777" w:rsidR="003140FF" w:rsidRPr="00E209DF" w:rsidRDefault="003140FF" w:rsidP="003140FF">
      <w:pPr>
        <w:ind w:left="720"/>
        <w:rPr>
          <w:rFonts w:ascii="Calibri" w:hAnsi="Calibri" w:cs="Calibri"/>
          <w:color w:val="000000"/>
          <w:sz w:val="22"/>
          <w:szCs w:val="22"/>
        </w:rPr>
      </w:pPr>
      <w:r w:rsidRPr="00E209DF">
        <w:rPr>
          <w:rFonts w:ascii="Calibri" w:hAnsi="Calibri" w:cs="Calibri"/>
          <w:b/>
          <w:color w:val="000000"/>
          <w:sz w:val="28"/>
          <w:szCs w:val="22"/>
        </w:rPr>
        <w:t>I</w:t>
      </w:r>
      <w:r w:rsidRPr="00E209DF">
        <w:rPr>
          <w:rFonts w:ascii="Calibri" w:hAnsi="Calibri" w:cs="Calibri"/>
          <w:color w:val="000000"/>
          <w:sz w:val="22"/>
          <w:szCs w:val="22"/>
        </w:rPr>
        <w:t>nvestigate and engage in the transdisciplinary applications of research, learning, and knowledge.</w:t>
      </w:r>
    </w:p>
    <w:p w14:paraId="585018F6" w14:textId="77777777" w:rsidR="003140FF" w:rsidRPr="00E209DF" w:rsidRDefault="003140FF" w:rsidP="003140FF">
      <w:pPr>
        <w:ind w:left="720"/>
        <w:rPr>
          <w:rFonts w:ascii="Calibri" w:hAnsi="Calibri" w:cs="Calibri"/>
          <w:color w:val="000000"/>
          <w:sz w:val="22"/>
          <w:szCs w:val="22"/>
        </w:rPr>
      </w:pPr>
      <w:r w:rsidRPr="00E209DF">
        <w:rPr>
          <w:rFonts w:ascii="Calibri" w:hAnsi="Calibri" w:cs="Calibri"/>
          <w:b/>
          <w:color w:val="000000"/>
          <w:sz w:val="28"/>
          <w:szCs w:val="22"/>
        </w:rPr>
        <w:t>V</w:t>
      </w:r>
      <w:r w:rsidRPr="00E209DF">
        <w:rPr>
          <w:rFonts w:ascii="Calibri" w:hAnsi="Calibri" w:cs="Calibri"/>
          <w:color w:val="000000"/>
          <w:sz w:val="22"/>
          <w:szCs w:val="22"/>
        </w:rPr>
        <w:t>isualize and engage the world from different historical, social, religious, and cultural approaches.</w:t>
      </w:r>
    </w:p>
    <w:p w14:paraId="13DA7E32" w14:textId="77777777" w:rsidR="003140FF" w:rsidRPr="00E209DF" w:rsidRDefault="003140FF" w:rsidP="003140FF">
      <w:pPr>
        <w:ind w:left="720"/>
        <w:rPr>
          <w:rFonts w:ascii="Calibri" w:hAnsi="Calibri" w:cs="Calibri"/>
          <w:color w:val="000000"/>
          <w:sz w:val="22"/>
          <w:szCs w:val="22"/>
        </w:rPr>
      </w:pPr>
      <w:r w:rsidRPr="00E209DF">
        <w:rPr>
          <w:rFonts w:ascii="Calibri" w:hAnsi="Calibri" w:cs="Calibri"/>
          <w:b/>
          <w:color w:val="000000"/>
          <w:sz w:val="28"/>
          <w:szCs w:val="22"/>
        </w:rPr>
        <w:t>E</w:t>
      </w:r>
      <w:r w:rsidRPr="00E209DF">
        <w:rPr>
          <w:rFonts w:ascii="Calibri" w:hAnsi="Calibri" w:cs="Calibri"/>
          <w:color w:val="000000"/>
          <w:sz w:val="22"/>
          <w:szCs w:val="22"/>
        </w:rPr>
        <w:t>ngage meanings of active citizenship in one’s community, nation, and the world.</w:t>
      </w:r>
    </w:p>
    <w:p w14:paraId="4027FC10" w14:textId="77777777" w:rsidR="003140FF" w:rsidRPr="00E209DF" w:rsidRDefault="003140FF" w:rsidP="003140FF">
      <w:pPr>
        <w:ind w:left="720"/>
        <w:rPr>
          <w:rFonts w:ascii="Calibri" w:hAnsi="Calibri" w:cs="Calibri"/>
          <w:color w:val="000000"/>
          <w:sz w:val="22"/>
          <w:szCs w:val="22"/>
        </w:rPr>
      </w:pPr>
    </w:p>
    <w:p w14:paraId="58FDB89E" w14:textId="77777777" w:rsidR="003140FF" w:rsidRPr="00E209DF" w:rsidRDefault="003140FF" w:rsidP="00390008">
      <w:pPr>
        <w:shd w:val="clear" w:color="auto" w:fill="FFFFFF"/>
        <w:spacing w:after="120"/>
        <w:ind w:firstLine="720"/>
        <w:rPr>
          <w:rFonts w:ascii="Calibri" w:hAnsi="Calibri" w:cs="Calibri"/>
          <w:color w:val="000000"/>
          <w:sz w:val="22"/>
          <w:szCs w:val="24"/>
        </w:rPr>
      </w:pPr>
      <w:r w:rsidRPr="00E209DF">
        <w:rPr>
          <w:rFonts w:ascii="Calibri" w:hAnsi="Calibri" w:cs="Calibri"/>
          <w:b/>
          <w:bCs/>
          <w:color w:val="000000"/>
          <w:sz w:val="22"/>
        </w:rPr>
        <w:t>A.</w:t>
      </w:r>
      <w:r w:rsidRPr="00E209DF">
        <w:rPr>
          <w:rFonts w:ascii="Calibri" w:hAnsi="Calibri" w:cs="Calibri"/>
          <w:color w:val="000000"/>
          <w:sz w:val="22"/>
        </w:rPr>
        <w:t>  </w:t>
      </w:r>
      <w:r w:rsidRPr="00E209DF">
        <w:rPr>
          <w:rFonts w:ascii="Calibri" w:hAnsi="Calibri" w:cs="Calibri"/>
          <w:b/>
          <w:bCs/>
          <w:color w:val="000000"/>
          <w:sz w:val="22"/>
        </w:rPr>
        <w:t>General Education Competencies and </w:t>
      </w:r>
      <w:r w:rsidRPr="00E209DF">
        <w:rPr>
          <w:rFonts w:ascii="Calibri" w:hAnsi="Calibri" w:cs="Calibri"/>
          <w:b/>
          <w:bCs/>
          <w:sz w:val="22"/>
        </w:rPr>
        <w:t>Course</w:t>
      </w:r>
      <w:r w:rsidRPr="00E209DF">
        <w:rPr>
          <w:rFonts w:ascii="Calibri" w:hAnsi="Calibri" w:cs="Calibri"/>
          <w:b/>
          <w:bCs/>
          <w:color w:val="FF0000"/>
          <w:sz w:val="22"/>
        </w:rPr>
        <w:t> </w:t>
      </w:r>
      <w:r w:rsidRPr="00E209DF">
        <w:rPr>
          <w:rFonts w:ascii="Calibri" w:hAnsi="Calibri" w:cs="Calibri"/>
          <w:b/>
          <w:bCs/>
          <w:color w:val="000000"/>
          <w:sz w:val="22"/>
        </w:rPr>
        <w:t>Outcomes</w:t>
      </w:r>
    </w:p>
    <w:p w14:paraId="18A07831" w14:textId="53D8E68B" w:rsidR="003140FF" w:rsidRPr="00E209DF" w:rsidRDefault="003140FF" w:rsidP="00390008">
      <w:pPr>
        <w:shd w:val="clear" w:color="auto" w:fill="FFFFFF"/>
        <w:spacing w:after="120"/>
        <w:ind w:left="720"/>
        <w:rPr>
          <w:rFonts w:ascii="Calibri" w:hAnsi="Calibri" w:cs="Calibri"/>
          <w:color w:val="000000"/>
          <w:sz w:val="22"/>
          <w:szCs w:val="24"/>
        </w:rPr>
      </w:pPr>
      <w:r w:rsidRPr="00E209DF">
        <w:rPr>
          <w:rFonts w:ascii="Calibri" w:hAnsi="Calibri" w:cs="Calibri"/>
          <w:color w:val="000000"/>
          <w:sz w:val="22"/>
          <w:szCs w:val="24"/>
        </w:rPr>
        <w:t>1. Listed here are the outcomes/objectives assessed in this course which play an </w:t>
      </w:r>
      <w:r w:rsidRPr="00E209DF">
        <w:rPr>
          <w:rFonts w:ascii="Calibri" w:hAnsi="Calibri" w:cs="Calibri"/>
          <w:iCs/>
          <w:color w:val="000000"/>
          <w:sz w:val="22"/>
          <w:szCs w:val="24"/>
        </w:rPr>
        <w:t>integral</w:t>
      </w:r>
      <w:r w:rsidRPr="00E209DF">
        <w:rPr>
          <w:rFonts w:ascii="Calibri" w:hAnsi="Calibri" w:cs="Calibri"/>
          <w:color w:val="000000"/>
          <w:sz w:val="22"/>
          <w:szCs w:val="24"/>
        </w:rPr>
        <w:t> part in the student’s general education along with the general education competency t</w:t>
      </w:r>
      <w:r w:rsidR="00390008">
        <w:rPr>
          <w:rFonts w:ascii="Calibri" w:hAnsi="Calibri" w:cs="Calibri"/>
          <w:color w:val="000000"/>
          <w:sz w:val="22"/>
          <w:szCs w:val="24"/>
        </w:rPr>
        <w:t>hey</w:t>
      </w:r>
      <w:r w:rsidRPr="00E209DF">
        <w:rPr>
          <w:rFonts w:ascii="Calibri" w:hAnsi="Calibri" w:cs="Calibri"/>
          <w:color w:val="000000"/>
          <w:sz w:val="22"/>
          <w:szCs w:val="24"/>
        </w:rPr>
        <w:t xml:space="preserve"> support.</w:t>
      </w:r>
    </w:p>
    <w:p w14:paraId="432A1A5C" w14:textId="3A9A5443" w:rsidR="003140FF" w:rsidRPr="00E209DF" w:rsidRDefault="003140FF" w:rsidP="00390008">
      <w:pPr>
        <w:shd w:val="clear" w:color="auto" w:fill="FFFFFF"/>
        <w:spacing w:after="120"/>
        <w:rPr>
          <w:rFonts w:ascii="Calibri" w:hAnsi="Calibri" w:cs="Calibri"/>
          <w:b/>
          <w:color w:val="000000"/>
          <w:sz w:val="22"/>
          <w:szCs w:val="24"/>
        </w:rPr>
      </w:pPr>
      <w:r w:rsidRPr="00E209DF">
        <w:rPr>
          <w:rFonts w:ascii="Calibri" w:hAnsi="Calibri" w:cs="Calibri"/>
          <w:color w:val="000000"/>
          <w:sz w:val="22"/>
          <w:szCs w:val="24"/>
        </w:rPr>
        <w:t> </w:t>
      </w:r>
      <w:r w:rsidRPr="00E209DF">
        <w:rPr>
          <w:rFonts w:ascii="Calibri" w:hAnsi="Calibri" w:cs="Calibri"/>
          <w:color w:val="000000"/>
          <w:sz w:val="22"/>
          <w:szCs w:val="24"/>
        </w:rPr>
        <w:tab/>
        <w:t xml:space="preserve">General Education Competency: </w:t>
      </w:r>
      <w:r w:rsidRPr="00E209DF">
        <w:rPr>
          <w:rFonts w:ascii="Calibri" w:hAnsi="Calibri" w:cs="Calibri"/>
          <w:b/>
          <w:color w:val="000000"/>
          <w:sz w:val="22"/>
          <w:szCs w:val="24"/>
        </w:rPr>
        <w:t>Think</w:t>
      </w:r>
    </w:p>
    <w:p w14:paraId="1EEBC060" w14:textId="7A31284B" w:rsidR="003140FF" w:rsidRPr="00E209DF" w:rsidRDefault="003140FF" w:rsidP="00390008">
      <w:pPr>
        <w:shd w:val="clear" w:color="auto" w:fill="FFFFFF"/>
        <w:spacing w:after="60"/>
        <w:rPr>
          <w:rFonts w:ascii="Calibri" w:hAnsi="Calibri" w:cs="Calibri"/>
          <w:color w:val="000000"/>
          <w:sz w:val="22"/>
          <w:szCs w:val="24"/>
        </w:rPr>
      </w:pPr>
      <w:r w:rsidRPr="00E209DF">
        <w:rPr>
          <w:rFonts w:ascii="Calibri" w:hAnsi="Calibri" w:cs="Calibri"/>
          <w:color w:val="000000"/>
          <w:sz w:val="22"/>
          <w:szCs w:val="24"/>
        </w:rPr>
        <w:tab/>
        <w:t>Course Outcomes or Objectives Supporting the General Education Competency Selected:</w:t>
      </w:r>
    </w:p>
    <w:p w14:paraId="18688469" w14:textId="2F9A45C7" w:rsidR="3B40E91E" w:rsidRPr="00E209DF" w:rsidRDefault="3B40E91E" w:rsidP="00390008">
      <w:pPr>
        <w:pStyle w:val="ListParagraph"/>
        <w:numPr>
          <w:ilvl w:val="0"/>
          <w:numId w:val="10"/>
        </w:numPr>
        <w:shd w:val="clear" w:color="auto" w:fill="FFFFFF" w:themeFill="background1"/>
        <w:spacing w:after="60"/>
        <w:ind w:left="1224"/>
        <w:rPr>
          <w:rFonts w:ascii="Calibri" w:hAnsi="Calibri" w:cs="Calibri"/>
          <w:color w:val="000000" w:themeColor="text1"/>
          <w:sz w:val="22"/>
          <w:szCs w:val="22"/>
        </w:rPr>
      </w:pPr>
      <w:r w:rsidRPr="00E209DF">
        <w:rPr>
          <w:rFonts w:ascii="Calibri" w:hAnsi="Calibri" w:cs="Calibri"/>
          <w:color w:val="000000" w:themeColor="text1"/>
          <w:sz w:val="22"/>
          <w:szCs w:val="22"/>
        </w:rPr>
        <w:t>Recognize</w:t>
      </w:r>
      <w:r w:rsidR="0042399A" w:rsidRPr="00E209DF">
        <w:rPr>
          <w:rFonts w:ascii="Calibri" w:hAnsi="Calibri" w:cs="Calibri"/>
          <w:color w:val="000000" w:themeColor="text1"/>
          <w:sz w:val="22"/>
          <w:szCs w:val="22"/>
        </w:rPr>
        <w:t xml:space="preserve"> commonly occurring variations in psychosocial and biophysical concepts, presented in this </w:t>
      </w:r>
      <w:r w:rsidR="5E2CCAED" w:rsidRPr="00E209DF">
        <w:rPr>
          <w:rFonts w:ascii="Calibri" w:hAnsi="Calibri" w:cs="Calibri"/>
          <w:color w:val="000000" w:themeColor="text1"/>
          <w:sz w:val="22"/>
          <w:szCs w:val="22"/>
        </w:rPr>
        <w:t>course.</w:t>
      </w:r>
    </w:p>
    <w:p w14:paraId="03F969AC" w14:textId="3FEAF147" w:rsidR="5E2CCAED" w:rsidRPr="00E209DF" w:rsidRDefault="5E2CCAED" w:rsidP="00390008">
      <w:pPr>
        <w:pStyle w:val="ListParagraph"/>
        <w:numPr>
          <w:ilvl w:val="0"/>
          <w:numId w:val="10"/>
        </w:numPr>
        <w:shd w:val="clear" w:color="auto" w:fill="FFFFFF" w:themeFill="background1"/>
        <w:ind w:left="1224"/>
        <w:rPr>
          <w:rFonts w:ascii="Calibri" w:eastAsiaTheme="minorEastAsia" w:hAnsi="Calibri" w:cs="Calibri"/>
          <w:color w:val="000000" w:themeColor="text1"/>
          <w:sz w:val="22"/>
          <w:szCs w:val="22"/>
        </w:rPr>
      </w:pPr>
      <w:r w:rsidRPr="00E209DF">
        <w:rPr>
          <w:rFonts w:ascii="Calibri" w:hAnsi="Calibri" w:cs="Calibri"/>
          <w:color w:val="000000" w:themeColor="text1"/>
          <w:sz w:val="22"/>
          <w:szCs w:val="22"/>
        </w:rPr>
        <w:t>Perform a psychosocial and physical assessment demonstrating the ability to recognize abnormalities.</w:t>
      </w:r>
    </w:p>
    <w:p w14:paraId="635FBFCD" w14:textId="77777777" w:rsidR="003140FF" w:rsidRPr="00E209DF" w:rsidRDefault="003140FF" w:rsidP="006B0CCC">
      <w:pPr>
        <w:widowControl/>
        <w:shd w:val="clear" w:color="auto" w:fill="FFFFFF"/>
        <w:rPr>
          <w:rFonts w:ascii="Calibri" w:hAnsi="Calibri" w:cs="Calibri"/>
          <w:color w:val="000000"/>
          <w:sz w:val="22"/>
          <w:szCs w:val="24"/>
        </w:rPr>
      </w:pPr>
    </w:p>
    <w:p w14:paraId="6B4E0C76" w14:textId="77777777" w:rsidR="003140FF" w:rsidRPr="00E209DF" w:rsidRDefault="003140FF" w:rsidP="00390008">
      <w:pPr>
        <w:shd w:val="clear" w:color="auto" w:fill="FFFFFF"/>
        <w:spacing w:after="60"/>
        <w:ind w:firstLine="720"/>
        <w:rPr>
          <w:rFonts w:ascii="Calibri" w:hAnsi="Calibri" w:cs="Calibri"/>
          <w:b/>
          <w:sz w:val="22"/>
        </w:rPr>
      </w:pPr>
      <w:r w:rsidRPr="00E209DF">
        <w:rPr>
          <w:rFonts w:ascii="Calibri" w:hAnsi="Calibri" w:cs="Calibri"/>
          <w:b/>
          <w:color w:val="000000"/>
          <w:sz w:val="22"/>
          <w:szCs w:val="24"/>
        </w:rPr>
        <w:t>B.</w:t>
      </w:r>
      <w:r w:rsidRPr="00E209DF">
        <w:rPr>
          <w:rFonts w:ascii="Calibri" w:hAnsi="Calibri" w:cs="Calibri"/>
          <w:color w:val="000000"/>
          <w:sz w:val="22"/>
          <w:szCs w:val="24"/>
        </w:rPr>
        <w:t xml:space="preserve"> </w:t>
      </w:r>
      <w:r w:rsidRPr="00E209DF">
        <w:rPr>
          <w:rFonts w:ascii="Calibri" w:hAnsi="Calibri" w:cs="Calibri"/>
          <w:b/>
          <w:sz w:val="22"/>
        </w:rPr>
        <w:t>Other Course Objectives/Standards</w:t>
      </w:r>
    </w:p>
    <w:p w14:paraId="5E7ACAD1" w14:textId="0F907846" w:rsidR="0042399A" w:rsidRPr="00E209DF" w:rsidRDefault="0042399A" w:rsidP="00390008">
      <w:pPr>
        <w:pStyle w:val="ListParagraph"/>
        <w:widowControl/>
        <w:numPr>
          <w:ilvl w:val="0"/>
          <w:numId w:val="11"/>
        </w:numPr>
        <w:shd w:val="clear" w:color="auto" w:fill="FFFFFF"/>
        <w:spacing w:after="60"/>
        <w:ind w:left="1224"/>
        <w:rPr>
          <w:rFonts w:ascii="Calibri" w:hAnsi="Calibri" w:cs="Calibri"/>
          <w:color w:val="000000"/>
          <w:sz w:val="22"/>
          <w:szCs w:val="24"/>
        </w:rPr>
      </w:pPr>
      <w:r w:rsidRPr="00E209DF">
        <w:rPr>
          <w:rFonts w:ascii="Calibri" w:hAnsi="Calibri" w:cs="Calibri"/>
          <w:color w:val="000000"/>
          <w:sz w:val="22"/>
          <w:szCs w:val="24"/>
        </w:rPr>
        <w:t>Summarize the responsibilities of the professional nurse when caring for the perioperative patient/client and families.</w:t>
      </w:r>
    </w:p>
    <w:p w14:paraId="14088B0B" w14:textId="77777777" w:rsidR="0042399A" w:rsidRPr="00E209DF" w:rsidRDefault="0042399A" w:rsidP="00390008">
      <w:pPr>
        <w:pStyle w:val="ListParagraph"/>
        <w:numPr>
          <w:ilvl w:val="0"/>
          <w:numId w:val="11"/>
        </w:numPr>
        <w:shd w:val="clear" w:color="auto" w:fill="FFFFFF"/>
        <w:spacing w:after="60"/>
        <w:ind w:left="1224"/>
        <w:rPr>
          <w:rFonts w:ascii="Calibri" w:hAnsi="Calibri" w:cs="Calibri"/>
          <w:color w:val="000000"/>
          <w:sz w:val="22"/>
          <w:szCs w:val="24"/>
        </w:rPr>
      </w:pPr>
      <w:r w:rsidRPr="00E209DF">
        <w:rPr>
          <w:rFonts w:ascii="Calibri" w:hAnsi="Calibri" w:cs="Calibri"/>
          <w:color w:val="000000"/>
          <w:sz w:val="22"/>
          <w:szCs w:val="24"/>
        </w:rPr>
        <w:t xml:space="preserve">Describe nutritional needs of individuals as it applies to alterations in health as well as the cultural impact on food and nutrition. </w:t>
      </w:r>
    </w:p>
    <w:p w14:paraId="4E9D4E9A" w14:textId="77777777" w:rsidR="0042399A" w:rsidRPr="00E209DF" w:rsidRDefault="0042399A" w:rsidP="00390008">
      <w:pPr>
        <w:pStyle w:val="ListParagraph"/>
        <w:numPr>
          <w:ilvl w:val="0"/>
          <w:numId w:val="11"/>
        </w:numPr>
        <w:shd w:val="clear" w:color="auto" w:fill="FFFFFF"/>
        <w:spacing w:after="60"/>
        <w:ind w:left="1224"/>
        <w:rPr>
          <w:rFonts w:ascii="Calibri" w:hAnsi="Calibri" w:cs="Calibri"/>
          <w:color w:val="000000"/>
          <w:sz w:val="22"/>
          <w:szCs w:val="24"/>
        </w:rPr>
      </w:pPr>
      <w:r w:rsidRPr="00E209DF">
        <w:rPr>
          <w:rFonts w:ascii="Calibri" w:hAnsi="Calibri" w:cs="Calibri"/>
          <w:color w:val="000000"/>
          <w:sz w:val="22"/>
          <w:szCs w:val="24"/>
        </w:rPr>
        <w:t>Construct a plan of care for meeting the comfort needs of a client/patient and their family that is</w:t>
      </w:r>
      <w:r w:rsidRPr="00E209DF">
        <w:rPr>
          <w:rFonts w:ascii="Calibri" w:hAnsi="Calibri" w:cs="Calibri"/>
          <w:color w:val="000000"/>
          <w:sz w:val="22"/>
          <w:szCs w:val="24"/>
        </w:rPr>
        <w:br/>
        <w:t>culturally and spiritually competent.</w:t>
      </w:r>
    </w:p>
    <w:p w14:paraId="5D21C94C" w14:textId="77777777" w:rsidR="0042399A" w:rsidRPr="00E209DF" w:rsidRDefault="0042399A" w:rsidP="00390008">
      <w:pPr>
        <w:pStyle w:val="ListParagraph"/>
        <w:numPr>
          <w:ilvl w:val="0"/>
          <w:numId w:val="11"/>
        </w:numPr>
        <w:shd w:val="clear" w:color="auto" w:fill="FFFFFF"/>
        <w:spacing w:after="60"/>
        <w:ind w:left="1224"/>
        <w:rPr>
          <w:rFonts w:ascii="Calibri" w:hAnsi="Calibri" w:cs="Calibri"/>
          <w:color w:val="000000"/>
          <w:sz w:val="22"/>
          <w:szCs w:val="24"/>
        </w:rPr>
      </w:pPr>
      <w:r w:rsidRPr="00E209DF">
        <w:rPr>
          <w:rFonts w:ascii="Calibri" w:hAnsi="Calibri" w:cs="Calibri"/>
          <w:color w:val="000000"/>
          <w:sz w:val="22"/>
          <w:szCs w:val="24"/>
        </w:rPr>
        <w:t>Develop a plan of care for the assessment and management of a patient/client at the end of life.</w:t>
      </w:r>
    </w:p>
    <w:p w14:paraId="182D362E" w14:textId="0D8A2E4C" w:rsidR="0042399A" w:rsidRDefault="0042399A" w:rsidP="00390008">
      <w:pPr>
        <w:pStyle w:val="ListParagraph"/>
        <w:numPr>
          <w:ilvl w:val="0"/>
          <w:numId w:val="11"/>
        </w:numPr>
        <w:shd w:val="clear" w:color="auto" w:fill="FFFFFF"/>
        <w:spacing w:after="60"/>
        <w:ind w:left="1224"/>
        <w:rPr>
          <w:rFonts w:ascii="Calibri" w:hAnsi="Calibri" w:cs="Calibri"/>
          <w:color w:val="000000"/>
          <w:sz w:val="22"/>
          <w:szCs w:val="24"/>
        </w:rPr>
      </w:pPr>
      <w:r w:rsidRPr="00A035C7">
        <w:rPr>
          <w:rFonts w:ascii="Calibri" w:hAnsi="Calibri" w:cs="Calibri"/>
          <w:color w:val="000000"/>
          <w:sz w:val="22"/>
          <w:szCs w:val="24"/>
        </w:rPr>
        <w:t>Translate nursing concepts into practice: caring, wellness, health promotion, disease prevention, dosage calculation, holistic care, and culture.</w:t>
      </w:r>
    </w:p>
    <w:p w14:paraId="091EC0EA" w14:textId="4A21334E" w:rsidR="00097678" w:rsidRPr="00A035C7" w:rsidRDefault="00097678" w:rsidP="00390008">
      <w:pPr>
        <w:pStyle w:val="ListParagraph"/>
        <w:numPr>
          <w:ilvl w:val="0"/>
          <w:numId w:val="11"/>
        </w:numPr>
        <w:shd w:val="clear" w:color="auto" w:fill="FFFFFF"/>
        <w:spacing w:after="60"/>
        <w:ind w:left="1224"/>
        <w:rPr>
          <w:rFonts w:ascii="Calibri" w:hAnsi="Calibri" w:cs="Calibri"/>
          <w:color w:val="000000"/>
          <w:sz w:val="22"/>
          <w:szCs w:val="24"/>
        </w:rPr>
      </w:pPr>
      <w:r>
        <w:rPr>
          <w:rFonts w:ascii="Calibri" w:hAnsi="Calibri" w:cs="Calibri"/>
          <w:color w:val="000000"/>
          <w:sz w:val="22"/>
          <w:szCs w:val="24"/>
        </w:rPr>
        <w:t>Safely demonstrate drug dosage calculation, preparation, and administration.</w:t>
      </w:r>
    </w:p>
    <w:p w14:paraId="2141C511" w14:textId="6DAA6615" w:rsidR="0042399A" w:rsidRPr="009E4CAA" w:rsidRDefault="0042399A" w:rsidP="00390008">
      <w:pPr>
        <w:pStyle w:val="ListParagraph"/>
        <w:numPr>
          <w:ilvl w:val="0"/>
          <w:numId w:val="11"/>
        </w:numPr>
        <w:shd w:val="clear" w:color="auto" w:fill="FFFFFF"/>
        <w:spacing w:after="60"/>
        <w:ind w:left="1224"/>
        <w:rPr>
          <w:rFonts w:ascii="Calibri" w:hAnsi="Calibri" w:cs="Calibri"/>
          <w:color w:val="000000"/>
          <w:sz w:val="22"/>
          <w:szCs w:val="24"/>
        </w:rPr>
      </w:pPr>
      <w:r w:rsidRPr="009E4CAA">
        <w:rPr>
          <w:rFonts w:ascii="Calibri" w:hAnsi="Calibri" w:cs="Calibri"/>
          <w:color w:val="000000"/>
          <w:sz w:val="22"/>
          <w:szCs w:val="24"/>
        </w:rPr>
        <w:t>Demonstrate professional nursing behaviors using safe nursing care practices</w:t>
      </w:r>
      <w:r w:rsidR="00F1198A" w:rsidRPr="009E4CAA">
        <w:rPr>
          <w:rFonts w:ascii="Calibri" w:hAnsi="Calibri" w:cs="Calibri"/>
          <w:color w:val="000000"/>
          <w:sz w:val="22"/>
          <w:szCs w:val="24"/>
        </w:rPr>
        <w:t>.</w:t>
      </w:r>
      <w:r w:rsidRPr="009E4CAA">
        <w:rPr>
          <w:rFonts w:ascii="Calibri" w:hAnsi="Calibri" w:cs="Calibri"/>
          <w:color w:val="000000"/>
          <w:sz w:val="22"/>
          <w:szCs w:val="24"/>
        </w:rPr>
        <w:t xml:space="preserve"> </w:t>
      </w:r>
    </w:p>
    <w:p w14:paraId="27AEF8B6" w14:textId="471A894F" w:rsidR="0042399A" w:rsidRPr="00E209DF" w:rsidRDefault="0042399A" w:rsidP="00390008">
      <w:pPr>
        <w:pStyle w:val="ListParagraph"/>
        <w:numPr>
          <w:ilvl w:val="0"/>
          <w:numId w:val="11"/>
        </w:numPr>
        <w:shd w:val="clear" w:color="auto" w:fill="FFFFFF" w:themeFill="background1"/>
        <w:spacing w:after="60"/>
        <w:ind w:left="1224"/>
        <w:rPr>
          <w:rFonts w:ascii="Calibri" w:eastAsiaTheme="minorEastAsia" w:hAnsi="Calibri" w:cs="Calibri"/>
          <w:color w:val="000000"/>
          <w:sz w:val="22"/>
          <w:szCs w:val="22"/>
        </w:rPr>
      </w:pPr>
      <w:r w:rsidRPr="00E209DF">
        <w:rPr>
          <w:rFonts w:ascii="Calibri" w:hAnsi="Calibri" w:cs="Calibri"/>
          <w:color w:val="000000" w:themeColor="text1"/>
          <w:sz w:val="22"/>
          <w:szCs w:val="22"/>
        </w:rPr>
        <w:t>Apply culture of safety, quality care, evidence-based practice</w:t>
      </w:r>
      <w:r w:rsidR="00DD1005" w:rsidRPr="00E209DF">
        <w:rPr>
          <w:rFonts w:ascii="Calibri" w:hAnsi="Calibri" w:cs="Calibri"/>
          <w:color w:val="000000" w:themeColor="text1"/>
          <w:sz w:val="22"/>
          <w:szCs w:val="22"/>
        </w:rPr>
        <w:t>,</w:t>
      </w:r>
      <w:r w:rsidRPr="00E209DF">
        <w:rPr>
          <w:rFonts w:ascii="Calibri" w:hAnsi="Calibri" w:cs="Calibri"/>
          <w:color w:val="000000" w:themeColor="text1"/>
          <w:sz w:val="22"/>
          <w:szCs w:val="22"/>
        </w:rPr>
        <w:t xml:space="preserve"> and nursing judgment to meet the</w:t>
      </w:r>
      <w:r w:rsidRPr="00E209DF">
        <w:rPr>
          <w:rFonts w:ascii="Calibri" w:hAnsi="Calibri" w:cs="Calibri"/>
        </w:rPr>
        <w:br/>
      </w:r>
      <w:r w:rsidRPr="00E209DF">
        <w:rPr>
          <w:rFonts w:ascii="Calibri" w:hAnsi="Calibri" w:cs="Calibri"/>
          <w:color w:val="000000" w:themeColor="text1"/>
          <w:sz w:val="22"/>
          <w:szCs w:val="22"/>
        </w:rPr>
        <w:t>needs of patients/clients and families in a variety of healthcare settings.</w:t>
      </w:r>
    </w:p>
    <w:p w14:paraId="4822C2D8" w14:textId="77777777" w:rsidR="0042399A" w:rsidRPr="00E209DF" w:rsidRDefault="0042399A" w:rsidP="00390008">
      <w:pPr>
        <w:pStyle w:val="ListParagraph"/>
        <w:numPr>
          <w:ilvl w:val="0"/>
          <w:numId w:val="11"/>
        </w:numPr>
        <w:shd w:val="clear" w:color="auto" w:fill="FFFFFF"/>
        <w:spacing w:after="60"/>
        <w:ind w:left="1224"/>
        <w:rPr>
          <w:rFonts w:ascii="Calibri" w:hAnsi="Calibri" w:cs="Calibri"/>
          <w:color w:val="000000"/>
          <w:sz w:val="22"/>
          <w:szCs w:val="24"/>
        </w:rPr>
      </w:pPr>
      <w:r w:rsidRPr="00E209DF">
        <w:rPr>
          <w:rFonts w:ascii="Calibri" w:hAnsi="Calibri" w:cs="Calibri"/>
          <w:color w:val="000000"/>
          <w:sz w:val="22"/>
          <w:szCs w:val="24"/>
        </w:rPr>
        <w:t>Appropriately utilize nursing informatics to provide and document nursing care.</w:t>
      </w:r>
    </w:p>
    <w:p w14:paraId="3AA81A64" w14:textId="77777777" w:rsidR="0042399A" w:rsidRPr="00E209DF" w:rsidRDefault="0042399A" w:rsidP="00390008">
      <w:pPr>
        <w:pStyle w:val="ListParagraph"/>
        <w:numPr>
          <w:ilvl w:val="0"/>
          <w:numId w:val="11"/>
        </w:numPr>
        <w:shd w:val="clear" w:color="auto" w:fill="FFFFFF"/>
        <w:spacing w:after="60"/>
        <w:ind w:left="1224"/>
        <w:rPr>
          <w:rFonts w:ascii="Calibri" w:hAnsi="Calibri" w:cs="Calibri"/>
          <w:color w:val="000000"/>
          <w:sz w:val="22"/>
          <w:szCs w:val="24"/>
        </w:rPr>
      </w:pPr>
      <w:r w:rsidRPr="00E209DF">
        <w:rPr>
          <w:rFonts w:ascii="Calibri" w:hAnsi="Calibri" w:cs="Calibri"/>
          <w:color w:val="000000"/>
          <w:sz w:val="22"/>
          <w:szCs w:val="24"/>
        </w:rPr>
        <w:t>Perform nursing skills in a manner that promotes safety for the nurse, patient/client, and family.</w:t>
      </w:r>
    </w:p>
    <w:p w14:paraId="0F585626" w14:textId="77777777" w:rsidR="00120095" w:rsidRPr="00E209DF" w:rsidRDefault="00120095" w:rsidP="004674BC">
      <w:pPr>
        <w:pStyle w:val="ListParagraph"/>
        <w:widowControl/>
        <w:shd w:val="clear" w:color="auto" w:fill="FFFFFF"/>
        <w:rPr>
          <w:rFonts w:ascii="Calibri" w:hAnsi="Calibri" w:cs="Calibri"/>
          <w:sz w:val="22"/>
        </w:rPr>
      </w:pPr>
    </w:p>
    <w:p w14:paraId="55FCE8F6" w14:textId="77777777" w:rsidR="001A6A62" w:rsidRPr="00E209DF" w:rsidRDefault="001A6A62" w:rsidP="00BE594D">
      <w:pPr>
        <w:numPr>
          <w:ilvl w:val="0"/>
          <w:numId w:val="3"/>
        </w:numPr>
        <w:rPr>
          <w:rFonts w:ascii="Calibri" w:hAnsi="Calibri" w:cs="Calibri"/>
          <w:sz w:val="22"/>
          <w:szCs w:val="22"/>
        </w:rPr>
      </w:pPr>
      <w:r w:rsidRPr="00E209DF">
        <w:rPr>
          <w:rFonts w:ascii="Calibri" w:hAnsi="Calibri" w:cs="Calibri"/>
          <w:b/>
          <w:sz w:val="22"/>
          <w:szCs w:val="22"/>
          <w:u w:val="single"/>
        </w:rPr>
        <w:t>DISTRICT-WIDE POLICIES:</w:t>
      </w:r>
    </w:p>
    <w:p w14:paraId="62820220" w14:textId="77777777" w:rsidR="001A6A62" w:rsidRPr="00E209DF" w:rsidRDefault="001A6A62" w:rsidP="00DA66CF">
      <w:pPr>
        <w:tabs>
          <w:tab w:val="left" w:pos="720"/>
        </w:tabs>
        <w:ind w:left="720"/>
        <w:rPr>
          <w:rFonts w:ascii="Calibri" w:hAnsi="Calibri" w:cs="Calibri"/>
          <w:sz w:val="22"/>
          <w:szCs w:val="22"/>
        </w:rPr>
      </w:pPr>
    </w:p>
    <w:p w14:paraId="309880E2" w14:textId="77777777" w:rsidR="001A6A62" w:rsidRPr="00E209DF" w:rsidRDefault="001A6A62" w:rsidP="00DA66CF">
      <w:pPr>
        <w:ind w:left="720"/>
        <w:rPr>
          <w:rFonts w:ascii="Calibri" w:hAnsi="Calibri" w:cs="Calibri"/>
          <w:b/>
          <w:bCs/>
          <w:iCs/>
          <w:caps/>
          <w:sz w:val="22"/>
          <w:szCs w:val="22"/>
        </w:rPr>
      </w:pPr>
      <w:r w:rsidRPr="00E209DF">
        <w:rPr>
          <w:rFonts w:ascii="Calibri" w:hAnsi="Calibri" w:cs="Calibri"/>
          <w:b/>
          <w:bCs/>
          <w:iCs/>
          <w:caps/>
          <w:sz w:val="22"/>
          <w:szCs w:val="22"/>
        </w:rPr>
        <w:t>Programs for Students with Disabilities</w:t>
      </w:r>
    </w:p>
    <w:p w14:paraId="65953039" w14:textId="77777777" w:rsidR="0014201F" w:rsidRPr="00E209DF" w:rsidRDefault="0014201F" w:rsidP="0014201F">
      <w:pPr>
        <w:tabs>
          <w:tab w:val="left" w:pos="720"/>
        </w:tabs>
        <w:ind w:left="720"/>
        <w:rPr>
          <w:rFonts w:ascii="Calibri" w:hAnsi="Calibri" w:cs="Calibri"/>
          <w:bCs/>
          <w:iCs/>
          <w:sz w:val="22"/>
          <w:szCs w:val="22"/>
        </w:rPr>
      </w:pPr>
      <w:r w:rsidRPr="00E209DF">
        <w:rPr>
          <w:rFonts w:ascii="Calibri" w:hAnsi="Calibri" w:cs="Calibri"/>
          <w:bCs/>
          <w:iCs/>
          <w:sz w:val="22"/>
          <w:szCs w:val="22"/>
        </w:rPr>
        <w:t xml:space="preserve">Florida SouthWestern State College, in accordance with the Americans with Disabilities Act and the </w:t>
      </w:r>
      <w:r w:rsidRPr="00E209DF">
        <w:rPr>
          <w:rFonts w:ascii="Calibri" w:hAnsi="Calibri" w:cs="Calibri"/>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209DF">
          <w:rPr>
            <w:rStyle w:val="Hyperlink"/>
            <w:rFonts w:ascii="Calibri" w:hAnsi="Calibri" w:cs="Calibri"/>
            <w:bCs/>
            <w:iCs/>
            <w:sz w:val="22"/>
            <w:szCs w:val="22"/>
          </w:rPr>
          <w:t>http://www.fsw.edu/adaptiveservices</w:t>
        </w:r>
      </w:hyperlink>
      <w:r w:rsidRPr="00E209DF">
        <w:rPr>
          <w:rFonts w:ascii="Calibri" w:hAnsi="Calibri" w:cs="Calibri"/>
          <w:bCs/>
          <w:iCs/>
          <w:sz w:val="22"/>
          <w:szCs w:val="22"/>
        </w:rPr>
        <w:t>.</w:t>
      </w:r>
    </w:p>
    <w:p w14:paraId="2767D78C" w14:textId="77777777" w:rsidR="000458B4" w:rsidRPr="00E209DF" w:rsidRDefault="000458B4" w:rsidP="0014201F">
      <w:pPr>
        <w:tabs>
          <w:tab w:val="left" w:pos="720"/>
        </w:tabs>
        <w:ind w:left="720"/>
        <w:rPr>
          <w:rFonts w:ascii="Calibri" w:hAnsi="Calibri" w:cs="Calibri"/>
          <w:bCs/>
          <w:iCs/>
          <w:sz w:val="22"/>
          <w:szCs w:val="22"/>
        </w:rPr>
      </w:pPr>
    </w:p>
    <w:p w14:paraId="55C4CB5B" w14:textId="77777777" w:rsidR="000458B4" w:rsidRPr="00E209DF" w:rsidRDefault="000458B4" w:rsidP="000458B4">
      <w:pPr>
        <w:ind w:left="720"/>
        <w:rPr>
          <w:rFonts w:ascii="Calibri" w:hAnsi="Calibri" w:cs="Calibri"/>
          <w:b/>
          <w:bCs/>
          <w:caps/>
          <w:sz w:val="22"/>
          <w:szCs w:val="22"/>
        </w:rPr>
      </w:pPr>
      <w:r w:rsidRPr="00E209DF">
        <w:rPr>
          <w:rFonts w:ascii="Calibri" w:hAnsi="Calibri" w:cs="Calibri"/>
          <w:b/>
          <w:bCs/>
          <w:caps/>
          <w:sz w:val="22"/>
          <w:szCs w:val="22"/>
        </w:rPr>
        <w:t>REPORTING TITLE IX VIOLATIONS</w:t>
      </w:r>
    </w:p>
    <w:p w14:paraId="79BA566B" w14:textId="77777777" w:rsidR="000458B4" w:rsidRPr="00E209DF" w:rsidRDefault="000458B4" w:rsidP="000458B4">
      <w:pPr>
        <w:tabs>
          <w:tab w:val="left" w:pos="720"/>
        </w:tabs>
        <w:ind w:left="720"/>
        <w:rPr>
          <w:rFonts w:ascii="Calibri" w:hAnsi="Calibri" w:cs="Calibri"/>
          <w:bCs/>
          <w:iCs/>
          <w:sz w:val="22"/>
          <w:szCs w:val="22"/>
        </w:rPr>
      </w:pPr>
      <w:r w:rsidRPr="00E209DF">
        <w:rPr>
          <w:rFonts w:ascii="Calibri" w:hAnsi="Calibri" w:cs="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209DF">
          <w:rPr>
            <w:rStyle w:val="Hyperlink"/>
            <w:rFonts w:ascii="Calibri" w:hAnsi="Calibri" w:cs="Calibri"/>
            <w:sz w:val="22"/>
            <w:szCs w:val="22"/>
          </w:rPr>
          <w:t>equity@fsw.edu</w:t>
        </w:r>
      </w:hyperlink>
      <w:r w:rsidRPr="00E209DF">
        <w:rPr>
          <w:rFonts w:ascii="Calibri" w:hAnsi="Calibri" w:cs="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209DF">
          <w:rPr>
            <w:rStyle w:val="Hyperlink"/>
            <w:rFonts w:ascii="Calibri" w:hAnsi="Calibri" w:cs="Calibri"/>
            <w:sz w:val="22"/>
            <w:szCs w:val="22"/>
          </w:rPr>
          <w:t>http://www.fsw.edu/sexualassault</w:t>
        </w:r>
      </w:hyperlink>
      <w:r w:rsidRPr="00E209DF">
        <w:rPr>
          <w:rFonts w:ascii="Calibri" w:hAnsi="Calibri" w:cs="Calibri"/>
          <w:sz w:val="22"/>
          <w:szCs w:val="22"/>
        </w:rPr>
        <w:t>.</w:t>
      </w:r>
    </w:p>
    <w:p w14:paraId="7C924A71" w14:textId="77777777" w:rsidR="00600477" w:rsidRPr="00E209DF" w:rsidRDefault="00600477" w:rsidP="00600477">
      <w:pPr>
        <w:tabs>
          <w:tab w:val="left" w:pos="1350"/>
        </w:tabs>
        <w:ind w:left="1350"/>
        <w:rPr>
          <w:rFonts w:ascii="Calibri" w:hAnsi="Calibri" w:cs="Calibri"/>
          <w:bCs/>
          <w:iCs/>
          <w:sz w:val="22"/>
          <w:szCs w:val="22"/>
        </w:rPr>
      </w:pPr>
    </w:p>
    <w:p w14:paraId="133ECFC2" w14:textId="77777777" w:rsidR="001A6A62" w:rsidRPr="00E209DF" w:rsidRDefault="001A6A62" w:rsidP="00DA66CF">
      <w:pPr>
        <w:ind w:left="720" w:firstLine="720"/>
        <w:rPr>
          <w:rFonts w:ascii="Calibri" w:hAnsi="Calibri" w:cs="Calibri"/>
          <w:b/>
          <w:sz w:val="22"/>
          <w:szCs w:val="22"/>
        </w:rPr>
        <w:sectPr w:rsidR="001A6A62" w:rsidRPr="00E209DF" w:rsidSect="003140F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BB4FEF2" w14:textId="77777777" w:rsidR="001A6A62" w:rsidRPr="00E209DF" w:rsidRDefault="001A6A62" w:rsidP="00DC5A50">
      <w:pPr>
        <w:numPr>
          <w:ilvl w:val="0"/>
          <w:numId w:val="3"/>
        </w:numPr>
        <w:suppressAutoHyphens w:val="0"/>
        <w:rPr>
          <w:rFonts w:ascii="Calibri" w:hAnsi="Calibri" w:cs="Calibri"/>
          <w:sz w:val="22"/>
          <w:szCs w:val="22"/>
        </w:rPr>
      </w:pPr>
      <w:r w:rsidRPr="00E209DF">
        <w:rPr>
          <w:rFonts w:ascii="Calibri" w:hAnsi="Calibri" w:cs="Calibri"/>
          <w:b/>
          <w:sz w:val="22"/>
          <w:szCs w:val="22"/>
          <w:u w:val="single"/>
        </w:rPr>
        <w:t>REQUIREMENTS FOR THE STUDENTS:</w:t>
      </w:r>
      <w:r w:rsidRPr="00E209DF">
        <w:rPr>
          <w:rFonts w:ascii="Calibri" w:hAnsi="Calibri" w:cs="Calibri"/>
          <w:sz w:val="22"/>
          <w:szCs w:val="22"/>
        </w:rPr>
        <w:tab/>
      </w:r>
    </w:p>
    <w:p w14:paraId="19A56FF8" w14:textId="77777777" w:rsidR="001A6A62" w:rsidRPr="00E209DF" w:rsidRDefault="001A6A62" w:rsidP="00DA66CF">
      <w:pPr>
        <w:ind w:left="720"/>
        <w:rPr>
          <w:rFonts w:ascii="Calibri" w:hAnsi="Calibri" w:cs="Calibri"/>
          <w:sz w:val="22"/>
          <w:szCs w:val="22"/>
        </w:rPr>
      </w:pPr>
      <w:r w:rsidRPr="00E209DF">
        <w:rPr>
          <w:rFonts w:ascii="Calibri" w:hAnsi="Calibri" w:cs="Calibri"/>
          <w:sz w:val="22"/>
          <w:szCs w:val="22"/>
        </w:rPr>
        <w:t>List specific course assessments such as class participation, tests, homework assignments, make-up procedures, etc.</w:t>
      </w:r>
    </w:p>
    <w:p w14:paraId="7AC53FDA" w14:textId="77777777" w:rsidR="001A6A62" w:rsidRPr="00E209DF" w:rsidRDefault="001A6A62" w:rsidP="00DA66CF">
      <w:pPr>
        <w:ind w:left="720"/>
        <w:rPr>
          <w:rFonts w:ascii="Calibri" w:hAnsi="Calibri" w:cs="Calibri"/>
          <w:sz w:val="22"/>
          <w:szCs w:val="22"/>
        </w:rPr>
      </w:pPr>
    </w:p>
    <w:p w14:paraId="7C2F8853" w14:textId="77777777" w:rsidR="001A6A62" w:rsidRPr="00E209DF" w:rsidRDefault="001A6A62" w:rsidP="00BE594D">
      <w:pPr>
        <w:numPr>
          <w:ilvl w:val="0"/>
          <w:numId w:val="3"/>
        </w:numPr>
        <w:suppressAutoHyphens w:val="0"/>
        <w:rPr>
          <w:rFonts w:ascii="Calibri" w:hAnsi="Calibri" w:cs="Calibri"/>
          <w:sz w:val="22"/>
          <w:szCs w:val="22"/>
        </w:rPr>
      </w:pPr>
      <w:r w:rsidRPr="00E209DF">
        <w:rPr>
          <w:rFonts w:ascii="Calibri" w:hAnsi="Calibri" w:cs="Calibri"/>
          <w:b/>
          <w:sz w:val="22"/>
          <w:szCs w:val="22"/>
          <w:u w:val="single"/>
        </w:rPr>
        <w:t>ATTENDANCE POLICY:</w:t>
      </w:r>
      <w:r w:rsidRPr="00E209DF">
        <w:rPr>
          <w:rFonts w:ascii="Calibri" w:hAnsi="Calibri" w:cs="Calibri"/>
          <w:sz w:val="22"/>
          <w:szCs w:val="22"/>
        </w:rPr>
        <w:t xml:space="preserve">   </w:t>
      </w:r>
    </w:p>
    <w:p w14:paraId="468DDB5A" w14:textId="77777777" w:rsidR="001A6A62" w:rsidRPr="00E209DF" w:rsidRDefault="001A6A62" w:rsidP="00DA66CF">
      <w:pPr>
        <w:ind w:left="720"/>
        <w:rPr>
          <w:rFonts w:ascii="Calibri" w:hAnsi="Calibri" w:cs="Calibri"/>
          <w:sz w:val="22"/>
          <w:szCs w:val="22"/>
        </w:rPr>
      </w:pPr>
      <w:r w:rsidRPr="00E209DF">
        <w:rPr>
          <w:rFonts w:ascii="Calibri" w:hAnsi="Calibri" w:cs="Calibri"/>
          <w:sz w:val="22"/>
          <w:szCs w:val="22"/>
        </w:rPr>
        <w:t>The professor’s specific policy concerning absence. (The College policy on attendance is in the Catalog, and defers to the professor.)</w:t>
      </w:r>
    </w:p>
    <w:p w14:paraId="4B24E7A2" w14:textId="77777777" w:rsidR="001A6A62" w:rsidRPr="00E209DF" w:rsidRDefault="001A6A62" w:rsidP="00DA66CF">
      <w:pPr>
        <w:ind w:left="720"/>
        <w:rPr>
          <w:rFonts w:ascii="Calibri" w:hAnsi="Calibri" w:cs="Calibri"/>
          <w:sz w:val="22"/>
          <w:szCs w:val="22"/>
        </w:rPr>
      </w:pPr>
    </w:p>
    <w:p w14:paraId="61D706D2" w14:textId="33B76072" w:rsidR="001A6A62" w:rsidRPr="00E209DF" w:rsidRDefault="001A6A62" w:rsidP="00BE594D">
      <w:pPr>
        <w:numPr>
          <w:ilvl w:val="0"/>
          <w:numId w:val="3"/>
        </w:numPr>
        <w:suppressAutoHyphens w:val="0"/>
        <w:rPr>
          <w:rFonts w:ascii="Calibri" w:hAnsi="Calibri" w:cs="Calibri"/>
          <w:sz w:val="22"/>
          <w:szCs w:val="22"/>
        </w:rPr>
      </w:pPr>
      <w:r w:rsidRPr="00E209DF">
        <w:rPr>
          <w:rFonts w:ascii="Calibri" w:hAnsi="Calibri" w:cs="Calibri"/>
          <w:b/>
          <w:sz w:val="22"/>
          <w:szCs w:val="22"/>
          <w:u w:val="single"/>
        </w:rPr>
        <w:t>GRADING POLICY:</w:t>
      </w:r>
      <w:r w:rsidRPr="00E209DF">
        <w:rPr>
          <w:rFonts w:ascii="Calibri" w:hAnsi="Calibri" w:cs="Calibri"/>
          <w:sz w:val="22"/>
          <w:szCs w:val="22"/>
        </w:rPr>
        <w:t xml:space="preserve">  </w:t>
      </w:r>
    </w:p>
    <w:p w14:paraId="112D7F62" w14:textId="77777777" w:rsidR="001A6A62" w:rsidRPr="00E209DF" w:rsidRDefault="001A6A62" w:rsidP="00DA66CF">
      <w:pPr>
        <w:ind w:left="720"/>
        <w:rPr>
          <w:rFonts w:ascii="Calibri" w:hAnsi="Calibri" w:cs="Calibri"/>
          <w:sz w:val="22"/>
          <w:szCs w:val="22"/>
        </w:rPr>
      </w:pPr>
      <w:r w:rsidRPr="00E209DF">
        <w:rPr>
          <w:rFonts w:ascii="Calibri" w:hAnsi="Calibri" w:cs="Calibri"/>
          <w:sz w:val="22"/>
          <w:szCs w:val="22"/>
        </w:rPr>
        <w:t xml:space="preserve">Include numerical ranges for letter grades; the following is a range commonly used by many </w:t>
      </w:r>
      <w:proofErr w:type="gramStart"/>
      <w:r w:rsidRPr="00E209DF">
        <w:rPr>
          <w:rFonts w:ascii="Calibri" w:hAnsi="Calibri" w:cs="Calibri"/>
          <w:sz w:val="22"/>
          <w:szCs w:val="22"/>
        </w:rPr>
        <w:t>faculty</w:t>
      </w:r>
      <w:proofErr w:type="gramEnd"/>
      <w:r w:rsidRPr="00E209DF">
        <w:rPr>
          <w:rFonts w:ascii="Calibri" w:hAnsi="Calibri" w:cs="Calibri"/>
          <w:sz w:val="22"/>
          <w:szCs w:val="22"/>
        </w:rPr>
        <w:t>:</w:t>
      </w:r>
    </w:p>
    <w:p w14:paraId="197C84F5" w14:textId="77777777" w:rsidR="001A6A62" w:rsidRPr="00E209DF" w:rsidRDefault="001A6A62" w:rsidP="00DA66CF">
      <w:pPr>
        <w:pStyle w:val="ListParagraph"/>
        <w:rPr>
          <w:rFonts w:ascii="Calibri" w:hAnsi="Calibri" w:cs="Calibri"/>
          <w:sz w:val="22"/>
          <w:szCs w:val="22"/>
        </w:rPr>
      </w:pPr>
    </w:p>
    <w:p w14:paraId="590560E0" w14:textId="77777777" w:rsidR="001A6A62" w:rsidRPr="00E209DF" w:rsidRDefault="001A6A62" w:rsidP="00DA66CF">
      <w:pPr>
        <w:ind w:left="2880"/>
        <w:rPr>
          <w:rFonts w:ascii="Calibri" w:hAnsi="Calibri" w:cs="Calibri"/>
          <w:sz w:val="22"/>
          <w:szCs w:val="22"/>
        </w:rPr>
      </w:pPr>
      <w:r w:rsidRPr="00E209DF">
        <w:rPr>
          <w:rFonts w:ascii="Calibri" w:hAnsi="Calibri" w:cs="Calibri"/>
          <w:sz w:val="22"/>
          <w:szCs w:val="22"/>
        </w:rPr>
        <w:t>90 - 100      =      A</w:t>
      </w:r>
    </w:p>
    <w:p w14:paraId="3E626238" w14:textId="77777777" w:rsidR="001A6A62" w:rsidRPr="00E209DF" w:rsidRDefault="001A6A62" w:rsidP="00DA66CF">
      <w:pPr>
        <w:ind w:left="2880"/>
        <w:rPr>
          <w:rFonts w:ascii="Calibri" w:hAnsi="Calibri" w:cs="Calibri"/>
          <w:sz w:val="22"/>
          <w:szCs w:val="22"/>
        </w:rPr>
      </w:pPr>
      <w:r w:rsidRPr="00E209DF">
        <w:rPr>
          <w:rFonts w:ascii="Calibri" w:hAnsi="Calibri" w:cs="Calibri"/>
          <w:sz w:val="22"/>
          <w:szCs w:val="22"/>
        </w:rPr>
        <w:t>80 - 89        =      B</w:t>
      </w:r>
    </w:p>
    <w:p w14:paraId="5F5EC6F3" w14:textId="77777777" w:rsidR="001A6A62" w:rsidRPr="00E209DF" w:rsidRDefault="001A6A62" w:rsidP="00DA66CF">
      <w:pPr>
        <w:ind w:left="2880"/>
        <w:rPr>
          <w:rFonts w:ascii="Calibri" w:hAnsi="Calibri" w:cs="Calibri"/>
          <w:sz w:val="22"/>
          <w:szCs w:val="22"/>
        </w:rPr>
      </w:pPr>
      <w:r w:rsidRPr="00E209DF">
        <w:rPr>
          <w:rFonts w:ascii="Calibri" w:hAnsi="Calibri" w:cs="Calibri"/>
          <w:sz w:val="22"/>
          <w:szCs w:val="22"/>
        </w:rPr>
        <w:t>70 - 79        =      C</w:t>
      </w:r>
    </w:p>
    <w:p w14:paraId="5203327D" w14:textId="77777777" w:rsidR="001A6A62" w:rsidRPr="00E209DF" w:rsidRDefault="001A6A62" w:rsidP="00DA66CF">
      <w:pPr>
        <w:ind w:left="2880"/>
        <w:rPr>
          <w:rFonts w:ascii="Calibri" w:hAnsi="Calibri" w:cs="Calibri"/>
          <w:sz w:val="22"/>
          <w:szCs w:val="22"/>
        </w:rPr>
      </w:pPr>
      <w:r w:rsidRPr="00E209DF">
        <w:rPr>
          <w:rFonts w:ascii="Calibri" w:hAnsi="Calibri" w:cs="Calibri"/>
          <w:sz w:val="22"/>
          <w:szCs w:val="22"/>
        </w:rPr>
        <w:t>60 - 69        =      D</w:t>
      </w:r>
    </w:p>
    <w:p w14:paraId="5FB4D9EC" w14:textId="77777777" w:rsidR="001A6A62" w:rsidRPr="00E209DF" w:rsidRDefault="001A6A62" w:rsidP="00DA66CF">
      <w:pPr>
        <w:ind w:left="2880"/>
        <w:rPr>
          <w:rFonts w:ascii="Calibri" w:hAnsi="Calibri" w:cs="Calibri"/>
          <w:sz w:val="22"/>
          <w:szCs w:val="22"/>
        </w:rPr>
      </w:pPr>
      <w:r w:rsidRPr="00E209DF">
        <w:rPr>
          <w:rFonts w:ascii="Calibri" w:hAnsi="Calibri" w:cs="Calibri"/>
          <w:sz w:val="22"/>
          <w:szCs w:val="22"/>
        </w:rPr>
        <w:t>Below 60    =      F</w:t>
      </w:r>
    </w:p>
    <w:p w14:paraId="38191DE2" w14:textId="77777777" w:rsidR="001A6A62" w:rsidRPr="00E209DF" w:rsidRDefault="001A6A62" w:rsidP="00DA66CF">
      <w:pPr>
        <w:ind w:left="720"/>
        <w:rPr>
          <w:rFonts w:ascii="Calibri" w:hAnsi="Calibri" w:cs="Calibri"/>
          <w:sz w:val="22"/>
          <w:szCs w:val="22"/>
        </w:rPr>
      </w:pPr>
    </w:p>
    <w:p w14:paraId="369C3733" w14:textId="77777777" w:rsidR="001A6A62" w:rsidRPr="00E209DF" w:rsidRDefault="001A6A62" w:rsidP="00DA66CF">
      <w:pPr>
        <w:ind w:left="720"/>
        <w:rPr>
          <w:rFonts w:ascii="Calibri" w:hAnsi="Calibri" w:cs="Calibri"/>
          <w:sz w:val="22"/>
          <w:szCs w:val="22"/>
        </w:rPr>
      </w:pPr>
      <w:r w:rsidRPr="00E209DF">
        <w:rPr>
          <w:rFonts w:ascii="Calibri" w:hAnsi="Calibri" w:cs="Calibri"/>
          <w:sz w:val="22"/>
          <w:szCs w:val="22"/>
        </w:rPr>
        <w:t>(Note:  The “incomplete” grade [“I”] should be given only when unusual circumstances warrant. An “incomplete” is not a substitute for a “D,” “F,” or “W.” Refer to the policy on “incomplete grades.)</w:t>
      </w:r>
    </w:p>
    <w:p w14:paraId="21FE800A" w14:textId="77777777" w:rsidR="001A6A62" w:rsidRPr="00E209DF" w:rsidRDefault="001A6A62" w:rsidP="00DA66CF">
      <w:pPr>
        <w:ind w:left="720"/>
        <w:rPr>
          <w:rFonts w:ascii="Calibri" w:hAnsi="Calibri" w:cs="Calibri"/>
          <w:b/>
          <w:sz w:val="22"/>
          <w:szCs w:val="22"/>
        </w:rPr>
      </w:pPr>
    </w:p>
    <w:p w14:paraId="3B82B150" w14:textId="77777777" w:rsidR="001A6A62" w:rsidRPr="00E209DF" w:rsidRDefault="001A6A62" w:rsidP="00BE594D">
      <w:pPr>
        <w:numPr>
          <w:ilvl w:val="0"/>
          <w:numId w:val="3"/>
        </w:numPr>
        <w:suppressAutoHyphens w:val="0"/>
        <w:rPr>
          <w:rFonts w:ascii="Calibri" w:hAnsi="Calibri" w:cs="Calibri"/>
          <w:sz w:val="22"/>
          <w:szCs w:val="22"/>
        </w:rPr>
      </w:pPr>
      <w:r w:rsidRPr="00E209DF">
        <w:rPr>
          <w:rFonts w:ascii="Calibri" w:hAnsi="Calibri" w:cs="Calibri"/>
          <w:b/>
          <w:sz w:val="22"/>
          <w:szCs w:val="22"/>
          <w:u w:val="single"/>
        </w:rPr>
        <w:t>REQUIRED COURSE MATERIALS:</w:t>
      </w:r>
      <w:r w:rsidRPr="00E209DF">
        <w:rPr>
          <w:rFonts w:ascii="Calibri" w:hAnsi="Calibri" w:cs="Calibri"/>
          <w:sz w:val="22"/>
          <w:szCs w:val="22"/>
        </w:rPr>
        <w:t xml:space="preserve">  </w:t>
      </w:r>
    </w:p>
    <w:p w14:paraId="1FD90DF3" w14:textId="77777777" w:rsidR="001A6A62" w:rsidRPr="00E209DF" w:rsidRDefault="001A6A62" w:rsidP="00DA66CF">
      <w:pPr>
        <w:ind w:left="720"/>
        <w:rPr>
          <w:rFonts w:ascii="Calibri" w:hAnsi="Calibri" w:cs="Calibri"/>
          <w:sz w:val="22"/>
          <w:szCs w:val="22"/>
        </w:rPr>
      </w:pPr>
      <w:r w:rsidRPr="00E209DF">
        <w:rPr>
          <w:rFonts w:ascii="Calibri" w:hAnsi="Calibri" w:cs="Calibri"/>
          <w:sz w:val="22"/>
          <w:szCs w:val="22"/>
        </w:rPr>
        <w:t>(In correct bibliographic format.)</w:t>
      </w:r>
    </w:p>
    <w:p w14:paraId="64F8EC7B" w14:textId="6CE00F6F" w:rsidR="001A6A62" w:rsidRPr="00E209DF" w:rsidRDefault="001A6A62" w:rsidP="00DA66CF">
      <w:pPr>
        <w:ind w:left="720"/>
        <w:rPr>
          <w:rFonts w:ascii="Calibri" w:hAnsi="Calibri" w:cs="Calibri"/>
          <w:sz w:val="22"/>
          <w:szCs w:val="22"/>
        </w:rPr>
      </w:pPr>
    </w:p>
    <w:p w14:paraId="3C951648" w14:textId="77777777" w:rsidR="001A6A62" w:rsidRPr="00E209DF" w:rsidRDefault="001A6A62" w:rsidP="00BE594D">
      <w:pPr>
        <w:numPr>
          <w:ilvl w:val="0"/>
          <w:numId w:val="3"/>
        </w:numPr>
        <w:suppressAutoHyphens w:val="0"/>
        <w:rPr>
          <w:rFonts w:ascii="Calibri" w:hAnsi="Calibri" w:cs="Calibri"/>
          <w:sz w:val="22"/>
          <w:szCs w:val="22"/>
        </w:rPr>
      </w:pPr>
      <w:r w:rsidRPr="00E209DF">
        <w:rPr>
          <w:rFonts w:ascii="Calibri" w:hAnsi="Calibri" w:cs="Calibri"/>
          <w:b/>
          <w:sz w:val="22"/>
          <w:szCs w:val="22"/>
          <w:u w:val="single"/>
        </w:rPr>
        <w:t>RESERVED MATERIALS FOR THE COURSE:</w:t>
      </w:r>
      <w:r w:rsidRPr="00E209DF">
        <w:rPr>
          <w:rFonts w:ascii="Calibri" w:hAnsi="Calibri" w:cs="Calibri"/>
          <w:sz w:val="22"/>
          <w:szCs w:val="22"/>
        </w:rPr>
        <w:t xml:space="preserve">  </w:t>
      </w:r>
    </w:p>
    <w:p w14:paraId="3E849BB4" w14:textId="77777777" w:rsidR="001A6A62" w:rsidRPr="00E209DF" w:rsidRDefault="001A6A62" w:rsidP="00DA66CF">
      <w:pPr>
        <w:ind w:left="720"/>
        <w:rPr>
          <w:rFonts w:ascii="Calibri" w:hAnsi="Calibri" w:cs="Calibri"/>
          <w:sz w:val="22"/>
          <w:szCs w:val="22"/>
        </w:rPr>
      </w:pPr>
      <w:r w:rsidRPr="00E209DF">
        <w:rPr>
          <w:rFonts w:ascii="Calibri" w:hAnsi="Calibri" w:cs="Calibri"/>
          <w:sz w:val="22"/>
          <w:szCs w:val="22"/>
        </w:rPr>
        <w:t>Other special learning resources.</w:t>
      </w:r>
    </w:p>
    <w:p w14:paraId="0056102D" w14:textId="77777777" w:rsidR="001A6A62" w:rsidRPr="00E209DF" w:rsidRDefault="001A6A62" w:rsidP="00DA66CF">
      <w:pPr>
        <w:ind w:left="720"/>
        <w:rPr>
          <w:rFonts w:ascii="Calibri" w:hAnsi="Calibri" w:cs="Calibri"/>
          <w:sz w:val="22"/>
          <w:szCs w:val="22"/>
        </w:rPr>
      </w:pPr>
    </w:p>
    <w:p w14:paraId="00B74247" w14:textId="77777777" w:rsidR="001A6A62" w:rsidRPr="00E209DF" w:rsidRDefault="001A6A62" w:rsidP="00BE594D">
      <w:pPr>
        <w:numPr>
          <w:ilvl w:val="0"/>
          <w:numId w:val="3"/>
        </w:numPr>
        <w:suppressAutoHyphens w:val="0"/>
        <w:rPr>
          <w:rFonts w:ascii="Calibri" w:hAnsi="Calibri" w:cs="Calibri"/>
          <w:sz w:val="22"/>
          <w:szCs w:val="22"/>
        </w:rPr>
      </w:pPr>
      <w:r w:rsidRPr="00E209DF">
        <w:rPr>
          <w:rFonts w:ascii="Calibri" w:hAnsi="Calibri" w:cs="Calibri"/>
          <w:b/>
          <w:sz w:val="22"/>
          <w:szCs w:val="22"/>
          <w:u w:val="single"/>
        </w:rPr>
        <w:t>CLASS SCHEDULE:</w:t>
      </w:r>
      <w:r w:rsidRPr="00E209DF">
        <w:rPr>
          <w:rFonts w:ascii="Calibri" w:hAnsi="Calibri" w:cs="Calibri"/>
          <w:sz w:val="22"/>
          <w:szCs w:val="22"/>
        </w:rPr>
        <w:t xml:space="preserve">  </w:t>
      </w:r>
    </w:p>
    <w:p w14:paraId="11764C8E" w14:textId="77777777" w:rsidR="001A6A62" w:rsidRPr="00E209DF" w:rsidRDefault="001A6A62" w:rsidP="00DA66CF">
      <w:pPr>
        <w:ind w:left="720"/>
        <w:rPr>
          <w:rFonts w:ascii="Calibri" w:hAnsi="Calibri" w:cs="Calibri"/>
          <w:sz w:val="22"/>
          <w:szCs w:val="22"/>
        </w:rPr>
      </w:pPr>
      <w:r w:rsidRPr="00E209DF">
        <w:rPr>
          <w:rFonts w:ascii="Calibri" w:hAnsi="Calibri" w:cs="Calibri"/>
          <w:sz w:val="22"/>
          <w:szCs w:val="22"/>
        </w:rPr>
        <w:t xml:space="preserve">This section includes assignments for each class meeting or unit, along with scheduled </w:t>
      </w:r>
      <w:r w:rsidR="0014201F" w:rsidRPr="00E209DF">
        <w:rPr>
          <w:rFonts w:ascii="Calibri" w:hAnsi="Calibri" w:cs="Calibri"/>
          <w:sz w:val="22"/>
          <w:szCs w:val="22"/>
        </w:rPr>
        <w:t>Library activities</w:t>
      </w:r>
      <w:r w:rsidRPr="00E209DF">
        <w:rPr>
          <w:rFonts w:ascii="Calibri" w:hAnsi="Calibri" w:cs="Calibri"/>
          <w:sz w:val="22"/>
          <w:szCs w:val="22"/>
        </w:rPr>
        <w:t xml:space="preserve"> and other scheduled support, including scheduled tests.</w:t>
      </w:r>
    </w:p>
    <w:p w14:paraId="02638C43" w14:textId="77777777" w:rsidR="001A6A62" w:rsidRPr="00E209DF" w:rsidRDefault="001A6A62" w:rsidP="00DA66CF">
      <w:pPr>
        <w:ind w:left="720"/>
        <w:rPr>
          <w:rFonts w:ascii="Calibri" w:hAnsi="Calibri" w:cs="Calibri"/>
          <w:sz w:val="22"/>
          <w:szCs w:val="22"/>
        </w:rPr>
      </w:pPr>
    </w:p>
    <w:p w14:paraId="4008A6A1" w14:textId="77777777" w:rsidR="001A6A62" w:rsidRPr="00E209DF" w:rsidRDefault="001A6A62" w:rsidP="00BE594D">
      <w:pPr>
        <w:numPr>
          <w:ilvl w:val="0"/>
          <w:numId w:val="3"/>
        </w:numPr>
        <w:suppressAutoHyphens w:val="0"/>
        <w:rPr>
          <w:rFonts w:ascii="Calibri" w:hAnsi="Calibri" w:cs="Calibri"/>
          <w:sz w:val="22"/>
          <w:szCs w:val="22"/>
        </w:rPr>
      </w:pPr>
      <w:r w:rsidRPr="00E209DF">
        <w:rPr>
          <w:rFonts w:ascii="Calibri" w:hAnsi="Calibri" w:cs="Calibri"/>
          <w:b/>
          <w:sz w:val="22"/>
          <w:szCs w:val="22"/>
          <w:u w:val="single"/>
        </w:rPr>
        <w:t>ANY OTHER INFORMATION OR CLASS PROCEDURES OR POLICIES:</w:t>
      </w:r>
      <w:r w:rsidRPr="00E209DF">
        <w:rPr>
          <w:rFonts w:ascii="Calibri" w:hAnsi="Calibri" w:cs="Calibri"/>
          <w:sz w:val="22"/>
          <w:szCs w:val="22"/>
        </w:rPr>
        <w:t xml:space="preserve">  </w:t>
      </w:r>
    </w:p>
    <w:p w14:paraId="26ED427D" w14:textId="03B7FD60" w:rsidR="001A6A62" w:rsidRDefault="001A6A62" w:rsidP="00DA66CF">
      <w:pPr>
        <w:ind w:left="720"/>
        <w:rPr>
          <w:rFonts w:ascii="Calibri" w:hAnsi="Calibri" w:cs="Calibri"/>
          <w:sz w:val="22"/>
          <w:szCs w:val="22"/>
        </w:rPr>
      </w:pPr>
      <w:r w:rsidRPr="00E209DF">
        <w:rPr>
          <w:rFonts w:ascii="Calibri" w:hAnsi="Calibri" w:cs="Calibri"/>
          <w:sz w:val="22"/>
          <w:szCs w:val="22"/>
        </w:rPr>
        <w:t>(Which would be useful to the students in the class.)</w:t>
      </w:r>
    </w:p>
    <w:p w14:paraId="447FFBC1" w14:textId="77777777" w:rsidR="00740FE0" w:rsidRPr="00E209DF" w:rsidRDefault="00740FE0" w:rsidP="00DA66CF">
      <w:pPr>
        <w:ind w:left="720"/>
        <w:rPr>
          <w:rFonts w:ascii="Calibri" w:hAnsi="Calibri" w:cs="Calibri"/>
          <w:sz w:val="22"/>
          <w:szCs w:val="22"/>
        </w:rPr>
      </w:pPr>
    </w:p>
    <w:sectPr w:rsidR="00740FE0" w:rsidRPr="00E209DF"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627EA" w14:textId="77777777" w:rsidR="00332832" w:rsidRDefault="00332832" w:rsidP="003A608C">
      <w:r>
        <w:separator/>
      </w:r>
    </w:p>
  </w:endnote>
  <w:endnote w:type="continuationSeparator" w:id="0">
    <w:p w14:paraId="4EE6F8FC" w14:textId="77777777" w:rsidR="00332832" w:rsidRDefault="0033283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D1A5"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140FF">
      <w:rPr>
        <w:rFonts w:ascii="Calibri" w:hAnsi="Calibri" w:cs="Arial"/>
        <w:sz w:val="22"/>
        <w:szCs w:val="22"/>
      </w:rPr>
      <w:t xml:space="preserve">Revised </w:t>
    </w:r>
    <w:r>
      <w:rPr>
        <w:rFonts w:ascii="Calibri" w:hAnsi="Calibri" w:cs="Arial"/>
        <w:sz w:val="22"/>
        <w:szCs w:val="22"/>
      </w:rPr>
      <w:t>2/16</w:t>
    </w:r>
    <w:r w:rsidR="003140FF">
      <w:rPr>
        <w:rFonts w:ascii="Calibri" w:hAnsi="Calibri" w:cs="Arial"/>
        <w:sz w:val="22"/>
        <w:szCs w:val="22"/>
      </w:rPr>
      <w:t>, 11/16</w:t>
    </w:r>
    <w:r w:rsidR="002F206C">
      <w:rPr>
        <w:rFonts w:ascii="Calibri" w:hAnsi="Calibri" w:cs="Arial"/>
        <w:sz w:val="22"/>
        <w:szCs w:val="22"/>
      </w:rPr>
      <w:t>, 7/19</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F206C">
      <w:rPr>
        <w:rFonts w:ascii="Calibri" w:hAnsi="Calibri" w:cs="Arial"/>
        <w:noProof/>
        <w:sz w:val="22"/>
        <w:szCs w:val="22"/>
      </w:rPr>
      <w:t>2</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940D" w14:textId="77777777" w:rsidR="00077028" w:rsidRPr="003140FF" w:rsidRDefault="003140FF" w:rsidP="0031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2F206C">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20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6F1F" w14:textId="77777777" w:rsidR="00332832" w:rsidRDefault="00332832" w:rsidP="003A608C">
      <w:r>
        <w:separator/>
      </w:r>
    </w:p>
  </w:footnote>
  <w:footnote w:type="continuationSeparator" w:id="0">
    <w:p w14:paraId="000D32E5" w14:textId="77777777" w:rsidR="00332832" w:rsidRDefault="0033283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4CDA" w14:textId="08FDB80F"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sidR="004B2988">
      <w:rPr>
        <w:rFonts w:ascii="Calibri" w:hAnsi="Calibri" w:cs="Arial"/>
        <w:noProof/>
        <w:sz w:val="22"/>
        <w:szCs w:val="22"/>
      </w:rPr>
      <w:t>1050C FUNDAMENDALS OF NURSING II</w:t>
    </w:r>
  </w:p>
  <w:p w14:paraId="328E229C"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90CC" w14:textId="77777777" w:rsidR="003140FF" w:rsidRDefault="1D2DACE6" w:rsidP="003140FF">
    <w:pPr>
      <w:pStyle w:val="Header"/>
      <w:jc w:val="right"/>
    </w:pPr>
    <w:r>
      <w:rPr>
        <w:noProof/>
      </w:rPr>
      <w:drawing>
        <wp:inline distT="0" distB="0" distL="0" distR="0" wp14:anchorId="7F2E068F" wp14:editId="0F9E461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38B4A35F" w14:textId="77777777" w:rsidR="003140FF" w:rsidRDefault="003140FF" w:rsidP="003140FF">
    <w:pPr>
      <w:pStyle w:val="Header"/>
      <w:tabs>
        <w:tab w:val="left" w:pos="3514"/>
      </w:tabs>
    </w:pPr>
    <w:r>
      <w:tab/>
    </w:r>
    <w:r>
      <w:tab/>
    </w:r>
    <w:r>
      <w:tab/>
    </w:r>
  </w:p>
  <w:p w14:paraId="04EC555F" w14:textId="77777777" w:rsidR="003140FF" w:rsidRDefault="003140FF" w:rsidP="003140FF">
    <w:pPr>
      <w:pStyle w:val="Header"/>
      <w:contextualSpacing/>
      <w:jc w:val="right"/>
      <w:rPr>
        <w:b/>
        <w:color w:val="470A68"/>
        <w:sz w:val="28"/>
      </w:rPr>
    </w:pPr>
    <w:r>
      <w:rPr>
        <w:b/>
        <w:color w:val="470A68"/>
        <w:sz w:val="28"/>
      </w:rPr>
      <w:t>School of Health Professions</w:t>
    </w:r>
  </w:p>
  <w:p w14:paraId="7993D987" w14:textId="77777777" w:rsidR="00077028" w:rsidRPr="003140FF" w:rsidRDefault="003140FF" w:rsidP="003140FF">
    <w:pPr>
      <w:pStyle w:val="Header"/>
      <w:contextualSpacing/>
      <w:jc w:val="right"/>
      <w:rPr>
        <w:b/>
        <w:color w:val="470A68"/>
        <w:sz w:val="28"/>
      </w:rPr>
    </w:pPr>
    <w:r>
      <w:rPr>
        <w:noProof/>
        <w:lang w:eastAsia="en-US"/>
      </w:rPr>
      <mc:AlternateContent>
        <mc:Choice Requires="wps">
          <w:drawing>
            <wp:inline distT="0" distB="0" distL="0" distR="0" wp14:anchorId="61096677" wp14:editId="40ACE0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pic="http://schemas.openxmlformats.org/drawingml/2006/picture" xmlns:a14="http://schemas.microsoft.com/office/drawing/2010/main">
          <w:pict w14:anchorId="614EFA71">
            <v:shapetype id="_x0000_t32" coordsize="21600,21600" o:oned="t" filled="f" o:spt="32" path="m,l21600,21600e" w14:anchorId="0BF2D559">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942C086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D5F3486"/>
    <w:multiLevelType w:val="hybridMultilevel"/>
    <w:tmpl w:val="2E02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A51B5"/>
    <w:multiLevelType w:val="hybridMultilevel"/>
    <w:tmpl w:val="9E1C1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C30965"/>
    <w:multiLevelType w:val="hybridMultilevel"/>
    <w:tmpl w:val="2668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704E3071"/>
    <w:multiLevelType w:val="hybridMultilevel"/>
    <w:tmpl w:val="39AE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8"/>
  </w:num>
  <w:num w:numId="6">
    <w:abstractNumId w:val="7"/>
  </w:num>
  <w:num w:numId="7">
    <w:abstractNumId w:val="5"/>
  </w:num>
  <w:num w:numId="8">
    <w:abstractNumId w:val="6"/>
  </w:num>
  <w:num w:numId="9">
    <w:abstractNumId w:val="11"/>
  </w:num>
  <w:num w:numId="10">
    <w:abstractNumId w:val="10"/>
  </w:num>
  <w:num w:numId="11">
    <w:abstractNumId w:val="3"/>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ocumentProtection w:edit="forms" w:enforcement="1" w:cryptProviderType="rsaAES" w:cryptAlgorithmClass="hash" w:cryptAlgorithmType="typeAny" w:cryptAlgorithmSid="14" w:cryptSpinCount="100000" w:hash="5KTpca5S3v9Kzn2Zcpfj4EuF3EKWpzhc2Q0I7JCwy/muOYfT3DSza6TIYy/Gxd+FROD1+BduPoH/bLrf1RtnGg==" w:salt="eTpvutB02VGxH9kTYy509g=="/>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36965"/>
    <w:rsid w:val="00041568"/>
    <w:rsid w:val="000458B4"/>
    <w:rsid w:val="0005025E"/>
    <w:rsid w:val="00051D9C"/>
    <w:rsid w:val="00061952"/>
    <w:rsid w:val="00077028"/>
    <w:rsid w:val="0008394A"/>
    <w:rsid w:val="00085A5D"/>
    <w:rsid w:val="00087993"/>
    <w:rsid w:val="00092F31"/>
    <w:rsid w:val="00095F74"/>
    <w:rsid w:val="00096025"/>
    <w:rsid w:val="00097678"/>
    <w:rsid w:val="00097F0F"/>
    <w:rsid w:val="000A175B"/>
    <w:rsid w:val="000A404C"/>
    <w:rsid w:val="000A53CD"/>
    <w:rsid w:val="000A62F4"/>
    <w:rsid w:val="000B478E"/>
    <w:rsid w:val="000C5A3C"/>
    <w:rsid w:val="000C5FFB"/>
    <w:rsid w:val="000C7F92"/>
    <w:rsid w:val="000D4A28"/>
    <w:rsid w:val="000D52D7"/>
    <w:rsid w:val="000D7BAA"/>
    <w:rsid w:val="000E04EF"/>
    <w:rsid w:val="000E1514"/>
    <w:rsid w:val="000E3172"/>
    <w:rsid w:val="000E745E"/>
    <w:rsid w:val="00100CC3"/>
    <w:rsid w:val="00103753"/>
    <w:rsid w:val="00103E05"/>
    <w:rsid w:val="00105A5C"/>
    <w:rsid w:val="00107D75"/>
    <w:rsid w:val="001107F4"/>
    <w:rsid w:val="00115498"/>
    <w:rsid w:val="00120095"/>
    <w:rsid w:val="00121977"/>
    <w:rsid w:val="00121F85"/>
    <w:rsid w:val="00123F4F"/>
    <w:rsid w:val="001251EB"/>
    <w:rsid w:val="00130974"/>
    <w:rsid w:val="00131EA9"/>
    <w:rsid w:val="001331EB"/>
    <w:rsid w:val="00136DC4"/>
    <w:rsid w:val="0014000E"/>
    <w:rsid w:val="0014201F"/>
    <w:rsid w:val="00142AF1"/>
    <w:rsid w:val="00151AA7"/>
    <w:rsid w:val="00152A4C"/>
    <w:rsid w:val="0015437C"/>
    <w:rsid w:val="00155342"/>
    <w:rsid w:val="001626A3"/>
    <w:rsid w:val="0016313F"/>
    <w:rsid w:val="00164D97"/>
    <w:rsid w:val="001730C7"/>
    <w:rsid w:val="00180901"/>
    <w:rsid w:val="00181758"/>
    <w:rsid w:val="001845C0"/>
    <w:rsid w:val="0018578A"/>
    <w:rsid w:val="00186361"/>
    <w:rsid w:val="00192009"/>
    <w:rsid w:val="00193597"/>
    <w:rsid w:val="00193CFE"/>
    <w:rsid w:val="0019460E"/>
    <w:rsid w:val="001A13F4"/>
    <w:rsid w:val="001A4A48"/>
    <w:rsid w:val="001A543E"/>
    <w:rsid w:val="001A6A62"/>
    <w:rsid w:val="001C2715"/>
    <w:rsid w:val="001C32A2"/>
    <w:rsid w:val="001C33A1"/>
    <w:rsid w:val="001D0574"/>
    <w:rsid w:val="001D2B6F"/>
    <w:rsid w:val="001D7440"/>
    <w:rsid w:val="001E131B"/>
    <w:rsid w:val="001E2EA0"/>
    <w:rsid w:val="001F34C2"/>
    <w:rsid w:val="001F5A74"/>
    <w:rsid w:val="001F71CA"/>
    <w:rsid w:val="002001EE"/>
    <w:rsid w:val="0020051F"/>
    <w:rsid w:val="00200DEF"/>
    <w:rsid w:val="0020524B"/>
    <w:rsid w:val="00207968"/>
    <w:rsid w:val="00211F65"/>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438"/>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206C"/>
    <w:rsid w:val="002F3252"/>
    <w:rsid w:val="002F3675"/>
    <w:rsid w:val="002F3FD8"/>
    <w:rsid w:val="002F448D"/>
    <w:rsid w:val="002F4FA4"/>
    <w:rsid w:val="00300DBE"/>
    <w:rsid w:val="00301DB4"/>
    <w:rsid w:val="003033E0"/>
    <w:rsid w:val="0030493D"/>
    <w:rsid w:val="00307AB4"/>
    <w:rsid w:val="00312210"/>
    <w:rsid w:val="00312948"/>
    <w:rsid w:val="00312A2A"/>
    <w:rsid w:val="003140FF"/>
    <w:rsid w:val="003143F5"/>
    <w:rsid w:val="00317C40"/>
    <w:rsid w:val="0032091B"/>
    <w:rsid w:val="0033041C"/>
    <w:rsid w:val="00332832"/>
    <w:rsid w:val="00332B09"/>
    <w:rsid w:val="00341B19"/>
    <w:rsid w:val="003448AB"/>
    <w:rsid w:val="00352604"/>
    <w:rsid w:val="003538D5"/>
    <w:rsid w:val="00354516"/>
    <w:rsid w:val="003562B8"/>
    <w:rsid w:val="0035719C"/>
    <w:rsid w:val="00360100"/>
    <w:rsid w:val="003613FD"/>
    <w:rsid w:val="00365CDF"/>
    <w:rsid w:val="00366685"/>
    <w:rsid w:val="003668D0"/>
    <w:rsid w:val="0037116A"/>
    <w:rsid w:val="0037453A"/>
    <w:rsid w:val="00374C45"/>
    <w:rsid w:val="00380483"/>
    <w:rsid w:val="00385D8B"/>
    <w:rsid w:val="00386634"/>
    <w:rsid w:val="00390008"/>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1E1C"/>
    <w:rsid w:val="0042399A"/>
    <w:rsid w:val="00424E39"/>
    <w:rsid w:val="004276BE"/>
    <w:rsid w:val="00427BDD"/>
    <w:rsid w:val="00427F5C"/>
    <w:rsid w:val="00434903"/>
    <w:rsid w:val="00435404"/>
    <w:rsid w:val="0043543E"/>
    <w:rsid w:val="0045250A"/>
    <w:rsid w:val="00452D8C"/>
    <w:rsid w:val="00453580"/>
    <w:rsid w:val="00454865"/>
    <w:rsid w:val="00463056"/>
    <w:rsid w:val="004674BC"/>
    <w:rsid w:val="00473181"/>
    <w:rsid w:val="004731C0"/>
    <w:rsid w:val="004739AF"/>
    <w:rsid w:val="00474B51"/>
    <w:rsid w:val="00481460"/>
    <w:rsid w:val="00483843"/>
    <w:rsid w:val="0048655D"/>
    <w:rsid w:val="00494514"/>
    <w:rsid w:val="00496B9D"/>
    <w:rsid w:val="00496FB8"/>
    <w:rsid w:val="004A2937"/>
    <w:rsid w:val="004B0837"/>
    <w:rsid w:val="004B0DA2"/>
    <w:rsid w:val="004B2988"/>
    <w:rsid w:val="004C19CE"/>
    <w:rsid w:val="004C6A4A"/>
    <w:rsid w:val="004C702E"/>
    <w:rsid w:val="004D184E"/>
    <w:rsid w:val="004D418D"/>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47CF"/>
    <w:rsid w:val="005F5274"/>
    <w:rsid w:val="005F5C2B"/>
    <w:rsid w:val="005F7A05"/>
    <w:rsid w:val="00600477"/>
    <w:rsid w:val="0060101D"/>
    <w:rsid w:val="006015A3"/>
    <w:rsid w:val="006038ED"/>
    <w:rsid w:val="0062017D"/>
    <w:rsid w:val="006220C5"/>
    <w:rsid w:val="00626BB9"/>
    <w:rsid w:val="006335D9"/>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0CCC"/>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64"/>
    <w:rsid w:val="00730DB3"/>
    <w:rsid w:val="00734B01"/>
    <w:rsid w:val="00740FE0"/>
    <w:rsid w:val="00744942"/>
    <w:rsid w:val="00747EF2"/>
    <w:rsid w:val="007547B6"/>
    <w:rsid w:val="0076217E"/>
    <w:rsid w:val="00763CF6"/>
    <w:rsid w:val="007742BC"/>
    <w:rsid w:val="007805FB"/>
    <w:rsid w:val="0078368F"/>
    <w:rsid w:val="00785B24"/>
    <w:rsid w:val="00785D83"/>
    <w:rsid w:val="00787F0C"/>
    <w:rsid w:val="0079365F"/>
    <w:rsid w:val="007A37D3"/>
    <w:rsid w:val="007A3F44"/>
    <w:rsid w:val="007A6E96"/>
    <w:rsid w:val="007A7888"/>
    <w:rsid w:val="007B1E95"/>
    <w:rsid w:val="007B2F45"/>
    <w:rsid w:val="007B7558"/>
    <w:rsid w:val="007C0541"/>
    <w:rsid w:val="007C1E02"/>
    <w:rsid w:val="007C3211"/>
    <w:rsid w:val="007C5E2D"/>
    <w:rsid w:val="007C6355"/>
    <w:rsid w:val="007D1106"/>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361B1"/>
    <w:rsid w:val="00840199"/>
    <w:rsid w:val="00841991"/>
    <w:rsid w:val="00844C8B"/>
    <w:rsid w:val="008537DA"/>
    <w:rsid w:val="008550B8"/>
    <w:rsid w:val="00857017"/>
    <w:rsid w:val="00871451"/>
    <w:rsid w:val="008734F9"/>
    <w:rsid w:val="00874DEB"/>
    <w:rsid w:val="00875AAA"/>
    <w:rsid w:val="008856A1"/>
    <w:rsid w:val="00891705"/>
    <w:rsid w:val="00894F18"/>
    <w:rsid w:val="00897C7A"/>
    <w:rsid w:val="008A0AC8"/>
    <w:rsid w:val="008A1D7C"/>
    <w:rsid w:val="008A2456"/>
    <w:rsid w:val="008A50A9"/>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2CC8"/>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4CAA"/>
    <w:rsid w:val="009E62F4"/>
    <w:rsid w:val="009E6ABE"/>
    <w:rsid w:val="009E7EE7"/>
    <w:rsid w:val="009F4284"/>
    <w:rsid w:val="00A034CF"/>
    <w:rsid w:val="00A035C7"/>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748B2"/>
    <w:rsid w:val="00A750E3"/>
    <w:rsid w:val="00A8385D"/>
    <w:rsid w:val="00A9036C"/>
    <w:rsid w:val="00AA05D3"/>
    <w:rsid w:val="00AB0791"/>
    <w:rsid w:val="00AB28A7"/>
    <w:rsid w:val="00AC103B"/>
    <w:rsid w:val="00AC3470"/>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03520"/>
    <w:rsid w:val="00C06AE2"/>
    <w:rsid w:val="00C12406"/>
    <w:rsid w:val="00C157B0"/>
    <w:rsid w:val="00C176BE"/>
    <w:rsid w:val="00C27530"/>
    <w:rsid w:val="00C3403C"/>
    <w:rsid w:val="00C3496D"/>
    <w:rsid w:val="00C34A0A"/>
    <w:rsid w:val="00C3595D"/>
    <w:rsid w:val="00C36AF3"/>
    <w:rsid w:val="00C51CBF"/>
    <w:rsid w:val="00C57A5F"/>
    <w:rsid w:val="00C653DB"/>
    <w:rsid w:val="00C71E9A"/>
    <w:rsid w:val="00C7377C"/>
    <w:rsid w:val="00C761A4"/>
    <w:rsid w:val="00C761D5"/>
    <w:rsid w:val="00C90786"/>
    <w:rsid w:val="00C9122C"/>
    <w:rsid w:val="00C92A9A"/>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1005"/>
    <w:rsid w:val="00DD347B"/>
    <w:rsid w:val="00DD4688"/>
    <w:rsid w:val="00DD7791"/>
    <w:rsid w:val="00DD7D2F"/>
    <w:rsid w:val="00DD7DD6"/>
    <w:rsid w:val="00DF0910"/>
    <w:rsid w:val="00DF189C"/>
    <w:rsid w:val="00DF59A3"/>
    <w:rsid w:val="00E04BE9"/>
    <w:rsid w:val="00E209DF"/>
    <w:rsid w:val="00E261D0"/>
    <w:rsid w:val="00E26CBF"/>
    <w:rsid w:val="00E35386"/>
    <w:rsid w:val="00E35475"/>
    <w:rsid w:val="00E37A6C"/>
    <w:rsid w:val="00E4004A"/>
    <w:rsid w:val="00E415F9"/>
    <w:rsid w:val="00E45B1E"/>
    <w:rsid w:val="00E501BC"/>
    <w:rsid w:val="00E523CB"/>
    <w:rsid w:val="00E53389"/>
    <w:rsid w:val="00E57435"/>
    <w:rsid w:val="00E60128"/>
    <w:rsid w:val="00E60CA4"/>
    <w:rsid w:val="00E62FA5"/>
    <w:rsid w:val="00E6750A"/>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198A"/>
    <w:rsid w:val="00F1523B"/>
    <w:rsid w:val="00F268CA"/>
    <w:rsid w:val="00F3451B"/>
    <w:rsid w:val="00F348A6"/>
    <w:rsid w:val="00F36541"/>
    <w:rsid w:val="00F3669E"/>
    <w:rsid w:val="00F43CDC"/>
    <w:rsid w:val="00F451A3"/>
    <w:rsid w:val="00F4738C"/>
    <w:rsid w:val="00F52D3B"/>
    <w:rsid w:val="00F530D5"/>
    <w:rsid w:val="00F739A1"/>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1CF6"/>
    <w:rsid w:val="00FE2071"/>
    <w:rsid w:val="00FE4858"/>
    <w:rsid w:val="00FE6A0F"/>
    <w:rsid w:val="00FE7DC1"/>
    <w:rsid w:val="00FF0584"/>
    <w:rsid w:val="00FF21DB"/>
    <w:rsid w:val="00FF2E0C"/>
    <w:rsid w:val="00FF66FA"/>
    <w:rsid w:val="0F4C5723"/>
    <w:rsid w:val="1936B8D0"/>
    <w:rsid w:val="1D2DACE6"/>
    <w:rsid w:val="26AC5707"/>
    <w:rsid w:val="3A020919"/>
    <w:rsid w:val="3B40E91E"/>
    <w:rsid w:val="3DB7AB99"/>
    <w:rsid w:val="41815995"/>
    <w:rsid w:val="5E2CCAED"/>
    <w:rsid w:val="6760723F"/>
    <w:rsid w:val="747C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3061C82"/>
  <w15:chartTrackingRefBased/>
  <w15:docId w15:val="{98C75FDE-52C9-41E3-8371-DADE1012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 w:type="paragraph" w:styleId="BalloonText">
    <w:name w:val="Balloon Text"/>
    <w:basedOn w:val="Normal"/>
    <w:link w:val="BalloonTextChar"/>
    <w:semiHidden/>
    <w:unhideWhenUsed/>
    <w:rsid w:val="000E3172"/>
    <w:rPr>
      <w:rFonts w:ascii="Segoe UI" w:hAnsi="Segoe UI" w:cs="Segoe UI"/>
      <w:sz w:val="18"/>
      <w:szCs w:val="18"/>
    </w:rPr>
  </w:style>
  <w:style w:type="character" w:customStyle="1" w:styleId="BalloonTextChar">
    <w:name w:val="Balloon Text Char"/>
    <w:basedOn w:val="DefaultParagraphFont"/>
    <w:link w:val="BalloonText"/>
    <w:semiHidden/>
    <w:rsid w:val="000E3172"/>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489E2-FAA3-4DEB-B697-D47652B6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998</Words>
  <Characters>6429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4</cp:revision>
  <cp:lastPrinted>2021-06-28T17:38:00Z</cp:lastPrinted>
  <dcterms:created xsi:type="dcterms:W3CDTF">2021-11-07T14:22:00Z</dcterms:created>
  <dcterms:modified xsi:type="dcterms:W3CDTF">2021-11-07T14:24:00Z</dcterms:modified>
</cp:coreProperties>
</file>