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38795" w14:textId="77777777" w:rsidR="00A05B9E" w:rsidRDefault="00606D61" w:rsidP="00606D61">
      <w:pPr>
        <w:jc w:val="center"/>
      </w:pPr>
      <w:bookmarkStart w:id="0" w:name="_GoBack"/>
      <w:bookmarkEnd w:id="0"/>
      <w:r>
        <w:t xml:space="preserve">BS </w:t>
      </w:r>
      <w:proofErr w:type="spellStart"/>
      <w:r>
        <w:t>Cardioplumonary</w:t>
      </w:r>
      <w:proofErr w:type="spellEnd"/>
      <w:r>
        <w:t xml:space="preserve"> Program Updates</w:t>
      </w:r>
    </w:p>
    <w:p w14:paraId="08A5274A" w14:textId="77777777" w:rsidR="00606D61" w:rsidRDefault="00606D61" w:rsidP="00606D61">
      <w:pPr>
        <w:pStyle w:val="ListParagraph"/>
        <w:numPr>
          <w:ilvl w:val="0"/>
          <w:numId w:val="1"/>
        </w:numPr>
      </w:pPr>
      <w:r>
        <w:t>New chair for academic year 2021-2022</w:t>
      </w:r>
    </w:p>
    <w:p w14:paraId="42E0F249" w14:textId="77777777" w:rsidR="00606D61" w:rsidRDefault="00606D61" w:rsidP="00606D61">
      <w:pPr>
        <w:pStyle w:val="ListParagraph"/>
        <w:numPr>
          <w:ilvl w:val="1"/>
          <w:numId w:val="1"/>
        </w:numPr>
      </w:pPr>
      <w:r>
        <w:t>Heather O’Connell is the new chair as of July 2021, and has replaced Jean Newberry.</w:t>
      </w:r>
    </w:p>
    <w:p w14:paraId="4ABBC165" w14:textId="77777777" w:rsidR="00606D61" w:rsidRDefault="00606D61" w:rsidP="00606D61">
      <w:pPr>
        <w:pStyle w:val="ListParagraph"/>
        <w:numPr>
          <w:ilvl w:val="1"/>
          <w:numId w:val="1"/>
        </w:numPr>
      </w:pPr>
      <w:r>
        <w:t xml:space="preserve">At this time if there is any issues or concerns please contact Heather O’Connell at </w:t>
      </w:r>
      <w:hyperlink r:id="rId5" w:history="1">
        <w:r w:rsidRPr="000D6A68">
          <w:rPr>
            <w:rStyle w:val="Hyperlink"/>
          </w:rPr>
          <w:t>heather.oconnell@fsw.edu</w:t>
        </w:r>
      </w:hyperlink>
      <w:r>
        <w:t>.  This will be changed on the FSW website as well.</w:t>
      </w:r>
    </w:p>
    <w:p w14:paraId="1FF72898" w14:textId="77777777" w:rsidR="00606D61" w:rsidRDefault="00606D61" w:rsidP="00606D61">
      <w:pPr>
        <w:pStyle w:val="ListParagraph"/>
        <w:numPr>
          <w:ilvl w:val="0"/>
          <w:numId w:val="1"/>
        </w:numPr>
      </w:pPr>
      <w:r>
        <w:t>Accessibility Report</w:t>
      </w:r>
    </w:p>
    <w:p w14:paraId="67DD0E15" w14:textId="77777777" w:rsidR="00606D61" w:rsidRDefault="00606D61" w:rsidP="00204BE6">
      <w:pPr>
        <w:pStyle w:val="ListParagraph"/>
        <w:numPr>
          <w:ilvl w:val="1"/>
          <w:numId w:val="1"/>
        </w:numPr>
      </w:pPr>
      <w:r>
        <w:t xml:space="preserve">We have all met or exceeded the 75% or higher threshold for our canvas courses.  Thank you so much for your hard work in making this possible.  We also wanted to let you know that FSW has implemented a new program called Blackboard Ally which will give feedback markers directly in the canvas course to assist in making it more accessible. To obtain your accessibility report, please use the same method as before.  You can locate the link on the left hand column of the canvas course. </w:t>
      </w:r>
    </w:p>
    <w:p w14:paraId="267224AE" w14:textId="77777777" w:rsidR="00606D61" w:rsidRDefault="00DC5C7E" w:rsidP="00606D61">
      <w:pPr>
        <w:pStyle w:val="ListParagraph"/>
        <w:numPr>
          <w:ilvl w:val="0"/>
          <w:numId w:val="1"/>
        </w:numPr>
      </w:pPr>
      <w:r>
        <w:t>Graduate Goals and Success</w:t>
      </w:r>
    </w:p>
    <w:p w14:paraId="03F5F404" w14:textId="77777777" w:rsidR="00DC5C7E" w:rsidRDefault="00DC5C7E" w:rsidP="00DC5C7E">
      <w:pPr>
        <w:pStyle w:val="ListParagraph"/>
        <w:numPr>
          <w:ilvl w:val="1"/>
          <w:numId w:val="1"/>
        </w:numPr>
      </w:pPr>
      <w:r>
        <w:t xml:space="preserve">We received 14 replies for the graduate survey for the BS program.  All results are either agree or strongly agree of their academic goals during the BS program.  Thank you for your time and patience with working with all of the students during their academic quest.  </w:t>
      </w:r>
    </w:p>
    <w:p w14:paraId="0D9EF7E7" w14:textId="77777777" w:rsidR="00DC5C7E" w:rsidRDefault="00DC5C7E" w:rsidP="00DC5C7E">
      <w:pPr>
        <w:pStyle w:val="ListParagraph"/>
        <w:numPr>
          <w:ilvl w:val="1"/>
          <w:numId w:val="1"/>
        </w:numPr>
      </w:pPr>
      <w:r>
        <w:t xml:space="preserve">It appears that some of our students will be using their </w:t>
      </w:r>
      <w:proofErr w:type="spellStart"/>
      <w:proofErr w:type="gramStart"/>
      <w:r>
        <w:t>bachelors</w:t>
      </w:r>
      <w:proofErr w:type="spellEnd"/>
      <w:proofErr w:type="gramEnd"/>
      <w:r>
        <w:t xml:space="preserve"> degree to further their education in a masters level program such a physician assistant. </w:t>
      </w:r>
    </w:p>
    <w:p w14:paraId="2699001B" w14:textId="77777777" w:rsidR="00DC5C7E" w:rsidRDefault="00DC5C7E" w:rsidP="00DC5C7E">
      <w:pPr>
        <w:pStyle w:val="ListParagraph"/>
        <w:numPr>
          <w:ilvl w:val="1"/>
          <w:numId w:val="1"/>
        </w:numPr>
      </w:pPr>
      <w:r>
        <w:t xml:space="preserve">We will continue to utilize Trajecsys as a surveying method. </w:t>
      </w:r>
    </w:p>
    <w:p w14:paraId="56A5E592" w14:textId="77777777" w:rsidR="00311889" w:rsidRPr="00F579C5" w:rsidRDefault="00311889" w:rsidP="00311889">
      <w:pPr>
        <w:pStyle w:val="ListParagraph"/>
        <w:numPr>
          <w:ilvl w:val="0"/>
          <w:numId w:val="1"/>
        </w:numPr>
        <w:rPr>
          <w:u w:val="single"/>
        </w:rPr>
      </w:pPr>
      <w:r>
        <w:t>Each year, we have been looking at different courses and seeing if the student has developed the skills designed for the course.  This past year, we looked at RET 4536 (Cardiopulmonary Rehab).  The final project is to determine if the students can interpret multiple case studies utilizing all the information learned throughout the course.</w:t>
      </w:r>
    </w:p>
    <w:p w14:paraId="3565031B" w14:textId="77777777" w:rsidR="00311889" w:rsidRPr="00F579C5" w:rsidRDefault="00311889" w:rsidP="00311889">
      <w:pPr>
        <w:pStyle w:val="ListParagraph"/>
        <w:numPr>
          <w:ilvl w:val="1"/>
          <w:numId w:val="1"/>
        </w:numPr>
        <w:rPr>
          <w:u w:val="single"/>
        </w:rPr>
      </w:pPr>
      <w:r>
        <w:t>Results:  26 students were enrolled in the course.  1 student did not hand in the final project.    25 students were successful in the course objectives.</w:t>
      </w:r>
    </w:p>
    <w:p w14:paraId="7F350051" w14:textId="77777777" w:rsidR="00DC5C7E" w:rsidRDefault="00311889" w:rsidP="00090C1D">
      <w:pPr>
        <w:pStyle w:val="ListParagraph"/>
        <w:numPr>
          <w:ilvl w:val="1"/>
          <w:numId w:val="1"/>
        </w:numPr>
      </w:pPr>
      <w:r>
        <w:t>This year we will look at HSA 3113(Contemporary Issues in Healthcare</w:t>
      </w:r>
      <w:r w:rsidR="00ED705B">
        <w:t xml:space="preserve">).   There is an essay assignment that we will utilize to evaluate the </w:t>
      </w:r>
      <w:proofErr w:type="spellStart"/>
      <w:r w:rsidR="00ED705B">
        <w:t>students</w:t>
      </w:r>
      <w:proofErr w:type="spellEnd"/>
      <w:r w:rsidR="00ED705B">
        <w:t xml:space="preserve"> progress. </w:t>
      </w:r>
    </w:p>
    <w:p w14:paraId="2F5A17A4" w14:textId="77777777" w:rsidR="00ED705B" w:rsidRDefault="00ED705B" w:rsidP="00ED705B">
      <w:pPr>
        <w:pStyle w:val="ListParagraph"/>
        <w:numPr>
          <w:ilvl w:val="0"/>
          <w:numId w:val="1"/>
        </w:numPr>
      </w:pPr>
      <w:r>
        <w:t>Enrollment</w:t>
      </w:r>
    </w:p>
    <w:p w14:paraId="2E49BDEE" w14:textId="77777777" w:rsidR="00ED705B" w:rsidRDefault="00ED705B" w:rsidP="00ED705B">
      <w:pPr>
        <w:pStyle w:val="ListParagraph"/>
        <w:numPr>
          <w:ilvl w:val="1"/>
          <w:numId w:val="1"/>
        </w:numPr>
      </w:pPr>
      <w:r>
        <w:t xml:space="preserve">Our enrollment has decreased from 60 to 52 for our overall headcount.  This is still a higher number when compared to prior years 14-18.  </w:t>
      </w:r>
      <w:r w:rsidR="00E91796">
        <w:t xml:space="preserve">Spoke with a current student that is enrolled in the program. He stated that he has too much demand in the hospital setting to be able to attend courses at this time due to COVID. </w:t>
      </w:r>
    </w:p>
    <w:p w14:paraId="5E0814A6" w14:textId="77777777" w:rsidR="00E91796" w:rsidRDefault="00E91796" w:rsidP="00E91796">
      <w:pPr>
        <w:pStyle w:val="ListParagraph"/>
        <w:numPr>
          <w:ilvl w:val="1"/>
          <w:numId w:val="1"/>
        </w:numPr>
      </w:pPr>
      <w:r>
        <w:t xml:space="preserve">To aid in awareness of the BS program and AS program, Jean Newberry is participating in workforce development with the Lee Health System.  </w:t>
      </w:r>
    </w:p>
    <w:p w14:paraId="770CFF31" w14:textId="77777777" w:rsidR="00E91796" w:rsidRDefault="00E91796" w:rsidP="00E91796">
      <w:pPr>
        <w:pStyle w:val="ListParagraph"/>
        <w:numPr>
          <w:ilvl w:val="0"/>
          <w:numId w:val="1"/>
        </w:numPr>
      </w:pPr>
      <w:r>
        <w:t>Completion</w:t>
      </w:r>
    </w:p>
    <w:p w14:paraId="48A6E14D" w14:textId="77777777" w:rsidR="00E91796" w:rsidRDefault="00E91796" w:rsidP="00E91796">
      <w:pPr>
        <w:pStyle w:val="ListParagraph"/>
        <w:numPr>
          <w:ilvl w:val="1"/>
          <w:numId w:val="1"/>
        </w:numPr>
      </w:pPr>
      <w:r>
        <w:t xml:space="preserve">Our completion rate has gone from 14 to 13 completed over the past year.  This is potentially due to increased workloads from COVID.  </w:t>
      </w:r>
    </w:p>
    <w:p w14:paraId="451E3365" w14:textId="77777777" w:rsidR="00C00671" w:rsidRDefault="00C00671" w:rsidP="00C00671">
      <w:pPr>
        <w:pStyle w:val="ListParagraph"/>
        <w:numPr>
          <w:ilvl w:val="0"/>
          <w:numId w:val="1"/>
        </w:numPr>
      </w:pPr>
      <w:r>
        <w:t>Progression</w:t>
      </w:r>
    </w:p>
    <w:p w14:paraId="32A67D2A" w14:textId="77777777" w:rsidR="00C00671" w:rsidRDefault="00C00671" w:rsidP="00C00671">
      <w:pPr>
        <w:pStyle w:val="ListParagraph"/>
        <w:numPr>
          <w:ilvl w:val="1"/>
          <w:numId w:val="1"/>
        </w:numPr>
      </w:pPr>
      <w:r>
        <w:t xml:space="preserve">We were able to achieve a retention rate of 70% or higher during the fall of 2019 to fall 2020.  Thank you for your flexibility and working with all of our students.  We know this was a challenging and we appreciate everything you do. </w:t>
      </w:r>
    </w:p>
    <w:p w14:paraId="381C7512" w14:textId="77777777" w:rsidR="00C00671" w:rsidRDefault="00C00671" w:rsidP="00C00671">
      <w:pPr>
        <w:pStyle w:val="ListParagraph"/>
        <w:numPr>
          <w:ilvl w:val="0"/>
          <w:numId w:val="1"/>
        </w:numPr>
      </w:pPr>
      <w:r>
        <w:t>Course Data</w:t>
      </w:r>
    </w:p>
    <w:p w14:paraId="36C411F3" w14:textId="77777777" w:rsidR="00C00671" w:rsidRDefault="00706C0A" w:rsidP="00C00671">
      <w:pPr>
        <w:pStyle w:val="ListParagraph"/>
        <w:numPr>
          <w:ilvl w:val="1"/>
          <w:numId w:val="1"/>
        </w:numPr>
      </w:pPr>
      <w:r>
        <w:lastRenderedPageBreak/>
        <w:t>Our goal of an average class size is 15 and we have maintained 17 during the academic year 2020-2021. We are anticipating a change in this value due to COVID in the upcoming year.</w:t>
      </w:r>
    </w:p>
    <w:p w14:paraId="1AF16C06" w14:textId="44E70286" w:rsidR="00706C0A" w:rsidRDefault="00085AEA" w:rsidP="00706C0A">
      <w:pPr>
        <w:pStyle w:val="ListParagraph"/>
        <w:numPr>
          <w:ilvl w:val="0"/>
          <w:numId w:val="1"/>
        </w:numPr>
      </w:pPr>
      <w:r>
        <w:t>Success</w:t>
      </w:r>
    </w:p>
    <w:p w14:paraId="6D58A25F" w14:textId="26A85E14" w:rsidR="00085AEA" w:rsidRDefault="00085AEA" w:rsidP="00085AEA">
      <w:pPr>
        <w:pStyle w:val="ListParagraph"/>
        <w:numPr>
          <w:ilvl w:val="1"/>
          <w:numId w:val="1"/>
        </w:numPr>
      </w:pPr>
      <w:r>
        <w:t xml:space="preserve">We had a total enrollment of 288 students in all courses for the past year.  Of those only 16 received a final grade of D or F. </w:t>
      </w:r>
    </w:p>
    <w:p w14:paraId="242DF238" w14:textId="262B1D37" w:rsidR="00085AEA" w:rsidRDefault="00085AEA" w:rsidP="00085AEA">
      <w:pPr>
        <w:pStyle w:val="ListParagraph"/>
        <w:numPr>
          <w:ilvl w:val="1"/>
          <w:numId w:val="1"/>
        </w:numPr>
      </w:pPr>
      <w:r>
        <w:t xml:space="preserve">We did meet our goal of 80% or higher receiving a passing grade.  Thank you for your hard work and assisting all students during this past year. </w:t>
      </w:r>
    </w:p>
    <w:p w14:paraId="5F0C9E45" w14:textId="191B2158" w:rsidR="00085AEA" w:rsidRDefault="00085AEA" w:rsidP="00085AEA">
      <w:pPr>
        <w:pStyle w:val="ListParagraph"/>
        <w:numPr>
          <w:ilvl w:val="0"/>
          <w:numId w:val="1"/>
        </w:numPr>
      </w:pPr>
      <w:r>
        <w:t>Satisfaction</w:t>
      </w:r>
    </w:p>
    <w:p w14:paraId="40DAE863" w14:textId="5F2DFF26" w:rsidR="00085AEA" w:rsidRDefault="00085AEA" w:rsidP="00085AEA">
      <w:pPr>
        <w:pStyle w:val="ListParagraph"/>
        <w:numPr>
          <w:ilvl w:val="1"/>
          <w:numId w:val="1"/>
        </w:numPr>
      </w:pPr>
      <w:r>
        <w:t xml:space="preserve">We are still having a hard time increasing the response rates for the SOS surveys.  </w:t>
      </w:r>
    </w:p>
    <w:p w14:paraId="13101C0D" w14:textId="6A18562A" w:rsidR="00085AEA" w:rsidRDefault="00085AEA" w:rsidP="00085AEA">
      <w:pPr>
        <w:pStyle w:val="ListParagraph"/>
        <w:numPr>
          <w:ilvl w:val="2"/>
          <w:numId w:val="1"/>
        </w:numPr>
      </w:pPr>
      <w:r>
        <w:t xml:space="preserve">We received positive feedback on the surveys that we did obtain.  We only achieved approximately 25% return rate on surveys.  Please let me know if you have any ideas about how we can increase this value. </w:t>
      </w:r>
    </w:p>
    <w:p w14:paraId="42AE7A7A" w14:textId="52BA1C39" w:rsidR="00085AEA" w:rsidRDefault="00085AEA" w:rsidP="00085AEA">
      <w:pPr>
        <w:pStyle w:val="ListParagraph"/>
        <w:numPr>
          <w:ilvl w:val="0"/>
          <w:numId w:val="1"/>
        </w:numPr>
      </w:pPr>
      <w:r>
        <w:t>Goals for the academic year 2021-2022</w:t>
      </w:r>
    </w:p>
    <w:p w14:paraId="48D98B73" w14:textId="70D0B690" w:rsidR="00085AEA" w:rsidRDefault="00085AEA" w:rsidP="003E75A3">
      <w:pPr>
        <w:pStyle w:val="ListParagraph"/>
        <w:numPr>
          <w:ilvl w:val="1"/>
          <w:numId w:val="1"/>
        </w:numPr>
      </w:pPr>
      <w:r>
        <w:t xml:space="preserve">Our goal for this year will be to look into incorporating the </w:t>
      </w:r>
      <w:r w:rsidR="003E75A3">
        <w:t>Librarian</w:t>
      </w:r>
      <w:r>
        <w:t xml:space="preserve"> into a few of our </w:t>
      </w:r>
      <w:proofErr w:type="gramStart"/>
      <w:r>
        <w:t>bachelors</w:t>
      </w:r>
      <w:proofErr w:type="gramEnd"/>
      <w:r>
        <w:t xml:space="preserve"> courses.  I would like to first look into this for the research methods course (RET </w:t>
      </w:r>
      <w:r w:rsidR="003E75A3">
        <w:t xml:space="preserve">4050). I will reach out to the head librarian at the Lee Campus to determine how this new process will work.  I will keep everyone posted about the progress of this inquiry. </w:t>
      </w:r>
    </w:p>
    <w:p w14:paraId="11F8B37E" w14:textId="5B5BD7B3" w:rsidR="003E75A3" w:rsidRDefault="003E75A3" w:rsidP="003E75A3">
      <w:pPr>
        <w:pStyle w:val="ListParagraph"/>
        <w:numPr>
          <w:ilvl w:val="1"/>
          <w:numId w:val="1"/>
        </w:numPr>
      </w:pPr>
      <w:r>
        <w:t xml:space="preserve">Take advantage of using the Professional Development and Training services.  Blackboard Ally is a new program that FSW is using this year.  They offer training on this through professional development. </w:t>
      </w:r>
      <w:r w:rsidR="008D31FE">
        <w:t xml:space="preserve">You can find the calendar by using this link </w:t>
      </w:r>
      <w:hyperlink r:id="rId6" w:history="1">
        <w:r w:rsidR="008D31FE" w:rsidRPr="000B2F45">
          <w:rPr>
            <w:rStyle w:val="Hyperlink"/>
          </w:rPr>
          <w:t>https://www.fsw.edu/trainingcalendar/display</w:t>
        </w:r>
      </w:hyperlink>
    </w:p>
    <w:p w14:paraId="6D2BC403" w14:textId="77777777" w:rsidR="008D31FE" w:rsidRDefault="008D31FE" w:rsidP="008D31FE">
      <w:pPr>
        <w:pStyle w:val="ListParagraph"/>
        <w:ind w:left="1440"/>
      </w:pPr>
    </w:p>
    <w:p w14:paraId="2BADFCF3" w14:textId="69E0064E" w:rsidR="003E75A3" w:rsidRDefault="003E75A3" w:rsidP="003E75A3">
      <w:r>
        <w:t xml:space="preserve">Thank you for your time and hard work throughout all of these challenges.  Please make sure that you reach out to me if you have any questions or concerns.  </w:t>
      </w:r>
    </w:p>
    <w:p w14:paraId="6283AA27" w14:textId="5B932D0F" w:rsidR="008D31FE" w:rsidRDefault="008D31FE" w:rsidP="008D31FE">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lgerian" w:hAnsi="Algerian" w:cs="Calibri"/>
          <w:color w:val="7030A0"/>
          <w:sz w:val="22"/>
          <w:szCs w:val="22"/>
          <w:bdr w:val="none" w:sz="0" w:space="0" w:color="auto" w:frame="1"/>
        </w:rPr>
        <w:t>Heather O’Connell, MS, RRT, ACCS, CPFT</w:t>
      </w:r>
    </w:p>
    <w:p w14:paraId="702397D2" w14:textId="77777777" w:rsidR="008D31FE" w:rsidRDefault="008D31FE" w:rsidP="008D31FE">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lgerian" w:hAnsi="Algerian" w:cs="Calibri"/>
          <w:color w:val="7030A0"/>
          <w:sz w:val="22"/>
          <w:szCs w:val="22"/>
          <w:bdr w:val="none" w:sz="0" w:space="0" w:color="auto" w:frame="1"/>
        </w:rPr>
        <w:t>Florida SouthWestern State College</w:t>
      </w:r>
    </w:p>
    <w:p w14:paraId="20844495" w14:textId="77777777" w:rsidR="008D31FE" w:rsidRDefault="008D31FE" w:rsidP="008D31FE">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lgerian" w:hAnsi="Algerian" w:cs="Calibri"/>
          <w:color w:val="7030A0"/>
          <w:sz w:val="22"/>
          <w:szCs w:val="22"/>
          <w:bdr w:val="none" w:sz="0" w:space="0" w:color="auto" w:frame="1"/>
        </w:rPr>
        <w:t>Director of Clinical Education</w:t>
      </w:r>
    </w:p>
    <w:p w14:paraId="0D47D42F" w14:textId="77777777" w:rsidR="008D31FE" w:rsidRDefault="008D31FE" w:rsidP="008D31FE">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lgerian" w:hAnsi="Algerian" w:cs="Calibri"/>
          <w:color w:val="7030A0"/>
          <w:sz w:val="22"/>
          <w:szCs w:val="22"/>
          <w:bdr w:val="none" w:sz="0" w:space="0" w:color="auto" w:frame="1"/>
        </w:rPr>
        <w:t>Respiratory Care</w:t>
      </w:r>
    </w:p>
    <w:p w14:paraId="17A3D090" w14:textId="77777777" w:rsidR="008D31FE" w:rsidRDefault="008D31FE" w:rsidP="008D31FE">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lgerian" w:hAnsi="Algerian" w:cs="Calibri"/>
          <w:color w:val="7030A0"/>
          <w:sz w:val="22"/>
          <w:szCs w:val="22"/>
          <w:bdr w:val="none" w:sz="0" w:space="0" w:color="auto" w:frame="1"/>
        </w:rPr>
        <w:t>P 239.489.9003 ext. 11003</w:t>
      </w:r>
    </w:p>
    <w:p w14:paraId="0284F4B7" w14:textId="77777777" w:rsidR="008D31FE" w:rsidRDefault="008D31FE" w:rsidP="008D31FE">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lgerian" w:hAnsi="Algerian" w:cs="Calibri"/>
          <w:color w:val="7030A0"/>
          <w:sz w:val="22"/>
          <w:szCs w:val="22"/>
          <w:bdr w:val="none" w:sz="0" w:space="0" w:color="auto" w:frame="1"/>
        </w:rPr>
        <w:t>Heather.O’Connell@fsw.edu</w:t>
      </w:r>
    </w:p>
    <w:p w14:paraId="41ACC023" w14:textId="77777777" w:rsidR="008D31FE" w:rsidRDefault="008D31FE" w:rsidP="008D31FE">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25ECBA8" w14:textId="1B53C647" w:rsidR="003E75A3" w:rsidRDefault="003E75A3" w:rsidP="003E75A3"/>
    <w:sectPr w:rsidR="003E7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159B"/>
    <w:multiLevelType w:val="hybridMultilevel"/>
    <w:tmpl w:val="0162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33AE1"/>
    <w:multiLevelType w:val="hybridMultilevel"/>
    <w:tmpl w:val="96D4E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61"/>
    <w:rsid w:val="00085AEA"/>
    <w:rsid w:val="00311889"/>
    <w:rsid w:val="003E75A3"/>
    <w:rsid w:val="00524725"/>
    <w:rsid w:val="00606D61"/>
    <w:rsid w:val="00706C0A"/>
    <w:rsid w:val="008D31FE"/>
    <w:rsid w:val="00A05B9E"/>
    <w:rsid w:val="00C00671"/>
    <w:rsid w:val="00DC5C7E"/>
    <w:rsid w:val="00E91796"/>
    <w:rsid w:val="00ED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62DC"/>
  <w15:chartTrackingRefBased/>
  <w15:docId w15:val="{768065D8-FB66-4752-9F1A-9482A636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61"/>
    <w:pPr>
      <w:ind w:left="720"/>
      <w:contextualSpacing/>
    </w:pPr>
  </w:style>
  <w:style w:type="character" w:styleId="Hyperlink">
    <w:name w:val="Hyperlink"/>
    <w:basedOn w:val="DefaultParagraphFont"/>
    <w:uiPriority w:val="99"/>
    <w:unhideWhenUsed/>
    <w:rsid w:val="00606D61"/>
    <w:rPr>
      <w:color w:val="0563C1" w:themeColor="hyperlink"/>
      <w:u w:val="single"/>
    </w:rPr>
  </w:style>
  <w:style w:type="character" w:styleId="UnresolvedMention">
    <w:name w:val="Unresolved Mention"/>
    <w:basedOn w:val="DefaultParagraphFont"/>
    <w:uiPriority w:val="99"/>
    <w:semiHidden/>
    <w:unhideWhenUsed/>
    <w:rsid w:val="008D31FE"/>
    <w:rPr>
      <w:color w:val="605E5C"/>
      <w:shd w:val="clear" w:color="auto" w:fill="E1DFDD"/>
    </w:rPr>
  </w:style>
  <w:style w:type="paragraph" w:customStyle="1" w:styleId="xmsonormal">
    <w:name w:val="x_msonormal"/>
    <w:basedOn w:val="Normal"/>
    <w:rsid w:val="008D31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5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w.edu/trainingcalendar/display" TargetMode="External"/><Relationship Id="rId5" Type="http://schemas.openxmlformats.org/officeDocument/2006/relationships/hyperlink" Target="mailto:heather.oconnell@fs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FSW Events-01</dc:creator>
  <cp:keywords/>
  <dc:description/>
  <cp:lastModifiedBy>Jean M. Newberry</cp:lastModifiedBy>
  <cp:revision>2</cp:revision>
  <dcterms:created xsi:type="dcterms:W3CDTF">2021-10-04T14:00:00Z</dcterms:created>
  <dcterms:modified xsi:type="dcterms:W3CDTF">2021-10-04T14:00:00Z</dcterms:modified>
</cp:coreProperties>
</file>