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F06" w:rsidRDefault="00186BC2" w:rsidP="00A41F06">
      <w:pPr>
        <w:autoSpaceDE w:val="0"/>
        <w:autoSpaceDN w:val="0"/>
        <w:adjustRightInd w:val="0"/>
        <w:jc w:val="center"/>
        <w:rPr>
          <w:b/>
          <w:bCs/>
        </w:rPr>
      </w:pPr>
      <w:r w:rsidRPr="003A747F">
        <w:rPr>
          <w:b/>
          <w:bCs/>
          <w:noProof/>
          <w:lang w:eastAsia="en-US"/>
        </w:rPr>
        <w:drawing>
          <wp:inline distT="0" distB="0" distL="0" distR="0">
            <wp:extent cx="2857500" cy="923925"/>
            <wp:effectExtent l="0" t="0" r="0" b="0"/>
            <wp:docPr id="1" name="Picture 1" descr="FSW_Off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W_Official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923925"/>
                    </a:xfrm>
                    <a:prstGeom prst="rect">
                      <a:avLst/>
                    </a:prstGeom>
                    <a:noFill/>
                    <a:ln>
                      <a:noFill/>
                    </a:ln>
                  </pic:spPr>
                </pic:pic>
              </a:graphicData>
            </a:graphic>
          </wp:inline>
        </w:drawing>
      </w:r>
    </w:p>
    <w:p w:rsidR="004B704C" w:rsidRPr="004B704C" w:rsidRDefault="004B704C" w:rsidP="00A41F06">
      <w:pPr>
        <w:autoSpaceDE w:val="0"/>
        <w:autoSpaceDN w:val="0"/>
        <w:adjustRightInd w:val="0"/>
        <w:jc w:val="center"/>
        <w:rPr>
          <w:b/>
          <w:bCs/>
        </w:rPr>
      </w:pPr>
    </w:p>
    <w:p w:rsidR="00A41F06" w:rsidRPr="00A41F06" w:rsidRDefault="00A41F06" w:rsidP="004B704C">
      <w:pPr>
        <w:autoSpaceDE w:val="0"/>
        <w:autoSpaceDN w:val="0"/>
        <w:adjustRightInd w:val="0"/>
        <w:jc w:val="center"/>
        <w:rPr>
          <w:b/>
          <w:bCs/>
        </w:rPr>
      </w:pPr>
      <w:r w:rsidRPr="00A41F06">
        <w:rPr>
          <w:b/>
          <w:bCs/>
        </w:rPr>
        <w:t>RESPIRATORY CARE PROGRAM</w:t>
      </w:r>
      <w:r w:rsidR="0022621A">
        <w:rPr>
          <w:b/>
          <w:bCs/>
        </w:rPr>
        <w:t>S</w:t>
      </w:r>
    </w:p>
    <w:p w:rsidR="00726631" w:rsidRDefault="00726631" w:rsidP="00726631">
      <w:pPr>
        <w:autoSpaceDE w:val="0"/>
        <w:autoSpaceDN w:val="0"/>
        <w:adjustRightInd w:val="0"/>
        <w:jc w:val="center"/>
        <w:rPr>
          <w:b/>
          <w:bCs/>
        </w:rPr>
      </w:pPr>
      <w:r>
        <w:rPr>
          <w:b/>
          <w:bCs/>
        </w:rPr>
        <w:t xml:space="preserve">Faculty Planning Meeting for AY </w:t>
      </w:r>
      <w:r w:rsidR="00376103">
        <w:rPr>
          <w:b/>
          <w:bCs/>
        </w:rPr>
        <w:t>20-21</w:t>
      </w:r>
      <w:bookmarkStart w:id="0" w:name="_GoBack"/>
      <w:bookmarkEnd w:id="0"/>
    </w:p>
    <w:p w:rsidR="003B5B67" w:rsidRDefault="003B5B67" w:rsidP="00726631">
      <w:pPr>
        <w:autoSpaceDE w:val="0"/>
        <w:autoSpaceDN w:val="0"/>
        <w:adjustRightInd w:val="0"/>
        <w:jc w:val="center"/>
      </w:pPr>
    </w:p>
    <w:p w:rsidR="003B5B67" w:rsidRDefault="00C32AEB" w:rsidP="00726631">
      <w:pPr>
        <w:autoSpaceDE w:val="0"/>
        <w:autoSpaceDN w:val="0"/>
        <w:adjustRightInd w:val="0"/>
        <w:jc w:val="center"/>
      </w:pPr>
      <w:r>
        <w:t>August 19,2020</w:t>
      </w:r>
      <w:r w:rsidR="00F74FEA">
        <w:t xml:space="preserve">, </w:t>
      </w:r>
      <w:r>
        <w:t>3:00</w:t>
      </w:r>
      <w:r w:rsidR="00A12118">
        <w:t xml:space="preserve"> PM</w:t>
      </w:r>
    </w:p>
    <w:p w:rsidR="00A41F06" w:rsidRDefault="00C32AEB" w:rsidP="00A41F06">
      <w:pPr>
        <w:autoSpaceDE w:val="0"/>
        <w:autoSpaceDN w:val="0"/>
        <w:adjustRightInd w:val="0"/>
        <w:jc w:val="center"/>
      </w:pPr>
      <w:r>
        <w:t>Via ZOOM</w:t>
      </w:r>
    </w:p>
    <w:p w:rsidR="00A41F06" w:rsidRPr="006B0D6C" w:rsidRDefault="00EA52E7" w:rsidP="00A41F06">
      <w:pPr>
        <w:autoSpaceDE w:val="0"/>
        <w:autoSpaceDN w:val="0"/>
        <w:adjustRightInd w:val="0"/>
        <w:jc w:val="center"/>
        <w:rPr>
          <w:b/>
          <w:bCs/>
          <w:color w:val="FF0000"/>
          <w:u w:val="single"/>
        </w:rPr>
      </w:pPr>
      <w:r>
        <w:rPr>
          <w:b/>
          <w:bCs/>
          <w:u w:val="single"/>
        </w:rPr>
        <w:t>Agenda</w:t>
      </w:r>
      <w:r w:rsidR="006B0D6C">
        <w:rPr>
          <w:b/>
          <w:bCs/>
          <w:u w:val="single"/>
        </w:rPr>
        <w:t>/</w:t>
      </w:r>
      <w:r w:rsidR="006B0D6C">
        <w:rPr>
          <w:b/>
          <w:bCs/>
          <w:color w:val="FF0000"/>
          <w:u w:val="single"/>
        </w:rPr>
        <w:t>Minutes</w:t>
      </w:r>
    </w:p>
    <w:p w:rsidR="00186BC2" w:rsidRDefault="00186BC2" w:rsidP="00321A3A">
      <w:pPr>
        <w:pStyle w:val="ListParagraph"/>
      </w:pPr>
      <w:r>
        <w:t>Attendance:</w:t>
      </w:r>
    </w:p>
    <w:p w:rsidR="00321A3A" w:rsidRPr="004F7204" w:rsidRDefault="00321A3A" w:rsidP="00321A3A">
      <w:pPr>
        <w:pStyle w:val="ListParagraph"/>
      </w:pPr>
      <w:r w:rsidRPr="004F7204">
        <w:t>Sindee Karpel</w:t>
      </w:r>
      <w:r>
        <w:t>, RRT</w:t>
      </w:r>
      <w:r w:rsidR="00EA52E7">
        <w:t>, AE</w:t>
      </w:r>
      <w:r w:rsidR="00186BC2">
        <w:t>-</w:t>
      </w:r>
      <w:r w:rsidR="00EA52E7">
        <w:t>C</w:t>
      </w:r>
      <w:r w:rsidR="00186BC2">
        <w:tab/>
      </w:r>
      <w:r w:rsidR="00186BC2">
        <w:tab/>
      </w:r>
      <w:r>
        <w:t>Faculty Respiratory Care</w:t>
      </w:r>
      <w:r w:rsidR="0043054C">
        <w:t xml:space="preserve"> &amp; BS-CPS</w:t>
      </w:r>
      <w:r w:rsidR="00827DED">
        <w:t xml:space="preserve">, </w:t>
      </w:r>
      <w:r w:rsidR="00186BC2">
        <w:t xml:space="preserve">Chair </w:t>
      </w:r>
      <w:r w:rsidR="00827DED">
        <w:t>BS</w:t>
      </w:r>
      <w:r w:rsidR="00186BC2">
        <w:t>-CPS</w:t>
      </w:r>
    </w:p>
    <w:p w:rsidR="00321A3A" w:rsidRDefault="00321A3A" w:rsidP="00321A3A">
      <w:pPr>
        <w:pStyle w:val="ListParagraph"/>
      </w:pPr>
      <w:r w:rsidRPr="004F7204">
        <w:t>Jean Newberry</w:t>
      </w:r>
      <w:r>
        <w:t>, RRT-NPS, ACCS</w:t>
      </w:r>
      <w:r w:rsidR="00186BC2">
        <w:tab/>
      </w:r>
      <w:r w:rsidR="00EA52E7" w:rsidRPr="004F7204">
        <w:t>Program Director</w:t>
      </w:r>
      <w:r>
        <w:t xml:space="preserve"> Respiratory Care</w:t>
      </w:r>
      <w:r w:rsidR="003672B9">
        <w:t xml:space="preserve"> </w:t>
      </w:r>
    </w:p>
    <w:p w:rsidR="00EA52E7" w:rsidRPr="004F7204" w:rsidRDefault="00186BC2" w:rsidP="00321A3A">
      <w:pPr>
        <w:pStyle w:val="ListParagraph"/>
      </w:pPr>
      <w:r>
        <w:t>Heather O’Connell, RRT, CPFT</w:t>
      </w:r>
      <w:r>
        <w:tab/>
      </w:r>
      <w:r w:rsidR="00EA52E7">
        <w:t>DCE/Faculty Respiratory Care</w:t>
      </w:r>
      <w:r w:rsidR="003672B9">
        <w:t xml:space="preserve"> &amp; BS-CPS</w:t>
      </w:r>
    </w:p>
    <w:p w:rsidR="00321A3A" w:rsidRDefault="00321A3A" w:rsidP="00321A3A">
      <w:pPr>
        <w:tabs>
          <w:tab w:val="left" w:pos="720"/>
        </w:tabs>
        <w:autoSpaceDE w:val="0"/>
        <w:autoSpaceDN w:val="0"/>
        <w:adjustRightInd w:val="0"/>
        <w:rPr>
          <w:b/>
          <w:bCs/>
        </w:rPr>
      </w:pPr>
    </w:p>
    <w:p w:rsidR="00E04052" w:rsidRDefault="0043054C" w:rsidP="00024A6F">
      <w:pPr>
        <w:numPr>
          <w:ilvl w:val="0"/>
          <w:numId w:val="32"/>
        </w:numPr>
        <w:tabs>
          <w:tab w:val="left" w:pos="720"/>
        </w:tabs>
        <w:autoSpaceDE w:val="0"/>
        <w:autoSpaceDN w:val="0"/>
        <w:adjustRightInd w:val="0"/>
        <w:rPr>
          <w:b/>
        </w:rPr>
      </w:pPr>
      <w:r>
        <w:t>Organizational Report-School of Health Professions-</w:t>
      </w:r>
      <w:r w:rsidR="005A4829">
        <w:rPr>
          <w:b/>
        </w:rPr>
        <w:t xml:space="preserve"> </w:t>
      </w:r>
      <w:r w:rsidR="009912ED" w:rsidRPr="00827DED">
        <w:rPr>
          <w:b/>
        </w:rPr>
        <w:t>J. Newberry</w:t>
      </w:r>
    </w:p>
    <w:p w:rsidR="009912ED" w:rsidRDefault="009912ED" w:rsidP="009912ED">
      <w:pPr>
        <w:tabs>
          <w:tab w:val="left" w:pos="720"/>
        </w:tabs>
        <w:autoSpaceDE w:val="0"/>
        <w:autoSpaceDN w:val="0"/>
        <w:adjustRightInd w:val="0"/>
        <w:ind w:left="1080"/>
        <w:rPr>
          <w:b/>
          <w:color w:val="FF0000"/>
        </w:rPr>
      </w:pPr>
      <w:r>
        <w:rPr>
          <w:b/>
          <w:color w:val="FF0000"/>
        </w:rPr>
        <w:t xml:space="preserve">Dr. </w:t>
      </w:r>
      <w:r w:rsidR="00C32AEB">
        <w:rPr>
          <w:b/>
          <w:color w:val="FF0000"/>
        </w:rPr>
        <w:t>Norman</w:t>
      </w:r>
      <w:r>
        <w:rPr>
          <w:b/>
          <w:color w:val="FF0000"/>
        </w:rPr>
        <w:t xml:space="preserve"> has come aboard in </w:t>
      </w:r>
      <w:r w:rsidR="00C32AEB">
        <w:rPr>
          <w:b/>
          <w:color w:val="FF0000"/>
        </w:rPr>
        <w:t>July</w:t>
      </w:r>
      <w:r>
        <w:rPr>
          <w:b/>
          <w:color w:val="FF0000"/>
        </w:rPr>
        <w:t xml:space="preserve"> to be </w:t>
      </w:r>
      <w:r w:rsidR="006B0D6C">
        <w:rPr>
          <w:b/>
          <w:color w:val="FF0000"/>
        </w:rPr>
        <w:t>VP Workforce programs</w:t>
      </w:r>
    </w:p>
    <w:p w:rsidR="009912ED" w:rsidRPr="009912ED" w:rsidRDefault="009912ED" w:rsidP="009912ED">
      <w:pPr>
        <w:tabs>
          <w:tab w:val="left" w:pos="720"/>
        </w:tabs>
        <w:autoSpaceDE w:val="0"/>
        <w:autoSpaceDN w:val="0"/>
        <w:adjustRightInd w:val="0"/>
        <w:ind w:left="1080"/>
        <w:rPr>
          <w:b/>
          <w:color w:val="FF0000"/>
        </w:rPr>
      </w:pPr>
      <w:r>
        <w:rPr>
          <w:b/>
          <w:color w:val="FF0000"/>
        </w:rPr>
        <w:t xml:space="preserve">Dr. McClinton is now </w:t>
      </w:r>
      <w:r w:rsidR="006B0D6C">
        <w:rPr>
          <w:b/>
          <w:color w:val="FF0000"/>
        </w:rPr>
        <w:t>VPAA</w:t>
      </w:r>
    </w:p>
    <w:p w:rsidR="00264C6D" w:rsidRDefault="00264C6D" w:rsidP="00264C6D">
      <w:pPr>
        <w:tabs>
          <w:tab w:val="left" w:pos="720"/>
        </w:tabs>
        <w:autoSpaceDE w:val="0"/>
        <w:autoSpaceDN w:val="0"/>
        <w:adjustRightInd w:val="0"/>
        <w:ind w:left="1080"/>
      </w:pPr>
    </w:p>
    <w:p w:rsidR="00E5674B" w:rsidRPr="006B0D6C" w:rsidRDefault="00E5674B" w:rsidP="00E5674B">
      <w:pPr>
        <w:numPr>
          <w:ilvl w:val="0"/>
          <w:numId w:val="32"/>
        </w:numPr>
        <w:tabs>
          <w:tab w:val="left" w:pos="720"/>
        </w:tabs>
        <w:autoSpaceDE w:val="0"/>
        <w:autoSpaceDN w:val="0"/>
        <w:adjustRightInd w:val="0"/>
      </w:pPr>
      <w:r>
        <w:t>Progress Report Baccalaureate in Cardiopulmonary Sciences</w:t>
      </w:r>
      <w:r w:rsidR="00827DED">
        <w:t>-</w:t>
      </w:r>
      <w:r w:rsidR="00827DED" w:rsidRPr="00827DED">
        <w:rPr>
          <w:b/>
        </w:rPr>
        <w:t>Sindee Karpel</w:t>
      </w:r>
    </w:p>
    <w:p w:rsidR="006B0D6C" w:rsidRPr="006B0D6C" w:rsidRDefault="006B0D6C" w:rsidP="006B0D6C">
      <w:pPr>
        <w:tabs>
          <w:tab w:val="left" w:pos="720"/>
        </w:tabs>
        <w:autoSpaceDE w:val="0"/>
        <w:autoSpaceDN w:val="0"/>
        <w:adjustRightInd w:val="0"/>
        <w:ind w:left="1080"/>
        <w:rPr>
          <w:color w:val="FF0000"/>
        </w:rPr>
      </w:pPr>
      <w:r>
        <w:rPr>
          <w:color w:val="FF0000"/>
        </w:rPr>
        <w:t>Sindee has reported to the Dean, AS RC, AS CVT and BS staff/faculty that she will be stepping down from the BS chair position.  Jean Newberry will hold position for academic year and decision will be made for following academic year.   Dr. Tropello is in discussion with Dr. Norman regarding the ‘title’ of position</w:t>
      </w:r>
    </w:p>
    <w:p w:rsidR="00E5674B" w:rsidRDefault="00B264ED" w:rsidP="00EA52E7">
      <w:pPr>
        <w:tabs>
          <w:tab w:val="left" w:pos="720"/>
        </w:tabs>
        <w:autoSpaceDE w:val="0"/>
        <w:autoSpaceDN w:val="0"/>
        <w:adjustRightInd w:val="0"/>
        <w:ind w:left="780"/>
        <w:rPr>
          <w:i/>
        </w:rPr>
      </w:pPr>
      <w:r>
        <w:rPr>
          <w:i/>
        </w:rPr>
        <w:t xml:space="preserve">        </w:t>
      </w:r>
    </w:p>
    <w:p w:rsidR="0022621A" w:rsidRDefault="00995D97" w:rsidP="00371BAA">
      <w:pPr>
        <w:numPr>
          <w:ilvl w:val="0"/>
          <w:numId w:val="32"/>
        </w:numPr>
        <w:tabs>
          <w:tab w:val="left" w:pos="720"/>
        </w:tabs>
        <w:autoSpaceDE w:val="0"/>
        <w:autoSpaceDN w:val="0"/>
        <w:adjustRightInd w:val="0"/>
      </w:pPr>
      <w:r>
        <w:t xml:space="preserve">Enrollment </w:t>
      </w:r>
      <w:r w:rsidR="0022621A">
        <w:t>Re</w:t>
      </w:r>
      <w:r w:rsidR="007947A1">
        <w:t>port</w:t>
      </w:r>
      <w:r w:rsidR="00E5674B">
        <w:t xml:space="preserve"> for AS RC </w:t>
      </w:r>
      <w:r w:rsidR="00866F41">
        <w:t>Programs</w:t>
      </w:r>
      <w:r w:rsidR="00827DED" w:rsidRPr="00827DED">
        <w:rPr>
          <w:b/>
        </w:rPr>
        <w:t>-</w:t>
      </w:r>
      <w:bookmarkStart w:id="1" w:name="_Hlk17444702"/>
      <w:r w:rsidR="006B0D6C" w:rsidRPr="00827DED">
        <w:rPr>
          <w:b/>
        </w:rPr>
        <w:t xml:space="preserve"> </w:t>
      </w:r>
      <w:r w:rsidR="00827DED" w:rsidRPr="00827DED">
        <w:rPr>
          <w:b/>
        </w:rPr>
        <w:t>/J. Newberry</w:t>
      </w:r>
      <w:bookmarkEnd w:id="1"/>
    </w:p>
    <w:p w:rsidR="0054402A" w:rsidRDefault="006B0D6C" w:rsidP="00371BAA">
      <w:pPr>
        <w:numPr>
          <w:ilvl w:val="1"/>
          <w:numId w:val="32"/>
        </w:numPr>
        <w:tabs>
          <w:tab w:val="left" w:pos="720"/>
        </w:tabs>
        <w:autoSpaceDE w:val="0"/>
        <w:autoSpaceDN w:val="0"/>
        <w:adjustRightInd w:val="0"/>
      </w:pPr>
      <w:r>
        <w:t>Graduates 13 graduated, 13 RRT and most getting positions locally</w:t>
      </w:r>
    </w:p>
    <w:p w:rsidR="003D407A" w:rsidRDefault="006B0D6C" w:rsidP="00371BAA">
      <w:pPr>
        <w:numPr>
          <w:ilvl w:val="1"/>
          <w:numId w:val="32"/>
        </w:numPr>
        <w:tabs>
          <w:tab w:val="left" w:pos="720"/>
        </w:tabs>
        <w:autoSpaceDE w:val="0"/>
        <w:autoSpaceDN w:val="0"/>
        <w:adjustRightInd w:val="0"/>
      </w:pPr>
      <w:r>
        <w:t>23 second year students</w:t>
      </w:r>
      <w:r w:rsidR="00943476">
        <w:t xml:space="preserve"> (1 transfer, 2 ‘recycles)</w:t>
      </w:r>
    </w:p>
    <w:p w:rsidR="006B0D6C" w:rsidRDefault="006B0D6C" w:rsidP="00371BAA">
      <w:pPr>
        <w:numPr>
          <w:ilvl w:val="1"/>
          <w:numId w:val="32"/>
        </w:numPr>
        <w:tabs>
          <w:tab w:val="left" w:pos="720"/>
        </w:tabs>
        <w:autoSpaceDE w:val="0"/>
        <w:autoSpaceDN w:val="0"/>
        <w:adjustRightInd w:val="0"/>
      </w:pPr>
      <w:r>
        <w:t>30 first year students—orientation just completed</w:t>
      </w:r>
    </w:p>
    <w:p w:rsidR="003D407A" w:rsidRPr="00024A2D" w:rsidRDefault="003D407A" w:rsidP="00371BAA">
      <w:pPr>
        <w:numPr>
          <w:ilvl w:val="1"/>
          <w:numId w:val="32"/>
        </w:numPr>
        <w:tabs>
          <w:tab w:val="left" w:pos="720"/>
        </w:tabs>
        <w:autoSpaceDE w:val="0"/>
        <w:autoSpaceDN w:val="0"/>
        <w:adjustRightInd w:val="0"/>
      </w:pPr>
      <w:r w:rsidRPr="00024A2D">
        <w:t>Change</w:t>
      </w:r>
      <w:r w:rsidR="00C244AF" w:rsidRPr="00024A2D">
        <w:t>s</w:t>
      </w:r>
      <w:r w:rsidRPr="00024A2D">
        <w:t xml:space="preserve"> to </w:t>
      </w:r>
      <w:r w:rsidR="0043054C" w:rsidRPr="00024A2D">
        <w:t xml:space="preserve">selection criteria </w:t>
      </w:r>
      <w:r w:rsidR="009912ED" w:rsidRPr="00024A2D">
        <w:rPr>
          <w:color w:val="FF0000"/>
        </w:rPr>
        <w:t>New criteria but retention seems unchanged</w:t>
      </w:r>
      <w:r w:rsidR="006B0D6C" w:rsidRPr="00024A2D">
        <w:rPr>
          <w:color w:val="FF0000"/>
        </w:rPr>
        <w:t xml:space="preserve">.  Scores on the TMC exam are higher with smaller deviation.     All passed at the high cut score on first attempt.   </w:t>
      </w:r>
      <w:r w:rsidR="002A3721" w:rsidRPr="00024A2D">
        <w:rPr>
          <w:color w:val="FF0000"/>
        </w:rPr>
        <w:t>Discussion:  is it that they had more study time (COVID related)?   Can we attribute to admissions criteria or other factors?   Continue to look at</w:t>
      </w:r>
      <w:r w:rsidR="002F06DA" w:rsidRPr="00024A2D">
        <w:rPr>
          <w:color w:val="FF0000"/>
        </w:rPr>
        <w:t>.</w:t>
      </w:r>
    </w:p>
    <w:p w:rsidR="00910B41" w:rsidRPr="00024A2D" w:rsidRDefault="00910B41" w:rsidP="00024A2D">
      <w:pPr>
        <w:tabs>
          <w:tab w:val="left" w:pos="720"/>
        </w:tabs>
        <w:autoSpaceDE w:val="0"/>
        <w:autoSpaceDN w:val="0"/>
        <w:adjustRightInd w:val="0"/>
        <w:ind w:left="1800"/>
      </w:pPr>
    </w:p>
    <w:p w:rsidR="006B0D6C" w:rsidRPr="006B0D6C" w:rsidRDefault="006B0D6C" w:rsidP="006B0D6C">
      <w:pPr>
        <w:tabs>
          <w:tab w:val="left" w:pos="720"/>
        </w:tabs>
        <w:autoSpaceDE w:val="0"/>
        <w:autoSpaceDN w:val="0"/>
        <w:adjustRightInd w:val="0"/>
        <w:ind w:left="1800"/>
        <w:rPr>
          <w:color w:val="FF0000"/>
        </w:rPr>
      </w:pPr>
    </w:p>
    <w:p w:rsidR="0054402A" w:rsidRDefault="0054402A" w:rsidP="003D407A">
      <w:pPr>
        <w:tabs>
          <w:tab w:val="left" w:pos="720"/>
        </w:tabs>
        <w:autoSpaceDE w:val="0"/>
        <w:autoSpaceDN w:val="0"/>
        <w:adjustRightInd w:val="0"/>
        <w:ind w:left="1800"/>
      </w:pPr>
      <w:r>
        <w:t xml:space="preserve"> </w:t>
      </w:r>
    </w:p>
    <w:p w:rsidR="004B704C" w:rsidRDefault="00866F41" w:rsidP="00371BAA">
      <w:pPr>
        <w:numPr>
          <w:ilvl w:val="0"/>
          <w:numId w:val="32"/>
        </w:numPr>
        <w:tabs>
          <w:tab w:val="left" w:pos="720"/>
        </w:tabs>
        <w:autoSpaceDE w:val="0"/>
        <w:autoSpaceDN w:val="0"/>
        <w:adjustRightInd w:val="0"/>
      </w:pPr>
      <w:r w:rsidRPr="003752ED">
        <w:t>High Fidelity Simulation</w:t>
      </w:r>
      <w:r w:rsidR="0022621A" w:rsidRPr="003752ED">
        <w:t xml:space="preserve"> </w:t>
      </w:r>
      <w:r w:rsidR="0054402A">
        <w:t>Continues</w:t>
      </w:r>
      <w:r w:rsidR="003E56D4">
        <w:t xml:space="preserve"> </w:t>
      </w:r>
      <w:r w:rsidR="000C7926">
        <w:t>for RC students</w:t>
      </w:r>
      <w:r w:rsidR="00827DED">
        <w:t>-</w:t>
      </w:r>
    </w:p>
    <w:p w:rsidR="009912ED" w:rsidRPr="006B0D6C" w:rsidRDefault="009912ED" w:rsidP="008D2C52">
      <w:pPr>
        <w:numPr>
          <w:ilvl w:val="1"/>
          <w:numId w:val="32"/>
        </w:numPr>
        <w:tabs>
          <w:tab w:val="left" w:pos="720"/>
        </w:tabs>
        <w:autoSpaceDE w:val="0"/>
        <w:autoSpaceDN w:val="0"/>
        <w:adjustRightInd w:val="0"/>
      </w:pPr>
      <w:proofErr w:type="spellStart"/>
      <w:r>
        <w:rPr>
          <w:color w:val="FF0000"/>
        </w:rPr>
        <w:t>Gaumard</w:t>
      </w:r>
      <w:proofErr w:type="spellEnd"/>
      <w:r>
        <w:rPr>
          <w:color w:val="FF0000"/>
        </w:rPr>
        <w:t xml:space="preserve"> Susie-basic simulator (Vitals BS)</w:t>
      </w:r>
    </w:p>
    <w:p w:rsidR="006B0D6C" w:rsidRDefault="006B0D6C" w:rsidP="008D2C52">
      <w:pPr>
        <w:numPr>
          <w:ilvl w:val="1"/>
          <w:numId w:val="32"/>
        </w:numPr>
        <w:tabs>
          <w:tab w:val="left" w:pos="720"/>
        </w:tabs>
        <w:autoSpaceDE w:val="0"/>
        <w:autoSpaceDN w:val="0"/>
        <w:adjustRightInd w:val="0"/>
      </w:pPr>
      <w:r>
        <w:rPr>
          <w:color w:val="FF0000"/>
        </w:rPr>
        <w:t xml:space="preserve">CVT obtained </w:t>
      </w:r>
      <w:proofErr w:type="spellStart"/>
      <w:r>
        <w:rPr>
          <w:color w:val="FF0000"/>
        </w:rPr>
        <w:t>Gaumard</w:t>
      </w:r>
      <w:proofErr w:type="spellEnd"/>
      <w:r>
        <w:rPr>
          <w:color w:val="FF0000"/>
        </w:rPr>
        <w:t xml:space="preserve"> Hal</w:t>
      </w:r>
      <w:r w:rsidR="00943476">
        <w:rPr>
          <w:color w:val="FF0000"/>
        </w:rPr>
        <w:t>, offered for us to use as well once ‘he’ arrives</w:t>
      </w:r>
    </w:p>
    <w:p w:rsidR="00264C6D" w:rsidRDefault="00264C6D" w:rsidP="001F2C6D">
      <w:pPr>
        <w:tabs>
          <w:tab w:val="left" w:pos="720"/>
        </w:tabs>
        <w:autoSpaceDE w:val="0"/>
        <w:autoSpaceDN w:val="0"/>
        <w:adjustRightInd w:val="0"/>
      </w:pPr>
    </w:p>
    <w:p w:rsidR="000C7926" w:rsidRDefault="000C7926" w:rsidP="00371BAA">
      <w:pPr>
        <w:numPr>
          <w:ilvl w:val="0"/>
          <w:numId w:val="32"/>
        </w:numPr>
        <w:tabs>
          <w:tab w:val="left" w:pos="720"/>
        </w:tabs>
        <w:autoSpaceDE w:val="0"/>
        <w:autoSpaceDN w:val="0"/>
        <w:adjustRightInd w:val="0"/>
      </w:pPr>
      <w:r>
        <w:t>Intubation Certification Simulation for LMHS</w:t>
      </w:r>
      <w:r w:rsidR="00A94B99">
        <w:t xml:space="preserve">, </w:t>
      </w:r>
      <w:r w:rsidR="00A568C3">
        <w:t>NCH</w:t>
      </w:r>
      <w:r w:rsidR="00A94B99">
        <w:t xml:space="preserve">, </w:t>
      </w:r>
      <w:proofErr w:type="gramStart"/>
      <w:r w:rsidR="00A94B99">
        <w:t xml:space="preserve">ECH </w:t>
      </w:r>
      <w:r>
        <w:t xml:space="preserve"> (</w:t>
      </w:r>
      <w:proofErr w:type="gramEnd"/>
      <w:r w:rsidR="00EA1D17">
        <w:t>Adult &amp; Peds</w:t>
      </w:r>
      <w:r>
        <w:t>)</w:t>
      </w:r>
    </w:p>
    <w:p w:rsidR="0018050F" w:rsidRDefault="0030229E" w:rsidP="0018050F">
      <w:pPr>
        <w:tabs>
          <w:tab w:val="left" w:pos="720"/>
        </w:tabs>
        <w:autoSpaceDE w:val="0"/>
        <w:autoSpaceDN w:val="0"/>
        <w:adjustRightInd w:val="0"/>
        <w:ind w:left="1080"/>
        <w:rPr>
          <w:color w:val="FF0000"/>
        </w:rPr>
      </w:pPr>
      <w:r>
        <w:rPr>
          <w:color w:val="FF0000"/>
        </w:rPr>
        <w:t>No Neonatal</w:t>
      </w:r>
      <w:r w:rsidR="00943476">
        <w:rPr>
          <w:color w:val="FF0000"/>
        </w:rPr>
        <w:t>/adult</w:t>
      </w:r>
      <w:r>
        <w:rPr>
          <w:color w:val="FF0000"/>
        </w:rPr>
        <w:t xml:space="preserve"> certifications done</w:t>
      </w:r>
    </w:p>
    <w:p w:rsidR="008E25A5" w:rsidRDefault="008E25A5" w:rsidP="008E25A5">
      <w:pPr>
        <w:tabs>
          <w:tab w:val="left" w:pos="720"/>
        </w:tabs>
        <w:autoSpaceDE w:val="0"/>
        <w:autoSpaceDN w:val="0"/>
        <w:adjustRightInd w:val="0"/>
      </w:pPr>
    </w:p>
    <w:p w:rsidR="00360A29" w:rsidRDefault="00943476" w:rsidP="00024A6F">
      <w:pPr>
        <w:numPr>
          <w:ilvl w:val="0"/>
          <w:numId w:val="32"/>
        </w:numPr>
        <w:tabs>
          <w:tab w:val="left" w:pos="1800"/>
        </w:tabs>
        <w:autoSpaceDE w:val="0"/>
        <w:autoSpaceDN w:val="0"/>
        <w:adjustRightInd w:val="0"/>
      </w:pPr>
      <w:r>
        <w:t>COVID</w:t>
      </w:r>
      <w:r w:rsidR="00360A29" w:rsidRPr="003752ED">
        <w:t xml:space="preserve"> ………………………......…</w:t>
      </w:r>
      <w:r w:rsidR="003437CF">
        <w:t xml:space="preserve"> Jean Newberry</w:t>
      </w:r>
      <w:r w:rsidR="00BC741A" w:rsidRPr="003752ED">
        <w:t xml:space="preserve"> </w:t>
      </w:r>
      <w:r w:rsidR="00360A29" w:rsidRPr="003752ED">
        <w:t xml:space="preserve"> </w:t>
      </w:r>
    </w:p>
    <w:p w:rsidR="00882162" w:rsidRDefault="00882162" w:rsidP="00882162">
      <w:pPr>
        <w:pStyle w:val="ListParagraph"/>
      </w:pPr>
    </w:p>
    <w:p w:rsidR="00943476" w:rsidRDefault="00943476" w:rsidP="00943476">
      <w:pPr>
        <w:pStyle w:val="ListParagraph"/>
        <w:numPr>
          <w:ilvl w:val="1"/>
          <w:numId w:val="32"/>
        </w:numPr>
        <w:tabs>
          <w:tab w:val="left" w:pos="1800"/>
        </w:tabs>
        <w:autoSpaceDE w:val="0"/>
        <w:autoSpaceDN w:val="0"/>
        <w:adjustRightInd w:val="0"/>
      </w:pPr>
      <w:r>
        <w:t>Clinical affiliate sites will be closed to our students until further notice</w:t>
      </w:r>
    </w:p>
    <w:p w:rsidR="00E5674B" w:rsidRDefault="00943476" w:rsidP="00943476">
      <w:pPr>
        <w:pStyle w:val="ListParagraph"/>
        <w:numPr>
          <w:ilvl w:val="1"/>
          <w:numId w:val="32"/>
        </w:numPr>
        <w:tabs>
          <w:tab w:val="left" w:pos="1800"/>
        </w:tabs>
        <w:autoSpaceDE w:val="0"/>
        <w:autoSpaceDN w:val="0"/>
        <w:adjustRightInd w:val="0"/>
      </w:pPr>
      <w:r>
        <w:t>Fall 2020 – 2</w:t>
      </w:r>
      <w:r w:rsidRPr="00943476">
        <w:rPr>
          <w:vertAlign w:val="superscript"/>
        </w:rPr>
        <w:t>nd</w:t>
      </w:r>
      <w:r>
        <w:t xml:space="preserve"> </w:t>
      </w:r>
      <w:proofErr w:type="spellStart"/>
      <w:r>
        <w:t>yr</w:t>
      </w:r>
      <w:proofErr w:type="spellEnd"/>
      <w:r>
        <w:t xml:space="preserve"> students</w:t>
      </w:r>
    </w:p>
    <w:p w:rsidR="00943476" w:rsidRPr="00943476" w:rsidRDefault="00943476" w:rsidP="00943476">
      <w:pPr>
        <w:pStyle w:val="ListParagraph"/>
        <w:numPr>
          <w:ilvl w:val="2"/>
          <w:numId w:val="32"/>
        </w:numPr>
        <w:tabs>
          <w:tab w:val="left" w:pos="1800"/>
        </w:tabs>
        <w:autoSpaceDE w:val="0"/>
        <w:autoSpaceDN w:val="0"/>
        <w:adjustRightInd w:val="0"/>
        <w:rPr>
          <w:color w:val="FF0000"/>
        </w:rPr>
      </w:pPr>
      <w:r w:rsidRPr="00943476">
        <w:rPr>
          <w:color w:val="FF0000"/>
        </w:rPr>
        <w:t>RET 2714 will be taught asynchronously online</w:t>
      </w:r>
    </w:p>
    <w:p w:rsidR="00943476" w:rsidRPr="00943476" w:rsidRDefault="00943476" w:rsidP="00943476">
      <w:pPr>
        <w:pStyle w:val="ListParagraph"/>
        <w:numPr>
          <w:ilvl w:val="2"/>
          <w:numId w:val="32"/>
        </w:numPr>
        <w:tabs>
          <w:tab w:val="left" w:pos="1800"/>
        </w:tabs>
        <w:autoSpaceDE w:val="0"/>
        <w:autoSpaceDN w:val="0"/>
        <w:adjustRightInd w:val="0"/>
        <w:rPr>
          <w:color w:val="FF0000"/>
        </w:rPr>
      </w:pPr>
      <w:r w:rsidRPr="00943476">
        <w:rPr>
          <w:color w:val="FF0000"/>
        </w:rPr>
        <w:lastRenderedPageBreak/>
        <w:t xml:space="preserve">RET 2254C and RET 2234C lectures will be taught asynchronously online with live lab sessions.   2 lab sessions for each class, one in am and one in pm.  ½ the class (12) will attend each session.  </w:t>
      </w:r>
    </w:p>
    <w:p w:rsidR="00943476" w:rsidRPr="00943476" w:rsidRDefault="00943476" w:rsidP="00943476">
      <w:pPr>
        <w:pStyle w:val="ListParagraph"/>
        <w:numPr>
          <w:ilvl w:val="2"/>
          <w:numId w:val="32"/>
        </w:numPr>
        <w:tabs>
          <w:tab w:val="left" w:pos="1800"/>
        </w:tabs>
        <w:autoSpaceDE w:val="0"/>
        <w:autoSpaceDN w:val="0"/>
        <w:adjustRightInd w:val="0"/>
        <w:rPr>
          <w:color w:val="FF0000"/>
        </w:rPr>
      </w:pPr>
      <w:r w:rsidRPr="00943476">
        <w:rPr>
          <w:color w:val="FF0000"/>
        </w:rPr>
        <w:t>RET1832L, normally taught in summer was cancelled this past summer.  This course will run in the simulation hospital in groups of 6, spread out over 2 days.</w:t>
      </w:r>
    </w:p>
    <w:p w:rsidR="00943476" w:rsidRPr="00943476" w:rsidRDefault="00943476" w:rsidP="00943476">
      <w:pPr>
        <w:pStyle w:val="ListParagraph"/>
        <w:numPr>
          <w:ilvl w:val="2"/>
          <w:numId w:val="32"/>
        </w:numPr>
        <w:tabs>
          <w:tab w:val="left" w:pos="1800"/>
        </w:tabs>
        <w:autoSpaceDE w:val="0"/>
        <w:autoSpaceDN w:val="0"/>
        <w:adjustRightInd w:val="0"/>
        <w:rPr>
          <w:color w:val="FF0000"/>
        </w:rPr>
      </w:pPr>
      <w:r w:rsidRPr="00943476">
        <w:rPr>
          <w:color w:val="FF0000"/>
        </w:rPr>
        <w:t>RET 2874</w:t>
      </w:r>
      <w:proofErr w:type="gramStart"/>
      <w:r w:rsidRPr="00943476">
        <w:rPr>
          <w:color w:val="FF0000"/>
        </w:rPr>
        <w:t>L  will</w:t>
      </w:r>
      <w:proofErr w:type="gramEnd"/>
      <w:r w:rsidRPr="00943476">
        <w:rPr>
          <w:color w:val="FF0000"/>
        </w:rPr>
        <w:t xml:space="preserve"> not run this fall semester and hopefully will be running Spring A, 2021</w:t>
      </w:r>
    </w:p>
    <w:p w:rsidR="00943476" w:rsidRDefault="00943476" w:rsidP="00943476">
      <w:pPr>
        <w:pStyle w:val="ListParagraph"/>
        <w:numPr>
          <w:ilvl w:val="1"/>
          <w:numId w:val="32"/>
        </w:numPr>
        <w:tabs>
          <w:tab w:val="left" w:pos="1800"/>
        </w:tabs>
        <w:autoSpaceDE w:val="0"/>
        <w:autoSpaceDN w:val="0"/>
        <w:adjustRightInd w:val="0"/>
      </w:pPr>
      <w:r>
        <w:t>Fall 2020- 1</w:t>
      </w:r>
      <w:r w:rsidRPr="00943476">
        <w:rPr>
          <w:vertAlign w:val="superscript"/>
        </w:rPr>
        <w:t>st</w:t>
      </w:r>
      <w:r>
        <w:t xml:space="preserve"> year students</w:t>
      </w:r>
    </w:p>
    <w:p w:rsidR="00943476" w:rsidRPr="00943476" w:rsidRDefault="00943476" w:rsidP="00943476">
      <w:pPr>
        <w:pStyle w:val="ListParagraph"/>
        <w:numPr>
          <w:ilvl w:val="2"/>
          <w:numId w:val="32"/>
        </w:numPr>
        <w:tabs>
          <w:tab w:val="left" w:pos="1800"/>
        </w:tabs>
        <w:autoSpaceDE w:val="0"/>
        <w:autoSpaceDN w:val="0"/>
        <w:adjustRightInd w:val="0"/>
        <w:rPr>
          <w:color w:val="FF0000"/>
        </w:rPr>
      </w:pPr>
      <w:r w:rsidRPr="00943476">
        <w:rPr>
          <w:color w:val="FF0000"/>
        </w:rPr>
        <w:t xml:space="preserve">RET 1024 will be taught in 2 sections on Thursdays (one </w:t>
      </w:r>
      <w:proofErr w:type="gramStart"/>
      <w:r w:rsidRPr="00943476">
        <w:rPr>
          <w:color w:val="FF0000"/>
        </w:rPr>
        <w:t>am</w:t>
      </w:r>
      <w:proofErr w:type="gramEnd"/>
      <w:r w:rsidRPr="00943476">
        <w:rPr>
          <w:color w:val="FF0000"/>
        </w:rPr>
        <w:t xml:space="preserve"> and one pm).</w:t>
      </w:r>
    </w:p>
    <w:p w:rsidR="00943476" w:rsidRPr="00943476" w:rsidRDefault="00943476" w:rsidP="00943476">
      <w:pPr>
        <w:pStyle w:val="ListParagraph"/>
        <w:numPr>
          <w:ilvl w:val="2"/>
          <w:numId w:val="32"/>
        </w:numPr>
        <w:tabs>
          <w:tab w:val="left" w:pos="1800"/>
        </w:tabs>
        <w:autoSpaceDE w:val="0"/>
        <w:autoSpaceDN w:val="0"/>
        <w:adjustRightInd w:val="0"/>
        <w:rPr>
          <w:color w:val="FF0000"/>
        </w:rPr>
      </w:pPr>
      <w:r w:rsidRPr="00943476">
        <w:rPr>
          <w:color w:val="FF0000"/>
        </w:rPr>
        <w:t>RET 1024 will be a blended course.  Most will be taught remotely via Zoom.  Testing will be done in person on campus</w:t>
      </w:r>
    </w:p>
    <w:p w:rsidR="00943476" w:rsidRPr="00943476" w:rsidRDefault="00943476" w:rsidP="00943476">
      <w:pPr>
        <w:pStyle w:val="ListParagraph"/>
        <w:numPr>
          <w:ilvl w:val="2"/>
          <w:numId w:val="32"/>
        </w:numPr>
        <w:tabs>
          <w:tab w:val="left" w:pos="1800"/>
        </w:tabs>
        <w:autoSpaceDE w:val="0"/>
        <w:autoSpaceDN w:val="0"/>
        <w:adjustRightInd w:val="0"/>
        <w:rPr>
          <w:color w:val="FF0000"/>
        </w:rPr>
      </w:pPr>
      <w:r w:rsidRPr="00943476">
        <w:rPr>
          <w:color w:val="FF0000"/>
        </w:rPr>
        <w:t>The first third of course (cardiac) will be taught by Leslie in person</w:t>
      </w:r>
    </w:p>
    <w:p w:rsidR="00F01E44" w:rsidRDefault="00005888" w:rsidP="00980265">
      <w:pPr>
        <w:numPr>
          <w:ilvl w:val="12"/>
          <w:numId w:val="0"/>
        </w:numPr>
        <w:tabs>
          <w:tab w:val="left" w:pos="1800"/>
        </w:tabs>
        <w:autoSpaceDE w:val="0"/>
        <w:autoSpaceDN w:val="0"/>
        <w:adjustRightInd w:val="0"/>
        <w:ind w:left="1800" w:hanging="720"/>
      </w:pPr>
      <w:r>
        <w:t xml:space="preserve">         </w:t>
      </w:r>
    </w:p>
    <w:p w:rsidR="00F46F28" w:rsidRDefault="00F46F28" w:rsidP="00943476">
      <w:pPr>
        <w:autoSpaceDE w:val="0"/>
        <w:autoSpaceDN w:val="0"/>
        <w:adjustRightInd w:val="0"/>
        <w:ind w:left="1800"/>
        <w:rPr>
          <w:b/>
        </w:rPr>
      </w:pPr>
      <w:r>
        <w:rPr>
          <w:b/>
        </w:rPr>
        <w:tab/>
      </w:r>
    </w:p>
    <w:p w:rsidR="00C62CEF" w:rsidRPr="00943476" w:rsidRDefault="00C62CEF" w:rsidP="00943476">
      <w:pPr>
        <w:pStyle w:val="ListParagraph"/>
        <w:numPr>
          <w:ilvl w:val="0"/>
          <w:numId w:val="32"/>
        </w:numPr>
        <w:tabs>
          <w:tab w:val="left" w:pos="720"/>
        </w:tabs>
        <w:autoSpaceDE w:val="0"/>
        <w:autoSpaceDN w:val="0"/>
        <w:adjustRightInd w:val="0"/>
        <w:ind w:right="-180"/>
        <w:rPr>
          <w:b/>
        </w:rPr>
      </w:pPr>
      <w:r w:rsidRPr="00943476">
        <w:rPr>
          <w:b/>
        </w:rPr>
        <w:t>RC Graduating Class of 201</w:t>
      </w:r>
      <w:r w:rsidR="00943476">
        <w:rPr>
          <w:b/>
        </w:rPr>
        <w:t>9</w:t>
      </w:r>
      <w:r w:rsidRPr="00943476">
        <w:rPr>
          <w:b/>
        </w:rPr>
        <w:t xml:space="preserve"> Survey Results</w:t>
      </w:r>
    </w:p>
    <w:p w:rsidR="0030229E" w:rsidRDefault="0030229E" w:rsidP="0030229E">
      <w:pPr>
        <w:pStyle w:val="ListParagraph"/>
        <w:rPr>
          <w:b/>
        </w:rPr>
      </w:pPr>
    </w:p>
    <w:p w:rsidR="0030229E" w:rsidRDefault="0030229E" w:rsidP="0030229E">
      <w:pPr>
        <w:tabs>
          <w:tab w:val="left" w:pos="720"/>
        </w:tabs>
        <w:autoSpaceDE w:val="0"/>
        <w:autoSpaceDN w:val="0"/>
        <w:adjustRightInd w:val="0"/>
        <w:ind w:left="1800" w:right="-180"/>
        <w:rPr>
          <w:b/>
          <w:color w:val="FF0000"/>
        </w:rPr>
      </w:pPr>
      <w:r>
        <w:rPr>
          <w:b/>
          <w:color w:val="FF0000"/>
        </w:rPr>
        <w:t>All grads and employers feel that the grads are well prepared for positions</w:t>
      </w:r>
    </w:p>
    <w:p w:rsidR="0030229E" w:rsidRPr="0030229E" w:rsidRDefault="0030229E" w:rsidP="0030229E">
      <w:pPr>
        <w:tabs>
          <w:tab w:val="left" w:pos="720"/>
        </w:tabs>
        <w:autoSpaceDE w:val="0"/>
        <w:autoSpaceDN w:val="0"/>
        <w:adjustRightInd w:val="0"/>
        <w:ind w:left="1800" w:right="-180"/>
        <w:rPr>
          <w:b/>
          <w:color w:val="FF0000"/>
        </w:rPr>
      </w:pPr>
      <w:r>
        <w:rPr>
          <w:b/>
          <w:color w:val="FF0000"/>
        </w:rPr>
        <w:t>Sophomore reports half way through show positive results as well.</w:t>
      </w:r>
    </w:p>
    <w:p w:rsidR="001F2C99" w:rsidRDefault="001F2C99" w:rsidP="001F2C99">
      <w:pPr>
        <w:tabs>
          <w:tab w:val="left" w:pos="1800"/>
        </w:tabs>
        <w:autoSpaceDE w:val="0"/>
        <w:autoSpaceDN w:val="0"/>
        <w:adjustRightInd w:val="0"/>
        <w:ind w:left="1080"/>
        <w:rPr>
          <w:b/>
        </w:rPr>
      </w:pPr>
    </w:p>
    <w:p w:rsidR="001D67E1" w:rsidRDefault="00017DF6" w:rsidP="00675F66">
      <w:pPr>
        <w:tabs>
          <w:tab w:val="left" w:pos="720"/>
        </w:tabs>
        <w:autoSpaceDE w:val="0"/>
        <w:autoSpaceDN w:val="0"/>
        <w:adjustRightInd w:val="0"/>
        <w:ind w:right="-180"/>
      </w:pPr>
      <w:r>
        <w:rPr>
          <w:b/>
        </w:rPr>
        <w:tab/>
      </w:r>
      <w:r>
        <w:rPr>
          <w:b/>
        </w:rPr>
        <w:tab/>
      </w:r>
    </w:p>
    <w:p w:rsidR="001D67E1" w:rsidRDefault="001D67E1" w:rsidP="00675F66">
      <w:pPr>
        <w:tabs>
          <w:tab w:val="left" w:pos="720"/>
        </w:tabs>
        <w:autoSpaceDE w:val="0"/>
        <w:autoSpaceDN w:val="0"/>
        <w:adjustRightInd w:val="0"/>
        <w:ind w:right="-180"/>
      </w:pPr>
    </w:p>
    <w:p w:rsidR="001D67E1" w:rsidRPr="00A12118" w:rsidRDefault="001D67E1" w:rsidP="00675F66">
      <w:pPr>
        <w:tabs>
          <w:tab w:val="left" w:pos="720"/>
        </w:tabs>
        <w:autoSpaceDE w:val="0"/>
        <w:autoSpaceDN w:val="0"/>
        <w:adjustRightInd w:val="0"/>
        <w:ind w:right="-180"/>
      </w:pPr>
    </w:p>
    <w:p w:rsidR="009A3ACD" w:rsidRDefault="009A3ACD" w:rsidP="00024A6F">
      <w:pPr>
        <w:numPr>
          <w:ilvl w:val="0"/>
          <w:numId w:val="32"/>
        </w:numPr>
        <w:tabs>
          <w:tab w:val="left" w:pos="720"/>
        </w:tabs>
        <w:autoSpaceDE w:val="0"/>
        <w:autoSpaceDN w:val="0"/>
        <w:adjustRightInd w:val="0"/>
        <w:ind w:right="-720"/>
      </w:pPr>
      <w:r>
        <w:t>DCE Reports</w:t>
      </w:r>
    </w:p>
    <w:p w:rsidR="00BC741A" w:rsidRDefault="009A3ACD" w:rsidP="009A3ACD">
      <w:pPr>
        <w:numPr>
          <w:ilvl w:val="1"/>
          <w:numId w:val="32"/>
        </w:numPr>
        <w:tabs>
          <w:tab w:val="left" w:pos="720"/>
        </w:tabs>
        <w:autoSpaceDE w:val="0"/>
        <w:autoSpaceDN w:val="0"/>
        <w:adjustRightInd w:val="0"/>
        <w:ind w:right="-720"/>
      </w:pPr>
      <w:r>
        <w:t xml:space="preserve">Respiratory Care </w:t>
      </w:r>
      <w:r w:rsidR="00BC741A" w:rsidRPr="003752ED">
        <w:t>………</w:t>
      </w:r>
      <w:r w:rsidR="00AD230A">
        <w:t>……….</w:t>
      </w:r>
      <w:r w:rsidR="00BC741A" w:rsidRPr="003752ED">
        <w:t>…...</w:t>
      </w:r>
      <w:r w:rsidR="00774221">
        <w:t>Heather O’Connell</w:t>
      </w:r>
    </w:p>
    <w:p w:rsidR="0030229E" w:rsidRPr="0030229E" w:rsidRDefault="0030229E" w:rsidP="0030229E">
      <w:pPr>
        <w:tabs>
          <w:tab w:val="left" w:pos="720"/>
        </w:tabs>
        <w:autoSpaceDE w:val="0"/>
        <w:autoSpaceDN w:val="0"/>
        <w:adjustRightInd w:val="0"/>
        <w:ind w:left="1800" w:right="-720"/>
        <w:rPr>
          <w:color w:val="FF0000"/>
        </w:rPr>
      </w:pPr>
      <w:r>
        <w:rPr>
          <w:color w:val="FF0000"/>
        </w:rPr>
        <w:t xml:space="preserve">Clinical sites are </w:t>
      </w:r>
      <w:r w:rsidR="00943476">
        <w:rPr>
          <w:color w:val="FF0000"/>
        </w:rPr>
        <w:t>closed as of now</w:t>
      </w:r>
      <w:r>
        <w:rPr>
          <w:color w:val="FF0000"/>
        </w:rPr>
        <w:t xml:space="preserve">.  We have hired a few new CA for coverage for </w:t>
      </w:r>
      <w:r w:rsidR="00943476">
        <w:rPr>
          <w:color w:val="FF0000"/>
        </w:rPr>
        <w:t>simulation hospital</w:t>
      </w:r>
    </w:p>
    <w:p w:rsidR="003B5B67" w:rsidRPr="003752ED" w:rsidRDefault="003B5B67" w:rsidP="004A5772">
      <w:pPr>
        <w:autoSpaceDE w:val="0"/>
        <w:autoSpaceDN w:val="0"/>
        <w:adjustRightInd w:val="0"/>
        <w:ind w:left="1080"/>
      </w:pPr>
    </w:p>
    <w:p w:rsidR="008D2C52" w:rsidRPr="0030229E" w:rsidRDefault="00CD17F7" w:rsidP="008D2C52">
      <w:pPr>
        <w:numPr>
          <w:ilvl w:val="0"/>
          <w:numId w:val="32"/>
        </w:numPr>
        <w:tabs>
          <w:tab w:val="left" w:pos="720"/>
        </w:tabs>
        <w:autoSpaceDE w:val="0"/>
        <w:autoSpaceDN w:val="0"/>
        <w:adjustRightInd w:val="0"/>
      </w:pPr>
      <w:r>
        <w:t>JRC-CVT</w:t>
      </w:r>
      <w:r w:rsidR="00E43BD6">
        <w:t>/CAAHEP</w:t>
      </w:r>
      <w:r>
        <w:t xml:space="preserve">, CCI, </w:t>
      </w:r>
      <w:proofErr w:type="gramStart"/>
      <w:r w:rsidR="003D407A">
        <w:t>CoARC ,</w:t>
      </w:r>
      <w:proofErr w:type="gramEnd"/>
      <w:r w:rsidR="003D407A">
        <w:t xml:space="preserve"> NBRC Agency</w:t>
      </w:r>
      <w:r w:rsidR="00DA2C2C">
        <w:t xml:space="preserve"> Updates</w:t>
      </w:r>
    </w:p>
    <w:p w:rsidR="00E43BD6" w:rsidRDefault="0030229E" w:rsidP="0030229E">
      <w:pPr>
        <w:tabs>
          <w:tab w:val="left" w:pos="720"/>
        </w:tabs>
        <w:autoSpaceDE w:val="0"/>
        <w:autoSpaceDN w:val="0"/>
        <w:adjustRightInd w:val="0"/>
        <w:ind w:left="1080"/>
      </w:pPr>
      <w:r>
        <w:rPr>
          <w:color w:val="FF0000"/>
        </w:rPr>
        <w:t xml:space="preserve">CoARC annual report </w:t>
      </w:r>
      <w:r w:rsidR="00943476">
        <w:rPr>
          <w:color w:val="FF0000"/>
        </w:rPr>
        <w:t xml:space="preserve">filed, awaiting approval </w:t>
      </w:r>
    </w:p>
    <w:p w:rsidR="00F81F52" w:rsidRDefault="00D9583B" w:rsidP="007C79C2">
      <w:pPr>
        <w:tabs>
          <w:tab w:val="left" w:pos="720"/>
        </w:tabs>
        <w:autoSpaceDE w:val="0"/>
        <w:autoSpaceDN w:val="0"/>
        <w:adjustRightInd w:val="0"/>
        <w:ind w:left="1080"/>
        <w:rPr>
          <w:color w:val="FF0000"/>
        </w:rPr>
      </w:pPr>
      <w:r w:rsidRPr="0030229E">
        <w:rPr>
          <w:color w:val="FF0000"/>
        </w:rPr>
        <w:t>CoARC-</w:t>
      </w:r>
      <w:r w:rsidR="007C79C2" w:rsidRPr="0030229E">
        <w:rPr>
          <w:color w:val="FF0000"/>
        </w:rPr>
        <w:t xml:space="preserve"> </w:t>
      </w:r>
      <w:r w:rsidR="008B1DB7" w:rsidRPr="0030229E">
        <w:rPr>
          <w:color w:val="FF0000"/>
        </w:rPr>
        <w:t>Distinguished RRT Program Award</w:t>
      </w:r>
      <w:r w:rsidR="008D2C52" w:rsidRPr="0030229E">
        <w:rPr>
          <w:color w:val="FF0000"/>
        </w:rPr>
        <w:t xml:space="preserve"> (</w:t>
      </w:r>
      <w:r w:rsidR="00943476">
        <w:rPr>
          <w:color w:val="FF0000"/>
        </w:rPr>
        <w:t>6</w:t>
      </w:r>
      <w:r w:rsidR="008D2C52" w:rsidRPr="0030229E">
        <w:rPr>
          <w:color w:val="FF0000"/>
          <w:vertAlign w:val="superscript"/>
        </w:rPr>
        <w:t>th</w:t>
      </w:r>
      <w:r w:rsidR="008D2C52" w:rsidRPr="0030229E">
        <w:rPr>
          <w:color w:val="FF0000"/>
        </w:rPr>
        <w:t xml:space="preserve"> year)</w:t>
      </w:r>
      <w:r w:rsidR="0030229E">
        <w:rPr>
          <w:color w:val="FF0000"/>
        </w:rPr>
        <w:t xml:space="preserve">—on our way for the </w:t>
      </w:r>
      <w:r w:rsidR="00943476">
        <w:rPr>
          <w:color w:val="FF0000"/>
        </w:rPr>
        <w:t>7</w:t>
      </w:r>
      <w:r w:rsidR="0030229E" w:rsidRPr="0030229E">
        <w:rPr>
          <w:color w:val="FF0000"/>
          <w:vertAlign w:val="superscript"/>
        </w:rPr>
        <w:t>th</w:t>
      </w:r>
    </w:p>
    <w:p w:rsidR="0030229E" w:rsidRPr="0030229E" w:rsidRDefault="00943476" w:rsidP="007C79C2">
      <w:pPr>
        <w:tabs>
          <w:tab w:val="left" w:pos="720"/>
        </w:tabs>
        <w:autoSpaceDE w:val="0"/>
        <w:autoSpaceDN w:val="0"/>
        <w:adjustRightInd w:val="0"/>
        <w:ind w:left="1080"/>
        <w:rPr>
          <w:color w:val="FF0000"/>
        </w:rPr>
      </w:pPr>
      <w:r>
        <w:rPr>
          <w:color w:val="FF0000"/>
        </w:rPr>
        <w:t>Summer Forum and AARC Congress cancelled for the year</w:t>
      </w:r>
    </w:p>
    <w:p w:rsidR="007C79C2" w:rsidRDefault="007C79C2" w:rsidP="007C79C2">
      <w:pPr>
        <w:tabs>
          <w:tab w:val="left" w:pos="720"/>
        </w:tabs>
        <w:autoSpaceDE w:val="0"/>
        <w:autoSpaceDN w:val="0"/>
        <w:adjustRightInd w:val="0"/>
        <w:ind w:left="1080"/>
      </w:pPr>
    </w:p>
    <w:p w:rsidR="00DF2681" w:rsidRPr="003752ED" w:rsidRDefault="00DF2681" w:rsidP="007C79C2">
      <w:pPr>
        <w:tabs>
          <w:tab w:val="left" w:pos="720"/>
        </w:tabs>
        <w:autoSpaceDE w:val="0"/>
        <w:autoSpaceDN w:val="0"/>
        <w:adjustRightInd w:val="0"/>
        <w:ind w:left="1080"/>
      </w:pPr>
    </w:p>
    <w:p w:rsidR="002978DF" w:rsidRDefault="004A5772" w:rsidP="008616E0">
      <w:pPr>
        <w:numPr>
          <w:ilvl w:val="0"/>
          <w:numId w:val="32"/>
        </w:numPr>
        <w:tabs>
          <w:tab w:val="left" w:pos="720"/>
        </w:tabs>
        <w:autoSpaceDE w:val="0"/>
        <w:autoSpaceDN w:val="0"/>
        <w:adjustRightInd w:val="0"/>
      </w:pPr>
      <w:r w:rsidRPr="003752ED">
        <w:t>C</w:t>
      </w:r>
      <w:r w:rsidR="004B704C" w:rsidRPr="003752ED">
        <w:t xml:space="preserve">omparison of </w:t>
      </w:r>
      <w:r w:rsidR="003437CF">
        <w:t>201</w:t>
      </w:r>
      <w:r w:rsidR="00024A2D">
        <w:t>6</w:t>
      </w:r>
      <w:r w:rsidR="003437CF">
        <w:t>-20</w:t>
      </w:r>
      <w:r w:rsidR="00024A2D">
        <w:t>20</w:t>
      </w:r>
      <w:r w:rsidR="00024A6F" w:rsidRPr="003752ED">
        <w:t xml:space="preserve"> </w:t>
      </w:r>
      <w:r w:rsidR="002978DF" w:rsidRPr="003752ED">
        <w:t>C</w:t>
      </w:r>
      <w:r w:rsidRPr="003752ED">
        <w:t xml:space="preserve">urrent </w:t>
      </w:r>
      <w:r w:rsidR="00EC379A" w:rsidRPr="003752ED">
        <w:t xml:space="preserve">NBRC </w:t>
      </w:r>
      <w:r w:rsidR="005773BC">
        <w:t xml:space="preserve">&amp; CoARC Outcomes </w:t>
      </w:r>
      <w:r w:rsidR="00EC379A" w:rsidRPr="003752ED">
        <w:t>Report</w:t>
      </w:r>
      <w:r w:rsidR="002978DF" w:rsidRPr="003752ED">
        <w:t>s</w:t>
      </w:r>
    </w:p>
    <w:p w:rsidR="00ED173B" w:rsidRDefault="00ED173B" w:rsidP="00ED173B">
      <w:pPr>
        <w:pStyle w:val="ListParagraph"/>
      </w:pPr>
    </w:p>
    <w:p w:rsidR="006D552E" w:rsidRDefault="006D552E" w:rsidP="00ED173B">
      <w:pPr>
        <w:pStyle w:val="ListParagraph"/>
      </w:pPr>
      <w:r>
        <w:t xml:space="preserve">      </w:t>
      </w:r>
      <w:r w:rsidR="00D9583B">
        <w:t>201</w:t>
      </w:r>
      <w:r w:rsidR="00774221">
        <w:t>6</w:t>
      </w:r>
      <w:r w:rsidR="00D9583B">
        <w:t xml:space="preserve"> graduates- CRT 23 of 23 = 100%, RRT 2</w:t>
      </w:r>
      <w:r w:rsidR="00980265">
        <w:t>2</w:t>
      </w:r>
      <w:r w:rsidR="00D9583B">
        <w:t xml:space="preserve"> of 23 = </w:t>
      </w:r>
      <w:r w:rsidR="00B264ED">
        <w:t>96</w:t>
      </w:r>
      <w:r w:rsidR="00F9127B">
        <w:t xml:space="preserve">% </w:t>
      </w:r>
    </w:p>
    <w:p w:rsidR="00774221" w:rsidRDefault="00774221" w:rsidP="00ED173B">
      <w:pPr>
        <w:pStyle w:val="ListParagraph"/>
      </w:pPr>
      <w:r>
        <w:t xml:space="preserve">      2017 graduates- CRT 19 of 19= 100</w:t>
      </w:r>
      <w:proofErr w:type="gramStart"/>
      <w:r>
        <w:t>%</w:t>
      </w:r>
      <w:r w:rsidR="001D67E1">
        <w:t>,  RRT</w:t>
      </w:r>
      <w:proofErr w:type="gramEnd"/>
      <w:r>
        <w:t xml:space="preserve"> 19 of 19= 100%</w:t>
      </w:r>
      <w:r w:rsidR="001D67E1">
        <w:t xml:space="preserve"> </w:t>
      </w:r>
    </w:p>
    <w:p w:rsidR="000D56BD" w:rsidRDefault="001F2C99" w:rsidP="000D56BD">
      <w:pPr>
        <w:pStyle w:val="ListParagraph"/>
      </w:pPr>
      <w:r>
        <w:t xml:space="preserve">  </w:t>
      </w:r>
      <w:r w:rsidR="000D56BD">
        <w:t xml:space="preserve">    2018 graduates- CRT 1</w:t>
      </w:r>
      <w:r w:rsidR="001D67E1">
        <w:t>9</w:t>
      </w:r>
      <w:r w:rsidR="000D56BD">
        <w:t xml:space="preserve"> of </w:t>
      </w:r>
      <w:r w:rsidR="00B85F80">
        <w:t xml:space="preserve">19 = </w:t>
      </w:r>
      <w:r w:rsidR="001D67E1">
        <w:t>100</w:t>
      </w:r>
      <w:r w:rsidR="000D56BD">
        <w:t>%, RRT 1</w:t>
      </w:r>
      <w:r w:rsidR="00BC00C5">
        <w:t>8</w:t>
      </w:r>
      <w:r w:rsidR="000D56BD">
        <w:t xml:space="preserve"> of </w:t>
      </w:r>
      <w:r w:rsidR="00B85F80">
        <w:t xml:space="preserve">19 </w:t>
      </w:r>
      <w:r w:rsidR="000D56BD">
        <w:t xml:space="preserve">= </w:t>
      </w:r>
      <w:r w:rsidR="00BC00C5">
        <w:t>95</w:t>
      </w:r>
      <w:r w:rsidR="00B85F80">
        <w:t>%</w:t>
      </w:r>
      <w:r w:rsidR="001D67E1">
        <w:t xml:space="preserve"> </w:t>
      </w:r>
    </w:p>
    <w:p w:rsidR="001F2C99" w:rsidRDefault="003672B9" w:rsidP="001F2C99">
      <w:pPr>
        <w:pStyle w:val="ListParagraph"/>
      </w:pPr>
      <w:r>
        <w:t xml:space="preserve">      2019 graduates- CRT </w:t>
      </w:r>
      <w:r w:rsidR="001D67E1">
        <w:t xml:space="preserve">16 of 16 = 100%, </w:t>
      </w:r>
      <w:r>
        <w:t xml:space="preserve">RRT </w:t>
      </w:r>
      <w:r w:rsidR="001D67E1">
        <w:t>1</w:t>
      </w:r>
      <w:r w:rsidR="00910B41">
        <w:t>6</w:t>
      </w:r>
      <w:r w:rsidR="001D67E1">
        <w:t xml:space="preserve"> of 16 </w:t>
      </w:r>
      <w:r>
        <w:t xml:space="preserve">= </w:t>
      </w:r>
      <w:r w:rsidR="00910B41">
        <w:t>100</w:t>
      </w:r>
      <w:r>
        <w:t>%</w:t>
      </w:r>
      <w:r w:rsidR="00BC00C5">
        <w:t xml:space="preserve"> </w:t>
      </w:r>
      <w:r w:rsidR="00910B41">
        <w:t xml:space="preserve">  update:  100% job placement</w:t>
      </w:r>
    </w:p>
    <w:p w:rsidR="00910B41" w:rsidRDefault="00910B41" w:rsidP="001F2C99">
      <w:pPr>
        <w:pStyle w:val="ListParagraph"/>
      </w:pPr>
      <w:r>
        <w:t xml:space="preserve">      2020 graduates- CRT 13 of 13 = 100%, RRT 13 of 13 = 100%</w:t>
      </w:r>
    </w:p>
    <w:p w:rsidR="00BC00C5" w:rsidRDefault="00BC00C5" w:rsidP="00910B41">
      <w:pPr>
        <w:pStyle w:val="ListParagraph"/>
      </w:pPr>
      <w:r>
        <w:t xml:space="preserve">             </w:t>
      </w:r>
    </w:p>
    <w:p w:rsidR="001D67E1" w:rsidRDefault="001D67E1" w:rsidP="001F2C99">
      <w:pPr>
        <w:pStyle w:val="ListParagraph"/>
      </w:pPr>
    </w:p>
    <w:p w:rsidR="00F7324A" w:rsidRDefault="00F7324A" w:rsidP="00F7324A">
      <w:pPr>
        <w:tabs>
          <w:tab w:val="left" w:pos="720"/>
        </w:tabs>
        <w:autoSpaceDE w:val="0"/>
        <w:autoSpaceDN w:val="0"/>
        <w:adjustRightInd w:val="0"/>
      </w:pPr>
    </w:p>
    <w:p w:rsidR="00ED173B" w:rsidRPr="003E4F2F" w:rsidRDefault="003E4F2F" w:rsidP="003E4F2F">
      <w:pPr>
        <w:pStyle w:val="ListParagraph"/>
        <w:numPr>
          <w:ilvl w:val="0"/>
          <w:numId w:val="32"/>
        </w:numPr>
        <w:tabs>
          <w:tab w:val="left" w:pos="720"/>
          <w:tab w:val="left" w:pos="1770"/>
        </w:tabs>
        <w:autoSpaceDE w:val="0"/>
        <w:autoSpaceDN w:val="0"/>
        <w:adjustRightInd w:val="0"/>
        <w:rPr>
          <w:u w:val="single"/>
        </w:rPr>
      </w:pPr>
      <w:r>
        <w:t>Orientation for incoming students</w:t>
      </w:r>
    </w:p>
    <w:p w:rsidR="00910B41" w:rsidRDefault="00910B41" w:rsidP="003E4F2F">
      <w:pPr>
        <w:pStyle w:val="ListParagraph"/>
        <w:tabs>
          <w:tab w:val="left" w:pos="720"/>
          <w:tab w:val="left" w:pos="1770"/>
        </w:tabs>
        <w:autoSpaceDE w:val="0"/>
        <w:autoSpaceDN w:val="0"/>
        <w:adjustRightInd w:val="0"/>
        <w:ind w:left="1080"/>
        <w:rPr>
          <w:color w:val="FF0000"/>
        </w:rPr>
      </w:pPr>
      <w:r>
        <w:rPr>
          <w:color w:val="FF0000"/>
        </w:rPr>
        <w:t xml:space="preserve">This year, done via ZOOM.  Seemed to go well, not as interactive as person to person.  </w:t>
      </w:r>
    </w:p>
    <w:p w:rsidR="003E4F2F" w:rsidRPr="003E4F2F" w:rsidRDefault="003E4F2F" w:rsidP="003E4F2F">
      <w:pPr>
        <w:pStyle w:val="ListParagraph"/>
        <w:tabs>
          <w:tab w:val="left" w:pos="720"/>
          <w:tab w:val="left" w:pos="1770"/>
        </w:tabs>
        <w:autoSpaceDE w:val="0"/>
        <w:autoSpaceDN w:val="0"/>
        <w:adjustRightInd w:val="0"/>
        <w:ind w:left="1080"/>
        <w:rPr>
          <w:color w:val="FF0000"/>
        </w:rPr>
      </w:pPr>
      <w:r>
        <w:rPr>
          <w:color w:val="FF0000"/>
        </w:rPr>
        <w:t xml:space="preserve">Introduced </w:t>
      </w:r>
      <w:r w:rsidR="00910B41">
        <w:rPr>
          <w:color w:val="FF0000"/>
        </w:rPr>
        <w:t>2 years ago</w:t>
      </w:r>
      <w:r>
        <w:rPr>
          <w:color w:val="FF0000"/>
        </w:rPr>
        <w:t xml:space="preserve"> (class of 2020).  We surveyed the students after the spring semester.  Very positive outcomes.  Most liked the introduction to the program and the format.  </w:t>
      </w:r>
    </w:p>
    <w:p w:rsidR="00755960" w:rsidRDefault="00755960" w:rsidP="00755960">
      <w:pPr>
        <w:tabs>
          <w:tab w:val="left" w:pos="720"/>
        </w:tabs>
        <w:autoSpaceDE w:val="0"/>
        <w:autoSpaceDN w:val="0"/>
        <w:adjustRightInd w:val="0"/>
        <w:ind w:left="1080"/>
      </w:pPr>
      <w:r>
        <w:tab/>
      </w:r>
    </w:p>
    <w:p w:rsidR="00B264ED" w:rsidRDefault="00B264ED" w:rsidP="002978DF">
      <w:pPr>
        <w:tabs>
          <w:tab w:val="left" w:pos="720"/>
        </w:tabs>
        <w:autoSpaceDE w:val="0"/>
        <w:autoSpaceDN w:val="0"/>
        <w:adjustRightInd w:val="0"/>
      </w:pPr>
    </w:p>
    <w:p w:rsidR="007E4CCE" w:rsidRDefault="007947A1" w:rsidP="008616E0">
      <w:pPr>
        <w:numPr>
          <w:ilvl w:val="0"/>
          <w:numId w:val="32"/>
        </w:numPr>
        <w:tabs>
          <w:tab w:val="left" w:pos="720"/>
        </w:tabs>
        <w:autoSpaceDE w:val="0"/>
        <w:autoSpaceDN w:val="0"/>
        <w:adjustRightInd w:val="0"/>
      </w:pPr>
      <w:r>
        <w:t xml:space="preserve">Continued </w:t>
      </w:r>
      <w:r w:rsidR="007E4CCE" w:rsidRPr="003752ED">
        <w:t>Importance of Case Stud</w:t>
      </w:r>
      <w:r w:rsidR="000C7926">
        <w:t>ies</w:t>
      </w:r>
      <w:r w:rsidR="000D56BD">
        <w:t xml:space="preserve">/Presentations </w:t>
      </w:r>
      <w:r w:rsidR="007E4CCE" w:rsidRPr="003752ED">
        <w:t xml:space="preserve">for </w:t>
      </w:r>
      <w:r w:rsidR="000D56BD">
        <w:t>Speech/</w:t>
      </w:r>
      <w:r w:rsidR="007E4CCE" w:rsidRPr="003752ED">
        <w:t xml:space="preserve">Communication </w:t>
      </w:r>
    </w:p>
    <w:p w:rsidR="00755960" w:rsidRDefault="00755960" w:rsidP="00755960">
      <w:pPr>
        <w:tabs>
          <w:tab w:val="left" w:pos="720"/>
        </w:tabs>
        <w:autoSpaceDE w:val="0"/>
        <w:autoSpaceDN w:val="0"/>
        <w:adjustRightInd w:val="0"/>
      </w:pPr>
    </w:p>
    <w:p w:rsidR="003E4F2F" w:rsidRDefault="003E4F2F" w:rsidP="00755960">
      <w:pPr>
        <w:tabs>
          <w:tab w:val="left" w:pos="720"/>
        </w:tabs>
        <w:autoSpaceDE w:val="0"/>
        <w:autoSpaceDN w:val="0"/>
        <w:adjustRightInd w:val="0"/>
        <w:ind w:left="1080"/>
        <w:rPr>
          <w:color w:val="FF0000"/>
        </w:rPr>
      </w:pPr>
      <w:r>
        <w:rPr>
          <w:color w:val="FF0000"/>
        </w:rPr>
        <w:lastRenderedPageBreak/>
        <w:t xml:space="preserve">We have collected data from the previous year to compare to the speech courses offered.  We have very little data to compare, but preliminary results seem positive.  Will continue this year in RET 2714, 2254, 2264 and 2244.  Will get with Dr. </w:t>
      </w:r>
      <w:proofErr w:type="spellStart"/>
      <w:r>
        <w:rPr>
          <w:color w:val="FF0000"/>
        </w:rPr>
        <w:t>VanGaalen</w:t>
      </w:r>
      <w:proofErr w:type="spellEnd"/>
      <w:r>
        <w:rPr>
          <w:color w:val="FF0000"/>
        </w:rPr>
        <w:t xml:space="preserve"> to assure that the rubrics in the Canvas course can be ‘pulled’ out to do comparisons.   </w:t>
      </w:r>
    </w:p>
    <w:p w:rsidR="007E4CCE" w:rsidRDefault="003E4F2F" w:rsidP="003E4F2F">
      <w:pPr>
        <w:tabs>
          <w:tab w:val="left" w:pos="720"/>
        </w:tabs>
        <w:autoSpaceDE w:val="0"/>
        <w:autoSpaceDN w:val="0"/>
        <w:adjustRightInd w:val="0"/>
        <w:ind w:left="1080"/>
        <w:rPr>
          <w:color w:val="FF0000"/>
        </w:rPr>
      </w:pPr>
      <w:r>
        <w:rPr>
          <w:color w:val="FF0000"/>
        </w:rPr>
        <w:t>Dr. Mestas did not like grading the speech part of the presentation, so in the spring semester we had some of the panel grade the speech and some grade the content.</w:t>
      </w:r>
      <w:r w:rsidR="00910B41">
        <w:rPr>
          <w:color w:val="FF0000"/>
        </w:rPr>
        <w:t xml:space="preserve">  </w:t>
      </w:r>
    </w:p>
    <w:p w:rsidR="00910B41" w:rsidRPr="00910B41" w:rsidRDefault="00910B41" w:rsidP="003E4F2F">
      <w:pPr>
        <w:tabs>
          <w:tab w:val="left" w:pos="720"/>
        </w:tabs>
        <w:autoSpaceDE w:val="0"/>
        <w:autoSpaceDN w:val="0"/>
        <w:adjustRightInd w:val="0"/>
        <w:ind w:left="1080"/>
        <w:rPr>
          <w:color w:val="FF0000"/>
        </w:rPr>
      </w:pPr>
      <w:r w:rsidRPr="00910B41">
        <w:rPr>
          <w:color w:val="FF0000"/>
        </w:rPr>
        <w:t xml:space="preserve">Due to COVID 19, case presentations not able to be accomplished as students could not gather all of their patient information from their clinical sites. </w:t>
      </w:r>
    </w:p>
    <w:p w:rsidR="00910B41" w:rsidRPr="00910B41" w:rsidRDefault="00910B41" w:rsidP="003E4F2F">
      <w:pPr>
        <w:tabs>
          <w:tab w:val="left" w:pos="720"/>
        </w:tabs>
        <w:autoSpaceDE w:val="0"/>
        <w:autoSpaceDN w:val="0"/>
        <w:adjustRightInd w:val="0"/>
        <w:ind w:left="1080"/>
        <w:rPr>
          <w:color w:val="FF0000"/>
        </w:rPr>
      </w:pPr>
      <w:r w:rsidRPr="00910B41">
        <w:rPr>
          <w:color w:val="FF0000"/>
        </w:rPr>
        <w:t>We will continue to plan on continuing this process</w:t>
      </w:r>
    </w:p>
    <w:p w:rsidR="003672B9" w:rsidRDefault="003672B9" w:rsidP="007E4CCE">
      <w:pPr>
        <w:tabs>
          <w:tab w:val="left" w:pos="720"/>
        </w:tabs>
        <w:autoSpaceDE w:val="0"/>
        <w:autoSpaceDN w:val="0"/>
        <w:adjustRightInd w:val="0"/>
      </w:pPr>
    </w:p>
    <w:p w:rsidR="00755960" w:rsidRDefault="00755960" w:rsidP="00DA2C2C">
      <w:pPr>
        <w:tabs>
          <w:tab w:val="left" w:pos="720"/>
        </w:tabs>
        <w:autoSpaceDE w:val="0"/>
        <w:autoSpaceDN w:val="0"/>
        <w:adjustRightInd w:val="0"/>
      </w:pPr>
    </w:p>
    <w:p w:rsidR="00185AB6" w:rsidRDefault="00F95FF3" w:rsidP="008616E0">
      <w:pPr>
        <w:numPr>
          <w:ilvl w:val="0"/>
          <w:numId w:val="32"/>
        </w:numPr>
        <w:tabs>
          <w:tab w:val="left" w:pos="720"/>
        </w:tabs>
        <w:autoSpaceDE w:val="0"/>
        <w:autoSpaceDN w:val="0"/>
        <w:adjustRightInd w:val="0"/>
        <w:ind w:right="-180"/>
      </w:pPr>
      <w:r>
        <w:t xml:space="preserve">Program Resource </w:t>
      </w:r>
      <w:r w:rsidR="00364756">
        <w:t xml:space="preserve">Survey </w:t>
      </w:r>
      <w:r w:rsidR="00A62565" w:rsidRPr="003752ED">
        <w:t>R</w:t>
      </w:r>
      <w:r>
        <w:t xml:space="preserve">esults </w:t>
      </w:r>
      <w:r w:rsidR="00A62565" w:rsidRPr="003752ED">
        <w:t xml:space="preserve">&amp; </w:t>
      </w:r>
      <w:r w:rsidR="00726631" w:rsidRPr="003752ED">
        <w:t xml:space="preserve">Suggestions </w:t>
      </w:r>
      <w:r w:rsidR="00527502">
        <w:t>Discussion</w:t>
      </w:r>
    </w:p>
    <w:p w:rsidR="00910B41" w:rsidRDefault="00910B41" w:rsidP="00910B41">
      <w:pPr>
        <w:tabs>
          <w:tab w:val="left" w:pos="720"/>
        </w:tabs>
        <w:autoSpaceDE w:val="0"/>
        <w:autoSpaceDN w:val="0"/>
        <w:adjustRightInd w:val="0"/>
        <w:ind w:left="1080" w:right="-180"/>
        <w:rPr>
          <w:color w:val="FF0000"/>
        </w:rPr>
      </w:pPr>
      <w:r>
        <w:rPr>
          <w:color w:val="FF0000"/>
        </w:rPr>
        <w:t xml:space="preserve">Perkins requests have been made.   EPIC system is leaving the Lee Campus.  Purchased </w:t>
      </w:r>
      <w:proofErr w:type="spellStart"/>
      <w:r>
        <w:rPr>
          <w:color w:val="FF0000"/>
        </w:rPr>
        <w:t>EHRgo</w:t>
      </w:r>
      <w:proofErr w:type="spellEnd"/>
      <w:r>
        <w:rPr>
          <w:color w:val="FF0000"/>
        </w:rPr>
        <w:t xml:space="preserve"> for students to have access to electronic health records and charting exercises.</w:t>
      </w:r>
    </w:p>
    <w:p w:rsidR="00910B41" w:rsidRDefault="00910B41" w:rsidP="00910B41">
      <w:pPr>
        <w:tabs>
          <w:tab w:val="left" w:pos="720"/>
        </w:tabs>
        <w:autoSpaceDE w:val="0"/>
        <w:autoSpaceDN w:val="0"/>
        <w:adjustRightInd w:val="0"/>
        <w:ind w:left="1080" w:right="-180"/>
        <w:rPr>
          <w:color w:val="FF0000"/>
        </w:rPr>
      </w:pPr>
      <w:r>
        <w:rPr>
          <w:color w:val="FF0000"/>
        </w:rPr>
        <w:t xml:space="preserve">Storeroom/classroom was remodeled.  </w:t>
      </w:r>
    </w:p>
    <w:p w:rsidR="00910B41" w:rsidRDefault="00910B41" w:rsidP="00910B41">
      <w:pPr>
        <w:pStyle w:val="ListParagraph"/>
        <w:numPr>
          <w:ilvl w:val="0"/>
          <w:numId w:val="39"/>
        </w:numPr>
        <w:tabs>
          <w:tab w:val="left" w:pos="720"/>
        </w:tabs>
        <w:autoSpaceDE w:val="0"/>
        <w:autoSpaceDN w:val="0"/>
        <w:adjustRightInd w:val="0"/>
        <w:ind w:right="-180"/>
        <w:rPr>
          <w:color w:val="FF0000"/>
        </w:rPr>
      </w:pPr>
      <w:r w:rsidRPr="00910B41">
        <w:rPr>
          <w:color w:val="FF0000"/>
        </w:rPr>
        <w:t xml:space="preserve">New rolling wire shelving for all of our material in both storeroom (A014B) and the back of A214.   </w:t>
      </w:r>
    </w:p>
    <w:p w:rsidR="00910B41" w:rsidRDefault="00910B41" w:rsidP="00910B41">
      <w:pPr>
        <w:pStyle w:val="ListParagraph"/>
        <w:numPr>
          <w:ilvl w:val="0"/>
          <w:numId w:val="39"/>
        </w:numPr>
        <w:tabs>
          <w:tab w:val="left" w:pos="720"/>
        </w:tabs>
        <w:autoSpaceDE w:val="0"/>
        <w:autoSpaceDN w:val="0"/>
        <w:adjustRightInd w:val="0"/>
        <w:ind w:right="-180"/>
        <w:rPr>
          <w:color w:val="FF0000"/>
        </w:rPr>
      </w:pPr>
      <w:r>
        <w:rPr>
          <w:color w:val="FF0000"/>
        </w:rPr>
        <w:t>New projector, podium, screen</w:t>
      </w:r>
    </w:p>
    <w:p w:rsidR="00910B41" w:rsidRDefault="00910B41" w:rsidP="00910B41">
      <w:pPr>
        <w:tabs>
          <w:tab w:val="left" w:pos="720"/>
        </w:tabs>
        <w:autoSpaceDE w:val="0"/>
        <w:autoSpaceDN w:val="0"/>
        <w:adjustRightInd w:val="0"/>
        <w:ind w:right="-180"/>
        <w:rPr>
          <w:color w:val="FF0000"/>
        </w:rPr>
      </w:pPr>
      <w:r>
        <w:rPr>
          <w:color w:val="FF0000"/>
        </w:rPr>
        <w:tab/>
        <w:t xml:space="preserve">      Hand sanitizer, cleaning cloths provided in classrooms</w:t>
      </w:r>
    </w:p>
    <w:p w:rsidR="00910B41" w:rsidRDefault="00910B41" w:rsidP="00910B41">
      <w:pPr>
        <w:tabs>
          <w:tab w:val="left" w:pos="720"/>
        </w:tabs>
        <w:autoSpaceDE w:val="0"/>
        <w:autoSpaceDN w:val="0"/>
        <w:adjustRightInd w:val="0"/>
        <w:ind w:right="-180"/>
        <w:rPr>
          <w:color w:val="FF0000"/>
        </w:rPr>
      </w:pPr>
      <w:r>
        <w:rPr>
          <w:color w:val="FF0000"/>
        </w:rPr>
        <w:t xml:space="preserve">                  No food or drink in classrooms</w:t>
      </w:r>
    </w:p>
    <w:p w:rsidR="00910B41" w:rsidRPr="00910B41" w:rsidRDefault="00910B41" w:rsidP="00910B41">
      <w:pPr>
        <w:tabs>
          <w:tab w:val="left" w:pos="720"/>
        </w:tabs>
        <w:autoSpaceDE w:val="0"/>
        <w:autoSpaceDN w:val="0"/>
        <w:adjustRightInd w:val="0"/>
        <w:ind w:right="-180"/>
        <w:rPr>
          <w:color w:val="FF0000"/>
        </w:rPr>
      </w:pPr>
      <w:r>
        <w:rPr>
          <w:color w:val="FF0000"/>
        </w:rPr>
        <w:t xml:space="preserve">                  Social distancing signs displayed in building/classroom</w:t>
      </w:r>
    </w:p>
    <w:p w:rsidR="00186596" w:rsidRDefault="007947A1" w:rsidP="000C3C5B">
      <w:pPr>
        <w:tabs>
          <w:tab w:val="left" w:pos="720"/>
        </w:tabs>
        <w:autoSpaceDE w:val="0"/>
        <w:autoSpaceDN w:val="0"/>
        <w:adjustRightInd w:val="0"/>
        <w:ind w:right="-180"/>
      </w:pPr>
      <w:r>
        <w:tab/>
      </w:r>
      <w:r w:rsidR="009D6E5F">
        <w:tab/>
      </w:r>
    </w:p>
    <w:p w:rsidR="00154B0D" w:rsidRDefault="00154B0D" w:rsidP="000C3C5B">
      <w:pPr>
        <w:numPr>
          <w:ilvl w:val="0"/>
          <w:numId w:val="32"/>
        </w:numPr>
        <w:tabs>
          <w:tab w:val="left" w:pos="720"/>
        </w:tabs>
        <w:autoSpaceDE w:val="0"/>
        <w:autoSpaceDN w:val="0"/>
        <w:adjustRightInd w:val="0"/>
        <w:ind w:right="-180"/>
      </w:pPr>
      <w:r>
        <w:t>RC Program Goals</w:t>
      </w:r>
      <w:r w:rsidR="0080239C">
        <w:t xml:space="preserve"> and </w:t>
      </w:r>
      <w:r>
        <w:t>Outcomes</w:t>
      </w:r>
    </w:p>
    <w:p w:rsidR="00033B21" w:rsidRDefault="00154B0D" w:rsidP="00154B0D">
      <w:pPr>
        <w:tabs>
          <w:tab w:val="left" w:pos="720"/>
        </w:tabs>
        <w:autoSpaceDE w:val="0"/>
        <w:autoSpaceDN w:val="0"/>
        <w:adjustRightInd w:val="0"/>
        <w:ind w:left="720" w:right="-180"/>
      </w:pPr>
      <w:r>
        <w:tab/>
      </w:r>
    </w:p>
    <w:p w:rsidR="00033B21" w:rsidRDefault="00755960" w:rsidP="00154B0D">
      <w:pPr>
        <w:tabs>
          <w:tab w:val="left" w:pos="720"/>
        </w:tabs>
        <w:autoSpaceDE w:val="0"/>
        <w:autoSpaceDN w:val="0"/>
        <w:adjustRightInd w:val="0"/>
        <w:ind w:left="720" w:right="-180"/>
      </w:pPr>
      <w:r>
        <w:tab/>
      </w:r>
      <w:r w:rsidR="00AE1A23">
        <w:t xml:space="preserve">The </w:t>
      </w:r>
      <w:r w:rsidR="00033B21">
        <w:t xml:space="preserve">primary goal of the RC program is defined by the </w:t>
      </w:r>
      <w:r w:rsidR="00AE1A23">
        <w:t>CoARC</w:t>
      </w:r>
      <w:r w:rsidR="00033B21">
        <w:t xml:space="preserve">.  </w:t>
      </w:r>
    </w:p>
    <w:p w:rsidR="00033B21" w:rsidRDefault="00033B21" w:rsidP="00033B21">
      <w:pPr>
        <w:tabs>
          <w:tab w:val="left" w:pos="720"/>
        </w:tabs>
        <w:autoSpaceDE w:val="0"/>
        <w:autoSpaceDN w:val="0"/>
        <w:adjustRightInd w:val="0"/>
        <w:ind w:left="1440" w:right="-180"/>
        <w:rPr>
          <w:sz w:val="23"/>
          <w:szCs w:val="23"/>
        </w:rPr>
      </w:pPr>
      <w:r>
        <w:rPr>
          <w:sz w:val="23"/>
          <w:szCs w:val="23"/>
        </w:rPr>
        <w:t xml:space="preserve">“To prepare graduates with demonstrated competence in the cognitive (knowledge), psychomotor (skills), and affective (behavior) learning domains of respiratory care practice as performed by registered respiratory therapists (RRTs).” </w:t>
      </w:r>
    </w:p>
    <w:p w:rsidR="00033B21" w:rsidRDefault="00033B21" w:rsidP="00154B0D">
      <w:pPr>
        <w:tabs>
          <w:tab w:val="left" w:pos="720"/>
        </w:tabs>
        <w:autoSpaceDE w:val="0"/>
        <w:autoSpaceDN w:val="0"/>
        <w:adjustRightInd w:val="0"/>
        <w:ind w:left="720" w:right="-180"/>
        <w:rPr>
          <w:sz w:val="23"/>
          <w:szCs w:val="23"/>
        </w:rPr>
      </w:pPr>
      <w:r>
        <w:rPr>
          <w:sz w:val="23"/>
          <w:szCs w:val="23"/>
        </w:rPr>
        <w:tab/>
        <w:t>Other goals of the RC program include:</w:t>
      </w:r>
    </w:p>
    <w:p w:rsidR="00033B21" w:rsidRDefault="00154B0D" w:rsidP="00033B21">
      <w:pPr>
        <w:tabs>
          <w:tab w:val="left" w:pos="720"/>
        </w:tabs>
        <w:autoSpaceDE w:val="0"/>
        <w:autoSpaceDN w:val="0"/>
        <w:adjustRightInd w:val="0"/>
        <w:ind w:left="1440" w:right="-180"/>
      </w:pPr>
      <w:r>
        <w:t xml:space="preserve"> </w:t>
      </w:r>
      <w:r w:rsidR="00033B21">
        <w:t>The average national certification and registry examination pass rate will be 75 percent or greater over the preceding five years.</w:t>
      </w:r>
      <w:r w:rsidR="00017DF6">
        <w:t xml:space="preserve"> (RC Advisory Committee recommended increasing to 85%)</w:t>
      </w:r>
    </w:p>
    <w:p w:rsidR="00154B0D" w:rsidRDefault="00033B21" w:rsidP="00033B21">
      <w:pPr>
        <w:tabs>
          <w:tab w:val="left" w:pos="720"/>
        </w:tabs>
        <w:autoSpaceDE w:val="0"/>
        <w:autoSpaceDN w:val="0"/>
        <w:adjustRightInd w:val="0"/>
        <w:ind w:left="1440" w:right="-180"/>
      </w:pPr>
      <w:r>
        <w:t>The average job placement rate will be 75 percent or greater within 12    months of graduation over the preceding five years.</w:t>
      </w:r>
    </w:p>
    <w:p w:rsidR="001816B0" w:rsidRDefault="001816B0" w:rsidP="00033B21">
      <w:pPr>
        <w:tabs>
          <w:tab w:val="left" w:pos="720"/>
        </w:tabs>
        <w:autoSpaceDE w:val="0"/>
        <w:autoSpaceDN w:val="0"/>
        <w:adjustRightInd w:val="0"/>
        <w:ind w:left="1440" w:right="-180"/>
      </w:pPr>
    </w:p>
    <w:p w:rsidR="001816B0" w:rsidRDefault="001816B0" w:rsidP="001816B0">
      <w:pPr>
        <w:tabs>
          <w:tab w:val="left" w:pos="720"/>
        </w:tabs>
        <w:autoSpaceDE w:val="0"/>
        <w:autoSpaceDN w:val="0"/>
        <w:adjustRightInd w:val="0"/>
        <w:ind w:right="-180"/>
      </w:pPr>
    </w:p>
    <w:p w:rsidR="003E4F2F" w:rsidRDefault="003E4F2F" w:rsidP="003E4F2F">
      <w:pPr>
        <w:pStyle w:val="ListParagraph"/>
      </w:pPr>
    </w:p>
    <w:p w:rsidR="00017DF6" w:rsidRDefault="00017DF6" w:rsidP="00E0038A">
      <w:pPr>
        <w:numPr>
          <w:ilvl w:val="0"/>
          <w:numId w:val="32"/>
        </w:numPr>
        <w:tabs>
          <w:tab w:val="left" w:pos="720"/>
        </w:tabs>
        <w:autoSpaceDE w:val="0"/>
        <w:autoSpaceDN w:val="0"/>
        <w:adjustRightInd w:val="0"/>
        <w:ind w:right="-180"/>
      </w:pPr>
      <w:r>
        <w:t xml:space="preserve">Adjournment </w:t>
      </w:r>
    </w:p>
    <w:sectPr w:rsidR="00017DF6" w:rsidSect="00F734A7">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5DF8"/>
    <w:multiLevelType w:val="hybridMultilevel"/>
    <w:tmpl w:val="6FA214E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4B118D1"/>
    <w:multiLevelType w:val="hybridMultilevel"/>
    <w:tmpl w:val="9C0C26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246CE3"/>
    <w:multiLevelType w:val="singleLevel"/>
    <w:tmpl w:val="26CE0FE8"/>
    <w:lvl w:ilvl="0">
      <w:start w:val="5"/>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08902F05"/>
    <w:multiLevelType w:val="singleLevel"/>
    <w:tmpl w:val="149C2418"/>
    <w:lvl w:ilvl="0">
      <w:start w:val="4"/>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0B834077"/>
    <w:multiLevelType w:val="hybridMultilevel"/>
    <w:tmpl w:val="BDB67BC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CAD6BAB"/>
    <w:multiLevelType w:val="hybridMultilevel"/>
    <w:tmpl w:val="018A6A3A"/>
    <w:lvl w:ilvl="0" w:tplc="56AC9718">
      <w:start w:val="1"/>
      <w:numFmt w:val="decimal"/>
      <w:lvlText w:val="%1."/>
      <w:lvlJc w:val="left"/>
      <w:pPr>
        <w:tabs>
          <w:tab w:val="num" w:pos="990"/>
        </w:tabs>
        <w:ind w:left="990" w:hanging="360"/>
      </w:pPr>
      <w:rPr>
        <w:rFonts w:hint="default"/>
        <w:b/>
      </w:rPr>
    </w:lvl>
    <w:lvl w:ilvl="1" w:tplc="BEBCE640">
      <w:start w:val="1"/>
      <w:numFmt w:val="lowerLetter"/>
      <w:lvlText w:val="%2."/>
      <w:lvlJc w:val="left"/>
      <w:pPr>
        <w:tabs>
          <w:tab w:val="num" w:pos="1800"/>
        </w:tabs>
        <w:ind w:left="1800" w:hanging="360"/>
      </w:pPr>
      <w:rPr>
        <w:color w:val="auto"/>
      </w:rPr>
    </w:lvl>
    <w:lvl w:ilvl="2" w:tplc="04090001">
      <w:start w:val="1"/>
      <w:numFmt w:val="bullet"/>
      <w:lvlText w:val=""/>
      <w:lvlJc w:val="left"/>
      <w:pPr>
        <w:tabs>
          <w:tab w:val="num" w:pos="2700"/>
        </w:tabs>
        <w:ind w:left="2700" w:hanging="360"/>
      </w:pPr>
      <w:rPr>
        <w:rFonts w:ascii="Symbol" w:hAnsi="Symbol"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EEA560B"/>
    <w:multiLevelType w:val="hybridMultilevel"/>
    <w:tmpl w:val="73D06D86"/>
    <w:lvl w:ilvl="0" w:tplc="56AC9718">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5B39B7"/>
    <w:multiLevelType w:val="hybridMultilevel"/>
    <w:tmpl w:val="E48EC1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FC41F9"/>
    <w:multiLevelType w:val="hybridMultilevel"/>
    <w:tmpl w:val="5F3A9D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954CF2"/>
    <w:multiLevelType w:val="singleLevel"/>
    <w:tmpl w:val="355464FC"/>
    <w:lvl w:ilvl="0">
      <w:start w:val="1"/>
      <w:numFmt w:val="decimal"/>
      <w:lvlText w:val="%1."/>
      <w:legacy w:legacy="1" w:legacySpace="0" w:legacyIndent="360"/>
      <w:lvlJc w:val="left"/>
      <w:rPr>
        <w:rFonts w:ascii="Times New Roman" w:hAnsi="Times New Roman" w:cs="Times New Roman" w:hint="default"/>
      </w:rPr>
    </w:lvl>
  </w:abstractNum>
  <w:abstractNum w:abstractNumId="10" w15:restartNumberingAfterBreak="0">
    <w:nsid w:val="18D730C1"/>
    <w:multiLevelType w:val="hybridMultilevel"/>
    <w:tmpl w:val="11CAE0E0"/>
    <w:lvl w:ilvl="0" w:tplc="CD6C43F8">
      <w:start w:val="3"/>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8FF12D6"/>
    <w:multiLevelType w:val="hybridMultilevel"/>
    <w:tmpl w:val="BCD24AE4"/>
    <w:lvl w:ilvl="0" w:tplc="56AC9718">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1BA53B0D"/>
    <w:multiLevelType w:val="singleLevel"/>
    <w:tmpl w:val="55007764"/>
    <w:lvl w:ilvl="0">
      <w:start w:val="9"/>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21E054A2"/>
    <w:multiLevelType w:val="hybridMultilevel"/>
    <w:tmpl w:val="A988498E"/>
    <w:lvl w:ilvl="0" w:tplc="0409000F">
      <w:start w:val="1"/>
      <w:numFmt w:val="decimal"/>
      <w:lvlText w:val="%1."/>
      <w:lvlJc w:val="left"/>
      <w:pPr>
        <w:tabs>
          <w:tab w:val="num" w:pos="2940"/>
        </w:tabs>
        <w:ind w:left="2940" w:hanging="360"/>
      </w:pPr>
    </w:lvl>
    <w:lvl w:ilvl="1" w:tplc="04090001">
      <w:start w:val="1"/>
      <w:numFmt w:val="bullet"/>
      <w:lvlText w:val=""/>
      <w:lvlJc w:val="left"/>
      <w:pPr>
        <w:tabs>
          <w:tab w:val="num" w:pos="3660"/>
        </w:tabs>
        <w:ind w:left="3660" w:hanging="360"/>
      </w:pPr>
      <w:rPr>
        <w:rFonts w:ascii="Symbol" w:hAnsi="Symbol" w:hint="default"/>
      </w:rPr>
    </w:lvl>
    <w:lvl w:ilvl="2" w:tplc="0409001B" w:tentative="1">
      <w:start w:val="1"/>
      <w:numFmt w:val="lowerRoman"/>
      <w:lvlText w:val="%3."/>
      <w:lvlJc w:val="right"/>
      <w:pPr>
        <w:tabs>
          <w:tab w:val="num" w:pos="4380"/>
        </w:tabs>
        <w:ind w:left="4380" w:hanging="180"/>
      </w:pPr>
    </w:lvl>
    <w:lvl w:ilvl="3" w:tplc="0409000F" w:tentative="1">
      <w:start w:val="1"/>
      <w:numFmt w:val="decimal"/>
      <w:lvlText w:val="%4."/>
      <w:lvlJc w:val="left"/>
      <w:pPr>
        <w:tabs>
          <w:tab w:val="num" w:pos="5100"/>
        </w:tabs>
        <w:ind w:left="5100" w:hanging="360"/>
      </w:pPr>
    </w:lvl>
    <w:lvl w:ilvl="4" w:tplc="04090019" w:tentative="1">
      <w:start w:val="1"/>
      <w:numFmt w:val="lowerLetter"/>
      <w:lvlText w:val="%5."/>
      <w:lvlJc w:val="left"/>
      <w:pPr>
        <w:tabs>
          <w:tab w:val="num" w:pos="5820"/>
        </w:tabs>
        <w:ind w:left="5820" w:hanging="360"/>
      </w:pPr>
    </w:lvl>
    <w:lvl w:ilvl="5" w:tplc="0409001B" w:tentative="1">
      <w:start w:val="1"/>
      <w:numFmt w:val="lowerRoman"/>
      <w:lvlText w:val="%6."/>
      <w:lvlJc w:val="right"/>
      <w:pPr>
        <w:tabs>
          <w:tab w:val="num" w:pos="6540"/>
        </w:tabs>
        <w:ind w:left="6540" w:hanging="180"/>
      </w:pPr>
    </w:lvl>
    <w:lvl w:ilvl="6" w:tplc="0409000F" w:tentative="1">
      <w:start w:val="1"/>
      <w:numFmt w:val="decimal"/>
      <w:lvlText w:val="%7."/>
      <w:lvlJc w:val="left"/>
      <w:pPr>
        <w:tabs>
          <w:tab w:val="num" w:pos="7260"/>
        </w:tabs>
        <w:ind w:left="7260" w:hanging="360"/>
      </w:pPr>
    </w:lvl>
    <w:lvl w:ilvl="7" w:tplc="04090019" w:tentative="1">
      <w:start w:val="1"/>
      <w:numFmt w:val="lowerLetter"/>
      <w:lvlText w:val="%8."/>
      <w:lvlJc w:val="left"/>
      <w:pPr>
        <w:tabs>
          <w:tab w:val="num" w:pos="7980"/>
        </w:tabs>
        <w:ind w:left="7980" w:hanging="360"/>
      </w:pPr>
    </w:lvl>
    <w:lvl w:ilvl="8" w:tplc="0409001B" w:tentative="1">
      <w:start w:val="1"/>
      <w:numFmt w:val="lowerRoman"/>
      <w:lvlText w:val="%9."/>
      <w:lvlJc w:val="right"/>
      <w:pPr>
        <w:tabs>
          <w:tab w:val="num" w:pos="8700"/>
        </w:tabs>
        <w:ind w:left="8700" w:hanging="180"/>
      </w:pPr>
    </w:lvl>
  </w:abstractNum>
  <w:abstractNum w:abstractNumId="14" w15:restartNumberingAfterBreak="0">
    <w:nsid w:val="22635FBD"/>
    <w:multiLevelType w:val="hybridMultilevel"/>
    <w:tmpl w:val="5DDE896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22A41397"/>
    <w:multiLevelType w:val="hybridMultilevel"/>
    <w:tmpl w:val="8E583C6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25A15885"/>
    <w:multiLevelType w:val="hybridMultilevel"/>
    <w:tmpl w:val="669A9BF0"/>
    <w:lvl w:ilvl="0" w:tplc="56AC9718">
      <w:start w:val="1"/>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86F5627"/>
    <w:multiLevelType w:val="hybridMultilevel"/>
    <w:tmpl w:val="DEC021B2"/>
    <w:lvl w:ilvl="0" w:tplc="56AC9718">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8A73C0"/>
    <w:multiLevelType w:val="singleLevel"/>
    <w:tmpl w:val="CD6C43F8"/>
    <w:lvl w:ilvl="0">
      <w:start w:val="3"/>
      <w:numFmt w:val="decimal"/>
      <w:lvlText w:val="%1."/>
      <w:legacy w:legacy="1" w:legacySpace="0" w:legacyIndent="360"/>
      <w:lvlJc w:val="left"/>
      <w:rPr>
        <w:rFonts w:ascii="Times New Roman" w:hAnsi="Times New Roman" w:cs="Times New Roman" w:hint="default"/>
      </w:rPr>
    </w:lvl>
  </w:abstractNum>
  <w:abstractNum w:abstractNumId="19" w15:restartNumberingAfterBreak="0">
    <w:nsid w:val="32C911FB"/>
    <w:multiLevelType w:val="hybridMultilevel"/>
    <w:tmpl w:val="0900BB04"/>
    <w:lvl w:ilvl="0" w:tplc="355464FC">
      <w:start w:val="1"/>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33836CBC"/>
    <w:multiLevelType w:val="hybridMultilevel"/>
    <w:tmpl w:val="5BA43722"/>
    <w:lvl w:ilvl="0" w:tplc="355464FC">
      <w:start w:val="1"/>
      <w:numFmt w:val="decimal"/>
      <w:lvlText w:val="%1."/>
      <w:legacy w:legacy="1" w:legacySpace="0" w:legacyIndent="360"/>
      <w:lvlJc w:val="left"/>
      <w:rPr>
        <w:rFonts w:ascii="Times New Roman" w:hAnsi="Times New Roman" w:cs="Times New Roman" w:hint="default"/>
      </w:rPr>
    </w:lvl>
    <w:lvl w:ilvl="1" w:tplc="04090019">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21" w15:restartNumberingAfterBreak="0">
    <w:nsid w:val="396D414C"/>
    <w:multiLevelType w:val="hybridMultilevel"/>
    <w:tmpl w:val="390286D8"/>
    <w:lvl w:ilvl="0" w:tplc="21784CDE">
      <w:start w:val="5"/>
      <w:numFmt w:val="lowerLetter"/>
      <w:lvlText w:val="%1."/>
      <w:lvlJc w:val="left"/>
      <w:pPr>
        <w:tabs>
          <w:tab w:val="num" w:pos="1800"/>
        </w:tabs>
        <w:ind w:left="1800" w:hanging="720"/>
      </w:pPr>
      <w:rPr>
        <w:rFonts w:hint="default"/>
      </w:rPr>
    </w:lvl>
    <w:lvl w:ilvl="1" w:tplc="CD6C43F8">
      <w:start w:val="3"/>
      <w:numFmt w:val="decimal"/>
      <w:lvlText w:val="%2."/>
      <w:legacy w:legacy="1" w:legacySpace="0" w:legacyIndent="360"/>
      <w:lvlJc w:val="left"/>
      <w:rPr>
        <w:rFonts w:ascii="Times New Roman" w:hAnsi="Times New Roman" w:cs="Times New Roman"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3BB00622"/>
    <w:multiLevelType w:val="hybridMultilevel"/>
    <w:tmpl w:val="A3381D7E"/>
    <w:lvl w:ilvl="0" w:tplc="04090001">
      <w:start w:val="1"/>
      <w:numFmt w:val="bullet"/>
      <w:lvlText w:val=""/>
      <w:lvlJc w:val="left"/>
      <w:pPr>
        <w:tabs>
          <w:tab w:val="num" w:pos="1500"/>
        </w:tabs>
        <w:ind w:left="1500" w:hanging="360"/>
      </w:pPr>
      <w:rPr>
        <w:rFonts w:ascii="Symbol" w:hAnsi="Symbol" w:hint="default"/>
      </w:rPr>
    </w:lvl>
    <w:lvl w:ilvl="1" w:tplc="CD6C43F8">
      <w:start w:val="3"/>
      <w:numFmt w:val="decimal"/>
      <w:lvlText w:val="%2."/>
      <w:legacy w:legacy="1" w:legacySpace="360" w:legacyIndent="360"/>
      <w:lvlJc w:val="left"/>
      <w:rPr>
        <w:rFonts w:ascii="Times New Roman" w:hAnsi="Times New Roman" w:cs="Times New Roman"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3" w15:restartNumberingAfterBreak="0">
    <w:nsid w:val="3C4C6359"/>
    <w:multiLevelType w:val="hybridMultilevel"/>
    <w:tmpl w:val="1EB8E42A"/>
    <w:lvl w:ilvl="0" w:tplc="CD6C43F8">
      <w:start w:val="3"/>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CE01EFF"/>
    <w:multiLevelType w:val="singleLevel"/>
    <w:tmpl w:val="A90E079E"/>
    <w:lvl w:ilvl="0">
      <w:start w:val="6"/>
      <w:numFmt w:val="decimal"/>
      <w:lvlText w:val="%1."/>
      <w:legacy w:legacy="1" w:legacySpace="0" w:legacyIndent="360"/>
      <w:lvlJc w:val="left"/>
      <w:rPr>
        <w:rFonts w:ascii="Times New Roman" w:hAnsi="Times New Roman" w:cs="Times New Roman" w:hint="default"/>
      </w:rPr>
    </w:lvl>
  </w:abstractNum>
  <w:abstractNum w:abstractNumId="25" w15:restartNumberingAfterBreak="0">
    <w:nsid w:val="3EFD2B0D"/>
    <w:multiLevelType w:val="hybridMultilevel"/>
    <w:tmpl w:val="8062CA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DCA7415"/>
    <w:multiLevelType w:val="multilevel"/>
    <w:tmpl w:val="38BE488C"/>
    <w:lvl w:ilvl="0">
      <w:start w:val="6"/>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51137C67"/>
    <w:multiLevelType w:val="hybridMultilevel"/>
    <w:tmpl w:val="C2B2AD4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54AD406B"/>
    <w:multiLevelType w:val="singleLevel"/>
    <w:tmpl w:val="29088AF4"/>
    <w:lvl w:ilvl="0">
      <w:start w:val="2"/>
      <w:numFmt w:val="decimal"/>
      <w:lvlText w:val="%1."/>
      <w:legacy w:legacy="1" w:legacySpace="0" w:legacyIndent="360"/>
      <w:lvlJc w:val="left"/>
      <w:rPr>
        <w:rFonts w:ascii="Times New Roman" w:hAnsi="Times New Roman" w:cs="Times New Roman" w:hint="default"/>
      </w:rPr>
    </w:lvl>
  </w:abstractNum>
  <w:abstractNum w:abstractNumId="29" w15:restartNumberingAfterBreak="0">
    <w:nsid w:val="58766D57"/>
    <w:multiLevelType w:val="hybridMultilevel"/>
    <w:tmpl w:val="E9C0079E"/>
    <w:lvl w:ilvl="0" w:tplc="CD6C43F8">
      <w:start w:val="3"/>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8D663E2"/>
    <w:multiLevelType w:val="hybridMultilevel"/>
    <w:tmpl w:val="B672B234"/>
    <w:lvl w:ilvl="0" w:tplc="CD6C43F8">
      <w:start w:val="3"/>
      <w:numFmt w:val="decimal"/>
      <w:lvlText w:val="%1."/>
      <w:legacy w:legacy="1" w:legacySpace="0" w:legacyIndent="360"/>
      <w:lvlJc w:val="left"/>
      <w:rPr>
        <w:rFonts w:ascii="Times New Roman" w:hAnsi="Times New Roman" w:cs="Times New Roman" w:hint="default"/>
      </w:rPr>
    </w:lvl>
    <w:lvl w:ilvl="1" w:tplc="0409000F">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59DF07DB"/>
    <w:multiLevelType w:val="hybridMultilevel"/>
    <w:tmpl w:val="245C34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D4E5048"/>
    <w:multiLevelType w:val="hybridMultilevel"/>
    <w:tmpl w:val="5FAA95BE"/>
    <w:lvl w:ilvl="0" w:tplc="56AC9718">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5E0D552B"/>
    <w:multiLevelType w:val="multilevel"/>
    <w:tmpl w:val="DADA921A"/>
    <w:lvl w:ilvl="0">
      <w:start w:val="7"/>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4" w15:restartNumberingAfterBreak="0">
    <w:nsid w:val="6B4914CE"/>
    <w:multiLevelType w:val="hybridMultilevel"/>
    <w:tmpl w:val="A052DF88"/>
    <w:lvl w:ilvl="0" w:tplc="CD6C43F8">
      <w:start w:val="3"/>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E5625DD"/>
    <w:multiLevelType w:val="hybridMultilevel"/>
    <w:tmpl w:val="A0BCB40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1CD275D"/>
    <w:multiLevelType w:val="hybridMultilevel"/>
    <w:tmpl w:val="AE4E514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15:restartNumberingAfterBreak="0">
    <w:nsid w:val="79F16397"/>
    <w:multiLevelType w:val="hybridMultilevel"/>
    <w:tmpl w:val="0F488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8"/>
  </w:num>
  <w:num w:numId="3">
    <w:abstractNumId w:val="18"/>
  </w:num>
  <w:num w:numId="4">
    <w:abstractNumId w:val="3"/>
  </w:num>
  <w:num w:numId="5">
    <w:abstractNumId w:val="2"/>
  </w:num>
  <w:num w:numId="6">
    <w:abstractNumId w:val="24"/>
  </w:num>
  <w:num w:numId="7">
    <w:abstractNumId w:val="24"/>
    <w:lvlOverride w:ilvl="0">
      <w:lvl w:ilvl="0">
        <w:start w:val="7"/>
        <w:numFmt w:val="decimal"/>
        <w:lvlText w:val="%1."/>
        <w:legacy w:legacy="1" w:legacySpace="0" w:legacyIndent="360"/>
        <w:lvlJc w:val="left"/>
        <w:rPr>
          <w:rFonts w:ascii="Times New Roman" w:hAnsi="Times New Roman" w:cs="Times New Roman" w:hint="default"/>
        </w:rPr>
      </w:lvl>
    </w:lvlOverride>
  </w:num>
  <w:num w:numId="8">
    <w:abstractNumId w:val="26"/>
  </w:num>
  <w:num w:numId="9">
    <w:abstractNumId w:val="12"/>
  </w:num>
  <w:num w:numId="10">
    <w:abstractNumId w:val="15"/>
  </w:num>
  <w:num w:numId="11">
    <w:abstractNumId w:val="36"/>
  </w:num>
  <w:num w:numId="12">
    <w:abstractNumId w:val="21"/>
  </w:num>
  <w:num w:numId="13">
    <w:abstractNumId w:val="22"/>
  </w:num>
  <w:num w:numId="14">
    <w:abstractNumId w:val="10"/>
  </w:num>
  <w:num w:numId="15">
    <w:abstractNumId w:val="30"/>
  </w:num>
  <w:num w:numId="16">
    <w:abstractNumId w:val="29"/>
  </w:num>
  <w:num w:numId="17">
    <w:abstractNumId w:val="23"/>
  </w:num>
  <w:num w:numId="18">
    <w:abstractNumId w:val="34"/>
  </w:num>
  <w:num w:numId="19">
    <w:abstractNumId w:val="7"/>
  </w:num>
  <w:num w:numId="20">
    <w:abstractNumId w:val="37"/>
  </w:num>
  <w:num w:numId="21">
    <w:abstractNumId w:val="8"/>
  </w:num>
  <w:num w:numId="22">
    <w:abstractNumId w:val="1"/>
  </w:num>
  <w:num w:numId="23">
    <w:abstractNumId w:val="4"/>
  </w:num>
  <w:num w:numId="24">
    <w:abstractNumId w:val="0"/>
  </w:num>
  <w:num w:numId="25">
    <w:abstractNumId w:val="35"/>
  </w:num>
  <w:num w:numId="26">
    <w:abstractNumId w:val="33"/>
  </w:num>
  <w:num w:numId="27">
    <w:abstractNumId w:val="13"/>
  </w:num>
  <w:num w:numId="28">
    <w:abstractNumId w:val="31"/>
  </w:num>
  <w:num w:numId="29">
    <w:abstractNumId w:val="14"/>
  </w:num>
  <w:num w:numId="30">
    <w:abstractNumId w:val="20"/>
  </w:num>
  <w:num w:numId="31">
    <w:abstractNumId w:val="19"/>
  </w:num>
  <w:num w:numId="32">
    <w:abstractNumId w:val="5"/>
  </w:num>
  <w:num w:numId="33">
    <w:abstractNumId w:val="27"/>
  </w:num>
  <w:num w:numId="34">
    <w:abstractNumId w:val="16"/>
  </w:num>
  <w:num w:numId="35">
    <w:abstractNumId w:val="32"/>
  </w:num>
  <w:num w:numId="36">
    <w:abstractNumId w:val="11"/>
  </w:num>
  <w:num w:numId="37">
    <w:abstractNumId w:val="17"/>
  </w:num>
  <w:num w:numId="38">
    <w:abstractNumId w:val="6"/>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F06"/>
    <w:rsid w:val="00005888"/>
    <w:rsid w:val="00017DF6"/>
    <w:rsid w:val="00024A2D"/>
    <w:rsid w:val="00024A6F"/>
    <w:rsid w:val="00033B21"/>
    <w:rsid w:val="00044D59"/>
    <w:rsid w:val="0007367A"/>
    <w:rsid w:val="000A7CFC"/>
    <w:rsid w:val="000C3C5B"/>
    <w:rsid w:val="000C7926"/>
    <w:rsid w:val="000D0C13"/>
    <w:rsid w:val="000D56BD"/>
    <w:rsid w:val="000E090B"/>
    <w:rsid w:val="00113497"/>
    <w:rsid w:val="001238E3"/>
    <w:rsid w:val="00153F52"/>
    <w:rsid w:val="00154A08"/>
    <w:rsid w:val="00154B0D"/>
    <w:rsid w:val="00154F08"/>
    <w:rsid w:val="0016075D"/>
    <w:rsid w:val="00161C66"/>
    <w:rsid w:val="001706CA"/>
    <w:rsid w:val="00173724"/>
    <w:rsid w:val="0018050F"/>
    <w:rsid w:val="001816B0"/>
    <w:rsid w:val="0018584A"/>
    <w:rsid w:val="00185AB6"/>
    <w:rsid w:val="00186596"/>
    <w:rsid w:val="00186BC2"/>
    <w:rsid w:val="001B2250"/>
    <w:rsid w:val="001B7A3D"/>
    <w:rsid w:val="001D67E1"/>
    <w:rsid w:val="001F2C6D"/>
    <w:rsid w:val="001F2C99"/>
    <w:rsid w:val="002113CF"/>
    <w:rsid w:val="0022621A"/>
    <w:rsid w:val="002351C9"/>
    <w:rsid w:val="00242A70"/>
    <w:rsid w:val="002565E8"/>
    <w:rsid w:val="0025696F"/>
    <w:rsid w:val="00264C6D"/>
    <w:rsid w:val="002657E3"/>
    <w:rsid w:val="00266CA0"/>
    <w:rsid w:val="002978DF"/>
    <w:rsid w:val="002A3721"/>
    <w:rsid w:val="002F06DA"/>
    <w:rsid w:val="002F4CE3"/>
    <w:rsid w:val="0030229E"/>
    <w:rsid w:val="00303C87"/>
    <w:rsid w:val="00304EAE"/>
    <w:rsid w:val="00321A3A"/>
    <w:rsid w:val="003349EA"/>
    <w:rsid w:val="00342CE5"/>
    <w:rsid w:val="003437CF"/>
    <w:rsid w:val="00356CCF"/>
    <w:rsid w:val="00360A29"/>
    <w:rsid w:val="00364756"/>
    <w:rsid w:val="003672B9"/>
    <w:rsid w:val="00371BAA"/>
    <w:rsid w:val="003752ED"/>
    <w:rsid w:val="00376103"/>
    <w:rsid w:val="0038122E"/>
    <w:rsid w:val="003850C3"/>
    <w:rsid w:val="00393254"/>
    <w:rsid w:val="00395641"/>
    <w:rsid w:val="003A509D"/>
    <w:rsid w:val="003A747F"/>
    <w:rsid w:val="003B5B67"/>
    <w:rsid w:val="003D02E4"/>
    <w:rsid w:val="003D10FE"/>
    <w:rsid w:val="003D407A"/>
    <w:rsid w:val="003E4F2F"/>
    <w:rsid w:val="003E56D4"/>
    <w:rsid w:val="00411B36"/>
    <w:rsid w:val="0043054C"/>
    <w:rsid w:val="004407D3"/>
    <w:rsid w:val="00446312"/>
    <w:rsid w:val="0046498A"/>
    <w:rsid w:val="00475175"/>
    <w:rsid w:val="004848E4"/>
    <w:rsid w:val="00494026"/>
    <w:rsid w:val="004A5772"/>
    <w:rsid w:val="004B704C"/>
    <w:rsid w:val="004E2639"/>
    <w:rsid w:val="004F7204"/>
    <w:rsid w:val="00527502"/>
    <w:rsid w:val="00535530"/>
    <w:rsid w:val="0054402A"/>
    <w:rsid w:val="0054476C"/>
    <w:rsid w:val="005449B5"/>
    <w:rsid w:val="005513BC"/>
    <w:rsid w:val="005773BC"/>
    <w:rsid w:val="005866F6"/>
    <w:rsid w:val="005A4829"/>
    <w:rsid w:val="005E1D9E"/>
    <w:rsid w:val="006145DC"/>
    <w:rsid w:val="00625A45"/>
    <w:rsid w:val="00630B36"/>
    <w:rsid w:val="00675F66"/>
    <w:rsid w:val="00696350"/>
    <w:rsid w:val="006B0D6C"/>
    <w:rsid w:val="006D14F5"/>
    <w:rsid w:val="006D552E"/>
    <w:rsid w:val="00700445"/>
    <w:rsid w:val="00702002"/>
    <w:rsid w:val="00726631"/>
    <w:rsid w:val="00726714"/>
    <w:rsid w:val="0073067E"/>
    <w:rsid w:val="007520AC"/>
    <w:rsid w:val="00755960"/>
    <w:rsid w:val="00774221"/>
    <w:rsid w:val="00792557"/>
    <w:rsid w:val="007947A1"/>
    <w:rsid w:val="00794FEB"/>
    <w:rsid w:val="007A5631"/>
    <w:rsid w:val="007A73C5"/>
    <w:rsid w:val="007C79C2"/>
    <w:rsid w:val="007E2D12"/>
    <w:rsid w:val="007E4CCE"/>
    <w:rsid w:val="0080239C"/>
    <w:rsid w:val="00807B56"/>
    <w:rsid w:val="00827DED"/>
    <w:rsid w:val="00831083"/>
    <w:rsid w:val="0084704B"/>
    <w:rsid w:val="008616E0"/>
    <w:rsid w:val="00862173"/>
    <w:rsid w:val="00866F41"/>
    <w:rsid w:val="0087679D"/>
    <w:rsid w:val="00882162"/>
    <w:rsid w:val="0088453D"/>
    <w:rsid w:val="008A3674"/>
    <w:rsid w:val="008B1A0A"/>
    <w:rsid w:val="008B1DB7"/>
    <w:rsid w:val="008B297C"/>
    <w:rsid w:val="008C3630"/>
    <w:rsid w:val="008D2C52"/>
    <w:rsid w:val="008E25A5"/>
    <w:rsid w:val="008E7971"/>
    <w:rsid w:val="00904DE0"/>
    <w:rsid w:val="009070EB"/>
    <w:rsid w:val="00910B41"/>
    <w:rsid w:val="00932072"/>
    <w:rsid w:val="0093751D"/>
    <w:rsid w:val="00943476"/>
    <w:rsid w:val="009462D0"/>
    <w:rsid w:val="0097297D"/>
    <w:rsid w:val="00980265"/>
    <w:rsid w:val="00990BDF"/>
    <w:rsid w:val="009912ED"/>
    <w:rsid w:val="00995D97"/>
    <w:rsid w:val="009A3ACD"/>
    <w:rsid w:val="009B305E"/>
    <w:rsid w:val="009D21E2"/>
    <w:rsid w:val="009D6E5F"/>
    <w:rsid w:val="00A12118"/>
    <w:rsid w:val="00A37150"/>
    <w:rsid w:val="00A41F06"/>
    <w:rsid w:val="00A51D4A"/>
    <w:rsid w:val="00A568C3"/>
    <w:rsid w:val="00A5737D"/>
    <w:rsid w:val="00A62565"/>
    <w:rsid w:val="00A748FD"/>
    <w:rsid w:val="00A82F90"/>
    <w:rsid w:val="00A94B99"/>
    <w:rsid w:val="00AA2F9F"/>
    <w:rsid w:val="00AD230A"/>
    <w:rsid w:val="00AD5F51"/>
    <w:rsid w:val="00AE1A23"/>
    <w:rsid w:val="00AF56EF"/>
    <w:rsid w:val="00B07142"/>
    <w:rsid w:val="00B13D12"/>
    <w:rsid w:val="00B264ED"/>
    <w:rsid w:val="00B517D8"/>
    <w:rsid w:val="00B52A32"/>
    <w:rsid w:val="00B75222"/>
    <w:rsid w:val="00B85F80"/>
    <w:rsid w:val="00BA241E"/>
    <w:rsid w:val="00BA3CBE"/>
    <w:rsid w:val="00BA61FB"/>
    <w:rsid w:val="00BB70E8"/>
    <w:rsid w:val="00BC00C5"/>
    <w:rsid w:val="00BC1539"/>
    <w:rsid w:val="00BC741A"/>
    <w:rsid w:val="00BD16EA"/>
    <w:rsid w:val="00C1307E"/>
    <w:rsid w:val="00C2183E"/>
    <w:rsid w:val="00C244AF"/>
    <w:rsid w:val="00C32AEB"/>
    <w:rsid w:val="00C36DC3"/>
    <w:rsid w:val="00C6248F"/>
    <w:rsid w:val="00C62CEF"/>
    <w:rsid w:val="00C668BA"/>
    <w:rsid w:val="00C75742"/>
    <w:rsid w:val="00C76EB9"/>
    <w:rsid w:val="00C81A72"/>
    <w:rsid w:val="00C9189F"/>
    <w:rsid w:val="00C975D1"/>
    <w:rsid w:val="00CD17F7"/>
    <w:rsid w:val="00CD5A72"/>
    <w:rsid w:val="00D135E2"/>
    <w:rsid w:val="00D13E85"/>
    <w:rsid w:val="00D25128"/>
    <w:rsid w:val="00D70715"/>
    <w:rsid w:val="00D72234"/>
    <w:rsid w:val="00D904AE"/>
    <w:rsid w:val="00D9583B"/>
    <w:rsid w:val="00DA2C2C"/>
    <w:rsid w:val="00DA60D6"/>
    <w:rsid w:val="00DD4017"/>
    <w:rsid w:val="00DF2681"/>
    <w:rsid w:val="00E0038A"/>
    <w:rsid w:val="00E031CD"/>
    <w:rsid w:val="00E04052"/>
    <w:rsid w:val="00E16318"/>
    <w:rsid w:val="00E434F6"/>
    <w:rsid w:val="00E43BD6"/>
    <w:rsid w:val="00E5674B"/>
    <w:rsid w:val="00E66303"/>
    <w:rsid w:val="00EA1D17"/>
    <w:rsid w:val="00EA52E7"/>
    <w:rsid w:val="00EC379A"/>
    <w:rsid w:val="00ED173B"/>
    <w:rsid w:val="00F01E44"/>
    <w:rsid w:val="00F11770"/>
    <w:rsid w:val="00F23BEA"/>
    <w:rsid w:val="00F46F28"/>
    <w:rsid w:val="00F61F9E"/>
    <w:rsid w:val="00F650ED"/>
    <w:rsid w:val="00F7324A"/>
    <w:rsid w:val="00F734A7"/>
    <w:rsid w:val="00F74FEA"/>
    <w:rsid w:val="00F81F52"/>
    <w:rsid w:val="00F9127B"/>
    <w:rsid w:val="00F95FF3"/>
    <w:rsid w:val="00FB2AC5"/>
    <w:rsid w:val="00FE1CD4"/>
    <w:rsid w:val="00FF3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03361F"/>
  <w15:chartTrackingRefBased/>
  <w15:docId w15:val="{C1B3CDCF-3ACE-4EE9-894D-D2901F91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1F06"/>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3B5B67"/>
  </w:style>
  <w:style w:type="paragraph" w:styleId="ListParagraph">
    <w:name w:val="List Paragraph"/>
    <w:basedOn w:val="Normal"/>
    <w:uiPriority w:val="34"/>
    <w:qFormat/>
    <w:rsid w:val="00E0038A"/>
    <w:pPr>
      <w:ind w:left="720"/>
    </w:pPr>
  </w:style>
  <w:style w:type="paragraph" w:styleId="BalloonText">
    <w:name w:val="Balloon Text"/>
    <w:basedOn w:val="Normal"/>
    <w:link w:val="BalloonTextChar"/>
    <w:rsid w:val="007A73C5"/>
    <w:rPr>
      <w:rFonts w:ascii="Tahoma" w:hAnsi="Tahoma" w:cs="Tahoma"/>
      <w:sz w:val="16"/>
      <w:szCs w:val="16"/>
    </w:rPr>
  </w:style>
  <w:style w:type="character" w:customStyle="1" w:styleId="BalloonTextChar">
    <w:name w:val="Balloon Text Char"/>
    <w:link w:val="BalloonText"/>
    <w:rsid w:val="007A73C5"/>
    <w:rPr>
      <w:rFonts w:ascii="Tahoma" w:hAnsi="Tahoma" w:cs="Tahoma"/>
      <w:sz w:val="16"/>
      <w:szCs w:val="16"/>
      <w:lang w:eastAsia="ko-KR"/>
    </w:rPr>
  </w:style>
  <w:style w:type="character" w:customStyle="1" w:styleId="st1">
    <w:name w:val="st1"/>
    <w:basedOn w:val="DefaultParagraphFont"/>
    <w:rsid w:val="00F74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28C75-39E2-4CDD-9CA2-5EECCAEB8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972</Words>
  <Characters>5071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lpstr>
    </vt:vector>
  </TitlesOfParts>
  <Company>EDISON COLLEGE</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 ELSBERRY</dc:creator>
  <cp:keywords/>
  <cp:lastModifiedBy>Jean M. Newberry</cp:lastModifiedBy>
  <cp:revision>5</cp:revision>
  <cp:lastPrinted>2019-08-14T18:10:00Z</cp:lastPrinted>
  <dcterms:created xsi:type="dcterms:W3CDTF">2020-08-24T15:18:00Z</dcterms:created>
  <dcterms:modified xsi:type="dcterms:W3CDTF">2021-05-05T13:12:00Z</dcterms:modified>
</cp:coreProperties>
</file>