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AC6" w:rsidRPr="000300B9" w:rsidRDefault="00CB1AC6"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CB1AC6" w:rsidRPr="000300B9" w:rsidTr="00151AA7">
        <w:tc>
          <w:tcPr>
            <w:tcW w:w="5220" w:type="dxa"/>
          </w:tcPr>
          <w:p w:rsidR="00CB1AC6" w:rsidRPr="000300B9" w:rsidRDefault="00CB1AC6" w:rsidP="00CB1AC6">
            <w:pPr>
              <w:spacing w:line="420" w:lineRule="auto"/>
              <w:rPr>
                <w:rFonts w:ascii="Calibri" w:hAnsi="Calibri" w:cs="Arial"/>
                <w:b/>
                <w:sz w:val="22"/>
                <w:szCs w:val="22"/>
                <w:u w:val="single"/>
              </w:rPr>
            </w:pPr>
            <w:r w:rsidRPr="000300B9">
              <w:rPr>
                <w:rFonts w:ascii="Calibri" w:hAnsi="Calibri" w:cs="Arial"/>
                <w:b/>
                <w:sz w:val="22"/>
                <w:szCs w:val="22"/>
              </w:rPr>
              <w:t xml:space="preserve">PROFESSOR: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bookmarkStart w:id="1" w:name="Text1"/>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bookmarkEnd w:id="1"/>
          </w:p>
        </w:tc>
        <w:tc>
          <w:tcPr>
            <w:tcW w:w="5220" w:type="dxa"/>
          </w:tcPr>
          <w:p w:rsidR="00CB1AC6" w:rsidRPr="000300B9" w:rsidRDefault="00CB1AC6" w:rsidP="00D15552">
            <w:pPr>
              <w:spacing w:line="420" w:lineRule="auto"/>
              <w:rPr>
                <w:rFonts w:ascii="Calibri" w:hAnsi="Calibri" w:cs="Arial"/>
                <w:b/>
                <w:sz w:val="22"/>
                <w:szCs w:val="22"/>
                <w:u w:val="single"/>
              </w:rPr>
            </w:pPr>
            <w:r w:rsidRPr="000300B9">
              <w:rPr>
                <w:rFonts w:ascii="Calibri" w:hAnsi="Calibri" w:cs="Arial"/>
                <w:b/>
                <w:sz w:val="22"/>
                <w:szCs w:val="22"/>
              </w:rPr>
              <w:t xml:space="preserve">PHONE NUMBER: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r>
      <w:tr w:rsidR="00CB1AC6" w:rsidRPr="000300B9" w:rsidTr="00151AA7">
        <w:tc>
          <w:tcPr>
            <w:tcW w:w="5220" w:type="dxa"/>
          </w:tcPr>
          <w:p w:rsidR="00CB1AC6" w:rsidRPr="000300B9" w:rsidRDefault="00CB1AC6" w:rsidP="00151AA7">
            <w:pPr>
              <w:spacing w:line="420" w:lineRule="auto"/>
              <w:rPr>
                <w:rFonts w:ascii="Calibri" w:hAnsi="Calibri" w:cs="Arial"/>
                <w:b/>
                <w:sz w:val="22"/>
                <w:szCs w:val="22"/>
                <w:u w:val="single"/>
              </w:rPr>
            </w:pPr>
            <w:r w:rsidRPr="000300B9">
              <w:rPr>
                <w:rFonts w:ascii="Calibri" w:hAnsi="Calibri" w:cs="Arial"/>
                <w:b/>
                <w:sz w:val="22"/>
                <w:szCs w:val="22"/>
              </w:rPr>
              <w:t xml:space="preserve">OFFICE LOCATION: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c>
          <w:tcPr>
            <w:tcW w:w="5220" w:type="dxa"/>
          </w:tcPr>
          <w:p w:rsidR="00CB1AC6" w:rsidRPr="000300B9" w:rsidRDefault="00CB1AC6" w:rsidP="00151AA7">
            <w:pPr>
              <w:spacing w:line="420" w:lineRule="auto"/>
              <w:rPr>
                <w:rFonts w:ascii="Calibri" w:hAnsi="Calibri" w:cs="Arial"/>
                <w:b/>
                <w:sz w:val="22"/>
                <w:szCs w:val="22"/>
                <w:u w:val="single"/>
              </w:rPr>
            </w:pPr>
            <w:r w:rsidRPr="000300B9">
              <w:rPr>
                <w:rFonts w:ascii="Calibri" w:hAnsi="Calibri" w:cs="Arial"/>
                <w:b/>
                <w:sz w:val="22"/>
                <w:szCs w:val="22"/>
              </w:rPr>
              <w:t xml:space="preserve">E-MAIL: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r>
      <w:tr w:rsidR="00CB1AC6" w:rsidRPr="000300B9" w:rsidTr="00151AA7">
        <w:tc>
          <w:tcPr>
            <w:tcW w:w="5220" w:type="dxa"/>
          </w:tcPr>
          <w:p w:rsidR="00CB1AC6" w:rsidRPr="000300B9" w:rsidRDefault="00CB1AC6" w:rsidP="00BE3365">
            <w:pPr>
              <w:spacing w:line="276" w:lineRule="auto"/>
              <w:rPr>
                <w:rFonts w:ascii="Calibri" w:hAnsi="Calibri" w:cs="Arial"/>
                <w:b/>
                <w:sz w:val="22"/>
                <w:szCs w:val="22"/>
                <w:u w:val="single"/>
              </w:rPr>
            </w:pPr>
            <w:r w:rsidRPr="000300B9">
              <w:rPr>
                <w:rFonts w:ascii="Calibri" w:hAnsi="Calibri" w:cs="Arial"/>
                <w:b/>
                <w:sz w:val="22"/>
                <w:szCs w:val="22"/>
              </w:rPr>
              <w:t xml:space="preserve">OFFICE HOURS: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c>
          <w:tcPr>
            <w:tcW w:w="5220" w:type="dxa"/>
          </w:tcPr>
          <w:p w:rsidR="00CB1AC6" w:rsidRPr="000300B9" w:rsidRDefault="00CB1AC6" w:rsidP="00BE3365">
            <w:pPr>
              <w:spacing w:line="276" w:lineRule="auto"/>
              <w:rPr>
                <w:rFonts w:ascii="Calibri" w:hAnsi="Calibri" w:cs="Arial"/>
                <w:b/>
                <w:sz w:val="22"/>
                <w:szCs w:val="22"/>
                <w:u w:val="single"/>
              </w:rPr>
            </w:pPr>
            <w:r w:rsidRPr="000300B9">
              <w:rPr>
                <w:rFonts w:ascii="Calibri" w:hAnsi="Calibri" w:cs="Arial"/>
                <w:b/>
                <w:sz w:val="22"/>
                <w:szCs w:val="22"/>
              </w:rPr>
              <w:t xml:space="preserve">SEMESTER: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r>
    </w:tbl>
    <w:p w:rsidR="00CB1AC6" w:rsidRPr="000300B9" w:rsidRDefault="00CB1AC6" w:rsidP="00DA66CF">
      <w:pPr>
        <w:rPr>
          <w:rFonts w:ascii="Calibri" w:hAnsi="Calibri" w:cs="Arial"/>
          <w:b/>
          <w:sz w:val="22"/>
          <w:szCs w:val="22"/>
          <w:u w:val="single"/>
        </w:rPr>
      </w:pPr>
    </w:p>
    <w:p w:rsidR="00CB1AC6" w:rsidRPr="000300B9" w:rsidRDefault="00CB1AC6" w:rsidP="00DA66CF">
      <w:pPr>
        <w:numPr>
          <w:ilvl w:val="0"/>
          <w:numId w:val="1"/>
        </w:numPr>
        <w:tabs>
          <w:tab w:val="left" w:pos="720"/>
        </w:tabs>
        <w:rPr>
          <w:rFonts w:ascii="Calibri" w:hAnsi="Calibri" w:cs="Arial"/>
          <w:b/>
          <w:sz w:val="22"/>
          <w:szCs w:val="22"/>
          <w:u w:val="single"/>
        </w:rPr>
      </w:pPr>
      <w:r w:rsidRPr="000300B9">
        <w:rPr>
          <w:rFonts w:ascii="Calibri" w:hAnsi="Calibri" w:cs="Arial"/>
          <w:b/>
          <w:sz w:val="22"/>
          <w:szCs w:val="22"/>
          <w:u w:val="single"/>
        </w:rPr>
        <w:t>COURSE NUMBER AND TITLE, CATALOG DESCRIPTION, CREDITS:</w:t>
      </w:r>
    </w:p>
    <w:p w:rsidR="00CB1AC6" w:rsidRPr="000300B9" w:rsidRDefault="00CB1AC6" w:rsidP="00DA66CF">
      <w:pPr>
        <w:ind w:left="1440"/>
        <w:rPr>
          <w:rFonts w:ascii="Calibri" w:hAnsi="Calibri" w:cs="Arial"/>
          <w:b/>
          <w:sz w:val="22"/>
          <w:szCs w:val="22"/>
        </w:rPr>
      </w:pPr>
    </w:p>
    <w:p w:rsidR="00CB1AC6" w:rsidRPr="000300B9" w:rsidRDefault="00CB1AC6" w:rsidP="001E131B">
      <w:pPr>
        <w:widowControl/>
        <w:tabs>
          <w:tab w:val="left" w:pos="720"/>
          <w:tab w:val="left" w:pos="1170"/>
        </w:tabs>
        <w:ind w:left="720"/>
        <w:rPr>
          <w:rFonts w:ascii="Calibri" w:hAnsi="Calibri" w:cs="Arial"/>
          <w:b/>
          <w:sz w:val="22"/>
          <w:szCs w:val="22"/>
        </w:rPr>
      </w:pPr>
      <w:r w:rsidRPr="000300B9">
        <w:rPr>
          <w:rFonts w:ascii="Calibri" w:hAnsi="Calibri" w:cs="Arial"/>
          <w:b/>
          <w:noProof/>
          <w:sz w:val="22"/>
          <w:szCs w:val="22"/>
        </w:rPr>
        <w:t>CVT 2841L CARDIOVASCULAR PRACTICUM III</w:t>
      </w:r>
      <w:proofErr w:type="gramStart"/>
      <w:r w:rsidRPr="000300B9">
        <w:rPr>
          <w:rFonts w:ascii="Calibri" w:hAnsi="Calibri" w:cs="Arial"/>
          <w:b/>
          <w:sz w:val="22"/>
          <w:szCs w:val="22"/>
        </w:rPr>
        <w:t xml:space="preserve">   (</w:t>
      </w:r>
      <w:proofErr w:type="gramEnd"/>
      <w:r w:rsidR="00027D8A" w:rsidRPr="000300B9">
        <w:rPr>
          <w:rFonts w:ascii="Calibri" w:hAnsi="Calibri" w:cs="Arial"/>
          <w:b/>
          <w:noProof/>
          <w:sz w:val="22"/>
          <w:szCs w:val="22"/>
        </w:rPr>
        <w:t>4</w:t>
      </w:r>
      <w:r w:rsidRPr="000300B9">
        <w:rPr>
          <w:rFonts w:ascii="Calibri" w:hAnsi="Calibri" w:cs="Arial"/>
          <w:b/>
          <w:sz w:val="22"/>
          <w:szCs w:val="22"/>
        </w:rPr>
        <w:t xml:space="preserve"> CREDITS)</w:t>
      </w:r>
      <w:r w:rsidR="00420A34" w:rsidRPr="000300B9">
        <w:rPr>
          <w:rFonts w:ascii="Calibri" w:hAnsi="Calibri" w:cs="Arial"/>
          <w:b/>
          <w:sz w:val="22"/>
          <w:szCs w:val="22"/>
        </w:rPr>
        <w:t xml:space="preserve"> </w:t>
      </w:r>
    </w:p>
    <w:p w:rsidR="00CB1AC6" w:rsidRPr="000300B9" w:rsidRDefault="00CB1AC6" w:rsidP="00DA66CF">
      <w:pPr>
        <w:widowControl/>
        <w:tabs>
          <w:tab w:val="left" w:pos="720"/>
          <w:tab w:val="left" w:pos="1170"/>
        </w:tabs>
        <w:ind w:firstLine="720"/>
        <w:rPr>
          <w:rFonts w:ascii="Calibri" w:hAnsi="Calibri" w:cs="Arial"/>
          <w:b/>
          <w:sz w:val="22"/>
          <w:szCs w:val="22"/>
        </w:rPr>
      </w:pPr>
    </w:p>
    <w:p w:rsidR="00CB1AC6" w:rsidRPr="000300B9" w:rsidRDefault="00CB1AC6" w:rsidP="008F41DD">
      <w:pPr>
        <w:pStyle w:val="BodyTextIndent2"/>
        <w:widowControl/>
        <w:tabs>
          <w:tab w:val="left" w:pos="720"/>
          <w:tab w:val="left" w:pos="1170"/>
        </w:tabs>
        <w:spacing w:line="276" w:lineRule="auto"/>
        <w:ind w:left="720"/>
        <w:rPr>
          <w:rFonts w:ascii="Calibri" w:hAnsi="Calibri" w:cs="Arial"/>
          <w:noProof/>
          <w:sz w:val="22"/>
          <w:szCs w:val="22"/>
        </w:rPr>
      </w:pPr>
      <w:r w:rsidRPr="000300B9">
        <w:rPr>
          <w:rFonts w:ascii="Calibri" w:hAnsi="Calibri" w:cs="Arial"/>
          <w:noProof/>
          <w:sz w:val="22"/>
          <w:szCs w:val="22"/>
        </w:rPr>
        <w:t xml:space="preserve">This course is designed for students to gain more in-depth clinical experience in invasive cardiology including: pre and post cardiac catheterization activities, cardiovascular techniques, hemodynamic monitoring, intra aortic balloon pumping, and cardiac output measurements. Clinical practice in the cardiac catheterization lab includes circulating, scrubbing, recording and manipulating the imaging equipment during both diagnostic and interventional catheterization procedures. </w:t>
      </w:r>
    </w:p>
    <w:p w:rsidR="00CB1AC6" w:rsidRPr="000300B9" w:rsidRDefault="00CB1AC6" w:rsidP="00BE594D">
      <w:pPr>
        <w:numPr>
          <w:ilvl w:val="0"/>
          <w:numId w:val="1"/>
        </w:numPr>
        <w:rPr>
          <w:rFonts w:ascii="Calibri" w:hAnsi="Calibri" w:cs="Arial"/>
          <w:b/>
          <w:sz w:val="22"/>
          <w:szCs w:val="22"/>
        </w:rPr>
      </w:pPr>
      <w:r w:rsidRPr="000300B9">
        <w:rPr>
          <w:rFonts w:ascii="Calibri" w:hAnsi="Calibri" w:cs="Arial"/>
          <w:b/>
          <w:sz w:val="22"/>
          <w:szCs w:val="22"/>
          <w:u w:val="single"/>
        </w:rPr>
        <w:t>PREREQUISITES FOR THIS COURSE:</w:t>
      </w:r>
      <w:r w:rsidRPr="000300B9">
        <w:rPr>
          <w:rFonts w:ascii="Calibri" w:hAnsi="Calibri" w:cs="Arial"/>
          <w:b/>
          <w:sz w:val="22"/>
          <w:szCs w:val="22"/>
        </w:rPr>
        <w:t xml:space="preserve">  </w:t>
      </w:r>
    </w:p>
    <w:p w:rsidR="00CB1AC6" w:rsidRPr="000300B9" w:rsidRDefault="00CB1AC6" w:rsidP="00DA66CF">
      <w:pPr>
        <w:ind w:left="720"/>
        <w:rPr>
          <w:rFonts w:ascii="Calibri" w:hAnsi="Calibri" w:cs="Arial"/>
          <w:b/>
          <w:sz w:val="22"/>
          <w:szCs w:val="22"/>
        </w:rPr>
      </w:pPr>
    </w:p>
    <w:p w:rsidR="00CB1AC6" w:rsidRPr="000300B9" w:rsidRDefault="00CB1AC6" w:rsidP="00CB1AC6">
      <w:pPr>
        <w:ind w:left="720"/>
        <w:rPr>
          <w:rFonts w:ascii="Calibri" w:hAnsi="Calibri" w:cs="Arial"/>
          <w:noProof/>
          <w:sz w:val="22"/>
          <w:szCs w:val="22"/>
        </w:rPr>
      </w:pPr>
      <w:r w:rsidRPr="000300B9">
        <w:rPr>
          <w:rFonts w:ascii="Calibri" w:hAnsi="Calibri" w:cs="Arial"/>
          <w:noProof/>
          <w:sz w:val="22"/>
          <w:szCs w:val="22"/>
        </w:rPr>
        <w:t xml:space="preserve">CVT 2840L, CVT 2420C, CVT 2620C </w:t>
      </w:r>
    </w:p>
    <w:p w:rsidR="00CB1AC6" w:rsidRPr="000300B9" w:rsidRDefault="00CB1AC6" w:rsidP="00927493">
      <w:pPr>
        <w:ind w:left="720"/>
        <w:rPr>
          <w:rFonts w:ascii="Calibri" w:hAnsi="Calibri" w:cs="Arial"/>
          <w:sz w:val="22"/>
          <w:szCs w:val="22"/>
        </w:rPr>
      </w:pPr>
    </w:p>
    <w:p w:rsidR="00CB1AC6" w:rsidRPr="000300B9" w:rsidRDefault="00CB1AC6" w:rsidP="00DA66CF">
      <w:pPr>
        <w:ind w:firstLine="720"/>
        <w:rPr>
          <w:rFonts w:ascii="Calibri" w:hAnsi="Calibri" w:cs="Arial"/>
          <w:sz w:val="22"/>
          <w:szCs w:val="22"/>
        </w:rPr>
      </w:pPr>
      <w:r w:rsidRPr="000300B9">
        <w:rPr>
          <w:rFonts w:ascii="Calibri" w:hAnsi="Calibri" w:cs="Arial"/>
          <w:b/>
          <w:sz w:val="22"/>
          <w:szCs w:val="22"/>
          <w:u w:val="single"/>
        </w:rPr>
        <w:t>CO-REQUISITES FOR THIS COURSE:</w:t>
      </w:r>
    </w:p>
    <w:p w:rsidR="00CB1AC6" w:rsidRPr="000300B9" w:rsidRDefault="00CB1AC6" w:rsidP="00DA66CF">
      <w:pPr>
        <w:ind w:firstLine="720"/>
        <w:rPr>
          <w:rFonts w:ascii="Calibri" w:hAnsi="Calibri" w:cs="Arial"/>
          <w:sz w:val="22"/>
          <w:szCs w:val="22"/>
        </w:rPr>
      </w:pPr>
    </w:p>
    <w:p w:rsidR="00CB1AC6" w:rsidRPr="000300B9" w:rsidRDefault="00CB1AC6" w:rsidP="008F41DD">
      <w:pPr>
        <w:ind w:left="720"/>
        <w:rPr>
          <w:rFonts w:ascii="Calibri" w:hAnsi="Calibri" w:cs="Arial"/>
          <w:noProof/>
          <w:sz w:val="22"/>
          <w:szCs w:val="22"/>
        </w:rPr>
      </w:pPr>
      <w:r w:rsidRPr="000300B9">
        <w:rPr>
          <w:rFonts w:ascii="Calibri" w:hAnsi="Calibri" w:cs="Arial"/>
          <w:noProof/>
          <w:sz w:val="22"/>
          <w:szCs w:val="22"/>
        </w:rPr>
        <w:t xml:space="preserve">CVT 2421C </w:t>
      </w:r>
    </w:p>
    <w:p w:rsidR="00CB1AC6" w:rsidRPr="000300B9" w:rsidRDefault="00CB1AC6" w:rsidP="00CB1AC6">
      <w:pPr>
        <w:rPr>
          <w:rFonts w:ascii="Calibri" w:hAnsi="Calibri" w:cs="Arial"/>
          <w:sz w:val="22"/>
          <w:szCs w:val="22"/>
        </w:rPr>
      </w:pPr>
    </w:p>
    <w:p w:rsidR="00CB1AC6" w:rsidRPr="000300B9" w:rsidRDefault="00CB1AC6" w:rsidP="00BE594D">
      <w:pPr>
        <w:numPr>
          <w:ilvl w:val="0"/>
          <w:numId w:val="1"/>
        </w:numPr>
        <w:rPr>
          <w:rFonts w:ascii="Calibri" w:hAnsi="Calibri" w:cs="Arial"/>
          <w:sz w:val="22"/>
          <w:szCs w:val="22"/>
        </w:rPr>
      </w:pPr>
      <w:r w:rsidRPr="000300B9">
        <w:rPr>
          <w:rFonts w:ascii="Calibri" w:hAnsi="Calibri" w:cs="Arial"/>
          <w:b/>
          <w:sz w:val="22"/>
          <w:szCs w:val="22"/>
          <w:u w:val="single"/>
        </w:rPr>
        <w:t>GENERAL COURSE INFORMATION:</w:t>
      </w:r>
      <w:r w:rsidRPr="000300B9">
        <w:rPr>
          <w:rFonts w:ascii="Calibri" w:hAnsi="Calibri" w:cs="Arial"/>
          <w:b/>
          <w:sz w:val="22"/>
          <w:szCs w:val="22"/>
        </w:rPr>
        <w:t xml:space="preserve">  </w:t>
      </w:r>
      <w:r w:rsidRPr="000300B9">
        <w:rPr>
          <w:rFonts w:ascii="Calibri" w:hAnsi="Calibri" w:cs="Arial"/>
          <w:sz w:val="22"/>
          <w:szCs w:val="22"/>
        </w:rPr>
        <w:t>Topic Outline.</w:t>
      </w:r>
    </w:p>
    <w:p w:rsidR="00CB1AC6" w:rsidRPr="000300B9" w:rsidRDefault="00CB1AC6" w:rsidP="00DA66CF">
      <w:pPr>
        <w:rPr>
          <w:rFonts w:ascii="Calibri" w:hAnsi="Calibri" w:cs="Arial"/>
          <w:b/>
          <w:sz w:val="22"/>
          <w:szCs w:val="22"/>
          <w:u w:val="single"/>
        </w:rPr>
      </w:pPr>
    </w:p>
    <w:p w:rsidR="00CB1AC6" w:rsidRPr="000300B9" w:rsidRDefault="00CB1AC6" w:rsidP="00CB1AC6">
      <w:pPr>
        <w:ind w:left="720"/>
        <w:rPr>
          <w:rFonts w:ascii="Calibri" w:hAnsi="Calibri" w:cs="Arial"/>
          <w:sz w:val="22"/>
          <w:szCs w:val="22"/>
        </w:rPr>
      </w:pPr>
      <w:r w:rsidRPr="000300B9">
        <w:rPr>
          <w:rFonts w:ascii="Calibri" w:hAnsi="Calibri" w:cs="Arial"/>
          <w:sz w:val="22"/>
          <w:szCs w:val="22"/>
        </w:rPr>
        <w:t xml:space="preserve">Observe, demonstrate the cognitive knowledge, develop the psychomotor and affective skills required to function in all aspects in the cardiac catheterization lab in the appropriate </w:t>
      </w:r>
      <w:proofErr w:type="gramStart"/>
      <w:r w:rsidRPr="000300B9">
        <w:rPr>
          <w:rFonts w:ascii="Calibri" w:hAnsi="Calibri" w:cs="Arial"/>
          <w:sz w:val="22"/>
          <w:szCs w:val="22"/>
        </w:rPr>
        <w:t>time  frame</w:t>
      </w:r>
      <w:proofErr w:type="gramEnd"/>
      <w:r w:rsidRPr="000300B9">
        <w:rPr>
          <w:rFonts w:ascii="Calibri" w:hAnsi="Calibri" w:cs="Arial"/>
          <w:sz w:val="22"/>
          <w:szCs w:val="22"/>
        </w:rPr>
        <w:t xml:space="preserve"> as indicated on the clinical skills checklist including:</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patient transport</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holding area (pre and post catheterization procedures)</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X-ray position – manipulation of the imaging equipment and film development</w:t>
      </w:r>
    </w:p>
    <w:p w:rsidR="00CB1AC6" w:rsidRPr="000300B9" w:rsidRDefault="003260F2" w:rsidP="00CB1AC6">
      <w:pPr>
        <w:numPr>
          <w:ilvl w:val="2"/>
          <w:numId w:val="5"/>
        </w:numPr>
        <w:suppressAutoHyphens w:val="0"/>
        <w:rPr>
          <w:rFonts w:ascii="Calibri" w:hAnsi="Calibri" w:cs="Arial"/>
          <w:sz w:val="22"/>
          <w:szCs w:val="22"/>
        </w:rPr>
      </w:pPr>
      <w:r w:rsidRPr="000300B9">
        <w:rPr>
          <w:rFonts w:ascii="Calibri" w:hAnsi="Calibri" w:cs="Arial"/>
          <w:sz w:val="22"/>
          <w:szCs w:val="22"/>
        </w:rPr>
        <w:t>scrubbing position</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circulating position</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physiologic monitoring/recording position</w:t>
      </w:r>
    </w:p>
    <w:p w:rsidR="00CB1AC6" w:rsidRPr="000300B9" w:rsidRDefault="00CB1AC6" w:rsidP="00DA66CF">
      <w:pPr>
        <w:rPr>
          <w:rFonts w:ascii="Calibri" w:hAnsi="Calibri" w:cs="Arial"/>
          <w:b/>
          <w:sz w:val="22"/>
          <w:szCs w:val="22"/>
          <w:u w:val="single"/>
        </w:rPr>
      </w:pPr>
    </w:p>
    <w:p w:rsidR="003260F2" w:rsidRPr="00BA3BB9" w:rsidRDefault="003260F2" w:rsidP="003260F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260F2" w:rsidRDefault="003260F2" w:rsidP="003260F2">
      <w:pPr>
        <w:rPr>
          <w:rFonts w:ascii="Calibri" w:hAnsi="Calibri" w:cs="Arial"/>
          <w:b/>
          <w:sz w:val="22"/>
          <w:szCs w:val="22"/>
          <w:u w:val="single"/>
        </w:rPr>
      </w:pPr>
    </w:p>
    <w:p w:rsidR="003260F2" w:rsidRPr="009A197E" w:rsidRDefault="003260F2" w:rsidP="003260F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260F2" w:rsidRDefault="003260F2" w:rsidP="003260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260F2" w:rsidRDefault="003260F2" w:rsidP="003260F2">
      <w:pPr>
        <w:ind w:left="720"/>
        <w:rPr>
          <w:rFonts w:ascii="Garamond" w:hAnsi="Garamond"/>
          <w:color w:val="000000"/>
          <w:sz w:val="22"/>
          <w:szCs w:val="22"/>
        </w:rPr>
      </w:pPr>
    </w:p>
    <w:p w:rsidR="003260F2" w:rsidRPr="0036367B" w:rsidRDefault="003260F2" w:rsidP="003260F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260F2" w:rsidRPr="0036367B" w:rsidRDefault="003260F2" w:rsidP="003260F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260F2" w:rsidRPr="0036367B"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 </w:t>
      </w:r>
    </w:p>
    <w:p w:rsidR="003260F2" w:rsidRPr="00750AFF" w:rsidRDefault="003260F2" w:rsidP="003260F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3260F2" w:rsidRPr="0036367B" w:rsidRDefault="003260F2" w:rsidP="003260F2">
      <w:pPr>
        <w:shd w:val="clear" w:color="auto" w:fill="FFFFFF"/>
        <w:rPr>
          <w:rFonts w:ascii="Calibri" w:hAnsi="Calibri"/>
          <w:color w:val="000000"/>
          <w:sz w:val="22"/>
          <w:szCs w:val="24"/>
        </w:rPr>
      </w:pPr>
    </w:p>
    <w:p w:rsidR="003260F2"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260F2" w:rsidRDefault="003260F2" w:rsidP="003260F2">
      <w:pPr>
        <w:shd w:val="clear" w:color="auto" w:fill="FFFFFF"/>
        <w:rPr>
          <w:rFonts w:ascii="Calibri" w:hAnsi="Calibri"/>
          <w:color w:val="000000"/>
          <w:sz w:val="22"/>
          <w:szCs w:val="24"/>
        </w:rPr>
      </w:pPr>
    </w:p>
    <w:p w:rsidR="003260F2" w:rsidRPr="003260F2" w:rsidRDefault="003260F2" w:rsidP="003260F2">
      <w:pPr>
        <w:pStyle w:val="ListParagraph"/>
        <w:widowControl/>
        <w:numPr>
          <w:ilvl w:val="0"/>
          <w:numId w:val="6"/>
        </w:numPr>
        <w:contextualSpacing/>
        <w:rPr>
          <w:rFonts w:asciiTheme="minorHAnsi" w:hAnsiTheme="minorHAnsi" w:cstheme="minorHAnsi"/>
          <w:sz w:val="22"/>
        </w:rPr>
      </w:pPr>
      <w:r w:rsidRPr="003260F2">
        <w:rPr>
          <w:rFonts w:asciiTheme="minorHAnsi" w:hAnsiTheme="minorHAnsi" w:cstheme="minorHAnsi"/>
          <w:sz w:val="22"/>
        </w:rPr>
        <w:t>The student will be able to communicate effectively in the clinical environment including diagnostic and interventional procedures, with physicians, patients and peers, as assessed by the clinical evaluations.</w:t>
      </w:r>
    </w:p>
    <w:p w:rsidR="003260F2" w:rsidRPr="003260F2" w:rsidRDefault="003260F2" w:rsidP="003260F2">
      <w:pPr>
        <w:pStyle w:val="ListParagraph"/>
        <w:widowControl/>
        <w:numPr>
          <w:ilvl w:val="0"/>
          <w:numId w:val="6"/>
        </w:numPr>
        <w:contextualSpacing/>
        <w:rPr>
          <w:rFonts w:asciiTheme="minorHAnsi" w:hAnsiTheme="minorHAnsi" w:cstheme="minorHAnsi"/>
          <w:sz w:val="22"/>
        </w:rPr>
      </w:pPr>
      <w:r w:rsidRPr="003260F2">
        <w:rPr>
          <w:rFonts w:asciiTheme="minorHAnsi" w:hAnsiTheme="minorHAnsi" w:cstheme="minorHAnsi"/>
          <w:sz w:val="22"/>
        </w:rPr>
        <w:t>The student will be able to communicate effectively and respond appropriately to the needs of patients, physicians and clinical personnel in diagnostic and interventional procedures, as evaluated by the clinical evaluations.</w:t>
      </w:r>
    </w:p>
    <w:p w:rsidR="003260F2" w:rsidRDefault="003260F2" w:rsidP="003260F2">
      <w:pPr>
        <w:shd w:val="clear" w:color="auto" w:fill="FFFFFF"/>
        <w:rPr>
          <w:rFonts w:ascii="Calibri" w:hAnsi="Calibri"/>
          <w:color w:val="000000"/>
          <w:sz w:val="22"/>
          <w:szCs w:val="22"/>
        </w:rPr>
      </w:pPr>
    </w:p>
    <w:p w:rsidR="003260F2" w:rsidRDefault="003260F2" w:rsidP="003260F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260F2" w:rsidRDefault="003260F2" w:rsidP="003260F2">
      <w:pPr>
        <w:shd w:val="clear" w:color="auto" w:fill="FFFFFF"/>
        <w:ind w:left="720"/>
        <w:rPr>
          <w:rFonts w:ascii="Calibri" w:hAnsi="Calibri"/>
          <w:b/>
          <w:color w:val="000000"/>
          <w:sz w:val="22"/>
          <w:szCs w:val="24"/>
        </w:rPr>
      </w:pPr>
    </w:p>
    <w:p w:rsidR="003260F2" w:rsidRPr="00750AFF" w:rsidRDefault="003260F2" w:rsidP="003260F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260F2" w:rsidRPr="0036367B" w:rsidRDefault="003260F2" w:rsidP="003260F2">
      <w:pPr>
        <w:shd w:val="clear" w:color="auto" w:fill="FFFFFF"/>
        <w:rPr>
          <w:rFonts w:ascii="Calibri" w:hAnsi="Calibri"/>
          <w:color w:val="000000"/>
          <w:sz w:val="22"/>
          <w:szCs w:val="24"/>
        </w:rPr>
      </w:pPr>
    </w:p>
    <w:p w:rsidR="003260F2"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260F2" w:rsidRPr="009569DF" w:rsidRDefault="003260F2" w:rsidP="003260F2">
      <w:pPr>
        <w:shd w:val="clear" w:color="auto" w:fill="FFFFFF"/>
        <w:ind w:left="720"/>
        <w:rPr>
          <w:rFonts w:ascii="Calibri" w:hAnsi="Calibri"/>
          <w:b/>
          <w:color w:val="000000"/>
          <w:sz w:val="22"/>
          <w:szCs w:val="24"/>
        </w:rPr>
      </w:pPr>
    </w:p>
    <w:p w:rsidR="003260F2" w:rsidRPr="003260F2" w:rsidRDefault="003260F2" w:rsidP="003260F2">
      <w:pPr>
        <w:pStyle w:val="ListParagraph"/>
        <w:widowControl/>
        <w:numPr>
          <w:ilvl w:val="0"/>
          <w:numId w:val="7"/>
        </w:numPr>
        <w:spacing w:after="160" w:line="259" w:lineRule="auto"/>
        <w:contextualSpacing/>
        <w:rPr>
          <w:rFonts w:asciiTheme="minorHAnsi" w:hAnsiTheme="minorHAnsi" w:cstheme="minorHAnsi"/>
          <w:sz w:val="22"/>
        </w:rPr>
      </w:pPr>
      <w:r w:rsidRPr="003260F2">
        <w:rPr>
          <w:rFonts w:asciiTheme="minorHAnsi" w:hAnsiTheme="minorHAnsi" w:cstheme="minorHAnsi"/>
          <w:sz w:val="22"/>
        </w:rPr>
        <w:t>The student will be able to prioritize tasks appropriately, especially critical tasks during diagnostic and interventional procedures, as assessed by the clinical evaluations.</w:t>
      </w:r>
    </w:p>
    <w:p w:rsidR="003260F2" w:rsidRPr="003260F2" w:rsidRDefault="003260F2" w:rsidP="003260F2">
      <w:pPr>
        <w:pStyle w:val="ListParagraph"/>
        <w:widowControl/>
        <w:numPr>
          <w:ilvl w:val="0"/>
          <w:numId w:val="7"/>
        </w:numPr>
        <w:spacing w:after="160" w:line="259" w:lineRule="auto"/>
        <w:contextualSpacing/>
        <w:rPr>
          <w:rFonts w:asciiTheme="minorHAnsi" w:hAnsiTheme="minorHAnsi" w:cstheme="minorHAnsi"/>
          <w:sz w:val="22"/>
        </w:rPr>
      </w:pPr>
      <w:r w:rsidRPr="003260F2">
        <w:rPr>
          <w:rFonts w:asciiTheme="minorHAnsi" w:hAnsiTheme="minorHAnsi" w:cstheme="minorHAnsi"/>
          <w:sz w:val="22"/>
        </w:rPr>
        <w:t>The student will be able to apply knowledge of clinical protocols in diagnostic and interventional procedures in the cardiac catheterization lab, as assessed by the clinical evaluations and checklist.</w:t>
      </w:r>
    </w:p>
    <w:p w:rsidR="003260F2" w:rsidRPr="00750AFF" w:rsidRDefault="003260F2" w:rsidP="003260F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3260F2" w:rsidRPr="0036367B" w:rsidRDefault="003260F2" w:rsidP="003260F2">
      <w:pPr>
        <w:shd w:val="clear" w:color="auto" w:fill="FFFFFF"/>
        <w:rPr>
          <w:rFonts w:ascii="Calibri" w:hAnsi="Calibri"/>
          <w:color w:val="000000"/>
          <w:sz w:val="22"/>
          <w:szCs w:val="24"/>
        </w:rPr>
      </w:pPr>
    </w:p>
    <w:p w:rsidR="003260F2"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260F2" w:rsidRDefault="003260F2" w:rsidP="00DA66CF">
      <w:pPr>
        <w:ind w:left="720"/>
        <w:rPr>
          <w:rFonts w:ascii="Calibri" w:hAnsi="Calibri" w:cs="Arial"/>
          <w:b/>
          <w:sz w:val="22"/>
          <w:szCs w:val="22"/>
          <w:u w:val="single"/>
        </w:rPr>
      </w:pPr>
    </w:p>
    <w:p w:rsidR="003260F2" w:rsidRPr="003260F2" w:rsidRDefault="003260F2" w:rsidP="003260F2">
      <w:pPr>
        <w:pStyle w:val="ListParagraph"/>
        <w:widowControl/>
        <w:numPr>
          <w:ilvl w:val="0"/>
          <w:numId w:val="8"/>
        </w:numPr>
        <w:contextualSpacing/>
        <w:rPr>
          <w:rFonts w:asciiTheme="minorHAnsi" w:hAnsiTheme="minorHAnsi" w:cstheme="minorHAnsi"/>
          <w:sz w:val="22"/>
        </w:rPr>
      </w:pPr>
      <w:r w:rsidRPr="003260F2">
        <w:rPr>
          <w:rFonts w:asciiTheme="minorHAnsi" w:hAnsiTheme="minorHAnsi" w:cstheme="minorHAnsi"/>
          <w:sz w:val="22"/>
        </w:rPr>
        <w:t>The student will be able to appropriately identify critical situations and complications including critical lesions, arrhythmias and hemodynamic situations during diagnostic and interventional procedures, as assessed by the clinical evaluation and checklist.</w:t>
      </w:r>
    </w:p>
    <w:p w:rsidR="003260F2" w:rsidRPr="000300B9" w:rsidRDefault="003260F2" w:rsidP="00DA66CF">
      <w:pPr>
        <w:ind w:left="720"/>
        <w:rPr>
          <w:rFonts w:ascii="Calibri" w:hAnsi="Calibri" w:cs="Arial"/>
          <w:b/>
          <w:sz w:val="22"/>
          <w:szCs w:val="22"/>
          <w:u w:val="single"/>
        </w:rPr>
      </w:pPr>
    </w:p>
    <w:p w:rsidR="00CB1AC6" w:rsidRPr="000300B9" w:rsidRDefault="00CB1AC6" w:rsidP="00BE594D">
      <w:pPr>
        <w:numPr>
          <w:ilvl w:val="0"/>
          <w:numId w:val="3"/>
        </w:numPr>
        <w:rPr>
          <w:rFonts w:ascii="Calibri" w:hAnsi="Calibri" w:cs="Arial"/>
          <w:sz w:val="22"/>
          <w:szCs w:val="22"/>
        </w:rPr>
      </w:pPr>
      <w:r w:rsidRPr="000300B9">
        <w:rPr>
          <w:rFonts w:ascii="Calibri" w:hAnsi="Calibri" w:cs="Arial"/>
          <w:b/>
          <w:sz w:val="22"/>
          <w:szCs w:val="22"/>
          <w:u w:val="single"/>
        </w:rPr>
        <w:t>DISTRICT-WIDE POLICIES:</w:t>
      </w:r>
    </w:p>
    <w:p w:rsidR="00CB1AC6" w:rsidRPr="000300B9" w:rsidRDefault="00CB1AC6" w:rsidP="00DA66CF">
      <w:pPr>
        <w:tabs>
          <w:tab w:val="left" w:pos="720"/>
        </w:tabs>
        <w:ind w:left="720"/>
        <w:rPr>
          <w:rFonts w:ascii="Calibri" w:hAnsi="Calibri" w:cs="Arial"/>
          <w:sz w:val="22"/>
          <w:szCs w:val="22"/>
        </w:rPr>
      </w:pPr>
    </w:p>
    <w:p w:rsidR="00CB1AC6" w:rsidRPr="000300B9" w:rsidRDefault="00CB1AC6" w:rsidP="00DA66CF">
      <w:pPr>
        <w:ind w:left="720"/>
        <w:rPr>
          <w:rFonts w:ascii="Calibri" w:hAnsi="Calibri" w:cs="Arial"/>
          <w:b/>
          <w:bCs/>
          <w:iCs/>
          <w:caps/>
          <w:sz w:val="22"/>
          <w:szCs w:val="22"/>
        </w:rPr>
      </w:pPr>
      <w:r w:rsidRPr="000300B9">
        <w:rPr>
          <w:rFonts w:ascii="Calibri" w:hAnsi="Calibri" w:cs="Arial"/>
          <w:b/>
          <w:bCs/>
          <w:iCs/>
          <w:caps/>
          <w:sz w:val="22"/>
          <w:szCs w:val="22"/>
        </w:rPr>
        <w:t>Programs for Students with Disabilities</w:t>
      </w:r>
    </w:p>
    <w:p w:rsidR="00B95E72" w:rsidRPr="000300B9" w:rsidRDefault="00027D8A" w:rsidP="00B95E72">
      <w:pPr>
        <w:tabs>
          <w:tab w:val="left" w:pos="720"/>
        </w:tabs>
        <w:ind w:left="720"/>
        <w:rPr>
          <w:rFonts w:ascii="Calibri" w:hAnsi="Calibri" w:cs="Arial"/>
          <w:bCs/>
          <w:iCs/>
          <w:sz w:val="22"/>
          <w:szCs w:val="22"/>
        </w:rPr>
      </w:pPr>
      <w:r w:rsidRPr="000300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0300B9">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00B9">
          <w:rPr>
            <w:rStyle w:val="Hyperlink"/>
            <w:rFonts w:ascii="Calibri" w:hAnsi="Calibri" w:cs="Arial"/>
            <w:bCs/>
            <w:iCs/>
            <w:sz w:val="22"/>
            <w:szCs w:val="22"/>
          </w:rPr>
          <w:t>http://www.fsw.edu/adaptiveservices</w:t>
        </w:r>
      </w:hyperlink>
      <w:r w:rsidRPr="000300B9">
        <w:rPr>
          <w:rFonts w:ascii="Calibri" w:hAnsi="Calibri" w:cs="Arial"/>
          <w:bCs/>
          <w:iCs/>
          <w:sz w:val="22"/>
          <w:szCs w:val="22"/>
        </w:rPr>
        <w:t>.</w:t>
      </w:r>
    </w:p>
    <w:p w:rsidR="00F1026A" w:rsidRPr="000300B9" w:rsidRDefault="00F1026A" w:rsidP="00B95E72">
      <w:pPr>
        <w:tabs>
          <w:tab w:val="left" w:pos="720"/>
        </w:tabs>
        <w:ind w:left="720"/>
        <w:rPr>
          <w:rFonts w:ascii="Calibri" w:hAnsi="Calibri" w:cs="Arial"/>
          <w:bCs/>
          <w:iCs/>
          <w:sz w:val="22"/>
          <w:szCs w:val="22"/>
        </w:rPr>
      </w:pPr>
    </w:p>
    <w:p w:rsidR="00F1026A" w:rsidRPr="000300B9" w:rsidRDefault="00F1026A" w:rsidP="00F1026A">
      <w:pPr>
        <w:ind w:left="720"/>
        <w:rPr>
          <w:rFonts w:ascii="Calibri" w:hAnsi="Calibri"/>
          <w:b/>
          <w:bCs/>
          <w:caps/>
          <w:sz w:val="22"/>
          <w:szCs w:val="22"/>
        </w:rPr>
      </w:pPr>
      <w:r w:rsidRPr="000300B9">
        <w:rPr>
          <w:rFonts w:ascii="Calibri" w:hAnsi="Calibri"/>
          <w:b/>
          <w:bCs/>
          <w:caps/>
          <w:sz w:val="22"/>
          <w:szCs w:val="22"/>
        </w:rPr>
        <w:t>REPORTING TITLE IX VIOLATIONS</w:t>
      </w:r>
    </w:p>
    <w:p w:rsidR="00F1026A" w:rsidRPr="000300B9" w:rsidRDefault="00F1026A" w:rsidP="00F1026A">
      <w:pPr>
        <w:tabs>
          <w:tab w:val="left" w:pos="720"/>
        </w:tabs>
        <w:ind w:left="720"/>
        <w:rPr>
          <w:rFonts w:ascii="Calibri" w:hAnsi="Calibri" w:cs="Arial"/>
          <w:bCs/>
          <w:iCs/>
          <w:sz w:val="22"/>
          <w:szCs w:val="22"/>
        </w:rPr>
      </w:pPr>
      <w:r w:rsidRPr="000300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00B9">
          <w:rPr>
            <w:rStyle w:val="Hyperlink"/>
            <w:rFonts w:ascii="Calibri" w:hAnsi="Calibri"/>
            <w:sz w:val="22"/>
            <w:szCs w:val="22"/>
          </w:rPr>
          <w:t>equity@fsw.edu</w:t>
        </w:r>
      </w:hyperlink>
      <w:r w:rsidRPr="000300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00B9">
          <w:rPr>
            <w:rStyle w:val="Hyperlink"/>
            <w:rFonts w:ascii="Calibri" w:hAnsi="Calibri"/>
            <w:sz w:val="22"/>
            <w:szCs w:val="22"/>
          </w:rPr>
          <w:t>http://www.fsw.edu/sexualassault</w:t>
        </w:r>
      </w:hyperlink>
      <w:r w:rsidRPr="000300B9">
        <w:rPr>
          <w:rFonts w:ascii="Calibri" w:hAnsi="Calibri"/>
          <w:sz w:val="22"/>
          <w:szCs w:val="22"/>
        </w:rPr>
        <w:t>.</w:t>
      </w:r>
    </w:p>
    <w:p w:rsidR="00E8577C" w:rsidRPr="000300B9" w:rsidRDefault="00E8577C" w:rsidP="00E8577C">
      <w:pPr>
        <w:tabs>
          <w:tab w:val="left" w:pos="1350"/>
        </w:tabs>
        <w:ind w:left="1350"/>
        <w:rPr>
          <w:rFonts w:ascii="Calibri" w:hAnsi="Calibri" w:cs="Arial"/>
          <w:bCs/>
          <w:iCs/>
          <w:sz w:val="22"/>
          <w:szCs w:val="22"/>
        </w:rPr>
      </w:pPr>
    </w:p>
    <w:p w:rsidR="00CB1AC6" w:rsidRPr="000300B9" w:rsidRDefault="00CB1AC6" w:rsidP="00DA66CF">
      <w:pPr>
        <w:ind w:left="720" w:firstLine="720"/>
        <w:rPr>
          <w:rFonts w:ascii="Calibri" w:hAnsi="Calibri" w:cs="Arial"/>
          <w:b/>
          <w:sz w:val="22"/>
          <w:szCs w:val="22"/>
        </w:rPr>
        <w:sectPr w:rsidR="00CB1AC6" w:rsidRPr="000300B9" w:rsidSect="003260F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B1AC6" w:rsidRPr="000300B9" w:rsidRDefault="00CB1AC6" w:rsidP="00925D78">
      <w:pPr>
        <w:numPr>
          <w:ilvl w:val="0"/>
          <w:numId w:val="3"/>
        </w:numPr>
        <w:suppressAutoHyphens w:val="0"/>
        <w:rPr>
          <w:rFonts w:ascii="Calibri" w:hAnsi="Calibri" w:cs="Arial"/>
          <w:sz w:val="22"/>
          <w:szCs w:val="22"/>
        </w:rPr>
      </w:pPr>
      <w:r w:rsidRPr="000300B9">
        <w:rPr>
          <w:rFonts w:ascii="Calibri" w:hAnsi="Calibri" w:cs="Arial"/>
          <w:b/>
          <w:sz w:val="22"/>
          <w:szCs w:val="22"/>
          <w:u w:val="single"/>
        </w:rPr>
        <w:t>REQUIREMENTS FOR THE STUDENTS:</w:t>
      </w:r>
      <w:r w:rsidRPr="000300B9">
        <w:rPr>
          <w:rFonts w:ascii="Calibri" w:hAnsi="Calibri" w:cs="Arial"/>
          <w:sz w:val="22"/>
          <w:szCs w:val="22"/>
        </w:rPr>
        <w:tab/>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List specific course assessments such as class participation, tests, homework assignments, make-up procedures, etc.</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ATTENDANCE POLICY:</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The professor’s specific policy concerning absence. (The College policy on attendance is in the Catalog, and defers to the professor.)</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GRADING POLICY:</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Include numerical ranges for letter grades; the following is a range commonly used by many faculty:</w:t>
      </w:r>
    </w:p>
    <w:p w:rsidR="00CB1AC6" w:rsidRPr="000300B9" w:rsidRDefault="00CB1AC6" w:rsidP="00DA66CF">
      <w:pPr>
        <w:pStyle w:val="ListParagraph"/>
        <w:rPr>
          <w:rFonts w:ascii="Calibri" w:hAnsi="Calibri" w:cs="Arial"/>
          <w:sz w:val="22"/>
          <w:szCs w:val="22"/>
        </w:rPr>
      </w:pP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90 - 100      =      A</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80 - 89        =      B</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70 - 79        =      C</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60 - 69        =      D</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Below 60    =      F</w:t>
      </w:r>
    </w:p>
    <w:p w:rsidR="00CB1AC6" w:rsidRPr="000300B9" w:rsidRDefault="00CB1AC6" w:rsidP="00DA66CF">
      <w:pPr>
        <w:ind w:left="720"/>
        <w:rPr>
          <w:rFonts w:ascii="Calibri" w:hAnsi="Calibri" w:cs="Arial"/>
          <w:sz w:val="22"/>
          <w:szCs w:val="22"/>
        </w:rPr>
      </w:pP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(Note:  The “incomplete” grade [“I”] should be given only when unusual circumstances warrant. An “incomplete” is not a substitute for a “D,” “F,” or “W.” Refer to the policy on “incomplete grades.)</w:t>
      </w:r>
    </w:p>
    <w:p w:rsidR="00CB1AC6" w:rsidRPr="000300B9" w:rsidRDefault="00CB1AC6" w:rsidP="00DA66CF">
      <w:pPr>
        <w:ind w:left="720"/>
        <w:rPr>
          <w:rFonts w:ascii="Calibri" w:hAnsi="Calibri" w:cs="Arial"/>
          <w:b/>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REQUIRED COURSE MATERIALS:</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(In correct bibliographic format.)</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RESERVED MATERIALS FOR THE COURSE:</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Other special learning resources.</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CLASS SCHEDULE:</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 xml:space="preserve">This section includes assignments for each class meeting or unit, along with scheduled </w:t>
      </w:r>
      <w:r w:rsidR="00027D8A" w:rsidRPr="000300B9">
        <w:rPr>
          <w:rFonts w:ascii="Calibri" w:hAnsi="Calibri" w:cs="Arial"/>
          <w:sz w:val="22"/>
          <w:szCs w:val="22"/>
        </w:rPr>
        <w:t>Library activities</w:t>
      </w:r>
      <w:r w:rsidRPr="000300B9">
        <w:rPr>
          <w:rFonts w:ascii="Calibri" w:hAnsi="Calibri" w:cs="Arial"/>
          <w:sz w:val="22"/>
          <w:szCs w:val="22"/>
        </w:rPr>
        <w:t xml:space="preserve"> and other scheduled support, including scheduled tests.</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ANY OTHER INFORMATION OR CLASS PROCEDURES OR POLICIES:</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(Which would be useful to the students in the class.)</w:t>
      </w:r>
    </w:p>
    <w:p w:rsidR="00CB1AC6" w:rsidRPr="000300B9" w:rsidRDefault="00CB1AC6" w:rsidP="00DA66CF">
      <w:pPr>
        <w:ind w:left="720"/>
        <w:rPr>
          <w:rFonts w:ascii="Calibri" w:hAnsi="Calibri" w:cs="Arial"/>
          <w:sz w:val="22"/>
          <w:szCs w:val="22"/>
        </w:rPr>
      </w:pPr>
    </w:p>
    <w:p w:rsidR="00CB1AC6" w:rsidRPr="000300B9" w:rsidRDefault="00CB1AC6" w:rsidP="00DA66CF">
      <w:pPr>
        <w:ind w:left="720"/>
        <w:rPr>
          <w:rFonts w:ascii="Calibri" w:hAnsi="Calibri" w:cs="Arial"/>
          <w:sz w:val="22"/>
          <w:szCs w:val="22"/>
        </w:rPr>
        <w:sectPr w:rsidR="00CB1AC6" w:rsidRPr="000300B9" w:rsidSect="00151AA7">
          <w:type w:val="continuous"/>
          <w:pgSz w:w="12240" w:h="15840"/>
          <w:pgMar w:top="1008" w:right="1008" w:bottom="1008" w:left="1008" w:header="720" w:footer="720" w:gutter="0"/>
          <w:cols w:space="720"/>
          <w:formProt w:val="0"/>
          <w:docGrid w:linePitch="360"/>
        </w:sectPr>
      </w:pPr>
    </w:p>
    <w:p w:rsidR="00CB1AC6" w:rsidRPr="000300B9" w:rsidRDefault="00CB1AC6" w:rsidP="00DA66CF">
      <w:pPr>
        <w:ind w:left="720"/>
        <w:rPr>
          <w:rFonts w:ascii="Calibri" w:hAnsi="Calibri" w:cs="Arial"/>
          <w:sz w:val="22"/>
          <w:szCs w:val="22"/>
        </w:rPr>
      </w:pPr>
    </w:p>
    <w:sectPr w:rsidR="00CB1AC6" w:rsidRPr="000300B9" w:rsidSect="00CB1A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896" w:rsidRDefault="00C50896" w:rsidP="003A608C">
      <w:r>
        <w:separator/>
      </w:r>
    </w:p>
  </w:endnote>
  <w:endnote w:type="continuationSeparator" w:id="0">
    <w:p w:rsidR="00C50896" w:rsidRDefault="00C508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AC6" w:rsidRPr="0056733A" w:rsidRDefault="00027D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3260F2">
      <w:rPr>
        <w:rFonts w:ascii="Calibri" w:hAnsi="Calibri" w:cs="Arial"/>
        <w:noProof/>
        <w:sz w:val="22"/>
        <w:szCs w:val="22"/>
      </w:rPr>
      <w:t>, 11/16</w:t>
    </w:r>
    <w:r w:rsidR="00CB1AC6" w:rsidRPr="00583E5E">
      <w:rPr>
        <w:rFonts w:ascii="Calibri" w:hAnsi="Calibri" w:cs="Arial"/>
        <w:sz w:val="22"/>
        <w:szCs w:val="22"/>
      </w:rPr>
      <w:tab/>
    </w:r>
    <w:r w:rsidR="00CB1AC6" w:rsidRPr="00583E5E">
      <w:rPr>
        <w:rFonts w:ascii="Calibri" w:hAnsi="Calibri" w:cs="Arial"/>
        <w:sz w:val="22"/>
        <w:szCs w:val="22"/>
      </w:rPr>
      <w:tab/>
      <w:t xml:space="preserve">Page </w:t>
    </w:r>
    <w:r w:rsidR="00CB1AC6" w:rsidRPr="00583E5E">
      <w:rPr>
        <w:rFonts w:ascii="Calibri" w:hAnsi="Calibri" w:cs="Arial"/>
        <w:sz w:val="22"/>
        <w:szCs w:val="22"/>
      </w:rPr>
      <w:fldChar w:fldCharType="begin"/>
    </w:r>
    <w:r w:rsidR="00CB1AC6" w:rsidRPr="00583E5E">
      <w:rPr>
        <w:rFonts w:ascii="Calibri" w:hAnsi="Calibri" w:cs="Arial"/>
        <w:sz w:val="22"/>
        <w:szCs w:val="22"/>
      </w:rPr>
      <w:instrText xml:space="preserve"> PAGE   \* MERGEFORMAT </w:instrText>
    </w:r>
    <w:r w:rsidR="00CB1AC6" w:rsidRPr="00583E5E">
      <w:rPr>
        <w:rFonts w:ascii="Calibri" w:hAnsi="Calibri" w:cs="Arial"/>
        <w:sz w:val="22"/>
        <w:szCs w:val="22"/>
      </w:rPr>
      <w:fldChar w:fldCharType="separate"/>
    </w:r>
    <w:r w:rsidR="003260F2">
      <w:rPr>
        <w:rFonts w:ascii="Calibri" w:hAnsi="Calibri" w:cs="Arial"/>
        <w:noProof/>
        <w:sz w:val="22"/>
        <w:szCs w:val="22"/>
      </w:rPr>
      <w:t>3</w:t>
    </w:r>
    <w:r w:rsidR="00CB1AC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AC6" w:rsidRPr="003260F2" w:rsidRDefault="003260F2" w:rsidP="003260F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896" w:rsidRDefault="00C50896" w:rsidP="003A608C">
      <w:r>
        <w:separator/>
      </w:r>
    </w:p>
  </w:footnote>
  <w:footnote w:type="continuationSeparator" w:id="0">
    <w:p w:rsidR="00C50896" w:rsidRDefault="00C508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AC6" w:rsidRPr="005B1FB3" w:rsidRDefault="00CB1AC6" w:rsidP="00747EF2">
    <w:pPr>
      <w:pStyle w:val="Header"/>
      <w:pBdr>
        <w:bottom w:val="thinThickSmallGap" w:sz="18" w:space="1" w:color="0D0D0D"/>
      </w:pBdr>
      <w:jc w:val="right"/>
    </w:pPr>
    <w:r w:rsidRPr="0046362C">
      <w:rPr>
        <w:rFonts w:ascii="Calibri" w:hAnsi="Calibri" w:cs="Arial"/>
        <w:noProof/>
        <w:sz w:val="22"/>
        <w:szCs w:val="22"/>
      </w:rPr>
      <w:t>CVT 2841L CARDIOVASCULAR PRACTICUM III</w:t>
    </w:r>
  </w:p>
  <w:p w:rsidR="00CB1AC6" w:rsidRPr="00F85861" w:rsidRDefault="00CB1AC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0F2" w:rsidRDefault="003260F2" w:rsidP="003260F2">
    <w:pPr>
      <w:pStyle w:val="Header"/>
      <w:jc w:val="right"/>
    </w:pPr>
    <w:r w:rsidRPr="00D55873">
      <w:rPr>
        <w:noProof/>
        <w:lang w:eastAsia="en-US"/>
      </w:rPr>
      <w:drawing>
        <wp:inline distT="0" distB="0" distL="0" distR="0" wp14:anchorId="3205E881" wp14:editId="27B57D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260F2" w:rsidRDefault="003260F2" w:rsidP="003260F2">
    <w:pPr>
      <w:pStyle w:val="Header"/>
      <w:tabs>
        <w:tab w:val="left" w:pos="3514"/>
      </w:tabs>
    </w:pPr>
    <w:r>
      <w:tab/>
    </w:r>
    <w:r>
      <w:tab/>
    </w:r>
    <w:r>
      <w:tab/>
    </w:r>
  </w:p>
  <w:p w:rsidR="003260F2" w:rsidRDefault="003260F2" w:rsidP="003260F2">
    <w:pPr>
      <w:pStyle w:val="Header"/>
      <w:contextualSpacing/>
      <w:jc w:val="right"/>
      <w:rPr>
        <w:b/>
        <w:color w:val="470A68"/>
        <w:sz w:val="28"/>
      </w:rPr>
    </w:pPr>
    <w:r>
      <w:rPr>
        <w:b/>
        <w:color w:val="470A68"/>
        <w:sz w:val="28"/>
      </w:rPr>
      <w:t>School of Health Professions</w:t>
    </w:r>
  </w:p>
  <w:p w:rsidR="00CB1AC6" w:rsidRPr="003260F2" w:rsidRDefault="003260F2" w:rsidP="003260F2">
    <w:pPr>
      <w:pStyle w:val="Header"/>
      <w:contextualSpacing/>
      <w:jc w:val="right"/>
      <w:rPr>
        <w:b/>
        <w:color w:val="470A68"/>
        <w:sz w:val="28"/>
      </w:rPr>
    </w:pPr>
    <w:r>
      <w:rPr>
        <w:noProof/>
        <w:lang w:eastAsia="en-US"/>
      </w:rPr>
      <mc:AlternateContent>
        <mc:Choice Requires="wps">
          <w:drawing>
            <wp:inline distT="0" distB="0" distL="0" distR="0" wp14:anchorId="78A01D29" wp14:editId="318BB2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625BA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AE79A8"/>
    <w:multiLevelType w:val="hybridMultilevel"/>
    <w:tmpl w:val="A39C0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072696"/>
    <w:multiLevelType w:val="hybridMultilevel"/>
    <w:tmpl w:val="85547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41225C"/>
    <w:multiLevelType w:val="hybridMultilevel"/>
    <w:tmpl w:val="D3108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B4A8D"/>
    <w:multiLevelType w:val="hybridMultilevel"/>
    <w:tmpl w:val="8998F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o5QBARljlT8kSXZu16bbY77nV9GUikOBevpKjkISS8f5RFJ5a8PF0Yz7LOQEZdstGxFFRFZ+n40dLS2c2taA==" w:salt="J6Sb4F0TDer14BpXP1Ct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26E4"/>
    <w:rsid w:val="0001420A"/>
    <w:rsid w:val="00015BE3"/>
    <w:rsid w:val="000167A6"/>
    <w:rsid w:val="000168E0"/>
    <w:rsid w:val="00017A4C"/>
    <w:rsid w:val="0002052E"/>
    <w:rsid w:val="000217A4"/>
    <w:rsid w:val="00023F13"/>
    <w:rsid w:val="00027D8A"/>
    <w:rsid w:val="000300B9"/>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0F2"/>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0A34"/>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951"/>
    <w:rsid w:val="004E6FBB"/>
    <w:rsid w:val="004F0F13"/>
    <w:rsid w:val="004F457A"/>
    <w:rsid w:val="0050005C"/>
    <w:rsid w:val="00501236"/>
    <w:rsid w:val="005028D8"/>
    <w:rsid w:val="0050348A"/>
    <w:rsid w:val="00503776"/>
    <w:rsid w:val="00503F8D"/>
    <w:rsid w:val="00505F65"/>
    <w:rsid w:val="00506140"/>
    <w:rsid w:val="00506D00"/>
    <w:rsid w:val="005110B5"/>
    <w:rsid w:val="00511CA7"/>
    <w:rsid w:val="00512E68"/>
    <w:rsid w:val="0051455B"/>
    <w:rsid w:val="00517935"/>
    <w:rsid w:val="005224F8"/>
    <w:rsid w:val="00526CBC"/>
    <w:rsid w:val="00532D7D"/>
    <w:rsid w:val="00543F79"/>
    <w:rsid w:val="00551136"/>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E7F5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06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727"/>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16BB6"/>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4D8"/>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DD"/>
    <w:rsid w:val="008F66E1"/>
    <w:rsid w:val="008F7498"/>
    <w:rsid w:val="009004B5"/>
    <w:rsid w:val="00901FCC"/>
    <w:rsid w:val="00904163"/>
    <w:rsid w:val="00905E7B"/>
    <w:rsid w:val="00923EC9"/>
    <w:rsid w:val="009243D8"/>
    <w:rsid w:val="00925D78"/>
    <w:rsid w:val="00927493"/>
    <w:rsid w:val="009313EE"/>
    <w:rsid w:val="009338B3"/>
    <w:rsid w:val="009352A2"/>
    <w:rsid w:val="009375A2"/>
    <w:rsid w:val="00947AC7"/>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2476"/>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95E72"/>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896"/>
    <w:rsid w:val="00C51CBF"/>
    <w:rsid w:val="00C57A5F"/>
    <w:rsid w:val="00C653DB"/>
    <w:rsid w:val="00C678D4"/>
    <w:rsid w:val="00C72045"/>
    <w:rsid w:val="00C72A39"/>
    <w:rsid w:val="00C7377C"/>
    <w:rsid w:val="00C761D5"/>
    <w:rsid w:val="00C90786"/>
    <w:rsid w:val="00C9122C"/>
    <w:rsid w:val="00C92A9A"/>
    <w:rsid w:val="00C93B91"/>
    <w:rsid w:val="00CA1FB8"/>
    <w:rsid w:val="00CA28DC"/>
    <w:rsid w:val="00CA4B5F"/>
    <w:rsid w:val="00CB0437"/>
    <w:rsid w:val="00CB0C30"/>
    <w:rsid w:val="00CB1AC6"/>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DB5"/>
    <w:rsid w:val="00E7425C"/>
    <w:rsid w:val="00E7478C"/>
    <w:rsid w:val="00E81A13"/>
    <w:rsid w:val="00E83CA5"/>
    <w:rsid w:val="00E84695"/>
    <w:rsid w:val="00E8577C"/>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26A"/>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2A6"/>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B83403-9EF9-4549-A0E3-E1747068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B95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333311">
      <w:bodyDiv w:val="1"/>
      <w:marLeft w:val="0"/>
      <w:marRight w:val="0"/>
      <w:marTop w:val="0"/>
      <w:marBottom w:val="0"/>
      <w:divBdr>
        <w:top w:val="none" w:sz="0" w:space="0" w:color="auto"/>
        <w:left w:val="none" w:sz="0" w:space="0" w:color="auto"/>
        <w:bottom w:val="none" w:sz="0" w:space="0" w:color="auto"/>
        <w:right w:val="none" w:sz="0" w:space="0" w:color="auto"/>
      </w:divBdr>
    </w:div>
    <w:div w:id="20547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76642-74A0-4065-BE67-43F16E90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2020-08-17T17:31:00Z</dcterms:created>
  <dcterms:modified xsi:type="dcterms:W3CDTF">2020-08-17T17:31:00Z</dcterms:modified>
</cp:coreProperties>
</file>