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B3B88" w14:textId="77777777" w:rsidR="006A2B53" w:rsidRPr="00B42C73" w:rsidRDefault="006A2B53"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2B53" w:rsidRPr="00B42C73" w14:paraId="51BB3B8B" w14:textId="77777777" w:rsidTr="00151AA7">
        <w:tc>
          <w:tcPr>
            <w:tcW w:w="5220" w:type="dxa"/>
          </w:tcPr>
          <w:p w14:paraId="51BB3B89" w14:textId="77777777"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A8271F" w:rsidRPr="00B42C73">
              <w:rPr>
                <w:rFonts w:ascii="Calibri" w:hAnsi="Calibri" w:cs="Arial"/>
                <w:sz w:val="22"/>
                <w:szCs w:val="22"/>
              </w:rPr>
              <w:fldChar w:fldCharType="end"/>
            </w:r>
            <w:bookmarkEnd w:id="0"/>
          </w:p>
        </w:tc>
        <w:tc>
          <w:tcPr>
            <w:tcW w:w="5220" w:type="dxa"/>
          </w:tcPr>
          <w:p w14:paraId="51BB3B8A" w14:textId="77777777"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A8271F"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14:paraId="51BB3B8E" w14:textId="77777777" w:rsidTr="00151AA7">
        <w:tc>
          <w:tcPr>
            <w:tcW w:w="5220" w:type="dxa"/>
          </w:tcPr>
          <w:p w14:paraId="51BB3B8C"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c>
          <w:tcPr>
            <w:tcW w:w="5220" w:type="dxa"/>
          </w:tcPr>
          <w:p w14:paraId="51BB3B8D"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r>
      <w:tr w:rsidR="006A2B53" w:rsidRPr="00B42C73" w14:paraId="51BB3B91" w14:textId="77777777" w:rsidTr="00151AA7">
        <w:tc>
          <w:tcPr>
            <w:tcW w:w="5220" w:type="dxa"/>
          </w:tcPr>
          <w:p w14:paraId="51BB3B8F"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c>
          <w:tcPr>
            <w:tcW w:w="5220" w:type="dxa"/>
          </w:tcPr>
          <w:p w14:paraId="51BB3B90"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A8271F"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A8271F" w:rsidRPr="00B42C73">
              <w:rPr>
                <w:rFonts w:ascii="Calibri" w:hAnsi="Calibri" w:cs="Arial"/>
                <w:sz w:val="22"/>
                <w:szCs w:val="22"/>
              </w:rPr>
            </w:r>
            <w:r w:rsidR="00A8271F"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A8271F" w:rsidRPr="00B42C73">
              <w:rPr>
                <w:rFonts w:ascii="Calibri" w:hAnsi="Calibri" w:cs="Arial"/>
                <w:sz w:val="22"/>
                <w:szCs w:val="22"/>
              </w:rPr>
              <w:fldChar w:fldCharType="end"/>
            </w:r>
          </w:p>
        </w:tc>
      </w:tr>
    </w:tbl>
    <w:p w14:paraId="51BB3B92" w14:textId="77777777" w:rsidR="006A2B53" w:rsidRPr="00B42C73" w:rsidRDefault="006A2B53" w:rsidP="00DA66CF">
      <w:pPr>
        <w:rPr>
          <w:rFonts w:ascii="Calibri" w:hAnsi="Calibri" w:cs="Arial"/>
          <w:b/>
          <w:sz w:val="22"/>
          <w:szCs w:val="22"/>
          <w:u w:val="single"/>
        </w:rPr>
      </w:pPr>
    </w:p>
    <w:p w14:paraId="51BB3B93" w14:textId="77777777" w:rsidR="006A2B53" w:rsidRPr="00B42C73" w:rsidRDefault="006A2B53" w:rsidP="00DA66CF">
      <w:pPr>
        <w:numPr>
          <w:ilvl w:val="0"/>
          <w:numId w:val="1"/>
        </w:numPr>
        <w:tabs>
          <w:tab w:val="left" w:pos="720"/>
        </w:tabs>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14:paraId="51BB3B94" w14:textId="77777777" w:rsidR="006A2B53" w:rsidRPr="00B42C73" w:rsidRDefault="006A2B53" w:rsidP="00DA66CF">
      <w:pPr>
        <w:ind w:left="1440"/>
        <w:rPr>
          <w:rFonts w:ascii="Calibri" w:hAnsi="Calibri" w:cs="Arial"/>
          <w:b/>
          <w:sz w:val="22"/>
          <w:szCs w:val="22"/>
        </w:rPr>
      </w:pPr>
    </w:p>
    <w:p w14:paraId="51BB3B95" w14:textId="77777777" w:rsidR="006A2B53" w:rsidRPr="00B42C73" w:rsidRDefault="006A2B53" w:rsidP="001E131B">
      <w:pPr>
        <w:widowControl/>
        <w:tabs>
          <w:tab w:val="left" w:pos="720"/>
          <w:tab w:val="left" w:pos="1170"/>
        </w:tabs>
        <w:ind w:left="720"/>
        <w:rPr>
          <w:rFonts w:ascii="Calibri" w:hAnsi="Calibri" w:cs="Arial"/>
          <w:b/>
          <w:sz w:val="22"/>
          <w:szCs w:val="22"/>
        </w:rPr>
      </w:pPr>
      <w:r w:rsidRPr="00B42C73">
        <w:rPr>
          <w:rFonts w:ascii="Calibri" w:hAnsi="Calibri" w:cs="Arial"/>
          <w:b/>
          <w:noProof/>
          <w:sz w:val="22"/>
          <w:szCs w:val="22"/>
        </w:rPr>
        <w:t xml:space="preserve">HUS 2200 DYNAMICS OF GROUPS AND GROUP COUNSELING </w:t>
      </w:r>
      <w:r w:rsidRPr="00B42C73">
        <w:rPr>
          <w:rFonts w:ascii="Calibri" w:hAnsi="Calibri" w:cs="Arial"/>
          <w:b/>
          <w:sz w:val="22"/>
          <w:szCs w:val="22"/>
        </w:rPr>
        <w:t>(</w:t>
      </w:r>
      <w:r w:rsidRPr="00B42C73">
        <w:rPr>
          <w:rFonts w:ascii="Calibri" w:hAnsi="Calibri" w:cs="Arial"/>
          <w:b/>
          <w:noProof/>
          <w:sz w:val="22"/>
          <w:szCs w:val="22"/>
        </w:rPr>
        <w:t>3</w:t>
      </w:r>
      <w:r w:rsidRPr="00B42C73">
        <w:rPr>
          <w:rFonts w:ascii="Calibri" w:hAnsi="Calibri" w:cs="Arial"/>
          <w:b/>
          <w:sz w:val="22"/>
          <w:szCs w:val="22"/>
        </w:rPr>
        <w:t xml:space="preserve"> CREDITS)</w:t>
      </w:r>
    </w:p>
    <w:p w14:paraId="51BB3B96" w14:textId="77777777" w:rsidR="006A2B53" w:rsidRPr="00B42C73" w:rsidRDefault="006A2B53" w:rsidP="00DA66CF">
      <w:pPr>
        <w:widowControl/>
        <w:tabs>
          <w:tab w:val="left" w:pos="720"/>
          <w:tab w:val="left" w:pos="1170"/>
        </w:tabs>
        <w:ind w:firstLine="720"/>
        <w:rPr>
          <w:rFonts w:ascii="Calibri" w:hAnsi="Calibri" w:cs="Arial"/>
          <w:b/>
          <w:sz w:val="22"/>
          <w:szCs w:val="22"/>
        </w:rPr>
      </w:pPr>
    </w:p>
    <w:p w14:paraId="51BB3B97" w14:textId="77777777" w:rsidR="006A2B53" w:rsidRPr="00B42C73" w:rsidRDefault="006A2B53"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B42C73">
        <w:rPr>
          <w:rFonts w:ascii="Calibri" w:hAnsi="Calibri"/>
          <w:color w:val="000000"/>
          <w:sz w:val="22"/>
          <w:szCs w:val="22"/>
        </w:rPr>
        <w:t>This course provides students with techniques and rationale for groups and group counseling within the realm of: 1) the community and its human service networks; 2) group processes; and 3) group dynamics, including cohesion, conflict problem-solving</w:t>
      </w:r>
      <w:r w:rsidR="00987E88" w:rsidRPr="00B42C73">
        <w:rPr>
          <w:rFonts w:ascii="Calibri" w:hAnsi="Calibri"/>
          <w:color w:val="000000"/>
          <w:sz w:val="22"/>
          <w:szCs w:val="22"/>
        </w:rPr>
        <w:t>,</w:t>
      </w:r>
      <w:r w:rsidRPr="00B42C73">
        <w:rPr>
          <w:rFonts w:ascii="Calibri" w:hAnsi="Calibri"/>
          <w:color w:val="000000"/>
          <w:sz w:val="22"/>
          <w:szCs w:val="22"/>
        </w:rPr>
        <w:t xml:space="preserve"> and communication systems.</w:t>
      </w:r>
    </w:p>
    <w:p w14:paraId="51BB3B98" w14:textId="77777777" w:rsidR="006A2B53" w:rsidRPr="00B42C73" w:rsidRDefault="006A2B53" w:rsidP="005E7A0A">
      <w:pPr>
        <w:pStyle w:val="BodyTextIndent2"/>
        <w:widowControl/>
        <w:tabs>
          <w:tab w:val="left" w:pos="720"/>
          <w:tab w:val="left" w:pos="1170"/>
        </w:tabs>
        <w:spacing w:after="0" w:line="276" w:lineRule="auto"/>
        <w:ind w:left="720"/>
        <w:rPr>
          <w:rFonts w:ascii="Calibri" w:hAnsi="Calibri" w:cs="Arial"/>
          <w:sz w:val="22"/>
          <w:szCs w:val="22"/>
        </w:rPr>
      </w:pPr>
    </w:p>
    <w:p w14:paraId="51BB3B99" w14:textId="77777777" w:rsidR="006A2B53" w:rsidRPr="00B42C73" w:rsidRDefault="006A2B53" w:rsidP="00BE594D">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14:paraId="51BB3B9A" w14:textId="77777777" w:rsidR="006A2B53" w:rsidRPr="00B42C73" w:rsidRDefault="006A2B53" w:rsidP="00DA66CF">
      <w:pPr>
        <w:ind w:left="720"/>
        <w:rPr>
          <w:rFonts w:ascii="Calibri" w:hAnsi="Calibri" w:cs="Arial"/>
          <w:b/>
          <w:sz w:val="22"/>
          <w:szCs w:val="22"/>
        </w:rPr>
      </w:pPr>
    </w:p>
    <w:p w14:paraId="51BB3B9B" w14:textId="77777777" w:rsidR="006A2B53" w:rsidRPr="00766C87" w:rsidRDefault="00766C87" w:rsidP="006A2B53">
      <w:pPr>
        <w:ind w:left="720"/>
        <w:rPr>
          <w:rFonts w:ascii="Calibri" w:hAnsi="Calibri" w:cs="Arial"/>
          <w:noProof/>
          <w:sz w:val="22"/>
          <w:szCs w:val="22"/>
        </w:rPr>
      </w:pPr>
      <w:r>
        <w:rPr>
          <w:rFonts w:ascii="Calibri" w:hAnsi="Calibri"/>
          <w:caps/>
          <w:sz w:val="22"/>
          <w:szCs w:val="22"/>
        </w:rPr>
        <w:t xml:space="preserve">HUS 2302 </w:t>
      </w:r>
      <w:r>
        <w:rPr>
          <w:rFonts w:ascii="Calibri" w:hAnsi="Calibri"/>
          <w:sz w:val="22"/>
          <w:szCs w:val="22"/>
        </w:rPr>
        <w:t>with a grade of C or higher</w:t>
      </w:r>
    </w:p>
    <w:p w14:paraId="51BB3B9C" w14:textId="77777777" w:rsidR="006A2B53" w:rsidRPr="00B42C73" w:rsidRDefault="006A2B53" w:rsidP="00927493">
      <w:pPr>
        <w:ind w:left="720"/>
        <w:rPr>
          <w:rFonts w:ascii="Calibri" w:hAnsi="Calibri" w:cs="Arial"/>
          <w:sz w:val="22"/>
          <w:szCs w:val="22"/>
        </w:rPr>
      </w:pPr>
    </w:p>
    <w:p w14:paraId="51BB3B9D" w14:textId="77777777" w:rsidR="006A2B53" w:rsidRPr="00B42C73" w:rsidRDefault="006A2B53" w:rsidP="00DA66CF">
      <w:pPr>
        <w:ind w:firstLine="720"/>
        <w:rPr>
          <w:rFonts w:ascii="Calibri" w:hAnsi="Calibri" w:cs="Arial"/>
          <w:sz w:val="22"/>
          <w:szCs w:val="22"/>
        </w:rPr>
      </w:pPr>
      <w:r w:rsidRPr="00B42C73">
        <w:rPr>
          <w:rFonts w:ascii="Calibri" w:hAnsi="Calibri" w:cs="Arial"/>
          <w:b/>
          <w:sz w:val="22"/>
          <w:szCs w:val="22"/>
          <w:u w:val="single"/>
        </w:rPr>
        <w:t>CO-REQUISITES FOR THIS COURSE:</w:t>
      </w:r>
    </w:p>
    <w:p w14:paraId="51BB3B9E" w14:textId="77777777" w:rsidR="006A2B53" w:rsidRPr="00B42C73" w:rsidRDefault="006A2B53" w:rsidP="00DA66CF">
      <w:pPr>
        <w:ind w:firstLine="720"/>
        <w:rPr>
          <w:rFonts w:ascii="Calibri" w:hAnsi="Calibri" w:cs="Arial"/>
          <w:sz w:val="22"/>
          <w:szCs w:val="22"/>
        </w:rPr>
      </w:pPr>
    </w:p>
    <w:p w14:paraId="51BB3B9F" w14:textId="77777777" w:rsidR="006A2B53" w:rsidRPr="00B42C73" w:rsidRDefault="006A2B53" w:rsidP="006A2B53">
      <w:pPr>
        <w:ind w:left="720"/>
        <w:rPr>
          <w:rFonts w:ascii="Calibri" w:hAnsi="Calibri" w:cs="Arial"/>
          <w:noProof/>
          <w:sz w:val="22"/>
          <w:szCs w:val="22"/>
        </w:rPr>
      </w:pPr>
      <w:r w:rsidRPr="00B42C73">
        <w:rPr>
          <w:rFonts w:ascii="Calibri" w:hAnsi="Calibri" w:cs="Arial"/>
          <w:noProof/>
          <w:sz w:val="22"/>
          <w:szCs w:val="22"/>
        </w:rPr>
        <w:t>None</w:t>
      </w:r>
    </w:p>
    <w:p w14:paraId="51BB3BA0" w14:textId="77777777" w:rsidR="006A2B53" w:rsidRPr="00B42C73" w:rsidRDefault="006A2B53" w:rsidP="00DA66CF">
      <w:pPr>
        <w:ind w:firstLine="720"/>
        <w:rPr>
          <w:rFonts w:ascii="Calibri" w:hAnsi="Calibri" w:cs="Arial"/>
          <w:sz w:val="22"/>
          <w:szCs w:val="22"/>
        </w:rPr>
      </w:pPr>
    </w:p>
    <w:p w14:paraId="51BB3BA1" w14:textId="77777777" w:rsidR="006A2B53" w:rsidRPr="00B42C73" w:rsidRDefault="006A2B53" w:rsidP="00A1659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14:paraId="51BB3BA2" w14:textId="77777777" w:rsidR="00A16591" w:rsidRPr="00B42C73" w:rsidRDefault="00A16591" w:rsidP="00A16591">
      <w:pPr>
        <w:ind w:left="720"/>
        <w:rPr>
          <w:rFonts w:ascii="Calibri" w:hAnsi="Calibri" w:cs="Arial"/>
          <w:sz w:val="22"/>
          <w:szCs w:val="22"/>
        </w:rPr>
      </w:pPr>
    </w:p>
    <w:p w14:paraId="51BB3BA3" w14:textId="77777777" w:rsidR="00B44DBC" w:rsidRPr="00B44DBC" w:rsidRDefault="00DF4A6A" w:rsidP="00640DBF">
      <w:pPr>
        <w:numPr>
          <w:ilvl w:val="0"/>
          <w:numId w:val="8"/>
        </w:numPr>
        <w:tabs>
          <w:tab w:val="left" w:pos="1080"/>
        </w:tabs>
        <w:rPr>
          <w:rFonts w:ascii="Calibri" w:hAnsi="Calibri" w:cs="Arial"/>
          <w:sz w:val="22"/>
          <w:szCs w:val="22"/>
        </w:rPr>
      </w:pPr>
      <w:r>
        <w:rPr>
          <w:rFonts w:ascii="Calibri" w:hAnsi="Calibri" w:cs="Arial"/>
          <w:sz w:val="22"/>
          <w:szCs w:val="22"/>
        </w:rPr>
        <w:t>Introduction to Group Work: A Multicultural Perspective</w:t>
      </w:r>
    </w:p>
    <w:p w14:paraId="51BB3BA4"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 Group Counselor </w:t>
      </w:r>
    </w:p>
    <w:p w14:paraId="51BB3BA5"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Ethical and Legal Issues in Group Counseling </w:t>
      </w:r>
    </w:p>
    <w:p w14:paraId="51BB3BA6"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Theories and Techniques of Group Counseling </w:t>
      </w:r>
    </w:p>
    <w:p w14:paraId="51BB3BA7"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Forming a Group </w:t>
      </w:r>
    </w:p>
    <w:p w14:paraId="51BB3BA8"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Initial Stage of a Group </w:t>
      </w:r>
    </w:p>
    <w:p w14:paraId="51BB3BA9"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Transition Stage of a Group </w:t>
      </w:r>
    </w:p>
    <w:p w14:paraId="51BB3BAA"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Working Stage of a Group </w:t>
      </w:r>
    </w:p>
    <w:p w14:paraId="51BB3BAB"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Final Stage of a Group </w:t>
      </w:r>
    </w:p>
    <w:p w14:paraId="51BB3BAC"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 xml:space="preserve">Groups in School Settings </w:t>
      </w:r>
    </w:p>
    <w:p w14:paraId="51BB3BAD" w14:textId="77777777" w:rsidR="00B44DBC" w:rsidRPr="00B44DBC" w:rsidRDefault="00B44DBC" w:rsidP="00640DBF">
      <w:pPr>
        <w:numPr>
          <w:ilvl w:val="0"/>
          <w:numId w:val="8"/>
        </w:numPr>
        <w:tabs>
          <w:tab w:val="left" w:pos="1080"/>
        </w:tabs>
        <w:rPr>
          <w:rFonts w:ascii="Calibri" w:hAnsi="Calibri" w:cs="Arial"/>
          <w:sz w:val="22"/>
          <w:szCs w:val="22"/>
        </w:rPr>
      </w:pPr>
      <w:r w:rsidRPr="00B44DBC">
        <w:rPr>
          <w:rFonts w:ascii="Calibri" w:hAnsi="Calibri" w:cs="Arial"/>
          <w:sz w:val="22"/>
          <w:szCs w:val="22"/>
        </w:rPr>
        <w:t>Groups in Community Settings</w:t>
      </w:r>
    </w:p>
    <w:p w14:paraId="51BB3BAE" w14:textId="77777777" w:rsidR="006A2B53" w:rsidRPr="00B42C73" w:rsidRDefault="006A2B53" w:rsidP="0023397D">
      <w:pPr>
        <w:tabs>
          <w:tab w:val="left" w:pos="1080"/>
        </w:tabs>
        <w:ind w:left="1080" w:hanging="360"/>
        <w:rPr>
          <w:rFonts w:ascii="Calibri" w:hAnsi="Calibri" w:cs="Arial"/>
          <w:sz w:val="22"/>
          <w:szCs w:val="22"/>
        </w:rPr>
      </w:pPr>
    </w:p>
    <w:p w14:paraId="51BB3BAF" w14:textId="77777777" w:rsidR="007B7995" w:rsidRPr="00BA3BB9" w:rsidRDefault="007B7995" w:rsidP="007B79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1BB3BB0" w14:textId="77777777" w:rsidR="007B7995" w:rsidRDefault="007B7995" w:rsidP="007B7995">
      <w:pPr>
        <w:rPr>
          <w:rFonts w:ascii="Calibri" w:hAnsi="Calibri" w:cs="Arial"/>
          <w:b/>
          <w:sz w:val="22"/>
          <w:szCs w:val="22"/>
          <w:u w:val="single"/>
        </w:rPr>
      </w:pPr>
    </w:p>
    <w:p w14:paraId="51BB3BB1" w14:textId="77777777"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1BB3BB2"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BB3BB3"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51BB3BB4"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1BB3BB5"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1BB3BB6"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1BB3BB7"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1BB3BB8" w14:textId="77777777"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1BB3BB9" w14:textId="77777777" w:rsidR="007B7995" w:rsidRDefault="007B7995" w:rsidP="007B7995">
      <w:pPr>
        <w:ind w:left="720"/>
        <w:rPr>
          <w:rFonts w:ascii="Garamond" w:hAnsi="Garamond"/>
          <w:color w:val="000000"/>
          <w:sz w:val="22"/>
          <w:szCs w:val="22"/>
        </w:rPr>
      </w:pPr>
    </w:p>
    <w:p w14:paraId="51BB3BBA" w14:textId="77777777" w:rsidR="007B7995" w:rsidRPr="0036367B" w:rsidRDefault="007B7995" w:rsidP="007B79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00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BB3BBB" w14:textId="77777777" w:rsidR="007B7995" w:rsidRPr="0036367B" w:rsidRDefault="007B7995" w:rsidP="0002300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1BB3BBC" w14:textId="77777777" w:rsidR="007B7995" w:rsidRPr="0036367B"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 </w:t>
      </w:r>
    </w:p>
    <w:p w14:paraId="51BB3BBD" w14:textId="77777777" w:rsidR="007B7995" w:rsidRPr="00750AFF" w:rsidRDefault="007B7995" w:rsidP="007B7995">
      <w:pPr>
        <w:shd w:val="clear" w:color="auto" w:fill="FFFFFF"/>
        <w:rPr>
          <w:rFonts w:ascii="Calibri" w:hAnsi="Calibri"/>
          <w:b/>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14:paraId="51BB3BBE" w14:textId="77777777" w:rsidR="007B7995" w:rsidRPr="0036367B" w:rsidRDefault="007B7995" w:rsidP="007B7995">
      <w:pPr>
        <w:shd w:val="clear" w:color="auto" w:fill="FFFFFF"/>
        <w:rPr>
          <w:rFonts w:ascii="Calibri" w:hAnsi="Calibri"/>
          <w:color w:val="000000"/>
          <w:sz w:val="22"/>
          <w:szCs w:val="24"/>
        </w:rPr>
      </w:pPr>
    </w:p>
    <w:p w14:paraId="51BB3BBF" w14:textId="77777777" w:rsidR="007B7995"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51BB3BC0" w14:textId="77777777" w:rsidR="007B7995" w:rsidRDefault="007B7995" w:rsidP="007B7995">
      <w:pPr>
        <w:shd w:val="clear" w:color="auto" w:fill="FFFFFF"/>
        <w:rPr>
          <w:rFonts w:ascii="Calibri" w:hAnsi="Calibri"/>
          <w:color w:val="000000"/>
          <w:sz w:val="22"/>
          <w:szCs w:val="24"/>
        </w:rPr>
      </w:pPr>
    </w:p>
    <w:p w14:paraId="51BB3BC1" w14:textId="77777777" w:rsidR="007B7995" w:rsidRDefault="00A03D8B" w:rsidP="00A03D8B">
      <w:pPr>
        <w:shd w:val="clear" w:color="auto" w:fill="FFFFFF"/>
        <w:ind w:left="1440"/>
        <w:rPr>
          <w:rFonts w:ascii="Calibri" w:hAnsi="Calibri"/>
          <w:snapToGrid w:val="0"/>
          <w:sz w:val="22"/>
          <w:szCs w:val="24"/>
          <w:lang w:eastAsia="en-US"/>
        </w:rPr>
      </w:pPr>
      <w:r w:rsidRPr="00A03D8B">
        <w:rPr>
          <w:rFonts w:ascii="Calibri" w:hAnsi="Calibri"/>
          <w:snapToGrid w:val="0"/>
          <w:sz w:val="22"/>
          <w:szCs w:val="24"/>
          <w:lang w:eastAsia="en-US"/>
        </w:rPr>
        <w:t>Demonstrate knowledge of how small groups are used in human services, theories of group dynamics, and group counseling skills.</w:t>
      </w:r>
    </w:p>
    <w:p w14:paraId="51BB3BC2" w14:textId="77777777" w:rsidR="00A03D8B" w:rsidRPr="0036367B" w:rsidRDefault="00A03D8B" w:rsidP="00A03D8B">
      <w:pPr>
        <w:shd w:val="clear" w:color="auto" w:fill="FFFFFF"/>
        <w:ind w:left="1440"/>
        <w:rPr>
          <w:rFonts w:ascii="Calibri" w:hAnsi="Calibri"/>
          <w:color w:val="000000"/>
          <w:sz w:val="22"/>
          <w:szCs w:val="24"/>
        </w:rPr>
      </w:pPr>
    </w:p>
    <w:p w14:paraId="51BB3BC3" w14:textId="77777777" w:rsidR="007B7995" w:rsidRPr="007B7995" w:rsidRDefault="007B7995" w:rsidP="007B7995">
      <w:pPr>
        <w:shd w:val="clear" w:color="auto" w:fill="FFFFFF"/>
        <w:ind w:left="720" w:firstLine="30"/>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00023000">
        <w:rPr>
          <w:rFonts w:asciiTheme="minorHAnsi" w:hAnsiTheme="minorHAnsi"/>
          <w:color w:val="000000"/>
          <w:sz w:val="22"/>
          <w:szCs w:val="24"/>
        </w:rPr>
        <w:tab/>
      </w:r>
      <w:r w:rsidRPr="007B7995">
        <w:rPr>
          <w:rFonts w:asciiTheme="minorHAnsi" w:hAnsiTheme="minorHAnsi"/>
          <w:b/>
          <w:sz w:val="22"/>
        </w:rPr>
        <w:t>Other Course Objectives/Standards</w:t>
      </w:r>
    </w:p>
    <w:p w14:paraId="51BB3BC4" w14:textId="77777777" w:rsidR="007B7995" w:rsidRPr="001267D2" w:rsidRDefault="007B7995" w:rsidP="007B7995">
      <w:pPr>
        <w:shd w:val="clear" w:color="auto" w:fill="FFFFFF"/>
        <w:ind w:firstLine="30"/>
        <w:rPr>
          <w:rFonts w:ascii="Calibri" w:hAnsi="Calibri"/>
          <w:color w:val="000000"/>
          <w:szCs w:val="24"/>
        </w:rPr>
      </w:pPr>
    </w:p>
    <w:p w14:paraId="51BB3BC5"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w:t>
      </w:r>
      <w:r w:rsidRPr="00A03D8B">
        <w:rPr>
          <w:rFonts w:asciiTheme="minorHAnsi" w:hAnsiTheme="minorHAnsi"/>
          <w:sz w:val="22"/>
          <w:szCs w:val="22"/>
        </w:rPr>
        <w:tab/>
        <w:t>Demonstrate knowledge of how small groups are used in human services, theories of group dynamics, and group counseling skills (CSHSE 12.b. TKSH)</w:t>
      </w:r>
    </w:p>
    <w:p w14:paraId="51BB3BC6"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2.</w:t>
      </w:r>
      <w:r w:rsidRPr="00A03D8B">
        <w:rPr>
          <w:rFonts w:asciiTheme="minorHAnsi" w:hAnsiTheme="minorHAnsi"/>
          <w:sz w:val="22"/>
          <w:szCs w:val="22"/>
        </w:rPr>
        <w:tab/>
        <w:t>Exhibit knowledge of the context and role of diversity (including, but not limited to ethnicity, culture, gender, sexual orientation, learning styles, ability, and socio-economic status) in determining and meeting human needs in the group setting. (CSHSE 12.f. KSM)</w:t>
      </w:r>
    </w:p>
    <w:p w14:paraId="51BB3BC7"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3.</w:t>
      </w:r>
      <w:r w:rsidRPr="00A03D8B">
        <w:rPr>
          <w:rFonts w:asciiTheme="minorHAnsi" w:hAnsiTheme="minorHAnsi"/>
          <w:sz w:val="22"/>
          <w:szCs w:val="22"/>
        </w:rPr>
        <w:tab/>
        <w:t>Display knowledge of the major models used to conceptualize and integrate prevention, maintenance, intervention, rehabilitation, and healthy functioning in the group setting. (CSHSE 13.c. TKSM)</w:t>
      </w:r>
    </w:p>
    <w:p w14:paraId="51BB3BC8"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4.</w:t>
      </w:r>
      <w:r w:rsidRPr="00A03D8B">
        <w:rPr>
          <w:rFonts w:asciiTheme="minorHAnsi" w:hAnsiTheme="minorHAnsi"/>
          <w:sz w:val="22"/>
          <w:szCs w:val="22"/>
        </w:rPr>
        <w:tab/>
        <w:t>Demonstrate knowledge and skills to analyze and assess the needs of clients or client groups</w:t>
      </w:r>
      <w:r w:rsidR="00586625">
        <w:rPr>
          <w:rFonts w:asciiTheme="minorHAnsi" w:hAnsiTheme="minorHAnsi"/>
          <w:sz w:val="22"/>
          <w:szCs w:val="22"/>
        </w:rPr>
        <w:t xml:space="preserve"> in the group setting. (CSHSE</w:t>
      </w:r>
      <w:r w:rsidRPr="00A03D8B">
        <w:rPr>
          <w:rFonts w:asciiTheme="minorHAnsi" w:hAnsiTheme="minorHAnsi"/>
          <w:sz w:val="22"/>
          <w:szCs w:val="22"/>
        </w:rPr>
        <w:t xml:space="preserve"> 15.a. TKSH)</w:t>
      </w:r>
    </w:p>
    <w:p w14:paraId="51BB3BC9"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5.</w:t>
      </w:r>
      <w:r w:rsidRPr="00A03D8B">
        <w:rPr>
          <w:rFonts w:asciiTheme="minorHAnsi" w:hAnsiTheme="minorHAnsi"/>
          <w:sz w:val="22"/>
          <w:szCs w:val="22"/>
        </w:rPr>
        <w:tab/>
        <w:t>Show skills to develop goals, and design and implement a plan of action in the group setting. (CSHSE 15.b. TKSH)</w:t>
      </w:r>
    </w:p>
    <w:p w14:paraId="51BB3BCA"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6.</w:t>
      </w:r>
      <w:r w:rsidRPr="00A03D8B">
        <w:rPr>
          <w:rFonts w:asciiTheme="minorHAnsi" w:hAnsiTheme="minorHAnsi"/>
          <w:sz w:val="22"/>
          <w:szCs w:val="22"/>
        </w:rPr>
        <w:tab/>
        <w:t>Display skills to evaluate the outcomes of a plan and the impact on the client or client group in the group setting. (CSHSE 15.c. TKSH)</w:t>
      </w:r>
    </w:p>
    <w:p w14:paraId="51BB3BCB"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7.</w:t>
      </w:r>
      <w:r w:rsidRPr="00A03D8B">
        <w:rPr>
          <w:rFonts w:asciiTheme="minorHAnsi" w:hAnsiTheme="minorHAnsi"/>
          <w:sz w:val="22"/>
          <w:szCs w:val="22"/>
        </w:rPr>
        <w:tab/>
        <w:t>Demonstrate skills to assess and analyze the needs of clients or client groups through observation, interviewing, active listening, consultation, and research in the group setting.  (CSHSE 16.b. TKSM)</w:t>
      </w:r>
    </w:p>
    <w:p w14:paraId="51BB3BCC"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8.</w:t>
      </w:r>
      <w:r w:rsidRPr="00A03D8B">
        <w:rPr>
          <w:rFonts w:asciiTheme="minorHAnsi" w:hAnsiTheme="minorHAnsi"/>
          <w:sz w:val="22"/>
          <w:szCs w:val="22"/>
        </w:rPr>
        <w:tab/>
        <w:t>Show know</w:t>
      </w:r>
      <w:r w:rsidR="00DF4AAB">
        <w:rPr>
          <w:rFonts w:asciiTheme="minorHAnsi" w:hAnsiTheme="minorHAnsi"/>
          <w:sz w:val="22"/>
          <w:szCs w:val="22"/>
        </w:rPr>
        <w:t>ledge and skill development in group f</w:t>
      </w:r>
      <w:r w:rsidRPr="00A03D8B">
        <w:rPr>
          <w:rFonts w:asciiTheme="minorHAnsi" w:hAnsiTheme="minorHAnsi"/>
          <w:sz w:val="22"/>
          <w:szCs w:val="22"/>
        </w:rPr>
        <w:t>acilitation. (CSHSE 16.c. TKSH)</w:t>
      </w:r>
    </w:p>
    <w:p w14:paraId="51BB3BCD"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9.</w:t>
      </w:r>
      <w:r w:rsidRPr="00A03D8B">
        <w:rPr>
          <w:rFonts w:asciiTheme="minorHAnsi" w:hAnsiTheme="minorHAnsi"/>
          <w:sz w:val="22"/>
          <w:szCs w:val="22"/>
        </w:rPr>
        <w:tab/>
        <w:t>Display ability to establish rapport with clients in the group setting. (CSHSE 17.c. TKSH)</w:t>
      </w:r>
    </w:p>
    <w:p w14:paraId="51BB3BCE" w14:textId="77777777" w:rsidR="00A03D8B" w:rsidRPr="00A03D8B"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10.</w:t>
      </w:r>
      <w:r w:rsidRPr="00A03D8B">
        <w:rPr>
          <w:rFonts w:asciiTheme="minorHAnsi" w:hAnsiTheme="minorHAnsi"/>
          <w:sz w:val="22"/>
          <w:szCs w:val="22"/>
        </w:rPr>
        <w:tab/>
        <w:t>Demonstrate conscious use of self in the group setting. (CSHSE 19.a. TKSM)</w:t>
      </w:r>
    </w:p>
    <w:p w14:paraId="51BB3BCF" w14:textId="77777777" w:rsidR="00245294" w:rsidRDefault="00A03D8B" w:rsidP="00A03D8B">
      <w:pPr>
        <w:pStyle w:val="ListParagraph"/>
        <w:widowControl/>
        <w:shd w:val="clear" w:color="auto" w:fill="FFFFFF"/>
        <w:tabs>
          <w:tab w:val="left" w:pos="1800"/>
        </w:tabs>
        <w:ind w:left="1800" w:hanging="360"/>
        <w:contextualSpacing/>
        <w:rPr>
          <w:rFonts w:asciiTheme="minorHAnsi" w:hAnsiTheme="minorHAnsi"/>
          <w:sz w:val="22"/>
          <w:szCs w:val="22"/>
        </w:rPr>
      </w:pPr>
      <w:r w:rsidRPr="00A03D8B">
        <w:rPr>
          <w:rFonts w:asciiTheme="minorHAnsi" w:hAnsiTheme="minorHAnsi"/>
          <w:sz w:val="22"/>
          <w:szCs w:val="22"/>
        </w:rPr>
        <w:t>11.</w:t>
      </w:r>
      <w:r w:rsidRPr="00A03D8B">
        <w:rPr>
          <w:rFonts w:asciiTheme="minorHAnsi" w:hAnsiTheme="minorHAnsi"/>
          <w:sz w:val="22"/>
          <w:szCs w:val="22"/>
        </w:rPr>
        <w:tab/>
        <w:t>Expose students to human services agencies and clients (assigned visitation, observation, assisting staff, etc.) as it relates to group leadership. (CSHSE 20.c. IKM)</w:t>
      </w:r>
    </w:p>
    <w:p w14:paraId="51BB3BD0" w14:textId="77777777" w:rsidR="00A03D8B" w:rsidRPr="00245294" w:rsidRDefault="00A03D8B" w:rsidP="00A03D8B">
      <w:pPr>
        <w:pStyle w:val="ListParagraph"/>
        <w:widowControl/>
        <w:shd w:val="clear" w:color="auto" w:fill="FFFFFF"/>
        <w:ind w:left="1440"/>
        <w:contextualSpacing/>
        <w:rPr>
          <w:rFonts w:asciiTheme="minorHAnsi" w:hAnsiTheme="minorHAnsi"/>
          <w:sz w:val="22"/>
          <w:szCs w:val="22"/>
        </w:rPr>
      </w:pPr>
    </w:p>
    <w:p w14:paraId="51BB3BD1" w14:textId="77777777"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14:paraId="51BB3BD2" w14:textId="77777777" w:rsidR="006A2B53" w:rsidRPr="00B42C73" w:rsidRDefault="006A2B53" w:rsidP="00DA66CF">
      <w:pPr>
        <w:tabs>
          <w:tab w:val="left" w:pos="720"/>
        </w:tabs>
        <w:ind w:left="720"/>
        <w:rPr>
          <w:rFonts w:ascii="Calibri" w:hAnsi="Calibri" w:cs="Arial"/>
          <w:sz w:val="22"/>
          <w:szCs w:val="22"/>
        </w:rPr>
      </w:pPr>
    </w:p>
    <w:p w14:paraId="51BB3BD3" w14:textId="77777777"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14:paraId="51BB3BD4" w14:textId="77777777"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w:t>
      </w:r>
      <w:r w:rsidRPr="00B42C73">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14:paraId="51BB3BD5" w14:textId="77777777" w:rsidR="00B42C73" w:rsidRPr="00B42C73" w:rsidRDefault="00B42C73" w:rsidP="00455D6E">
      <w:pPr>
        <w:tabs>
          <w:tab w:val="left" w:pos="720"/>
        </w:tabs>
        <w:ind w:left="720"/>
        <w:rPr>
          <w:rFonts w:ascii="Calibri" w:hAnsi="Calibri" w:cs="Arial"/>
          <w:bCs/>
          <w:iCs/>
          <w:sz w:val="22"/>
          <w:szCs w:val="22"/>
        </w:rPr>
      </w:pPr>
    </w:p>
    <w:p w14:paraId="51BB3BD6" w14:textId="77777777"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14:paraId="51BB3BD7" w14:textId="77777777"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2C73">
          <w:rPr>
            <w:rStyle w:val="Hyperlink"/>
            <w:rFonts w:ascii="Calibri" w:hAnsi="Calibri"/>
            <w:sz w:val="22"/>
            <w:szCs w:val="22"/>
          </w:rPr>
          <w:t>http://www.fsw.edu/sexualassault</w:t>
        </w:r>
      </w:hyperlink>
      <w:r w:rsidRPr="00B42C73">
        <w:rPr>
          <w:rFonts w:ascii="Calibri" w:hAnsi="Calibri"/>
          <w:sz w:val="22"/>
          <w:szCs w:val="22"/>
        </w:rPr>
        <w:t>.</w:t>
      </w:r>
    </w:p>
    <w:p w14:paraId="51BB3BD8" w14:textId="77777777" w:rsidR="00607C82" w:rsidRPr="00B42C73" w:rsidRDefault="00607C82" w:rsidP="00607C82">
      <w:pPr>
        <w:tabs>
          <w:tab w:val="left" w:pos="1350"/>
        </w:tabs>
        <w:ind w:left="1350"/>
        <w:rPr>
          <w:rFonts w:ascii="Calibri" w:hAnsi="Calibri" w:cs="Arial"/>
          <w:bCs/>
          <w:iCs/>
          <w:sz w:val="22"/>
          <w:szCs w:val="22"/>
        </w:rPr>
      </w:pPr>
    </w:p>
    <w:p w14:paraId="51BB3BD9" w14:textId="77777777" w:rsidR="006A2B53" w:rsidRPr="00B42C73" w:rsidRDefault="006A2B53" w:rsidP="00DA66CF">
      <w:pPr>
        <w:ind w:left="720" w:firstLine="720"/>
        <w:rPr>
          <w:rFonts w:ascii="Calibri" w:hAnsi="Calibri" w:cs="Arial"/>
          <w:b/>
          <w:sz w:val="22"/>
          <w:szCs w:val="22"/>
        </w:rPr>
        <w:sectPr w:rsidR="006A2B53" w:rsidRPr="00B42C73" w:rsidSect="007B79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1BB3BDA" w14:textId="77777777" w:rsidR="006A2B53" w:rsidRPr="00B42C73" w:rsidRDefault="006A2B53" w:rsidP="00041D80">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REQUIREMENTS FOR THE STUDENTS:</w:t>
      </w:r>
      <w:r w:rsidRPr="00B42C73">
        <w:rPr>
          <w:rFonts w:ascii="Calibri" w:hAnsi="Calibri" w:cs="Arial"/>
          <w:sz w:val="22"/>
          <w:szCs w:val="22"/>
        </w:rPr>
        <w:tab/>
      </w:r>
    </w:p>
    <w:p w14:paraId="51BB3BDB"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List specific course assessments such as class participation, tests, homework assignments, make-up procedures, etc.</w:t>
      </w:r>
    </w:p>
    <w:p w14:paraId="51BB3BDC" w14:textId="77777777" w:rsidR="006A2B53" w:rsidRDefault="006A2B53" w:rsidP="00DA66CF">
      <w:pPr>
        <w:ind w:left="720"/>
        <w:rPr>
          <w:rFonts w:ascii="Calibri" w:hAnsi="Calibri" w:cs="Arial"/>
          <w:sz w:val="22"/>
          <w:szCs w:val="22"/>
        </w:rPr>
      </w:pPr>
    </w:p>
    <w:p w14:paraId="51BB3BDD" w14:textId="77777777" w:rsidR="00364DB8" w:rsidRDefault="00364DB8" w:rsidP="0024529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51BB3BDE" w14:textId="77777777" w:rsidR="00364DB8" w:rsidRDefault="00364DB8" w:rsidP="00245294">
      <w:pPr>
        <w:ind w:left="720"/>
        <w:rPr>
          <w:rFonts w:asciiTheme="minorHAnsi" w:hAnsiTheme="minorHAnsi"/>
          <w:bCs/>
          <w:color w:val="000000" w:themeColor="text1"/>
          <w:sz w:val="22"/>
          <w:szCs w:val="22"/>
        </w:rPr>
      </w:pPr>
    </w:p>
    <w:p w14:paraId="51BB3BDF" w14:textId="77777777" w:rsidR="00364DB8" w:rsidRPr="00074226" w:rsidRDefault="00364DB8" w:rsidP="0024529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51BB3BE0" w14:textId="77777777" w:rsidR="00364DB8" w:rsidRDefault="00364DB8" w:rsidP="00245294">
      <w:pPr>
        <w:rPr>
          <w:rFonts w:asciiTheme="minorHAnsi" w:hAnsiTheme="minorHAnsi"/>
          <w:b/>
          <w:bCs/>
          <w:color w:val="000000" w:themeColor="text1"/>
          <w:sz w:val="22"/>
          <w:szCs w:val="22"/>
        </w:rPr>
      </w:pPr>
    </w:p>
    <w:p w14:paraId="51BB3BE1"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51BB3BE2"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51BB3BE3"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51BB3BE4"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1BB3BE5" w14:textId="77777777" w:rsidR="00245294" w:rsidRDefault="00245294" w:rsidP="00245294">
      <w:pPr>
        <w:ind w:firstLine="720"/>
        <w:rPr>
          <w:rFonts w:asciiTheme="minorHAnsi" w:hAnsiTheme="minorHAnsi"/>
          <w:b/>
          <w:bCs/>
          <w:color w:val="000000" w:themeColor="text1"/>
          <w:sz w:val="22"/>
          <w:szCs w:val="22"/>
        </w:rPr>
      </w:pPr>
    </w:p>
    <w:p w14:paraId="51BB3BE6"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51BB3BE7"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51BB3BE8"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51BB3BE9"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1BB3BEA" w14:textId="77777777" w:rsidR="00245294" w:rsidRDefault="00245294" w:rsidP="00245294">
      <w:pPr>
        <w:ind w:firstLine="720"/>
        <w:rPr>
          <w:rFonts w:asciiTheme="minorHAnsi" w:hAnsiTheme="minorHAnsi"/>
          <w:b/>
          <w:bCs/>
          <w:color w:val="000000" w:themeColor="text1"/>
          <w:sz w:val="22"/>
          <w:szCs w:val="22"/>
        </w:rPr>
      </w:pPr>
    </w:p>
    <w:p w14:paraId="51BB3BEB"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51BB3BEC"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51BB3BED"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51BB3BEE"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1BB3BEF" w14:textId="77777777" w:rsidR="00245294" w:rsidRDefault="00245294" w:rsidP="00245294">
      <w:pPr>
        <w:ind w:firstLine="720"/>
        <w:rPr>
          <w:rFonts w:asciiTheme="minorHAnsi" w:hAnsiTheme="minorHAnsi"/>
          <w:bCs/>
          <w:color w:val="000000" w:themeColor="text1"/>
          <w:sz w:val="22"/>
          <w:szCs w:val="22"/>
        </w:rPr>
      </w:pPr>
    </w:p>
    <w:p w14:paraId="51BB3BF0"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51BB3BF1"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51BB3BF2" w14:textId="77777777" w:rsidR="00364DB8" w:rsidRPr="00B42C73" w:rsidRDefault="00364DB8" w:rsidP="00245294">
      <w:pPr>
        <w:pStyle w:val="ListParagraph"/>
        <w:widowControl/>
        <w:spacing w:after="200" w:line="276" w:lineRule="auto"/>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51BB3BF3"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14:paraId="51BB3BF4"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The professor’s specific policy concerning absence. (The College policy on attendance is in the Catalog, and defers to the professor.)</w:t>
      </w:r>
    </w:p>
    <w:p w14:paraId="51BB3BF5" w14:textId="77777777" w:rsidR="006A2B53" w:rsidRPr="00B42C73" w:rsidRDefault="006A2B53" w:rsidP="00DA66CF">
      <w:pPr>
        <w:ind w:left="720"/>
        <w:rPr>
          <w:rFonts w:ascii="Calibri" w:hAnsi="Calibri" w:cs="Arial"/>
          <w:sz w:val="22"/>
          <w:szCs w:val="22"/>
        </w:rPr>
      </w:pPr>
    </w:p>
    <w:p w14:paraId="51BB3BF6"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14:paraId="51BB3BF7"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Include numerical ranges for letter grades; the following is a range commonly used by many faculty:</w:t>
      </w:r>
    </w:p>
    <w:p w14:paraId="51BB3BF8" w14:textId="77777777" w:rsidR="006A2B53" w:rsidRPr="00B42C73" w:rsidRDefault="006A2B53" w:rsidP="00DA66CF">
      <w:pPr>
        <w:pStyle w:val="ListParagraph"/>
        <w:rPr>
          <w:rFonts w:ascii="Calibri" w:hAnsi="Calibri" w:cs="Arial"/>
          <w:sz w:val="22"/>
          <w:szCs w:val="22"/>
        </w:rPr>
      </w:pPr>
    </w:p>
    <w:p w14:paraId="51BB3BF9"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90 - 100      =      A</w:t>
      </w:r>
    </w:p>
    <w:p w14:paraId="51BB3BFA"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80 - 89        =      B</w:t>
      </w:r>
    </w:p>
    <w:p w14:paraId="51BB3BFB"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70 - 79        =      C</w:t>
      </w:r>
    </w:p>
    <w:p w14:paraId="51BB3BFC"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60 - 69        =      D</w:t>
      </w:r>
    </w:p>
    <w:p w14:paraId="51BB3BFD"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Below 60    =      F</w:t>
      </w:r>
    </w:p>
    <w:p w14:paraId="51BB3BFE" w14:textId="77777777" w:rsidR="006A2B53" w:rsidRPr="00B42C73" w:rsidRDefault="006A2B53" w:rsidP="00DA66CF">
      <w:pPr>
        <w:ind w:left="720"/>
        <w:rPr>
          <w:rFonts w:ascii="Calibri" w:hAnsi="Calibri" w:cs="Arial"/>
          <w:sz w:val="22"/>
          <w:szCs w:val="22"/>
        </w:rPr>
      </w:pPr>
    </w:p>
    <w:p w14:paraId="51BB3BFF"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14:paraId="51BB3C00" w14:textId="77777777" w:rsidR="006A2B53" w:rsidRPr="00B42C73" w:rsidRDefault="006A2B53" w:rsidP="00DA66CF">
      <w:pPr>
        <w:ind w:left="720"/>
        <w:rPr>
          <w:rFonts w:ascii="Calibri" w:hAnsi="Calibri" w:cs="Arial"/>
          <w:b/>
          <w:sz w:val="22"/>
          <w:szCs w:val="22"/>
        </w:rPr>
      </w:pPr>
    </w:p>
    <w:p w14:paraId="51BB3C01"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14:paraId="51BB3C02"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 correct bibliographic format.)</w:t>
      </w:r>
    </w:p>
    <w:p w14:paraId="51BB3C03" w14:textId="77777777" w:rsidR="006A2B53" w:rsidRPr="00B42C73" w:rsidRDefault="006A2B53" w:rsidP="00DA66CF">
      <w:pPr>
        <w:ind w:left="720"/>
        <w:rPr>
          <w:rFonts w:ascii="Calibri" w:hAnsi="Calibri" w:cs="Arial"/>
          <w:sz w:val="22"/>
          <w:szCs w:val="22"/>
        </w:rPr>
      </w:pPr>
    </w:p>
    <w:p w14:paraId="51BB3C04"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14:paraId="51BB3C05"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Other special learning resources.</w:t>
      </w:r>
    </w:p>
    <w:p w14:paraId="51BB3C06" w14:textId="77777777" w:rsidR="006A2B53" w:rsidRPr="00B42C73" w:rsidRDefault="006A2B53" w:rsidP="00DA66CF">
      <w:pPr>
        <w:ind w:left="720"/>
        <w:rPr>
          <w:rFonts w:ascii="Calibri" w:hAnsi="Calibri" w:cs="Arial"/>
          <w:sz w:val="22"/>
          <w:szCs w:val="22"/>
        </w:rPr>
      </w:pPr>
    </w:p>
    <w:p w14:paraId="51BB3C07"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14:paraId="51BB3C08"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14:paraId="51BB3C09" w14:textId="77777777" w:rsidR="006A2B53" w:rsidRPr="00B42C73" w:rsidRDefault="006A2B53" w:rsidP="00DA66CF">
      <w:pPr>
        <w:ind w:left="720"/>
        <w:rPr>
          <w:rFonts w:ascii="Calibri" w:hAnsi="Calibri" w:cs="Arial"/>
          <w:sz w:val="22"/>
          <w:szCs w:val="22"/>
        </w:rPr>
      </w:pPr>
    </w:p>
    <w:p w14:paraId="51BB3C0A"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14:paraId="4DF45D17" w14:textId="77777777" w:rsidR="00201456" w:rsidRPr="00201456" w:rsidRDefault="00201456" w:rsidP="00201456">
      <w:pPr>
        <w:pStyle w:val="ListParagraph"/>
        <w:rPr>
          <w:rFonts w:ascii="Calibri" w:hAnsi="Calibri" w:cs="Arial"/>
          <w:sz w:val="22"/>
          <w:szCs w:val="22"/>
        </w:rPr>
      </w:pPr>
      <w:r w:rsidRPr="00201456">
        <w:rPr>
          <w:rFonts w:ascii="Calibri" w:hAnsi="Calibri" w:cs="Arial"/>
          <w:sz w:val="22"/>
          <w:szCs w:val="22"/>
        </w:rPr>
        <w:t>The following Social Distancing Guidelines must be included in ALL syllabi:</w:t>
      </w:r>
    </w:p>
    <w:p w14:paraId="32A41964" w14:textId="77777777" w:rsidR="00201456" w:rsidRPr="00201456" w:rsidRDefault="00201456" w:rsidP="00201456">
      <w:pPr>
        <w:pStyle w:val="ListParagraph"/>
        <w:rPr>
          <w:rFonts w:asciiTheme="minorHAnsi" w:hAnsiTheme="minorHAnsi"/>
          <w:sz w:val="22"/>
          <w:szCs w:val="22"/>
        </w:rPr>
      </w:pPr>
    </w:p>
    <w:p w14:paraId="5C6EE998" w14:textId="77777777" w:rsidR="00201456" w:rsidRPr="00201456" w:rsidRDefault="00201456" w:rsidP="00201456">
      <w:pPr>
        <w:pStyle w:val="ListParagraph"/>
        <w:rPr>
          <w:rFonts w:ascii="Calibri" w:hAnsi="Calibri" w:cs="Arial"/>
          <w:sz w:val="22"/>
          <w:szCs w:val="22"/>
        </w:rPr>
      </w:pPr>
      <w:bookmarkStart w:id="1" w:name="_GoBack"/>
      <w:bookmarkEnd w:id="1"/>
      <w:r w:rsidRPr="00201456">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51BB3C0B" w14:textId="59272647" w:rsidR="006A2B53" w:rsidRDefault="006A2B53" w:rsidP="00A41A82">
      <w:pPr>
        <w:ind w:left="720"/>
        <w:rPr>
          <w:rFonts w:ascii="Calibri" w:hAnsi="Calibri" w:cs="Arial"/>
          <w:sz w:val="22"/>
          <w:szCs w:val="22"/>
        </w:rPr>
      </w:pPr>
    </w:p>
    <w:p w14:paraId="51BB3C0C" w14:textId="77777777" w:rsidR="00A41A82" w:rsidRDefault="00A41A82" w:rsidP="00A41A82">
      <w:pPr>
        <w:ind w:left="720"/>
        <w:rPr>
          <w:rFonts w:ascii="Calibri" w:hAnsi="Calibri" w:cs="Arial"/>
          <w:sz w:val="22"/>
          <w:szCs w:val="22"/>
        </w:rPr>
      </w:pPr>
    </w:p>
    <w:p w14:paraId="51BB3C0D" w14:textId="77777777"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tbl>
      <w:tblPr>
        <w:tblStyle w:val="TableGrid"/>
        <w:tblW w:w="5000" w:type="pct"/>
        <w:tblLook w:val="04A0" w:firstRow="1" w:lastRow="0" w:firstColumn="1" w:lastColumn="0" w:noHBand="0" w:noVBand="1"/>
      </w:tblPr>
      <w:tblGrid>
        <w:gridCol w:w="5542"/>
        <w:gridCol w:w="647"/>
        <w:gridCol w:w="649"/>
        <w:gridCol w:w="405"/>
        <w:gridCol w:w="407"/>
        <w:gridCol w:w="405"/>
        <w:gridCol w:w="491"/>
        <w:gridCol w:w="489"/>
        <w:gridCol w:w="413"/>
        <w:gridCol w:w="497"/>
        <w:gridCol w:w="495"/>
      </w:tblGrid>
      <w:tr w:rsidR="00635CE1" w:rsidRPr="004E7CB2" w14:paraId="51BB3C12" w14:textId="77777777" w:rsidTr="00A93163">
        <w:trPr>
          <w:cantSplit/>
          <w:trHeight w:val="755"/>
        </w:trPr>
        <w:tc>
          <w:tcPr>
            <w:tcW w:w="4763" w:type="pct"/>
            <w:gridSpan w:val="10"/>
          </w:tcPr>
          <w:p w14:paraId="51BB3C0E" w14:textId="77777777" w:rsidR="00635CE1" w:rsidRPr="00FA4D9C" w:rsidRDefault="00635CE1" w:rsidP="00A93163">
            <w:pPr>
              <w:rPr>
                <w:rFonts w:asciiTheme="minorHAnsi" w:hAnsiTheme="minorHAnsi"/>
                <w:b/>
                <w:sz w:val="20"/>
              </w:rPr>
            </w:pPr>
            <w:r w:rsidRPr="00FA4D9C">
              <w:rPr>
                <w:rFonts w:asciiTheme="minorHAnsi" w:hAnsiTheme="minorHAnsi"/>
                <w:b/>
                <w:sz w:val="20"/>
              </w:rPr>
              <w:t>HUS 2200:  DYNAMICS OF GROUPS AND GROUP COUNSELING</w:t>
            </w:r>
          </w:p>
          <w:p w14:paraId="51BB3C0F" w14:textId="77777777" w:rsidR="00635CE1" w:rsidRPr="00FA4D9C" w:rsidRDefault="00635CE1" w:rsidP="00A93163">
            <w:pPr>
              <w:rPr>
                <w:rFonts w:asciiTheme="minorHAnsi" w:hAnsiTheme="minorHAnsi"/>
                <w:b/>
                <w:sz w:val="20"/>
              </w:rPr>
            </w:pPr>
            <w:r w:rsidRPr="00FA4D9C">
              <w:rPr>
                <w:rFonts w:asciiTheme="minorHAnsi" w:hAnsiTheme="minorHAnsi"/>
                <w:b/>
                <w:sz w:val="20"/>
              </w:rPr>
              <w:t xml:space="preserve">TEXTBOOK:  GROUPS:  PROCESS AND PRACTICE, </w:t>
            </w:r>
            <w:r w:rsidRPr="00D00F15">
              <w:rPr>
                <w:rFonts w:asciiTheme="minorHAnsi" w:hAnsiTheme="minorHAnsi"/>
                <w:b/>
                <w:sz w:val="20"/>
                <w:u w:val="single"/>
              </w:rPr>
              <w:t>10</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r w:rsidRPr="00FA4D9C">
              <w:rPr>
                <w:rFonts w:asciiTheme="minorHAnsi" w:hAnsiTheme="minorHAnsi"/>
                <w:b/>
                <w:sz w:val="20"/>
              </w:rPr>
              <w:t xml:space="preserve"> </w:t>
            </w:r>
          </w:p>
          <w:p w14:paraId="51BB3C10" w14:textId="77777777" w:rsidR="00635CE1" w:rsidRPr="004E7CB2" w:rsidRDefault="00635CE1" w:rsidP="00A93163">
            <w:pPr>
              <w:rPr>
                <w:rFonts w:asciiTheme="minorHAnsi" w:hAnsiTheme="minorHAnsi"/>
                <w:b/>
                <w:sz w:val="16"/>
                <w:szCs w:val="16"/>
              </w:rPr>
            </w:pPr>
            <w:r w:rsidRPr="00FA4D9C">
              <w:rPr>
                <w:rFonts w:asciiTheme="minorHAnsi" w:hAnsiTheme="minorHAnsi"/>
                <w:b/>
                <w:sz w:val="20"/>
              </w:rPr>
              <w:t>FLORIDA CERTIFICATION BOARD TRAINING EQUIVALENCY CHART</w:t>
            </w:r>
          </w:p>
        </w:tc>
        <w:tc>
          <w:tcPr>
            <w:tcW w:w="237" w:type="pct"/>
          </w:tcPr>
          <w:p w14:paraId="51BB3C11" w14:textId="77777777" w:rsidR="00635CE1" w:rsidRPr="00FA4D9C" w:rsidRDefault="00635CE1" w:rsidP="00A93163">
            <w:pPr>
              <w:rPr>
                <w:rFonts w:asciiTheme="minorHAnsi" w:hAnsiTheme="minorHAnsi"/>
                <w:b/>
                <w:sz w:val="20"/>
              </w:rPr>
            </w:pPr>
          </w:p>
        </w:tc>
      </w:tr>
      <w:tr w:rsidR="00635CE1" w:rsidRPr="004E7CB2" w14:paraId="51BB3C1F" w14:textId="77777777" w:rsidTr="00A93163">
        <w:trPr>
          <w:cantSplit/>
          <w:trHeight w:val="1134"/>
        </w:trPr>
        <w:tc>
          <w:tcPr>
            <w:tcW w:w="2654" w:type="pct"/>
          </w:tcPr>
          <w:p w14:paraId="51BB3C13" w14:textId="77777777" w:rsidR="00635CE1" w:rsidRPr="004E7CB2" w:rsidRDefault="00635CE1" w:rsidP="00A93163">
            <w:pPr>
              <w:rPr>
                <w:rFonts w:asciiTheme="minorHAnsi" w:hAnsiTheme="minorHAnsi"/>
                <w:sz w:val="12"/>
                <w:szCs w:val="12"/>
              </w:rPr>
            </w:pPr>
          </w:p>
        </w:tc>
        <w:tc>
          <w:tcPr>
            <w:tcW w:w="310" w:type="pct"/>
            <w:textDirection w:val="tbRl"/>
          </w:tcPr>
          <w:p w14:paraId="51BB3C14"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Understanding Addiction/</w:t>
            </w:r>
          </w:p>
          <w:p w14:paraId="51BB3C15"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11" w:type="pct"/>
            <w:textDirection w:val="tbRl"/>
          </w:tcPr>
          <w:p w14:paraId="51BB3C16"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194" w:type="pct"/>
            <w:textDirection w:val="tbRl"/>
          </w:tcPr>
          <w:p w14:paraId="51BB3C17"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Counseling</w:t>
            </w:r>
          </w:p>
        </w:tc>
        <w:tc>
          <w:tcPr>
            <w:tcW w:w="195" w:type="pct"/>
            <w:textDirection w:val="tbRl"/>
          </w:tcPr>
          <w:p w14:paraId="51BB3C18"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194" w:type="pct"/>
            <w:textDirection w:val="tbRl"/>
          </w:tcPr>
          <w:p w14:paraId="51BB3C19"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35" w:type="pct"/>
            <w:textDirection w:val="tbRl"/>
          </w:tcPr>
          <w:p w14:paraId="51BB3C1A"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34" w:type="pct"/>
            <w:textDirection w:val="tbRl"/>
          </w:tcPr>
          <w:p w14:paraId="51BB3C1B"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198" w:type="pct"/>
            <w:textDirection w:val="tbRl"/>
          </w:tcPr>
          <w:p w14:paraId="51BB3C1C"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Documentation</w:t>
            </w:r>
          </w:p>
        </w:tc>
        <w:tc>
          <w:tcPr>
            <w:tcW w:w="238" w:type="pct"/>
            <w:textDirection w:val="tbRl"/>
          </w:tcPr>
          <w:p w14:paraId="51BB3C1D" w14:textId="77777777" w:rsidR="00635CE1" w:rsidRPr="004E7CB2" w:rsidRDefault="00635CE1" w:rsidP="00A93163">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c>
          <w:tcPr>
            <w:tcW w:w="237" w:type="pct"/>
            <w:textDirection w:val="tbRl"/>
          </w:tcPr>
          <w:p w14:paraId="51BB3C1E" w14:textId="77777777" w:rsidR="00635CE1" w:rsidRPr="004E7CB2" w:rsidRDefault="00635CE1" w:rsidP="00A93163">
            <w:pPr>
              <w:ind w:left="113" w:right="113"/>
              <w:rPr>
                <w:rFonts w:asciiTheme="minorHAnsi" w:hAnsiTheme="minorHAnsi"/>
                <w:b/>
                <w:sz w:val="12"/>
                <w:szCs w:val="12"/>
              </w:rPr>
            </w:pPr>
            <w:r>
              <w:rPr>
                <w:rFonts w:asciiTheme="minorHAnsi" w:hAnsiTheme="minorHAnsi"/>
                <w:b/>
                <w:sz w:val="12"/>
                <w:szCs w:val="12"/>
              </w:rPr>
              <w:t>WHOLE HEALTH</w:t>
            </w:r>
          </w:p>
        </w:tc>
      </w:tr>
      <w:tr w:rsidR="00635CE1" w:rsidRPr="004E7CB2" w14:paraId="51BB3C2B" w14:textId="77777777" w:rsidTr="00A93163">
        <w:tc>
          <w:tcPr>
            <w:tcW w:w="2654" w:type="pct"/>
          </w:tcPr>
          <w:p w14:paraId="51BB3C20" w14:textId="77777777" w:rsidR="00635CE1" w:rsidRPr="004E7CB2" w:rsidRDefault="00635CE1" w:rsidP="00A93163">
            <w:pPr>
              <w:rPr>
                <w:rFonts w:asciiTheme="minorHAnsi" w:hAnsiTheme="minorHAnsi"/>
                <w:sz w:val="20"/>
              </w:rPr>
            </w:pPr>
            <w:r w:rsidRPr="004E7CB2">
              <w:rPr>
                <w:rFonts w:asciiTheme="minorHAnsi" w:hAnsiTheme="minorHAnsi"/>
                <w:sz w:val="20"/>
              </w:rPr>
              <w:t>Chapter 1 Introduction to Group Work</w:t>
            </w:r>
            <w:r>
              <w:rPr>
                <w:rFonts w:asciiTheme="minorHAnsi" w:hAnsiTheme="minorHAnsi"/>
                <w:sz w:val="20"/>
              </w:rPr>
              <w:t>:  A Multicultural Perspective</w:t>
            </w:r>
            <w:r w:rsidRPr="004E7CB2">
              <w:rPr>
                <w:rFonts w:asciiTheme="minorHAnsi" w:hAnsiTheme="minorHAnsi"/>
                <w:sz w:val="20"/>
              </w:rPr>
              <w:t xml:space="preserve"> - 3 hours</w:t>
            </w:r>
          </w:p>
        </w:tc>
        <w:tc>
          <w:tcPr>
            <w:tcW w:w="310" w:type="pct"/>
            <w:vAlign w:val="center"/>
          </w:tcPr>
          <w:p w14:paraId="51BB3C21" w14:textId="77777777" w:rsidR="00635CE1" w:rsidRPr="004E7CB2" w:rsidRDefault="00635CE1" w:rsidP="00A93163">
            <w:pPr>
              <w:jc w:val="center"/>
              <w:rPr>
                <w:rFonts w:asciiTheme="minorHAnsi" w:hAnsiTheme="minorHAnsi"/>
                <w:sz w:val="20"/>
              </w:rPr>
            </w:pPr>
          </w:p>
        </w:tc>
        <w:tc>
          <w:tcPr>
            <w:tcW w:w="311" w:type="pct"/>
            <w:vAlign w:val="center"/>
          </w:tcPr>
          <w:p w14:paraId="51BB3C22" w14:textId="77777777" w:rsidR="00635CE1" w:rsidRPr="004E7CB2" w:rsidRDefault="00635CE1" w:rsidP="00A93163">
            <w:pPr>
              <w:jc w:val="center"/>
              <w:rPr>
                <w:rFonts w:asciiTheme="minorHAnsi" w:hAnsiTheme="minorHAnsi"/>
                <w:sz w:val="20"/>
              </w:rPr>
            </w:pPr>
            <w:r w:rsidRPr="004E7CB2">
              <w:rPr>
                <w:rFonts w:asciiTheme="minorHAnsi" w:hAnsiTheme="minorHAnsi"/>
                <w:sz w:val="20"/>
              </w:rPr>
              <w:t>3</w:t>
            </w:r>
          </w:p>
        </w:tc>
        <w:tc>
          <w:tcPr>
            <w:tcW w:w="194" w:type="pct"/>
            <w:vAlign w:val="center"/>
          </w:tcPr>
          <w:p w14:paraId="51BB3C23" w14:textId="77777777" w:rsidR="00635CE1" w:rsidRPr="004E7CB2" w:rsidRDefault="00635CE1" w:rsidP="00A93163">
            <w:pPr>
              <w:jc w:val="center"/>
              <w:rPr>
                <w:rFonts w:asciiTheme="minorHAnsi" w:hAnsiTheme="minorHAnsi"/>
                <w:sz w:val="20"/>
              </w:rPr>
            </w:pPr>
          </w:p>
        </w:tc>
        <w:tc>
          <w:tcPr>
            <w:tcW w:w="195" w:type="pct"/>
            <w:vAlign w:val="center"/>
          </w:tcPr>
          <w:p w14:paraId="51BB3C24" w14:textId="77777777" w:rsidR="00635CE1" w:rsidRPr="004E7CB2" w:rsidRDefault="00635CE1" w:rsidP="00A93163">
            <w:pPr>
              <w:jc w:val="center"/>
              <w:rPr>
                <w:rFonts w:asciiTheme="minorHAnsi" w:hAnsiTheme="minorHAnsi"/>
                <w:sz w:val="20"/>
              </w:rPr>
            </w:pPr>
          </w:p>
        </w:tc>
        <w:tc>
          <w:tcPr>
            <w:tcW w:w="194" w:type="pct"/>
            <w:vAlign w:val="center"/>
          </w:tcPr>
          <w:p w14:paraId="51BB3C25" w14:textId="77777777" w:rsidR="00635CE1" w:rsidRPr="004E7CB2" w:rsidRDefault="00635CE1" w:rsidP="00A93163">
            <w:pPr>
              <w:jc w:val="center"/>
              <w:rPr>
                <w:rFonts w:asciiTheme="minorHAnsi" w:hAnsiTheme="minorHAnsi"/>
                <w:sz w:val="20"/>
              </w:rPr>
            </w:pPr>
          </w:p>
        </w:tc>
        <w:tc>
          <w:tcPr>
            <w:tcW w:w="235" w:type="pct"/>
            <w:vAlign w:val="center"/>
          </w:tcPr>
          <w:p w14:paraId="51BB3C26" w14:textId="77777777" w:rsidR="00635CE1" w:rsidRPr="004E7CB2" w:rsidRDefault="00635CE1" w:rsidP="00A93163">
            <w:pPr>
              <w:jc w:val="center"/>
              <w:rPr>
                <w:rFonts w:asciiTheme="minorHAnsi" w:hAnsiTheme="minorHAnsi"/>
                <w:sz w:val="20"/>
              </w:rPr>
            </w:pPr>
          </w:p>
        </w:tc>
        <w:tc>
          <w:tcPr>
            <w:tcW w:w="234" w:type="pct"/>
            <w:vAlign w:val="center"/>
          </w:tcPr>
          <w:p w14:paraId="51BB3C27" w14:textId="77777777" w:rsidR="00635CE1" w:rsidRPr="004E7CB2" w:rsidRDefault="00635CE1" w:rsidP="00A93163">
            <w:pPr>
              <w:jc w:val="center"/>
              <w:rPr>
                <w:rFonts w:asciiTheme="minorHAnsi" w:hAnsiTheme="minorHAnsi"/>
                <w:sz w:val="20"/>
              </w:rPr>
            </w:pPr>
          </w:p>
        </w:tc>
        <w:tc>
          <w:tcPr>
            <w:tcW w:w="198" w:type="pct"/>
            <w:vAlign w:val="center"/>
          </w:tcPr>
          <w:p w14:paraId="51BB3C28" w14:textId="77777777" w:rsidR="00635CE1" w:rsidRPr="004E7CB2" w:rsidRDefault="00635CE1" w:rsidP="00A93163">
            <w:pPr>
              <w:jc w:val="center"/>
              <w:rPr>
                <w:rFonts w:asciiTheme="minorHAnsi" w:hAnsiTheme="minorHAnsi"/>
                <w:sz w:val="20"/>
              </w:rPr>
            </w:pPr>
          </w:p>
        </w:tc>
        <w:tc>
          <w:tcPr>
            <w:tcW w:w="238" w:type="pct"/>
            <w:vAlign w:val="center"/>
          </w:tcPr>
          <w:p w14:paraId="51BB3C29" w14:textId="77777777" w:rsidR="00635CE1" w:rsidRPr="004E7CB2" w:rsidRDefault="00635CE1" w:rsidP="00A93163">
            <w:pPr>
              <w:jc w:val="center"/>
              <w:rPr>
                <w:rFonts w:asciiTheme="minorHAnsi" w:hAnsiTheme="minorHAnsi"/>
                <w:sz w:val="20"/>
              </w:rPr>
            </w:pPr>
          </w:p>
        </w:tc>
        <w:tc>
          <w:tcPr>
            <w:tcW w:w="237" w:type="pct"/>
          </w:tcPr>
          <w:p w14:paraId="51BB3C2A" w14:textId="77777777" w:rsidR="00635CE1" w:rsidRPr="004E7CB2" w:rsidRDefault="00635CE1" w:rsidP="00A93163">
            <w:pPr>
              <w:jc w:val="center"/>
              <w:rPr>
                <w:rFonts w:asciiTheme="minorHAnsi" w:hAnsiTheme="minorHAnsi"/>
                <w:sz w:val="20"/>
              </w:rPr>
            </w:pPr>
          </w:p>
        </w:tc>
      </w:tr>
      <w:tr w:rsidR="00635CE1" w:rsidRPr="004E7CB2" w14:paraId="51BB3C37" w14:textId="77777777" w:rsidTr="00A93163">
        <w:tc>
          <w:tcPr>
            <w:tcW w:w="2654" w:type="pct"/>
          </w:tcPr>
          <w:p w14:paraId="51BB3C2C" w14:textId="77777777" w:rsidR="00635CE1" w:rsidRPr="004E7CB2" w:rsidRDefault="00635CE1" w:rsidP="00A93163">
            <w:pPr>
              <w:rPr>
                <w:rFonts w:asciiTheme="minorHAnsi" w:hAnsiTheme="minorHAnsi"/>
                <w:sz w:val="20"/>
              </w:rPr>
            </w:pPr>
            <w:r w:rsidRPr="004E7CB2">
              <w:rPr>
                <w:rFonts w:asciiTheme="minorHAnsi" w:hAnsiTheme="minorHAnsi"/>
                <w:sz w:val="20"/>
              </w:rPr>
              <w:t>Chapter 2 The Group Counselor – 3 hours</w:t>
            </w:r>
          </w:p>
        </w:tc>
        <w:tc>
          <w:tcPr>
            <w:tcW w:w="310" w:type="pct"/>
            <w:vAlign w:val="center"/>
          </w:tcPr>
          <w:p w14:paraId="51BB3C2D" w14:textId="77777777" w:rsidR="00635CE1" w:rsidRPr="004E7CB2" w:rsidRDefault="00635CE1" w:rsidP="00A93163">
            <w:pPr>
              <w:jc w:val="center"/>
              <w:rPr>
                <w:rFonts w:asciiTheme="minorHAnsi" w:hAnsiTheme="minorHAnsi"/>
                <w:sz w:val="20"/>
              </w:rPr>
            </w:pPr>
          </w:p>
        </w:tc>
        <w:tc>
          <w:tcPr>
            <w:tcW w:w="311" w:type="pct"/>
            <w:vAlign w:val="center"/>
          </w:tcPr>
          <w:p w14:paraId="51BB3C2E" w14:textId="77777777" w:rsidR="00635CE1" w:rsidRPr="004E7CB2" w:rsidRDefault="00635CE1" w:rsidP="00A93163">
            <w:pPr>
              <w:jc w:val="center"/>
              <w:rPr>
                <w:rFonts w:asciiTheme="minorHAnsi" w:hAnsiTheme="minorHAnsi"/>
                <w:sz w:val="20"/>
              </w:rPr>
            </w:pPr>
            <w:r w:rsidRPr="004E7CB2">
              <w:rPr>
                <w:rFonts w:asciiTheme="minorHAnsi" w:hAnsiTheme="minorHAnsi"/>
                <w:sz w:val="20"/>
              </w:rPr>
              <w:t>3</w:t>
            </w:r>
          </w:p>
        </w:tc>
        <w:tc>
          <w:tcPr>
            <w:tcW w:w="194" w:type="pct"/>
            <w:vAlign w:val="center"/>
          </w:tcPr>
          <w:p w14:paraId="51BB3C2F" w14:textId="77777777" w:rsidR="00635CE1" w:rsidRPr="004E7CB2" w:rsidRDefault="00635CE1" w:rsidP="00A93163">
            <w:pPr>
              <w:jc w:val="center"/>
              <w:rPr>
                <w:rFonts w:asciiTheme="minorHAnsi" w:hAnsiTheme="minorHAnsi"/>
                <w:sz w:val="20"/>
              </w:rPr>
            </w:pPr>
          </w:p>
        </w:tc>
        <w:tc>
          <w:tcPr>
            <w:tcW w:w="195" w:type="pct"/>
            <w:vAlign w:val="center"/>
          </w:tcPr>
          <w:p w14:paraId="51BB3C30" w14:textId="77777777" w:rsidR="00635CE1" w:rsidRPr="004E7CB2" w:rsidRDefault="00635CE1" w:rsidP="00A93163">
            <w:pPr>
              <w:jc w:val="center"/>
              <w:rPr>
                <w:rFonts w:asciiTheme="minorHAnsi" w:hAnsiTheme="minorHAnsi"/>
                <w:sz w:val="20"/>
              </w:rPr>
            </w:pPr>
          </w:p>
        </w:tc>
        <w:tc>
          <w:tcPr>
            <w:tcW w:w="194" w:type="pct"/>
            <w:vAlign w:val="center"/>
          </w:tcPr>
          <w:p w14:paraId="51BB3C31" w14:textId="77777777" w:rsidR="00635CE1" w:rsidRPr="004E7CB2" w:rsidRDefault="00635CE1" w:rsidP="00A93163">
            <w:pPr>
              <w:jc w:val="center"/>
              <w:rPr>
                <w:rFonts w:asciiTheme="minorHAnsi" w:hAnsiTheme="minorHAnsi"/>
                <w:sz w:val="20"/>
              </w:rPr>
            </w:pPr>
          </w:p>
        </w:tc>
        <w:tc>
          <w:tcPr>
            <w:tcW w:w="235" w:type="pct"/>
            <w:vAlign w:val="center"/>
          </w:tcPr>
          <w:p w14:paraId="51BB3C32" w14:textId="77777777" w:rsidR="00635CE1" w:rsidRPr="004E7CB2" w:rsidRDefault="00635CE1" w:rsidP="00A93163">
            <w:pPr>
              <w:jc w:val="center"/>
              <w:rPr>
                <w:rFonts w:asciiTheme="minorHAnsi" w:hAnsiTheme="minorHAnsi"/>
                <w:sz w:val="20"/>
              </w:rPr>
            </w:pPr>
          </w:p>
        </w:tc>
        <w:tc>
          <w:tcPr>
            <w:tcW w:w="234" w:type="pct"/>
            <w:vAlign w:val="center"/>
          </w:tcPr>
          <w:p w14:paraId="51BB3C33" w14:textId="77777777" w:rsidR="00635CE1" w:rsidRPr="004E7CB2" w:rsidRDefault="00635CE1" w:rsidP="00A93163">
            <w:pPr>
              <w:jc w:val="center"/>
              <w:rPr>
                <w:rFonts w:asciiTheme="minorHAnsi" w:hAnsiTheme="minorHAnsi"/>
                <w:sz w:val="20"/>
              </w:rPr>
            </w:pPr>
          </w:p>
        </w:tc>
        <w:tc>
          <w:tcPr>
            <w:tcW w:w="198" w:type="pct"/>
            <w:vAlign w:val="center"/>
          </w:tcPr>
          <w:p w14:paraId="51BB3C34" w14:textId="77777777" w:rsidR="00635CE1" w:rsidRPr="004E7CB2" w:rsidRDefault="00635CE1" w:rsidP="00A93163">
            <w:pPr>
              <w:jc w:val="center"/>
              <w:rPr>
                <w:rFonts w:asciiTheme="minorHAnsi" w:hAnsiTheme="minorHAnsi"/>
                <w:sz w:val="20"/>
              </w:rPr>
            </w:pPr>
          </w:p>
        </w:tc>
        <w:tc>
          <w:tcPr>
            <w:tcW w:w="238" w:type="pct"/>
            <w:vAlign w:val="center"/>
          </w:tcPr>
          <w:p w14:paraId="51BB3C35" w14:textId="77777777" w:rsidR="00635CE1" w:rsidRPr="004E7CB2" w:rsidRDefault="00635CE1" w:rsidP="00A93163">
            <w:pPr>
              <w:jc w:val="center"/>
              <w:rPr>
                <w:rFonts w:asciiTheme="minorHAnsi" w:hAnsiTheme="minorHAnsi"/>
                <w:sz w:val="20"/>
              </w:rPr>
            </w:pPr>
          </w:p>
        </w:tc>
        <w:tc>
          <w:tcPr>
            <w:tcW w:w="237" w:type="pct"/>
          </w:tcPr>
          <w:p w14:paraId="51BB3C36" w14:textId="77777777" w:rsidR="00635CE1" w:rsidRPr="004E7CB2" w:rsidRDefault="00635CE1" w:rsidP="00A93163">
            <w:pPr>
              <w:jc w:val="center"/>
              <w:rPr>
                <w:rFonts w:asciiTheme="minorHAnsi" w:hAnsiTheme="minorHAnsi"/>
                <w:sz w:val="20"/>
              </w:rPr>
            </w:pPr>
          </w:p>
        </w:tc>
      </w:tr>
      <w:tr w:rsidR="00635CE1" w:rsidRPr="004E7CB2" w14:paraId="51BB3C43" w14:textId="77777777" w:rsidTr="00A93163">
        <w:tc>
          <w:tcPr>
            <w:tcW w:w="2654" w:type="pct"/>
          </w:tcPr>
          <w:p w14:paraId="51BB3C38" w14:textId="77777777" w:rsidR="00635CE1" w:rsidRPr="004E7CB2" w:rsidRDefault="00635CE1" w:rsidP="00A93163">
            <w:pPr>
              <w:rPr>
                <w:rFonts w:asciiTheme="minorHAnsi" w:hAnsiTheme="minorHAnsi"/>
                <w:sz w:val="20"/>
              </w:rPr>
            </w:pPr>
            <w:r w:rsidRPr="004E7CB2">
              <w:rPr>
                <w:rFonts w:asciiTheme="minorHAnsi" w:hAnsiTheme="minorHAnsi"/>
                <w:sz w:val="20"/>
              </w:rPr>
              <w:t>Chapter 3 Ethical and Legal Issues in Group Counseling – 3 hours</w:t>
            </w:r>
          </w:p>
        </w:tc>
        <w:tc>
          <w:tcPr>
            <w:tcW w:w="310" w:type="pct"/>
            <w:vAlign w:val="center"/>
          </w:tcPr>
          <w:p w14:paraId="51BB3C39" w14:textId="77777777" w:rsidR="00635CE1" w:rsidRPr="004E7CB2" w:rsidRDefault="00635CE1" w:rsidP="00A93163">
            <w:pPr>
              <w:jc w:val="center"/>
              <w:rPr>
                <w:rFonts w:asciiTheme="minorHAnsi" w:hAnsiTheme="minorHAnsi"/>
                <w:sz w:val="20"/>
              </w:rPr>
            </w:pPr>
          </w:p>
        </w:tc>
        <w:tc>
          <w:tcPr>
            <w:tcW w:w="311" w:type="pct"/>
            <w:vAlign w:val="center"/>
          </w:tcPr>
          <w:p w14:paraId="51BB3C3A" w14:textId="77777777" w:rsidR="00635CE1" w:rsidRPr="004E7CB2" w:rsidRDefault="00635CE1" w:rsidP="00A93163">
            <w:pPr>
              <w:jc w:val="center"/>
              <w:rPr>
                <w:rFonts w:asciiTheme="minorHAnsi" w:hAnsiTheme="minorHAnsi"/>
                <w:sz w:val="20"/>
              </w:rPr>
            </w:pPr>
            <w:r w:rsidRPr="004E7CB2">
              <w:rPr>
                <w:rFonts w:asciiTheme="minorHAnsi" w:hAnsiTheme="minorHAnsi"/>
                <w:sz w:val="20"/>
              </w:rPr>
              <w:t>3</w:t>
            </w:r>
          </w:p>
        </w:tc>
        <w:tc>
          <w:tcPr>
            <w:tcW w:w="194" w:type="pct"/>
            <w:vAlign w:val="center"/>
          </w:tcPr>
          <w:p w14:paraId="51BB3C3B" w14:textId="77777777" w:rsidR="00635CE1" w:rsidRPr="004E7CB2" w:rsidRDefault="00635CE1" w:rsidP="00A93163">
            <w:pPr>
              <w:jc w:val="center"/>
              <w:rPr>
                <w:rFonts w:asciiTheme="minorHAnsi" w:hAnsiTheme="minorHAnsi"/>
                <w:sz w:val="20"/>
              </w:rPr>
            </w:pPr>
          </w:p>
        </w:tc>
        <w:tc>
          <w:tcPr>
            <w:tcW w:w="195" w:type="pct"/>
            <w:vAlign w:val="center"/>
          </w:tcPr>
          <w:p w14:paraId="51BB3C3C" w14:textId="77777777" w:rsidR="00635CE1" w:rsidRPr="004E7CB2" w:rsidRDefault="00635CE1" w:rsidP="00A93163">
            <w:pPr>
              <w:jc w:val="center"/>
              <w:rPr>
                <w:rFonts w:asciiTheme="minorHAnsi" w:hAnsiTheme="minorHAnsi"/>
                <w:sz w:val="20"/>
              </w:rPr>
            </w:pPr>
          </w:p>
        </w:tc>
        <w:tc>
          <w:tcPr>
            <w:tcW w:w="194" w:type="pct"/>
            <w:vAlign w:val="center"/>
          </w:tcPr>
          <w:p w14:paraId="51BB3C3D" w14:textId="77777777" w:rsidR="00635CE1" w:rsidRPr="004E7CB2" w:rsidRDefault="00635CE1" w:rsidP="00A93163">
            <w:pPr>
              <w:jc w:val="center"/>
              <w:rPr>
                <w:rFonts w:asciiTheme="minorHAnsi" w:hAnsiTheme="minorHAnsi"/>
                <w:sz w:val="20"/>
              </w:rPr>
            </w:pPr>
          </w:p>
        </w:tc>
        <w:tc>
          <w:tcPr>
            <w:tcW w:w="235" w:type="pct"/>
            <w:vAlign w:val="center"/>
          </w:tcPr>
          <w:p w14:paraId="51BB3C3E" w14:textId="77777777" w:rsidR="00635CE1" w:rsidRPr="004E7CB2" w:rsidRDefault="00635CE1" w:rsidP="00A93163">
            <w:pPr>
              <w:jc w:val="center"/>
              <w:rPr>
                <w:rFonts w:asciiTheme="minorHAnsi" w:hAnsiTheme="minorHAnsi"/>
                <w:sz w:val="20"/>
              </w:rPr>
            </w:pPr>
          </w:p>
        </w:tc>
        <w:tc>
          <w:tcPr>
            <w:tcW w:w="234" w:type="pct"/>
            <w:vAlign w:val="center"/>
          </w:tcPr>
          <w:p w14:paraId="51BB3C3F" w14:textId="77777777" w:rsidR="00635CE1" w:rsidRPr="004E7CB2" w:rsidRDefault="00635CE1" w:rsidP="00A93163">
            <w:pPr>
              <w:jc w:val="center"/>
              <w:rPr>
                <w:rFonts w:asciiTheme="minorHAnsi" w:hAnsiTheme="minorHAnsi"/>
                <w:sz w:val="20"/>
              </w:rPr>
            </w:pPr>
          </w:p>
        </w:tc>
        <w:tc>
          <w:tcPr>
            <w:tcW w:w="198" w:type="pct"/>
            <w:vAlign w:val="center"/>
          </w:tcPr>
          <w:p w14:paraId="51BB3C40" w14:textId="77777777" w:rsidR="00635CE1" w:rsidRPr="004E7CB2" w:rsidRDefault="00635CE1" w:rsidP="00A93163">
            <w:pPr>
              <w:jc w:val="center"/>
              <w:rPr>
                <w:rFonts w:asciiTheme="minorHAnsi" w:hAnsiTheme="minorHAnsi"/>
                <w:sz w:val="20"/>
              </w:rPr>
            </w:pPr>
          </w:p>
        </w:tc>
        <w:tc>
          <w:tcPr>
            <w:tcW w:w="238" w:type="pct"/>
            <w:vAlign w:val="center"/>
          </w:tcPr>
          <w:p w14:paraId="51BB3C41" w14:textId="77777777" w:rsidR="00635CE1" w:rsidRPr="004E7CB2" w:rsidRDefault="00635CE1" w:rsidP="00A93163">
            <w:pPr>
              <w:jc w:val="center"/>
              <w:rPr>
                <w:rFonts w:asciiTheme="minorHAnsi" w:hAnsiTheme="minorHAnsi"/>
                <w:sz w:val="20"/>
              </w:rPr>
            </w:pPr>
          </w:p>
        </w:tc>
        <w:tc>
          <w:tcPr>
            <w:tcW w:w="237" w:type="pct"/>
          </w:tcPr>
          <w:p w14:paraId="51BB3C42" w14:textId="77777777" w:rsidR="00635CE1" w:rsidRPr="004E7CB2" w:rsidRDefault="00635CE1" w:rsidP="00A93163">
            <w:pPr>
              <w:jc w:val="center"/>
              <w:rPr>
                <w:rFonts w:asciiTheme="minorHAnsi" w:hAnsiTheme="minorHAnsi"/>
                <w:sz w:val="20"/>
              </w:rPr>
            </w:pPr>
          </w:p>
        </w:tc>
      </w:tr>
      <w:tr w:rsidR="00635CE1" w:rsidRPr="004E7CB2" w14:paraId="51BB3C4F" w14:textId="77777777" w:rsidTr="00A93163">
        <w:tc>
          <w:tcPr>
            <w:tcW w:w="2654" w:type="pct"/>
          </w:tcPr>
          <w:p w14:paraId="51BB3C44" w14:textId="77777777" w:rsidR="00635CE1" w:rsidRPr="004E7CB2" w:rsidRDefault="00635CE1" w:rsidP="00A93163">
            <w:pPr>
              <w:rPr>
                <w:rFonts w:asciiTheme="minorHAnsi" w:hAnsiTheme="minorHAnsi"/>
                <w:sz w:val="20"/>
              </w:rPr>
            </w:pPr>
            <w:r w:rsidRPr="004E7CB2">
              <w:rPr>
                <w:rFonts w:asciiTheme="minorHAnsi" w:hAnsiTheme="minorHAnsi"/>
                <w:sz w:val="20"/>
              </w:rPr>
              <w:t>Chapter 4 Theories and Techniques of Group Counseling – 3 hours</w:t>
            </w:r>
          </w:p>
        </w:tc>
        <w:tc>
          <w:tcPr>
            <w:tcW w:w="310" w:type="pct"/>
            <w:vAlign w:val="center"/>
          </w:tcPr>
          <w:p w14:paraId="51BB3C45" w14:textId="77777777" w:rsidR="00635CE1" w:rsidRPr="004E7CB2" w:rsidRDefault="00635CE1" w:rsidP="00A93163">
            <w:pPr>
              <w:jc w:val="center"/>
              <w:rPr>
                <w:rFonts w:asciiTheme="minorHAnsi" w:hAnsiTheme="minorHAnsi"/>
                <w:sz w:val="20"/>
              </w:rPr>
            </w:pPr>
          </w:p>
        </w:tc>
        <w:tc>
          <w:tcPr>
            <w:tcW w:w="311" w:type="pct"/>
            <w:vAlign w:val="center"/>
          </w:tcPr>
          <w:p w14:paraId="51BB3C46" w14:textId="77777777" w:rsidR="00635CE1" w:rsidRPr="004E7CB2" w:rsidRDefault="00635CE1" w:rsidP="00A93163">
            <w:pPr>
              <w:jc w:val="center"/>
              <w:rPr>
                <w:rFonts w:asciiTheme="minorHAnsi" w:hAnsiTheme="minorHAnsi"/>
                <w:sz w:val="20"/>
              </w:rPr>
            </w:pPr>
            <w:r w:rsidRPr="004E7CB2">
              <w:rPr>
                <w:rFonts w:asciiTheme="minorHAnsi" w:hAnsiTheme="minorHAnsi"/>
                <w:sz w:val="20"/>
              </w:rPr>
              <w:t>3</w:t>
            </w:r>
          </w:p>
        </w:tc>
        <w:tc>
          <w:tcPr>
            <w:tcW w:w="194" w:type="pct"/>
            <w:vAlign w:val="center"/>
          </w:tcPr>
          <w:p w14:paraId="51BB3C47" w14:textId="77777777" w:rsidR="00635CE1" w:rsidRPr="004E7CB2" w:rsidRDefault="00635CE1" w:rsidP="00A93163">
            <w:pPr>
              <w:jc w:val="center"/>
              <w:rPr>
                <w:rFonts w:asciiTheme="minorHAnsi" w:hAnsiTheme="minorHAnsi"/>
                <w:sz w:val="20"/>
              </w:rPr>
            </w:pPr>
          </w:p>
        </w:tc>
        <w:tc>
          <w:tcPr>
            <w:tcW w:w="195" w:type="pct"/>
            <w:vAlign w:val="center"/>
          </w:tcPr>
          <w:p w14:paraId="51BB3C48" w14:textId="77777777" w:rsidR="00635CE1" w:rsidRPr="004E7CB2" w:rsidRDefault="00635CE1" w:rsidP="00A93163">
            <w:pPr>
              <w:jc w:val="center"/>
              <w:rPr>
                <w:rFonts w:asciiTheme="minorHAnsi" w:hAnsiTheme="minorHAnsi"/>
                <w:sz w:val="20"/>
              </w:rPr>
            </w:pPr>
          </w:p>
        </w:tc>
        <w:tc>
          <w:tcPr>
            <w:tcW w:w="194" w:type="pct"/>
            <w:vAlign w:val="center"/>
          </w:tcPr>
          <w:p w14:paraId="51BB3C49" w14:textId="77777777" w:rsidR="00635CE1" w:rsidRPr="004E7CB2" w:rsidRDefault="00635CE1" w:rsidP="00A93163">
            <w:pPr>
              <w:jc w:val="center"/>
              <w:rPr>
                <w:rFonts w:asciiTheme="minorHAnsi" w:hAnsiTheme="minorHAnsi"/>
                <w:sz w:val="20"/>
              </w:rPr>
            </w:pPr>
          </w:p>
        </w:tc>
        <w:tc>
          <w:tcPr>
            <w:tcW w:w="235" w:type="pct"/>
            <w:vAlign w:val="center"/>
          </w:tcPr>
          <w:p w14:paraId="51BB3C4A" w14:textId="77777777" w:rsidR="00635CE1" w:rsidRPr="004E7CB2" w:rsidRDefault="00635CE1" w:rsidP="00A93163">
            <w:pPr>
              <w:jc w:val="center"/>
              <w:rPr>
                <w:rFonts w:asciiTheme="minorHAnsi" w:hAnsiTheme="minorHAnsi"/>
                <w:sz w:val="20"/>
              </w:rPr>
            </w:pPr>
          </w:p>
        </w:tc>
        <w:tc>
          <w:tcPr>
            <w:tcW w:w="234" w:type="pct"/>
            <w:vAlign w:val="center"/>
          </w:tcPr>
          <w:p w14:paraId="51BB3C4B" w14:textId="77777777" w:rsidR="00635CE1" w:rsidRPr="004E7CB2" w:rsidRDefault="00635CE1" w:rsidP="00A93163">
            <w:pPr>
              <w:jc w:val="center"/>
              <w:rPr>
                <w:rFonts w:asciiTheme="minorHAnsi" w:hAnsiTheme="minorHAnsi"/>
                <w:sz w:val="20"/>
              </w:rPr>
            </w:pPr>
          </w:p>
        </w:tc>
        <w:tc>
          <w:tcPr>
            <w:tcW w:w="198" w:type="pct"/>
            <w:vAlign w:val="center"/>
          </w:tcPr>
          <w:p w14:paraId="51BB3C4C" w14:textId="77777777" w:rsidR="00635CE1" w:rsidRPr="004E7CB2" w:rsidRDefault="00635CE1" w:rsidP="00A93163">
            <w:pPr>
              <w:jc w:val="center"/>
              <w:rPr>
                <w:rFonts w:asciiTheme="minorHAnsi" w:hAnsiTheme="minorHAnsi"/>
                <w:sz w:val="20"/>
              </w:rPr>
            </w:pPr>
          </w:p>
        </w:tc>
        <w:tc>
          <w:tcPr>
            <w:tcW w:w="238" w:type="pct"/>
            <w:vAlign w:val="center"/>
          </w:tcPr>
          <w:p w14:paraId="51BB3C4D" w14:textId="77777777" w:rsidR="00635CE1" w:rsidRPr="004E7CB2" w:rsidRDefault="00635CE1" w:rsidP="00A93163">
            <w:pPr>
              <w:jc w:val="center"/>
              <w:rPr>
                <w:rFonts w:asciiTheme="minorHAnsi" w:hAnsiTheme="minorHAnsi"/>
                <w:sz w:val="20"/>
              </w:rPr>
            </w:pPr>
          </w:p>
        </w:tc>
        <w:tc>
          <w:tcPr>
            <w:tcW w:w="237" w:type="pct"/>
          </w:tcPr>
          <w:p w14:paraId="51BB3C4E" w14:textId="77777777" w:rsidR="00635CE1" w:rsidRPr="004E7CB2" w:rsidRDefault="00635CE1" w:rsidP="00A93163">
            <w:pPr>
              <w:jc w:val="center"/>
              <w:rPr>
                <w:rFonts w:asciiTheme="minorHAnsi" w:hAnsiTheme="minorHAnsi"/>
                <w:sz w:val="20"/>
              </w:rPr>
            </w:pPr>
          </w:p>
        </w:tc>
      </w:tr>
      <w:tr w:rsidR="00635CE1" w:rsidRPr="004E7CB2" w14:paraId="51BB3C5B" w14:textId="77777777" w:rsidTr="00A93163">
        <w:tc>
          <w:tcPr>
            <w:tcW w:w="2654" w:type="pct"/>
          </w:tcPr>
          <w:p w14:paraId="51BB3C50" w14:textId="77777777" w:rsidR="00635CE1" w:rsidRPr="004E7CB2" w:rsidRDefault="00635CE1" w:rsidP="00A93163">
            <w:pPr>
              <w:rPr>
                <w:rFonts w:asciiTheme="minorHAnsi" w:hAnsiTheme="minorHAnsi"/>
                <w:sz w:val="20"/>
              </w:rPr>
            </w:pPr>
            <w:r w:rsidRPr="004E7CB2">
              <w:rPr>
                <w:rFonts w:asciiTheme="minorHAnsi" w:hAnsiTheme="minorHAnsi"/>
                <w:sz w:val="20"/>
              </w:rPr>
              <w:t>Chapter 5 Forming a Group – 6 hours</w:t>
            </w:r>
          </w:p>
        </w:tc>
        <w:tc>
          <w:tcPr>
            <w:tcW w:w="310" w:type="pct"/>
            <w:vAlign w:val="center"/>
          </w:tcPr>
          <w:p w14:paraId="51BB3C51" w14:textId="77777777" w:rsidR="00635CE1" w:rsidRPr="004E7CB2" w:rsidRDefault="00635CE1" w:rsidP="00A93163">
            <w:pPr>
              <w:jc w:val="center"/>
              <w:rPr>
                <w:rFonts w:asciiTheme="minorHAnsi" w:hAnsiTheme="minorHAnsi"/>
                <w:sz w:val="20"/>
              </w:rPr>
            </w:pPr>
          </w:p>
        </w:tc>
        <w:tc>
          <w:tcPr>
            <w:tcW w:w="311" w:type="pct"/>
            <w:vAlign w:val="center"/>
          </w:tcPr>
          <w:p w14:paraId="51BB3C52" w14:textId="77777777" w:rsidR="00635CE1" w:rsidRPr="004E7CB2" w:rsidRDefault="00635CE1" w:rsidP="00A93163">
            <w:pPr>
              <w:jc w:val="center"/>
              <w:rPr>
                <w:rFonts w:asciiTheme="minorHAnsi" w:hAnsiTheme="minorHAnsi"/>
                <w:sz w:val="20"/>
              </w:rPr>
            </w:pPr>
            <w:r>
              <w:rPr>
                <w:rFonts w:asciiTheme="minorHAnsi" w:hAnsiTheme="minorHAnsi"/>
                <w:sz w:val="20"/>
              </w:rPr>
              <w:t>5</w:t>
            </w:r>
          </w:p>
        </w:tc>
        <w:tc>
          <w:tcPr>
            <w:tcW w:w="194" w:type="pct"/>
            <w:vAlign w:val="center"/>
          </w:tcPr>
          <w:p w14:paraId="51BB3C53" w14:textId="77777777" w:rsidR="00635CE1" w:rsidRPr="004E7CB2" w:rsidRDefault="00635CE1" w:rsidP="00A93163">
            <w:pPr>
              <w:jc w:val="center"/>
              <w:rPr>
                <w:rFonts w:asciiTheme="minorHAnsi" w:hAnsiTheme="minorHAnsi"/>
                <w:sz w:val="20"/>
              </w:rPr>
            </w:pPr>
          </w:p>
        </w:tc>
        <w:tc>
          <w:tcPr>
            <w:tcW w:w="195" w:type="pct"/>
            <w:vAlign w:val="center"/>
          </w:tcPr>
          <w:p w14:paraId="51BB3C54" w14:textId="77777777" w:rsidR="00635CE1" w:rsidRPr="004E7CB2" w:rsidRDefault="00635CE1" w:rsidP="00A93163">
            <w:pPr>
              <w:jc w:val="center"/>
              <w:rPr>
                <w:rFonts w:asciiTheme="minorHAnsi" w:hAnsiTheme="minorHAnsi"/>
                <w:sz w:val="20"/>
              </w:rPr>
            </w:pPr>
          </w:p>
        </w:tc>
        <w:tc>
          <w:tcPr>
            <w:tcW w:w="194" w:type="pct"/>
            <w:vAlign w:val="center"/>
          </w:tcPr>
          <w:p w14:paraId="51BB3C55" w14:textId="77777777" w:rsidR="00635CE1" w:rsidRPr="004E7CB2" w:rsidRDefault="00635CE1" w:rsidP="00A93163">
            <w:pPr>
              <w:jc w:val="center"/>
              <w:rPr>
                <w:rFonts w:asciiTheme="minorHAnsi" w:hAnsiTheme="minorHAnsi"/>
                <w:sz w:val="20"/>
              </w:rPr>
            </w:pPr>
          </w:p>
        </w:tc>
        <w:tc>
          <w:tcPr>
            <w:tcW w:w="235" w:type="pct"/>
            <w:vAlign w:val="center"/>
          </w:tcPr>
          <w:p w14:paraId="51BB3C56" w14:textId="77777777" w:rsidR="00635CE1" w:rsidRPr="004E7CB2" w:rsidRDefault="00635CE1" w:rsidP="00A93163">
            <w:pPr>
              <w:jc w:val="center"/>
              <w:rPr>
                <w:rFonts w:asciiTheme="minorHAnsi" w:hAnsiTheme="minorHAnsi"/>
                <w:sz w:val="20"/>
              </w:rPr>
            </w:pPr>
          </w:p>
        </w:tc>
        <w:tc>
          <w:tcPr>
            <w:tcW w:w="234" w:type="pct"/>
            <w:vAlign w:val="center"/>
          </w:tcPr>
          <w:p w14:paraId="51BB3C57" w14:textId="77777777" w:rsidR="00635CE1" w:rsidRPr="004E7CB2" w:rsidRDefault="00635CE1" w:rsidP="00A93163">
            <w:pPr>
              <w:jc w:val="center"/>
              <w:rPr>
                <w:rFonts w:asciiTheme="minorHAnsi" w:hAnsiTheme="minorHAnsi"/>
                <w:sz w:val="20"/>
              </w:rPr>
            </w:pPr>
          </w:p>
        </w:tc>
        <w:tc>
          <w:tcPr>
            <w:tcW w:w="198" w:type="pct"/>
            <w:vAlign w:val="center"/>
          </w:tcPr>
          <w:p w14:paraId="51BB3C58" w14:textId="77777777" w:rsidR="00635CE1" w:rsidRPr="004E7CB2" w:rsidRDefault="00635CE1" w:rsidP="00A93163">
            <w:pPr>
              <w:jc w:val="center"/>
              <w:rPr>
                <w:rFonts w:asciiTheme="minorHAnsi" w:hAnsiTheme="minorHAnsi"/>
                <w:sz w:val="20"/>
              </w:rPr>
            </w:pPr>
          </w:p>
        </w:tc>
        <w:tc>
          <w:tcPr>
            <w:tcW w:w="238" w:type="pct"/>
            <w:vAlign w:val="center"/>
          </w:tcPr>
          <w:p w14:paraId="51BB3C59" w14:textId="77777777" w:rsidR="00635CE1" w:rsidRPr="004E7CB2" w:rsidRDefault="00635CE1" w:rsidP="00A93163">
            <w:pPr>
              <w:jc w:val="center"/>
              <w:rPr>
                <w:rFonts w:asciiTheme="minorHAnsi" w:hAnsiTheme="minorHAnsi"/>
                <w:sz w:val="20"/>
              </w:rPr>
            </w:pPr>
          </w:p>
        </w:tc>
        <w:tc>
          <w:tcPr>
            <w:tcW w:w="237" w:type="pct"/>
          </w:tcPr>
          <w:p w14:paraId="51BB3C5A" w14:textId="77777777" w:rsidR="00635CE1" w:rsidRPr="004E7CB2" w:rsidRDefault="00635CE1" w:rsidP="00A93163">
            <w:pPr>
              <w:jc w:val="center"/>
              <w:rPr>
                <w:rFonts w:asciiTheme="minorHAnsi" w:hAnsiTheme="minorHAnsi"/>
                <w:sz w:val="20"/>
              </w:rPr>
            </w:pPr>
            <w:r>
              <w:rPr>
                <w:rFonts w:asciiTheme="minorHAnsi" w:hAnsiTheme="minorHAnsi"/>
                <w:sz w:val="20"/>
              </w:rPr>
              <w:t>1</w:t>
            </w:r>
          </w:p>
        </w:tc>
      </w:tr>
      <w:tr w:rsidR="00635CE1" w:rsidRPr="004E7CB2" w14:paraId="51BB3C67" w14:textId="77777777" w:rsidTr="00A93163">
        <w:tc>
          <w:tcPr>
            <w:tcW w:w="2654" w:type="pct"/>
          </w:tcPr>
          <w:p w14:paraId="51BB3C5C" w14:textId="77777777" w:rsidR="00635CE1" w:rsidRPr="004E7CB2" w:rsidRDefault="00635CE1" w:rsidP="00A93163">
            <w:pPr>
              <w:rPr>
                <w:rFonts w:asciiTheme="minorHAnsi" w:hAnsiTheme="minorHAnsi"/>
                <w:sz w:val="20"/>
              </w:rPr>
            </w:pPr>
            <w:r w:rsidRPr="004E7CB2">
              <w:rPr>
                <w:rFonts w:asciiTheme="minorHAnsi" w:hAnsiTheme="minorHAnsi"/>
                <w:sz w:val="20"/>
              </w:rPr>
              <w:t>Chapter 6 Initial Stage of a Group – 6 hours</w:t>
            </w:r>
          </w:p>
        </w:tc>
        <w:tc>
          <w:tcPr>
            <w:tcW w:w="310" w:type="pct"/>
            <w:vAlign w:val="center"/>
          </w:tcPr>
          <w:p w14:paraId="51BB3C5D" w14:textId="77777777" w:rsidR="00635CE1" w:rsidRPr="004E7CB2" w:rsidRDefault="00635CE1" w:rsidP="00A93163">
            <w:pPr>
              <w:jc w:val="center"/>
              <w:rPr>
                <w:rFonts w:asciiTheme="minorHAnsi" w:hAnsiTheme="minorHAnsi"/>
                <w:sz w:val="20"/>
              </w:rPr>
            </w:pPr>
          </w:p>
        </w:tc>
        <w:tc>
          <w:tcPr>
            <w:tcW w:w="311" w:type="pct"/>
            <w:vAlign w:val="center"/>
          </w:tcPr>
          <w:p w14:paraId="51BB3C5E" w14:textId="77777777" w:rsidR="00635CE1" w:rsidRPr="004E7CB2" w:rsidRDefault="00635CE1" w:rsidP="00A93163">
            <w:pPr>
              <w:jc w:val="center"/>
              <w:rPr>
                <w:rFonts w:asciiTheme="minorHAnsi" w:hAnsiTheme="minorHAnsi"/>
                <w:sz w:val="20"/>
              </w:rPr>
            </w:pPr>
            <w:r>
              <w:rPr>
                <w:rFonts w:asciiTheme="minorHAnsi" w:hAnsiTheme="minorHAnsi"/>
                <w:sz w:val="20"/>
              </w:rPr>
              <w:t>5</w:t>
            </w:r>
          </w:p>
        </w:tc>
        <w:tc>
          <w:tcPr>
            <w:tcW w:w="194" w:type="pct"/>
            <w:vAlign w:val="center"/>
          </w:tcPr>
          <w:p w14:paraId="51BB3C5F" w14:textId="77777777" w:rsidR="00635CE1" w:rsidRPr="004E7CB2" w:rsidRDefault="00635CE1" w:rsidP="00A93163">
            <w:pPr>
              <w:jc w:val="center"/>
              <w:rPr>
                <w:rFonts w:asciiTheme="minorHAnsi" w:hAnsiTheme="minorHAnsi"/>
                <w:sz w:val="20"/>
              </w:rPr>
            </w:pPr>
          </w:p>
        </w:tc>
        <w:tc>
          <w:tcPr>
            <w:tcW w:w="195" w:type="pct"/>
            <w:vAlign w:val="center"/>
          </w:tcPr>
          <w:p w14:paraId="51BB3C60" w14:textId="77777777" w:rsidR="00635CE1" w:rsidRPr="004E7CB2" w:rsidRDefault="00635CE1" w:rsidP="00A93163">
            <w:pPr>
              <w:jc w:val="center"/>
              <w:rPr>
                <w:rFonts w:asciiTheme="minorHAnsi" w:hAnsiTheme="minorHAnsi"/>
                <w:sz w:val="20"/>
              </w:rPr>
            </w:pPr>
          </w:p>
        </w:tc>
        <w:tc>
          <w:tcPr>
            <w:tcW w:w="194" w:type="pct"/>
            <w:vAlign w:val="center"/>
          </w:tcPr>
          <w:p w14:paraId="51BB3C61" w14:textId="77777777" w:rsidR="00635CE1" w:rsidRPr="004E7CB2" w:rsidRDefault="00635CE1" w:rsidP="00A93163">
            <w:pPr>
              <w:jc w:val="center"/>
              <w:rPr>
                <w:rFonts w:asciiTheme="minorHAnsi" w:hAnsiTheme="minorHAnsi"/>
                <w:sz w:val="20"/>
              </w:rPr>
            </w:pPr>
          </w:p>
        </w:tc>
        <w:tc>
          <w:tcPr>
            <w:tcW w:w="235" w:type="pct"/>
            <w:vAlign w:val="center"/>
          </w:tcPr>
          <w:p w14:paraId="51BB3C62" w14:textId="77777777" w:rsidR="00635CE1" w:rsidRPr="004E7CB2" w:rsidRDefault="00635CE1" w:rsidP="00A93163">
            <w:pPr>
              <w:jc w:val="center"/>
              <w:rPr>
                <w:rFonts w:asciiTheme="minorHAnsi" w:hAnsiTheme="minorHAnsi"/>
                <w:sz w:val="20"/>
              </w:rPr>
            </w:pPr>
          </w:p>
        </w:tc>
        <w:tc>
          <w:tcPr>
            <w:tcW w:w="234" w:type="pct"/>
            <w:vAlign w:val="center"/>
          </w:tcPr>
          <w:p w14:paraId="51BB3C63" w14:textId="77777777" w:rsidR="00635CE1" w:rsidRPr="004E7CB2" w:rsidRDefault="00635CE1" w:rsidP="00A93163">
            <w:pPr>
              <w:jc w:val="center"/>
              <w:rPr>
                <w:rFonts w:asciiTheme="minorHAnsi" w:hAnsiTheme="minorHAnsi"/>
                <w:sz w:val="20"/>
              </w:rPr>
            </w:pPr>
          </w:p>
        </w:tc>
        <w:tc>
          <w:tcPr>
            <w:tcW w:w="198" w:type="pct"/>
            <w:vAlign w:val="center"/>
          </w:tcPr>
          <w:p w14:paraId="51BB3C64" w14:textId="77777777" w:rsidR="00635CE1" w:rsidRPr="004E7CB2" w:rsidRDefault="00635CE1" w:rsidP="00A93163">
            <w:pPr>
              <w:jc w:val="center"/>
              <w:rPr>
                <w:rFonts w:asciiTheme="minorHAnsi" w:hAnsiTheme="minorHAnsi"/>
                <w:sz w:val="20"/>
              </w:rPr>
            </w:pPr>
          </w:p>
        </w:tc>
        <w:tc>
          <w:tcPr>
            <w:tcW w:w="238" w:type="pct"/>
            <w:vAlign w:val="center"/>
          </w:tcPr>
          <w:p w14:paraId="51BB3C65" w14:textId="77777777" w:rsidR="00635CE1" w:rsidRPr="004E7CB2" w:rsidRDefault="00635CE1" w:rsidP="00A93163">
            <w:pPr>
              <w:jc w:val="center"/>
              <w:rPr>
                <w:rFonts w:asciiTheme="minorHAnsi" w:hAnsiTheme="minorHAnsi"/>
                <w:sz w:val="20"/>
              </w:rPr>
            </w:pPr>
          </w:p>
        </w:tc>
        <w:tc>
          <w:tcPr>
            <w:tcW w:w="237" w:type="pct"/>
          </w:tcPr>
          <w:p w14:paraId="51BB3C66" w14:textId="77777777" w:rsidR="00635CE1" w:rsidRPr="004E7CB2" w:rsidRDefault="00635CE1" w:rsidP="00A93163">
            <w:pPr>
              <w:jc w:val="center"/>
              <w:rPr>
                <w:rFonts w:asciiTheme="minorHAnsi" w:hAnsiTheme="minorHAnsi"/>
                <w:sz w:val="20"/>
              </w:rPr>
            </w:pPr>
            <w:r>
              <w:rPr>
                <w:rFonts w:asciiTheme="minorHAnsi" w:hAnsiTheme="minorHAnsi"/>
                <w:sz w:val="20"/>
              </w:rPr>
              <w:t>1</w:t>
            </w:r>
          </w:p>
        </w:tc>
      </w:tr>
      <w:tr w:rsidR="00635CE1" w:rsidRPr="004E7CB2" w14:paraId="51BB3C73" w14:textId="77777777" w:rsidTr="00A93163">
        <w:tc>
          <w:tcPr>
            <w:tcW w:w="2654" w:type="pct"/>
          </w:tcPr>
          <w:p w14:paraId="51BB3C68" w14:textId="77777777" w:rsidR="00635CE1" w:rsidRPr="004E7CB2" w:rsidRDefault="00635CE1" w:rsidP="00A93163">
            <w:pPr>
              <w:rPr>
                <w:rFonts w:asciiTheme="minorHAnsi" w:hAnsiTheme="minorHAnsi"/>
                <w:sz w:val="20"/>
              </w:rPr>
            </w:pPr>
            <w:r w:rsidRPr="004E7CB2">
              <w:rPr>
                <w:rFonts w:asciiTheme="minorHAnsi" w:hAnsiTheme="minorHAnsi"/>
                <w:sz w:val="20"/>
              </w:rPr>
              <w:t>Chapter 7 Transition Stage of a Group – 6 hours</w:t>
            </w:r>
          </w:p>
        </w:tc>
        <w:tc>
          <w:tcPr>
            <w:tcW w:w="310" w:type="pct"/>
            <w:vAlign w:val="center"/>
          </w:tcPr>
          <w:p w14:paraId="51BB3C69" w14:textId="77777777" w:rsidR="00635CE1" w:rsidRPr="004E7CB2" w:rsidRDefault="00635CE1" w:rsidP="00A93163">
            <w:pPr>
              <w:jc w:val="center"/>
              <w:rPr>
                <w:rFonts w:asciiTheme="minorHAnsi" w:hAnsiTheme="minorHAnsi"/>
                <w:sz w:val="20"/>
              </w:rPr>
            </w:pPr>
          </w:p>
        </w:tc>
        <w:tc>
          <w:tcPr>
            <w:tcW w:w="311" w:type="pct"/>
            <w:vAlign w:val="center"/>
          </w:tcPr>
          <w:p w14:paraId="51BB3C6A" w14:textId="77777777" w:rsidR="00635CE1" w:rsidRPr="004E7CB2" w:rsidRDefault="00635CE1" w:rsidP="00A93163">
            <w:pPr>
              <w:jc w:val="center"/>
              <w:rPr>
                <w:rFonts w:asciiTheme="minorHAnsi" w:hAnsiTheme="minorHAnsi"/>
                <w:sz w:val="20"/>
              </w:rPr>
            </w:pPr>
            <w:r>
              <w:rPr>
                <w:rFonts w:asciiTheme="minorHAnsi" w:hAnsiTheme="minorHAnsi"/>
                <w:sz w:val="20"/>
              </w:rPr>
              <w:t>5</w:t>
            </w:r>
          </w:p>
        </w:tc>
        <w:tc>
          <w:tcPr>
            <w:tcW w:w="194" w:type="pct"/>
            <w:vAlign w:val="center"/>
          </w:tcPr>
          <w:p w14:paraId="51BB3C6B" w14:textId="77777777" w:rsidR="00635CE1" w:rsidRPr="004E7CB2" w:rsidRDefault="00635CE1" w:rsidP="00A93163">
            <w:pPr>
              <w:jc w:val="center"/>
              <w:rPr>
                <w:rFonts w:asciiTheme="minorHAnsi" w:hAnsiTheme="minorHAnsi"/>
                <w:sz w:val="20"/>
              </w:rPr>
            </w:pPr>
          </w:p>
        </w:tc>
        <w:tc>
          <w:tcPr>
            <w:tcW w:w="195" w:type="pct"/>
            <w:vAlign w:val="center"/>
          </w:tcPr>
          <w:p w14:paraId="51BB3C6C" w14:textId="77777777" w:rsidR="00635CE1" w:rsidRPr="004E7CB2" w:rsidRDefault="00635CE1" w:rsidP="00A93163">
            <w:pPr>
              <w:jc w:val="center"/>
              <w:rPr>
                <w:rFonts w:asciiTheme="minorHAnsi" w:hAnsiTheme="minorHAnsi"/>
                <w:sz w:val="20"/>
              </w:rPr>
            </w:pPr>
          </w:p>
        </w:tc>
        <w:tc>
          <w:tcPr>
            <w:tcW w:w="194" w:type="pct"/>
            <w:vAlign w:val="center"/>
          </w:tcPr>
          <w:p w14:paraId="51BB3C6D" w14:textId="77777777" w:rsidR="00635CE1" w:rsidRPr="004E7CB2" w:rsidRDefault="00635CE1" w:rsidP="00A93163">
            <w:pPr>
              <w:jc w:val="center"/>
              <w:rPr>
                <w:rFonts w:asciiTheme="minorHAnsi" w:hAnsiTheme="minorHAnsi"/>
                <w:sz w:val="20"/>
              </w:rPr>
            </w:pPr>
          </w:p>
        </w:tc>
        <w:tc>
          <w:tcPr>
            <w:tcW w:w="235" w:type="pct"/>
            <w:vAlign w:val="center"/>
          </w:tcPr>
          <w:p w14:paraId="51BB3C6E" w14:textId="77777777" w:rsidR="00635CE1" w:rsidRPr="004E7CB2" w:rsidRDefault="00635CE1" w:rsidP="00A93163">
            <w:pPr>
              <w:jc w:val="center"/>
              <w:rPr>
                <w:rFonts w:asciiTheme="minorHAnsi" w:hAnsiTheme="minorHAnsi"/>
                <w:sz w:val="20"/>
              </w:rPr>
            </w:pPr>
          </w:p>
        </w:tc>
        <w:tc>
          <w:tcPr>
            <w:tcW w:w="234" w:type="pct"/>
            <w:vAlign w:val="center"/>
          </w:tcPr>
          <w:p w14:paraId="51BB3C6F" w14:textId="77777777" w:rsidR="00635CE1" w:rsidRPr="004E7CB2" w:rsidRDefault="00635CE1" w:rsidP="00A93163">
            <w:pPr>
              <w:jc w:val="center"/>
              <w:rPr>
                <w:rFonts w:asciiTheme="minorHAnsi" w:hAnsiTheme="minorHAnsi"/>
                <w:sz w:val="20"/>
              </w:rPr>
            </w:pPr>
          </w:p>
        </w:tc>
        <w:tc>
          <w:tcPr>
            <w:tcW w:w="198" w:type="pct"/>
            <w:vAlign w:val="center"/>
          </w:tcPr>
          <w:p w14:paraId="51BB3C70" w14:textId="77777777" w:rsidR="00635CE1" w:rsidRPr="004E7CB2" w:rsidRDefault="00635CE1" w:rsidP="00A93163">
            <w:pPr>
              <w:jc w:val="center"/>
              <w:rPr>
                <w:rFonts w:asciiTheme="minorHAnsi" w:hAnsiTheme="minorHAnsi"/>
                <w:sz w:val="20"/>
              </w:rPr>
            </w:pPr>
          </w:p>
        </w:tc>
        <w:tc>
          <w:tcPr>
            <w:tcW w:w="238" w:type="pct"/>
            <w:vAlign w:val="center"/>
          </w:tcPr>
          <w:p w14:paraId="51BB3C71" w14:textId="77777777" w:rsidR="00635CE1" w:rsidRPr="004E7CB2" w:rsidRDefault="00635CE1" w:rsidP="00A93163">
            <w:pPr>
              <w:jc w:val="center"/>
              <w:rPr>
                <w:rFonts w:asciiTheme="minorHAnsi" w:hAnsiTheme="minorHAnsi"/>
                <w:sz w:val="20"/>
              </w:rPr>
            </w:pPr>
          </w:p>
        </w:tc>
        <w:tc>
          <w:tcPr>
            <w:tcW w:w="237" w:type="pct"/>
          </w:tcPr>
          <w:p w14:paraId="51BB3C72" w14:textId="77777777" w:rsidR="00635CE1" w:rsidRPr="004E7CB2" w:rsidRDefault="00635CE1" w:rsidP="00A93163">
            <w:pPr>
              <w:jc w:val="center"/>
              <w:rPr>
                <w:rFonts w:asciiTheme="minorHAnsi" w:hAnsiTheme="minorHAnsi"/>
                <w:sz w:val="20"/>
              </w:rPr>
            </w:pPr>
            <w:r>
              <w:rPr>
                <w:rFonts w:asciiTheme="minorHAnsi" w:hAnsiTheme="minorHAnsi"/>
                <w:sz w:val="20"/>
              </w:rPr>
              <w:t>1</w:t>
            </w:r>
          </w:p>
        </w:tc>
      </w:tr>
      <w:tr w:rsidR="00635CE1" w:rsidRPr="004E7CB2" w14:paraId="51BB3C7F" w14:textId="77777777" w:rsidTr="00A93163">
        <w:tc>
          <w:tcPr>
            <w:tcW w:w="2654" w:type="pct"/>
          </w:tcPr>
          <w:p w14:paraId="51BB3C74" w14:textId="77777777" w:rsidR="00635CE1" w:rsidRPr="004E7CB2" w:rsidRDefault="00635CE1" w:rsidP="00A93163">
            <w:pPr>
              <w:rPr>
                <w:rFonts w:asciiTheme="minorHAnsi" w:hAnsiTheme="minorHAnsi"/>
                <w:sz w:val="20"/>
              </w:rPr>
            </w:pPr>
            <w:r w:rsidRPr="004E7CB2">
              <w:rPr>
                <w:rFonts w:asciiTheme="minorHAnsi" w:hAnsiTheme="minorHAnsi"/>
                <w:sz w:val="20"/>
              </w:rPr>
              <w:lastRenderedPageBreak/>
              <w:t>Chapter 8 Working Stage of a Group – 6 hours</w:t>
            </w:r>
          </w:p>
        </w:tc>
        <w:tc>
          <w:tcPr>
            <w:tcW w:w="310" w:type="pct"/>
            <w:vAlign w:val="center"/>
          </w:tcPr>
          <w:p w14:paraId="51BB3C75" w14:textId="77777777" w:rsidR="00635CE1" w:rsidRPr="004E7CB2" w:rsidRDefault="00635CE1" w:rsidP="00A93163">
            <w:pPr>
              <w:jc w:val="center"/>
              <w:rPr>
                <w:rFonts w:asciiTheme="minorHAnsi" w:hAnsiTheme="minorHAnsi"/>
                <w:sz w:val="20"/>
              </w:rPr>
            </w:pPr>
          </w:p>
        </w:tc>
        <w:tc>
          <w:tcPr>
            <w:tcW w:w="311" w:type="pct"/>
            <w:vAlign w:val="center"/>
          </w:tcPr>
          <w:p w14:paraId="51BB3C76" w14:textId="77777777" w:rsidR="00635CE1" w:rsidRPr="004E7CB2" w:rsidRDefault="00635CE1" w:rsidP="00A93163">
            <w:pPr>
              <w:jc w:val="center"/>
              <w:rPr>
                <w:rFonts w:asciiTheme="minorHAnsi" w:hAnsiTheme="minorHAnsi"/>
                <w:sz w:val="20"/>
              </w:rPr>
            </w:pPr>
            <w:r>
              <w:rPr>
                <w:rFonts w:asciiTheme="minorHAnsi" w:hAnsiTheme="minorHAnsi"/>
                <w:sz w:val="20"/>
              </w:rPr>
              <w:t>5</w:t>
            </w:r>
          </w:p>
        </w:tc>
        <w:tc>
          <w:tcPr>
            <w:tcW w:w="194" w:type="pct"/>
            <w:vAlign w:val="center"/>
          </w:tcPr>
          <w:p w14:paraId="51BB3C77" w14:textId="77777777" w:rsidR="00635CE1" w:rsidRPr="004E7CB2" w:rsidRDefault="00635CE1" w:rsidP="00A93163">
            <w:pPr>
              <w:jc w:val="center"/>
              <w:rPr>
                <w:rFonts w:asciiTheme="minorHAnsi" w:hAnsiTheme="minorHAnsi"/>
                <w:sz w:val="20"/>
              </w:rPr>
            </w:pPr>
          </w:p>
        </w:tc>
        <w:tc>
          <w:tcPr>
            <w:tcW w:w="195" w:type="pct"/>
            <w:vAlign w:val="center"/>
          </w:tcPr>
          <w:p w14:paraId="51BB3C78" w14:textId="77777777" w:rsidR="00635CE1" w:rsidRPr="004E7CB2" w:rsidRDefault="00635CE1" w:rsidP="00A93163">
            <w:pPr>
              <w:jc w:val="center"/>
              <w:rPr>
                <w:rFonts w:asciiTheme="minorHAnsi" w:hAnsiTheme="minorHAnsi"/>
                <w:sz w:val="20"/>
              </w:rPr>
            </w:pPr>
          </w:p>
        </w:tc>
        <w:tc>
          <w:tcPr>
            <w:tcW w:w="194" w:type="pct"/>
            <w:vAlign w:val="center"/>
          </w:tcPr>
          <w:p w14:paraId="51BB3C79" w14:textId="77777777" w:rsidR="00635CE1" w:rsidRPr="004E7CB2" w:rsidRDefault="00635CE1" w:rsidP="00A93163">
            <w:pPr>
              <w:jc w:val="center"/>
              <w:rPr>
                <w:rFonts w:asciiTheme="minorHAnsi" w:hAnsiTheme="minorHAnsi"/>
                <w:sz w:val="20"/>
              </w:rPr>
            </w:pPr>
          </w:p>
        </w:tc>
        <w:tc>
          <w:tcPr>
            <w:tcW w:w="235" w:type="pct"/>
            <w:vAlign w:val="center"/>
          </w:tcPr>
          <w:p w14:paraId="51BB3C7A" w14:textId="77777777" w:rsidR="00635CE1" w:rsidRPr="004E7CB2" w:rsidRDefault="00635CE1" w:rsidP="00A93163">
            <w:pPr>
              <w:jc w:val="center"/>
              <w:rPr>
                <w:rFonts w:asciiTheme="minorHAnsi" w:hAnsiTheme="minorHAnsi"/>
                <w:sz w:val="20"/>
              </w:rPr>
            </w:pPr>
          </w:p>
        </w:tc>
        <w:tc>
          <w:tcPr>
            <w:tcW w:w="234" w:type="pct"/>
            <w:vAlign w:val="center"/>
          </w:tcPr>
          <w:p w14:paraId="51BB3C7B" w14:textId="77777777" w:rsidR="00635CE1" w:rsidRPr="004E7CB2" w:rsidRDefault="00635CE1" w:rsidP="00A93163">
            <w:pPr>
              <w:jc w:val="center"/>
              <w:rPr>
                <w:rFonts w:asciiTheme="minorHAnsi" w:hAnsiTheme="minorHAnsi"/>
                <w:sz w:val="20"/>
              </w:rPr>
            </w:pPr>
          </w:p>
        </w:tc>
        <w:tc>
          <w:tcPr>
            <w:tcW w:w="198" w:type="pct"/>
            <w:vAlign w:val="center"/>
          </w:tcPr>
          <w:p w14:paraId="51BB3C7C" w14:textId="77777777" w:rsidR="00635CE1" w:rsidRPr="004E7CB2" w:rsidRDefault="00635CE1" w:rsidP="00A93163">
            <w:pPr>
              <w:jc w:val="center"/>
              <w:rPr>
                <w:rFonts w:asciiTheme="minorHAnsi" w:hAnsiTheme="minorHAnsi"/>
                <w:sz w:val="20"/>
              </w:rPr>
            </w:pPr>
          </w:p>
        </w:tc>
        <w:tc>
          <w:tcPr>
            <w:tcW w:w="238" w:type="pct"/>
            <w:vAlign w:val="center"/>
          </w:tcPr>
          <w:p w14:paraId="51BB3C7D" w14:textId="77777777" w:rsidR="00635CE1" w:rsidRPr="004E7CB2" w:rsidRDefault="00635CE1" w:rsidP="00A93163">
            <w:pPr>
              <w:jc w:val="center"/>
              <w:rPr>
                <w:rFonts w:asciiTheme="minorHAnsi" w:hAnsiTheme="minorHAnsi"/>
                <w:sz w:val="20"/>
              </w:rPr>
            </w:pPr>
          </w:p>
        </w:tc>
        <w:tc>
          <w:tcPr>
            <w:tcW w:w="237" w:type="pct"/>
          </w:tcPr>
          <w:p w14:paraId="51BB3C7E" w14:textId="77777777" w:rsidR="00635CE1" w:rsidRPr="004E7CB2" w:rsidRDefault="00635CE1" w:rsidP="00A93163">
            <w:pPr>
              <w:jc w:val="center"/>
              <w:rPr>
                <w:rFonts w:asciiTheme="minorHAnsi" w:hAnsiTheme="minorHAnsi"/>
                <w:sz w:val="20"/>
              </w:rPr>
            </w:pPr>
            <w:r>
              <w:rPr>
                <w:rFonts w:asciiTheme="minorHAnsi" w:hAnsiTheme="minorHAnsi"/>
                <w:sz w:val="20"/>
              </w:rPr>
              <w:t>1</w:t>
            </w:r>
          </w:p>
        </w:tc>
      </w:tr>
      <w:tr w:rsidR="00635CE1" w:rsidRPr="004E7CB2" w14:paraId="51BB3C8B" w14:textId="77777777" w:rsidTr="00A93163">
        <w:tc>
          <w:tcPr>
            <w:tcW w:w="2654" w:type="pct"/>
          </w:tcPr>
          <w:p w14:paraId="51BB3C80" w14:textId="77777777" w:rsidR="00635CE1" w:rsidRPr="004E7CB2" w:rsidRDefault="00635CE1" w:rsidP="00A93163">
            <w:pPr>
              <w:rPr>
                <w:rFonts w:asciiTheme="minorHAnsi" w:hAnsiTheme="minorHAnsi"/>
                <w:sz w:val="20"/>
              </w:rPr>
            </w:pPr>
            <w:r>
              <w:rPr>
                <w:rFonts w:asciiTheme="minorHAnsi" w:hAnsiTheme="minorHAnsi"/>
                <w:sz w:val="20"/>
              </w:rPr>
              <w:t>Chapter 9 Final S</w:t>
            </w:r>
            <w:r w:rsidRPr="004E7CB2">
              <w:rPr>
                <w:rFonts w:asciiTheme="minorHAnsi" w:hAnsiTheme="minorHAnsi"/>
                <w:sz w:val="20"/>
              </w:rPr>
              <w:t>tage of a Group – 6 hours</w:t>
            </w:r>
          </w:p>
        </w:tc>
        <w:tc>
          <w:tcPr>
            <w:tcW w:w="310" w:type="pct"/>
            <w:vAlign w:val="center"/>
          </w:tcPr>
          <w:p w14:paraId="51BB3C81" w14:textId="77777777" w:rsidR="00635CE1" w:rsidRPr="004E7CB2" w:rsidRDefault="00635CE1" w:rsidP="00A93163">
            <w:pPr>
              <w:jc w:val="center"/>
              <w:rPr>
                <w:rFonts w:asciiTheme="minorHAnsi" w:hAnsiTheme="minorHAnsi"/>
                <w:sz w:val="20"/>
              </w:rPr>
            </w:pPr>
          </w:p>
        </w:tc>
        <w:tc>
          <w:tcPr>
            <w:tcW w:w="311" w:type="pct"/>
            <w:vAlign w:val="center"/>
          </w:tcPr>
          <w:p w14:paraId="51BB3C82" w14:textId="77777777" w:rsidR="00635CE1" w:rsidRPr="004E7CB2" w:rsidRDefault="00635CE1" w:rsidP="00A93163">
            <w:pPr>
              <w:jc w:val="center"/>
              <w:rPr>
                <w:rFonts w:asciiTheme="minorHAnsi" w:hAnsiTheme="minorHAnsi"/>
                <w:sz w:val="20"/>
              </w:rPr>
            </w:pPr>
            <w:r>
              <w:rPr>
                <w:rFonts w:asciiTheme="minorHAnsi" w:hAnsiTheme="minorHAnsi"/>
                <w:sz w:val="20"/>
              </w:rPr>
              <w:t>5</w:t>
            </w:r>
          </w:p>
        </w:tc>
        <w:tc>
          <w:tcPr>
            <w:tcW w:w="194" w:type="pct"/>
            <w:vAlign w:val="center"/>
          </w:tcPr>
          <w:p w14:paraId="51BB3C83" w14:textId="77777777" w:rsidR="00635CE1" w:rsidRPr="004E7CB2" w:rsidRDefault="00635CE1" w:rsidP="00A93163">
            <w:pPr>
              <w:jc w:val="center"/>
              <w:rPr>
                <w:rFonts w:asciiTheme="minorHAnsi" w:hAnsiTheme="minorHAnsi"/>
                <w:sz w:val="20"/>
              </w:rPr>
            </w:pPr>
          </w:p>
        </w:tc>
        <w:tc>
          <w:tcPr>
            <w:tcW w:w="195" w:type="pct"/>
            <w:vAlign w:val="center"/>
          </w:tcPr>
          <w:p w14:paraId="51BB3C84" w14:textId="77777777" w:rsidR="00635CE1" w:rsidRPr="004E7CB2" w:rsidRDefault="00635CE1" w:rsidP="00A93163">
            <w:pPr>
              <w:jc w:val="center"/>
              <w:rPr>
                <w:rFonts w:asciiTheme="minorHAnsi" w:hAnsiTheme="minorHAnsi"/>
                <w:sz w:val="20"/>
              </w:rPr>
            </w:pPr>
          </w:p>
        </w:tc>
        <w:tc>
          <w:tcPr>
            <w:tcW w:w="194" w:type="pct"/>
            <w:vAlign w:val="center"/>
          </w:tcPr>
          <w:p w14:paraId="51BB3C85" w14:textId="77777777" w:rsidR="00635CE1" w:rsidRPr="004E7CB2" w:rsidRDefault="00635CE1" w:rsidP="00A93163">
            <w:pPr>
              <w:jc w:val="center"/>
              <w:rPr>
                <w:rFonts w:asciiTheme="minorHAnsi" w:hAnsiTheme="minorHAnsi"/>
                <w:sz w:val="20"/>
              </w:rPr>
            </w:pPr>
          </w:p>
        </w:tc>
        <w:tc>
          <w:tcPr>
            <w:tcW w:w="235" w:type="pct"/>
            <w:vAlign w:val="center"/>
          </w:tcPr>
          <w:p w14:paraId="51BB3C86" w14:textId="77777777" w:rsidR="00635CE1" w:rsidRPr="004E7CB2" w:rsidRDefault="00635CE1" w:rsidP="00A93163">
            <w:pPr>
              <w:jc w:val="center"/>
              <w:rPr>
                <w:rFonts w:asciiTheme="minorHAnsi" w:hAnsiTheme="minorHAnsi"/>
                <w:sz w:val="20"/>
              </w:rPr>
            </w:pPr>
          </w:p>
        </w:tc>
        <w:tc>
          <w:tcPr>
            <w:tcW w:w="234" w:type="pct"/>
            <w:vAlign w:val="center"/>
          </w:tcPr>
          <w:p w14:paraId="51BB3C87" w14:textId="77777777" w:rsidR="00635CE1" w:rsidRPr="004E7CB2" w:rsidRDefault="00635CE1" w:rsidP="00A93163">
            <w:pPr>
              <w:jc w:val="center"/>
              <w:rPr>
                <w:rFonts w:asciiTheme="minorHAnsi" w:hAnsiTheme="minorHAnsi"/>
                <w:sz w:val="20"/>
              </w:rPr>
            </w:pPr>
          </w:p>
        </w:tc>
        <w:tc>
          <w:tcPr>
            <w:tcW w:w="198" w:type="pct"/>
            <w:vAlign w:val="center"/>
          </w:tcPr>
          <w:p w14:paraId="51BB3C88" w14:textId="77777777" w:rsidR="00635CE1" w:rsidRPr="004E7CB2" w:rsidRDefault="00635CE1" w:rsidP="00A93163">
            <w:pPr>
              <w:jc w:val="center"/>
              <w:rPr>
                <w:rFonts w:asciiTheme="minorHAnsi" w:hAnsiTheme="minorHAnsi"/>
                <w:sz w:val="20"/>
              </w:rPr>
            </w:pPr>
          </w:p>
        </w:tc>
        <w:tc>
          <w:tcPr>
            <w:tcW w:w="238" w:type="pct"/>
            <w:vAlign w:val="center"/>
          </w:tcPr>
          <w:p w14:paraId="51BB3C89" w14:textId="77777777" w:rsidR="00635CE1" w:rsidRPr="004E7CB2" w:rsidRDefault="00635CE1" w:rsidP="00A93163">
            <w:pPr>
              <w:jc w:val="center"/>
              <w:rPr>
                <w:rFonts w:asciiTheme="minorHAnsi" w:hAnsiTheme="minorHAnsi"/>
                <w:sz w:val="20"/>
              </w:rPr>
            </w:pPr>
          </w:p>
        </w:tc>
        <w:tc>
          <w:tcPr>
            <w:tcW w:w="237" w:type="pct"/>
          </w:tcPr>
          <w:p w14:paraId="51BB3C8A" w14:textId="77777777" w:rsidR="00635CE1" w:rsidRPr="004E7CB2" w:rsidRDefault="00635CE1" w:rsidP="00A93163">
            <w:pPr>
              <w:jc w:val="center"/>
              <w:rPr>
                <w:rFonts w:asciiTheme="minorHAnsi" w:hAnsiTheme="minorHAnsi"/>
                <w:sz w:val="20"/>
              </w:rPr>
            </w:pPr>
            <w:r>
              <w:rPr>
                <w:rFonts w:asciiTheme="minorHAnsi" w:hAnsiTheme="minorHAnsi"/>
                <w:sz w:val="20"/>
              </w:rPr>
              <w:t>1</w:t>
            </w:r>
          </w:p>
        </w:tc>
      </w:tr>
      <w:tr w:rsidR="00635CE1" w:rsidRPr="004E7CB2" w14:paraId="51BB3C97" w14:textId="77777777" w:rsidTr="00A93163">
        <w:tc>
          <w:tcPr>
            <w:tcW w:w="2654" w:type="pct"/>
          </w:tcPr>
          <w:p w14:paraId="51BB3C8C" w14:textId="77777777" w:rsidR="00635CE1" w:rsidRPr="004E7CB2" w:rsidRDefault="00635CE1" w:rsidP="00A93163">
            <w:pPr>
              <w:rPr>
                <w:rFonts w:asciiTheme="minorHAnsi" w:hAnsiTheme="minorHAnsi"/>
                <w:sz w:val="20"/>
              </w:rPr>
            </w:pPr>
            <w:r w:rsidRPr="004E7CB2">
              <w:rPr>
                <w:rFonts w:asciiTheme="minorHAnsi" w:hAnsiTheme="minorHAnsi"/>
                <w:sz w:val="20"/>
              </w:rPr>
              <w:t>Chapter 10 Groups in School Settings – 1.5 hours</w:t>
            </w:r>
          </w:p>
        </w:tc>
        <w:tc>
          <w:tcPr>
            <w:tcW w:w="310" w:type="pct"/>
            <w:vAlign w:val="center"/>
          </w:tcPr>
          <w:p w14:paraId="51BB3C8D" w14:textId="77777777" w:rsidR="00635CE1" w:rsidRPr="004E7CB2" w:rsidRDefault="00635CE1" w:rsidP="00A93163">
            <w:pPr>
              <w:jc w:val="center"/>
              <w:rPr>
                <w:rFonts w:asciiTheme="minorHAnsi" w:hAnsiTheme="minorHAnsi"/>
                <w:sz w:val="20"/>
              </w:rPr>
            </w:pPr>
          </w:p>
        </w:tc>
        <w:tc>
          <w:tcPr>
            <w:tcW w:w="311" w:type="pct"/>
            <w:vAlign w:val="center"/>
          </w:tcPr>
          <w:p w14:paraId="51BB3C8E" w14:textId="77777777" w:rsidR="00635CE1" w:rsidRPr="004E7CB2" w:rsidRDefault="00635CE1" w:rsidP="00A93163">
            <w:pPr>
              <w:jc w:val="center"/>
              <w:rPr>
                <w:rFonts w:asciiTheme="minorHAnsi" w:hAnsiTheme="minorHAnsi"/>
                <w:sz w:val="20"/>
              </w:rPr>
            </w:pPr>
          </w:p>
        </w:tc>
        <w:tc>
          <w:tcPr>
            <w:tcW w:w="194" w:type="pct"/>
            <w:vAlign w:val="center"/>
          </w:tcPr>
          <w:p w14:paraId="51BB3C8F" w14:textId="77777777" w:rsidR="00635CE1" w:rsidRPr="004E7CB2" w:rsidRDefault="00635CE1" w:rsidP="00A93163">
            <w:pPr>
              <w:jc w:val="center"/>
              <w:rPr>
                <w:rFonts w:asciiTheme="minorHAnsi" w:hAnsiTheme="minorHAnsi"/>
                <w:sz w:val="20"/>
              </w:rPr>
            </w:pPr>
          </w:p>
        </w:tc>
        <w:tc>
          <w:tcPr>
            <w:tcW w:w="195" w:type="pct"/>
            <w:vAlign w:val="center"/>
          </w:tcPr>
          <w:p w14:paraId="51BB3C90" w14:textId="77777777" w:rsidR="00635CE1" w:rsidRPr="004E7CB2" w:rsidRDefault="00635CE1" w:rsidP="00A93163">
            <w:pPr>
              <w:jc w:val="center"/>
              <w:rPr>
                <w:rFonts w:asciiTheme="minorHAnsi" w:hAnsiTheme="minorHAnsi"/>
                <w:sz w:val="20"/>
              </w:rPr>
            </w:pPr>
          </w:p>
        </w:tc>
        <w:tc>
          <w:tcPr>
            <w:tcW w:w="194" w:type="pct"/>
            <w:vAlign w:val="center"/>
          </w:tcPr>
          <w:p w14:paraId="51BB3C91" w14:textId="77777777" w:rsidR="00635CE1" w:rsidRPr="004E7CB2" w:rsidRDefault="00635CE1" w:rsidP="00A93163">
            <w:pPr>
              <w:jc w:val="center"/>
              <w:rPr>
                <w:rFonts w:asciiTheme="minorHAnsi" w:hAnsiTheme="minorHAnsi"/>
                <w:sz w:val="20"/>
              </w:rPr>
            </w:pPr>
          </w:p>
        </w:tc>
        <w:tc>
          <w:tcPr>
            <w:tcW w:w="235" w:type="pct"/>
            <w:vAlign w:val="center"/>
          </w:tcPr>
          <w:p w14:paraId="51BB3C92" w14:textId="77777777" w:rsidR="00635CE1" w:rsidRPr="004E7CB2" w:rsidRDefault="00635CE1" w:rsidP="00A93163">
            <w:pPr>
              <w:jc w:val="center"/>
              <w:rPr>
                <w:rFonts w:asciiTheme="minorHAnsi" w:hAnsiTheme="minorHAnsi"/>
                <w:sz w:val="20"/>
              </w:rPr>
            </w:pPr>
          </w:p>
        </w:tc>
        <w:tc>
          <w:tcPr>
            <w:tcW w:w="234" w:type="pct"/>
            <w:vAlign w:val="center"/>
          </w:tcPr>
          <w:p w14:paraId="51BB3C93" w14:textId="77777777" w:rsidR="00635CE1" w:rsidRPr="004E7CB2" w:rsidRDefault="00635CE1" w:rsidP="00A93163">
            <w:pPr>
              <w:jc w:val="center"/>
              <w:rPr>
                <w:rFonts w:asciiTheme="minorHAnsi" w:hAnsiTheme="minorHAnsi"/>
                <w:sz w:val="20"/>
              </w:rPr>
            </w:pPr>
          </w:p>
        </w:tc>
        <w:tc>
          <w:tcPr>
            <w:tcW w:w="198" w:type="pct"/>
            <w:vAlign w:val="center"/>
          </w:tcPr>
          <w:p w14:paraId="51BB3C94" w14:textId="77777777" w:rsidR="00635CE1" w:rsidRPr="004E7CB2" w:rsidRDefault="00635CE1" w:rsidP="00A93163">
            <w:pPr>
              <w:jc w:val="center"/>
              <w:rPr>
                <w:rFonts w:asciiTheme="minorHAnsi" w:hAnsiTheme="minorHAnsi"/>
                <w:sz w:val="20"/>
              </w:rPr>
            </w:pPr>
          </w:p>
        </w:tc>
        <w:tc>
          <w:tcPr>
            <w:tcW w:w="238" w:type="pct"/>
            <w:vAlign w:val="center"/>
          </w:tcPr>
          <w:p w14:paraId="51BB3C95" w14:textId="77777777" w:rsidR="00635CE1" w:rsidRPr="004E7CB2" w:rsidRDefault="00635CE1" w:rsidP="00A93163">
            <w:pPr>
              <w:jc w:val="center"/>
              <w:rPr>
                <w:rFonts w:asciiTheme="minorHAnsi" w:hAnsiTheme="minorHAnsi"/>
                <w:sz w:val="20"/>
              </w:rPr>
            </w:pPr>
          </w:p>
        </w:tc>
        <w:tc>
          <w:tcPr>
            <w:tcW w:w="237" w:type="pct"/>
          </w:tcPr>
          <w:p w14:paraId="51BB3C96" w14:textId="77777777" w:rsidR="00635CE1" w:rsidRPr="004E7CB2" w:rsidRDefault="00635CE1" w:rsidP="00A93163">
            <w:pPr>
              <w:jc w:val="center"/>
              <w:rPr>
                <w:rFonts w:asciiTheme="minorHAnsi" w:hAnsiTheme="minorHAnsi"/>
                <w:sz w:val="20"/>
              </w:rPr>
            </w:pPr>
            <w:r>
              <w:rPr>
                <w:rFonts w:asciiTheme="minorHAnsi" w:hAnsiTheme="minorHAnsi"/>
                <w:sz w:val="20"/>
              </w:rPr>
              <w:t>1.5</w:t>
            </w:r>
          </w:p>
        </w:tc>
      </w:tr>
      <w:tr w:rsidR="00635CE1" w:rsidRPr="004E7CB2" w14:paraId="51BB3CA3" w14:textId="77777777" w:rsidTr="00A93163">
        <w:tc>
          <w:tcPr>
            <w:tcW w:w="2654" w:type="pct"/>
          </w:tcPr>
          <w:p w14:paraId="51BB3C98" w14:textId="77777777" w:rsidR="00635CE1" w:rsidRPr="004E7CB2" w:rsidRDefault="00635CE1" w:rsidP="00A93163">
            <w:pPr>
              <w:rPr>
                <w:rFonts w:asciiTheme="minorHAnsi" w:hAnsiTheme="minorHAnsi"/>
                <w:sz w:val="20"/>
              </w:rPr>
            </w:pPr>
            <w:r w:rsidRPr="004E7CB2">
              <w:rPr>
                <w:rFonts w:asciiTheme="minorHAnsi" w:hAnsiTheme="minorHAnsi"/>
                <w:sz w:val="20"/>
              </w:rPr>
              <w:t>Chapter 11 Groups in Community Settings – 1.5 hours</w:t>
            </w:r>
          </w:p>
        </w:tc>
        <w:tc>
          <w:tcPr>
            <w:tcW w:w="310" w:type="pct"/>
            <w:vAlign w:val="center"/>
          </w:tcPr>
          <w:p w14:paraId="51BB3C99" w14:textId="77777777" w:rsidR="00635CE1" w:rsidRPr="004E7CB2" w:rsidRDefault="00635CE1" w:rsidP="00A93163">
            <w:pPr>
              <w:jc w:val="center"/>
              <w:rPr>
                <w:rFonts w:asciiTheme="minorHAnsi" w:hAnsiTheme="minorHAnsi"/>
                <w:sz w:val="20"/>
              </w:rPr>
            </w:pPr>
          </w:p>
        </w:tc>
        <w:tc>
          <w:tcPr>
            <w:tcW w:w="311" w:type="pct"/>
            <w:vAlign w:val="center"/>
          </w:tcPr>
          <w:p w14:paraId="51BB3C9A" w14:textId="77777777" w:rsidR="00635CE1" w:rsidRPr="004E7CB2" w:rsidRDefault="00635CE1" w:rsidP="00A93163">
            <w:pPr>
              <w:jc w:val="center"/>
              <w:rPr>
                <w:rFonts w:asciiTheme="minorHAnsi" w:hAnsiTheme="minorHAnsi"/>
                <w:sz w:val="20"/>
              </w:rPr>
            </w:pPr>
          </w:p>
        </w:tc>
        <w:tc>
          <w:tcPr>
            <w:tcW w:w="194" w:type="pct"/>
            <w:vAlign w:val="center"/>
          </w:tcPr>
          <w:p w14:paraId="51BB3C9B" w14:textId="77777777" w:rsidR="00635CE1" w:rsidRPr="004E7CB2" w:rsidRDefault="00635CE1" w:rsidP="00A93163">
            <w:pPr>
              <w:jc w:val="center"/>
              <w:rPr>
                <w:rFonts w:asciiTheme="minorHAnsi" w:hAnsiTheme="minorHAnsi"/>
                <w:sz w:val="20"/>
              </w:rPr>
            </w:pPr>
          </w:p>
        </w:tc>
        <w:tc>
          <w:tcPr>
            <w:tcW w:w="195" w:type="pct"/>
            <w:vAlign w:val="center"/>
          </w:tcPr>
          <w:p w14:paraId="51BB3C9C" w14:textId="77777777" w:rsidR="00635CE1" w:rsidRPr="004E7CB2" w:rsidRDefault="00635CE1" w:rsidP="00A93163">
            <w:pPr>
              <w:jc w:val="center"/>
              <w:rPr>
                <w:rFonts w:asciiTheme="minorHAnsi" w:hAnsiTheme="minorHAnsi"/>
                <w:sz w:val="20"/>
              </w:rPr>
            </w:pPr>
          </w:p>
        </w:tc>
        <w:tc>
          <w:tcPr>
            <w:tcW w:w="194" w:type="pct"/>
            <w:vAlign w:val="center"/>
          </w:tcPr>
          <w:p w14:paraId="51BB3C9D" w14:textId="77777777" w:rsidR="00635CE1" w:rsidRPr="004E7CB2" w:rsidRDefault="00635CE1" w:rsidP="00A93163">
            <w:pPr>
              <w:jc w:val="center"/>
              <w:rPr>
                <w:rFonts w:asciiTheme="minorHAnsi" w:hAnsiTheme="minorHAnsi"/>
                <w:sz w:val="20"/>
              </w:rPr>
            </w:pPr>
          </w:p>
        </w:tc>
        <w:tc>
          <w:tcPr>
            <w:tcW w:w="235" w:type="pct"/>
            <w:vAlign w:val="center"/>
          </w:tcPr>
          <w:p w14:paraId="51BB3C9E" w14:textId="77777777" w:rsidR="00635CE1" w:rsidRPr="004E7CB2" w:rsidRDefault="00635CE1" w:rsidP="00A93163">
            <w:pPr>
              <w:jc w:val="center"/>
              <w:rPr>
                <w:rFonts w:asciiTheme="minorHAnsi" w:hAnsiTheme="minorHAnsi"/>
                <w:sz w:val="20"/>
              </w:rPr>
            </w:pPr>
          </w:p>
        </w:tc>
        <w:tc>
          <w:tcPr>
            <w:tcW w:w="234" w:type="pct"/>
            <w:vAlign w:val="center"/>
          </w:tcPr>
          <w:p w14:paraId="51BB3C9F" w14:textId="77777777" w:rsidR="00635CE1" w:rsidRPr="004E7CB2" w:rsidRDefault="00635CE1" w:rsidP="00A93163">
            <w:pPr>
              <w:jc w:val="center"/>
              <w:rPr>
                <w:rFonts w:asciiTheme="minorHAnsi" w:hAnsiTheme="minorHAnsi"/>
                <w:sz w:val="20"/>
              </w:rPr>
            </w:pPr>
          </w:p>
        </w:tc>
        <w:tc>
          <w:tcPr>
            <w:tcW w:w="198" w:type="pct"/>
            <w:vAlign w:val="center"/>
          </w:tcPr>
          <w:p w14:paraId="51BB3CA0" w14:textId="77777777" w:rsidR="00635CE1" w:rsidRPr="004E7CB2" w:rsidRDefault="00635CE1" w:rsidP="00A93163">
            <w:pPr>
              <w:jc w:val="center"/>
              <w:rPr>
                <w:rFonts w:asciiTheme="minorHAnsi" w:hAnsiTheme="minorHAnsi"/>
                <w:sz w:val="20"/>
              </w:rPr>
            </w:pPr>
          </w:p>
        </w:tc>
        <w:tc>
          <w:tcPr>
            <w:tcW w:w="238" w:type="pct"/>
            <w:vAlign w:val="center"/>
          </w:tcPr>
          <w:p w14:paraId="51BB3CA1" w14:textId="77777777" w:rsidR="00635CE1" w:rsidRPr="004E7CB2" w:rsidRDefault="00635CE1" w:rsidP="00A93163">
            <w:pPr>
              <w:jc w:val="center"/>
              <w:rPr>
                <w:rFonts w:asciiTheme="minorHAnsi" w:hAnsiTheme="minorHAnsi"/>
                <w:sz w:val="20"/>
              </w:rPr>
            </w:pPr>
          </w:p>
        </w:tc>
        <w:tc>
          <w:tcPr>
            <w:tcW w:w="237" w:type="pct"/>
          </w:tcPr>
          <w:p w14:paraId="51BB3CA2" w14:textId="77777777" w:rsidR="00635CE1" w:rsidRPr="004E7CB2" w:rsidRDefault="00635CE1" w:rsidP="00A93163">
            <w:pPr>
              <w:jc w:val="center"/>
              <w:rPr>
                <w:rFonts w:asciiTheme="minorHAnsi" w:hAnsiTheme="minorHAnsi"/>
                <w:sz w:val="20"/>
              </w:rPr>
            </w:pPr>
            <w:r>
              <w:rPr>
                <w:rFonts w:asciiTheme="minorHAnsi" w:hAnsiTheme="minorHAnsi"/>
                <w:sz w:val="20"/>
              </w:rPr>
              <w:t>1.5</w:t>
            </w:r>
          </w:p>
        </w:tc>
      </w:tr>
      <w:tr w:rsidR="00635CE1" w:rsidRPr="004E7CB2" w14:paraId="51BB3CAF" w14:textId="77777777" w:rsidTr="00A93163">
        <w:tc>
          <w:tcPr>
            <w:tcW w:w="2654" w:type="pct"/>
          </w:tcPr>
          <w:p w14:paraId="51BB3CA4" w14:textId="77777777" w:rsidR="00635CE1" w:rsidRPr="004E7CB2" w:rsidRDefault="00635CE1" w:rsidP="00A93163">
            <w:pPr>
              <w:rPr>
                <w:rFonts w:asciiTheme="minorHAnsi" w:hAnsiTheme="minorHAnsi"/>
                <w:b/>
                <w:sz w:val="20"/>
              </w:rPr>
            </w:pPr>
            <w:r w:rsidRPr="004E7CB2">
              <w:rPr>
                <w:rFonts w:asciiTheme="minorHAnsi" w:hAnsiTheme="minorHAnsi"/>
                <w:b/>
                <w:sz w:val="20"/>
              </w:rPr>
              <w:t>TOTAL – 45 HOURS</w:t>
            </w:r>
          </w:p>
        </w:tc>
        <w:tc>
          <w:tcPr>
            <w:tcW w:w="310" w:type="pct"/>
            <w:vAlign w:val="center"/>
          </w:tcPr>
          <w:p w14:paraId="51BB3CA5"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311" w:type="pct"/>
            <w:vAlign w:val="center"/>
          </w:tcPr>
          <w:p w14:paraId="51BB3CA6" w14:textId="77777777" w:rsidR="00635CE1" w:rsidRPr="004E7CB2" w:rsidRDefault="00635CE1" w:rsidP="00A93163">
            <w:pPr>
              <w:jc w:val="center"/>
              <w:rPr>
                <w:rFonts w:asciiTheme="minorHAnsi" w:hAnsiTheme="minorHAnsi"/>
                <w:b/>
                <w:sz w:val="20"/>
              </w:rPr>
            </w:pPr>
            <w:r>
              <w:rPr>
                <w:rFonts w:asciiTheme="minorHAnsi" w:hAnsiTheme="minorHAnsi"/>
                <w:b/>
                <w:sz w:val="20"/>
              </w:rPr>
              <w:t>37</w:t>
            </w:r>
          </w:p>
        </w:tc>
        <w:tc>
          <w:tcPr>
            <w:tcW w:w="194" w:type="pct"/>
            <w:vAlign w:val="center"/>
          </w:tcPr>
          <w:p w14:paraId="51BB3CA7"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195" w:type="pct"/>
            <w:vAlign w:val="center"/>
          </w:tcPr>
          <w:p w14:paraId="51BB3CA8"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194" w:type="pct"/>
            <w:vAlign w:val="center"/>
          </w:tcPr>
          <w:p w14:paraId="51BB3CA9"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235" w:type="pct"/>
            <w:vAlign w:val="center"/>
          </w:tcPr>
          <w:p w14:paraId="51BB3CAA"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234" w:type="pct"/>
            <w:vAlign w:val="center"/>
          </w:tcPr>
          <w:p w14:paraId="51BB3CAB"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198" w:type="pct"/>
            <w:vAlign w:val="center"/>
          </w:tcPr>
          <w:p w14:paraId="51BB3CAC"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238" w:type="pct"/>
            <w:vAlign w:val="center"/>
          </w:tcPr>
          <w:p w14:paraId="51BB3CAD" w14:textId="77777777" w:rsidR="00635CE1" w:rsidRPr="004E7CB2" w:rsidRDefault="00635CE1" w:rsidP="00A93163">
            <w:pPr>
              <w:jc w:val="center"/>
              <w:rPr>
                <w:rFonts w:asciiTheme="minorHAnsi" w:hAnsiTheme="minorHAnsi"/>
                <w:b/>
                <w:sz w:val="20"/>
              </w:rPr>
            </w:pPr>
            <w:r w:rsidRPr="004E7CB2">
              <w:rPr>
                <w:rFonts w:asciiTheme="minorHAnsi" w:hAnsiTheme="minorHAnsi"/>
                <w:b/>
                <w:sz w:val="20"/>
              </w:rPr>
              <w:t>-</w:t>
            </w:r>
          </w:p>
        </w:tc>
        <w:tc>
          <w:tcPr>
            <w:tcW w:w="237" w:type="pct"/>
          </w:tcPr>
          <w:p w14:paraId="51BB3CAE" w14:textId="77777777" w:rsidR="00635CE1" w:rsidRPr="004E7CB2" w:rsidRDefault="00635CE1" w:rsidP="00A93163">
            <w:pPr>
              <w:jc w:val="center"/>
              <w:rPr>
                <w:rFonts w:asciiTheme="minorHAnsi" w:hAnsiTheme="minorHAnsi"/>
                <w:b/>
                <w:sz w:val="20"/>
              </w:rPr>
            </w:pPr>
            <w:r>
              <w:rPr>
                <w:rFonts w:asciiTheme="minorHAnsi" w:hAnsiTheme="minorHAnsi"/>
                <w:b/>
                <w:sz w:val="20"/>
              </w:rPr>
              <w:t>8</w:t>
            </w:r>
          </w:p>
        </w:tc>
      </w:tr>
    </w:tbl>
    <w:p w14:paraId="51BB3CB0" w14:textId="77777777"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B3CB3" w14:textId="77777777" w:rsidR="00440B29" w:rsidRDefault="00440B29" w:rsidP="003A608C">
      <w:r>
        <w:separator/>
      </w:r>
    </w:p>
  </w:endnote>
  <w:endnote w:type="continuationSeparator" w:id="0">
    <w:p w14:paraId="51BB3CB4" w14:textId="77777777" w:rsidR="00440B29" w:rsidRDefault="00440B2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00000000" w:usb2="00000000"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3CB7" w14:textId="77777777"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A8271F"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A8271F" w:rsidRPr="00583E5E">
      <w:rPr>
        <w:rFonts w:ascii="Calibri" w:hAnsi="Calibri" w:cs="Arial"/>
        <w:sz w:val="22"/>
        <w:szCs w:val="22"/>
      </w:rPr>
      <w:fldChar w:fldCharType="separate"/>
    </w:r>
    <w:r w:rsidR="00B7059D">
      <w:rPr>
        <w:rFonts w:ascii="Calibri" w:hAnsi="Calibri" w:cs="Arial"/>
        <w:noProof/>
        <w:sz w:val="22"/>
        <w:szCs w:val="22"/>
      </w:rPr>
      <w:t>3</w:t>
    </w:r>
    <w:r w:rsidR="00A827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3CBC" w14:textId="77777777"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A8271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A8271F" w:rsidRPr="00583E5E">
      <w:rPr>
        <w:rFonts w:ascii="Calibri" w:hAnsi="Calibri" w:cs="Arial"/>
        <w:sz w:val="22"/>
        <w:szCs w:val="22"/>
      </w:rPr>
      <w:fldChar w:fldCharType="separate"/>
    </w:r>
    <w:r w:rsidR="00B7059D">
      <w:rPr>
        <w:rFonts w:ascii="Calibri" w:hAnsi="Calibri" w:cs="Arial"/>
        <w:noProof/>
        <w:sz w:val="22"/>
        <w:szCs w:val="22"/>
      </w:rPr>
      <w:t>1</w:t>
    </w:r>
    <w:r w:rsidR="00A8271F"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B3CB1" w14:textId="77777777" w:rsidR="00440B29" w:rsidRDefault="00440B29" w:rsidP="003A608C">
      <w:r>
        <w:separator/>
      </w:r>
    </w:p>
  </w:footnote>
  <w:footnote w:type="continuationSeparator" w:id="0">
    <w:p w14:paraId="51BB3CB2" w14:textId="77777777" w:rsidR="00440B29" w:rsidRDefault="00440B2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3CB5" w14:textId="77777777" w:rsidR="00A16591" w:rsidRPr="005B1FB3" w:rsidRDefault="00A16591" w:rsidP="00747EF2">
    <w:pPr>
      <w:pStyle w:val="Header"/>
      <w:pBdr>
        <w:bottom w:val="thinThickSmallGap" w:sz="18" w:space="1" w:color="0D0D0D"/>
      </w:pBdr>
      <w:jc w:val="right"/>
    </w:pPr>
    <w:r w:rsidRPr="006A2B53">
      <w:rPr>
        <w:rFonts w:ascii="Calibri" w:hAnsi="Calibri" w:cs="Arial"/>
        <w:noProof/>
        <w:sz w:val="22"/>
        <w:szCs w:val="22"/>
      </w:rPr>
      <w:t>HUS 2200 DYNAMICS OF GROUPS AND GROUP COUNSELING</w:t>
    </w:r>
  </w:p>
  <w:p w14:paraId="51BB3CB6" w14:textId="77777777" w:rsidR="00A16591" w:rsidRPr="00F85861" w:rsidRDefault="00A1659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3CB8" w14:textId="77777777" w:rsidR="007B7995" w:rsidRDefault="007B7995" w:rsidP="007B7995">
    <w:pPr>
      <w:pStyle w:val="Header"/>
      <w:jc w:val="right"/>
    </w:pPr>
    <w:r w:rsidRPr="00D55873">
      <w:rPr>
        <w:noProof/>
        <w:lang w:eastAsia="en-US"/>
      </w:rPr>
      <w:drawing>
        <wp:inline distT="0" distB="0" distL="0" distR="0" wp14:anchorId="51BB3CBD" wp14:editId="51BB3C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BB3CB9" w14:textId="77777777" w:rsidR="007B7995" w:rsidRDefault="007B7995" w:rsidP="007B7995">
    <w:pPr>
      <w:pStyle w:val="Header"/>
      <w:tabs>
        <w:tab w:val="left" w:pos="3514"/>
      </w:tabs>
    </w:pPr>
    <w:r>
      <w:tab/>
    </w:r>
    <w:r>
      <w:tab/>
    </w:r>
    <w:r>
      <w:tab/>
    </w:r>
  </w:p>
  <w:p w14:paraId="51BB3CBA" w14:textId="77777777" w:rsidR="007B7995" w:rsidRDefault="007B7995" w:rsidP="007B7995">
    <w:pPr>
      <w:pStyle w:val="Header"/>
      <w:contextualSpacing/>
      <w:jc w:val="right"/>
      <w:rPr>
        <w:b/>
        <w:color w:val="470A68"/>
        <w:sz w:val="28"/>
      </w:rPr>
    </w:pPr>
    <w:r>
      <w:rPr>
        <w:b/>
        <w:color w:val="470A68"/>
        <w:sz w:val="28"/>
      </w:rPr>
      <w:t>School of Health Professions</w:t>
    </w:r>
  </w:p>
  <w:p w14:paraId="51BB3CBB" w14:textId="77777777" w:rsidR="00A16591" w:rsidRPr="007B7995" w:rsidRDefault="00201456" w:rsidP="007B7995">
    <w:pPr>
      <w:pStyle w:val="Header"/>
      <w:contextualSpacing/>
      <w:jc w:val="right"/>
      <w:rPr>
        <w:b/>
        <w:color w:val="470A68"/>
        <w:sz w:val="28"/>
      </w:rPr>
    </w:pPr>
    <w:r>
      <w:rPr>
        <w:noProof/>
        <w:lang w:eastAsia="en-US"/>
      </w:rPr>
    </w:r>
    <w:r>
      <w:rPr>
        <w:noProof/>
        <w:lang w:eastAsia="en-US"/>
      </w:rPr>
      <w:pict w14:anchorId="51BB3CC0">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9"/>
  </w:num>
  <w:num w:numId="7">
    <w:abstractNumId w:val="4"/>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EWa5BiYzJWW/6RVm9A7TfQhnhdO7ZzEt/Lm5yGWat5JsmsXEUb/JNO4W5g9ygyFcNC38SDUIo4MyCTrD69GtQ==" w:salt="qujro244pKXn7BuUnH7XDw=="/>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607F8"/>
    <w:rsid w:val="00061952"/>
    <w:rsid w:val="00080017"/>
    <w:rsid w:val="0008394A"/>
    <w:rsid w:val="00085A5D"/>
    <w:rsid w:val="00087993"/>
    <w:rsid w:val="00092F31"/>
    <w:rsid w:val="00095F74"/>
    <w:rsid w:val="00096025"/>
    <w:rsid w:val="00097F0F"/>
    <w:rsid w:val="000A14A9"/>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7C27"/>
    <w:rsid w:val="00100CC3"/>
    <w:rsid w:val="00103753"/>
    <w:rsid w:val="00106136"/>
    <w:rsid w:val="00107574"/>
    <w:rsid w:val="00107D75"/>
    <w:rsid w:val="001107F4"/>
    <w:rsid w:val="00112A0E"/>
    <w:rsid w:val="00114FF6"/>
    <w:rsid w:val="00115498"/>
    <w:rsid w:val="001179B1"/>
    <w:rsid w:val="001213D5"/>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72024"/>
    <w:rsid w:val="001730C7"/>
    <w:rsid w:val="00180901"/>
    <w:rsid w:val="001816FA"/>
    <w:rsid w:val="00181758"/>
    <w:rsid w:val="001832D6"/>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1456"/>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5222"/>
    <w:rsid w:val="00295832"/>
    <w:rsid w:val="00296D05"/>
    <w:rsid w:val="00296E9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69"/>
    <w:rsid w:val="00326F8B"/>
    <w:rsid w:val="003273B9"/>
    <w:rsid w:val="0033041C"/>
    <w:rsid w:val="00332B09"/>
    <w:rsid w:val="00341B19"/>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0E55"/>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6B9"/>
    <w:rsid w:val="00424E39"/>
    <w:rsid w:val="004276BE"/>
    <w:rsid w:val="00427BDD"/>
    <w:rsid w:val="00427F5C"/>
    <w:rsid w:val="00434903"/>
    <w:rsid w:val="00435404"/>
    <w:rsid w:val="0043543E"/>
    <w:rsid w:val="00440B29"/>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581F"/>
    <w:rsid w:val="004C6A4A"/>
    <w:rsid w:val="004D184E"/>
    <w:rsid w:val="004D456D"/>
    <w:rsid w:val="004D556D"/>
    <w:rsid w:val="004D6CD0"/>
    <w:rsid w:val="004E08EE"/>
    <w:rsid w:val="004E0BC8"/>
    <w:rsid w:val="004E6778"/>
    <w:rsid w:val="004E6FBB"/>
    <w:rsid w:val="004F0F13"/>
    <w:rsid w:val="004F457A"/>
    <w:rsid w:val="004F6F1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6625"/>
    <w:rsid w:val="00587A8C"/>
    <w:rsid w:val="0059287F"/>
    <w:rsid w:val="005939F3"/>
    <w:rsid w:val="00593D67"/>
    <w:rsid w:val="00596418"/>
    <w:rsid w:val="00597D33"/>
    <w:rsid w:val="00597E0E"/>
    <w:rsid w:val="005A228B"/>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5CE1"/>
    <w:rsid w:val="0063630C"/>
    <w:rsid w:val="006374B6"/>
    <w:rsid w:val="006376E0"/>
    <w:rsid w:val="00640DBF"/>
    <w:rsid w:val="00641797"/>
    <w:rsid w:val="006448D4"/>
    <w:rsid w:val="00645758"/>
    <w:rsid w:val="00647098"/>
    <w:rsid w:val="0064797E"/>
    <w:rsid w:val="0065150F"/>
    <w:rsid w:val="00654046"/>
    <w:rsid w:val="00654F2E"/>
    <w:rsid w:val="00657272"/>
    <w:rsid w:val="00657366"/>
    <w:rsid w:val="00660605"/>
    <w:rsid w:val="006659E7"/>
    <w:rsid w:val="00676ED8"/>
    <w:rsid w:val="006818AA"/>
    <w:rsid w:val="00683E2F"/>
    <w:rsid w:val="00684A86"/>
    <w:rsid w:val="006858F5"/>
    <w:rsid w:val="00694909"/>
    <w:rsid w:val="006968A2"/>
    <w:rsid w:val="00697816"/>
    <w:rsid w:val="006A2B53"/>
    <w:rsid w:val="006A3585"/>
    <w:rsid w:val="006B7E2D"/>
    <w:rsid w:val="006C2A31"/>
    <w:rsid w:val="006D08BD"/>
    <w:rsid w:val="006D350E"/>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E96"/>
    <w:rsid w:val="007A7888"/>
    <w:rsid w:val="007B1E95"/>
    <w:rsid w:val="007B2F45"/>
    <w:rsid w:val="007B7143"/>
    <w:rsid w:val="007B7558"/>
    <w:rsid w:val="007B7995"/>
    <w:rsid w:val="007C0541"/>
    <w:rsid w:val="007C3211"/>
    <w:rsid w:val="007C5E2D"/>
    <w:rsid w:val="007C6355"/>
    <w:rsid w:val="007D243A"/>
    <w:rsid w:val="007D66A1"/>
    <w:rsid w:val="007D7649"/>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41B9"/>
    <w:rsid w:val="008667D7"/>
    <w:rsid w:val="00871451"/>
    <w:rsid w:val="00872DFE"/>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D8B"/>
    <w:rsid w:val="00A06AD5"/>
    <w:rsid w:val="00A123EA"/>
    <w:rsid w:val="00A154B5"/>
    <w:rsid w:val="00A16591"/>
    <w:rsid w:val="00A209DA"/>
    <w:rsid w:val="00A215E2"/>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73FE5"/>
    <w:rsid w:val="00A8271F"/>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E67CC"/>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59D"/>
    <w:rsid w:val="00B70DF1"/>
    <w:rsid w:val="00B71829"/>
    <w:rsid w:val="00B7226B"/>
    <w:rsid w:val="00B75E62"/>
    <w:rsid w:val="00B770E3"/>
    <w:rsid w:val="00B7729C"/>
    <w:rsid w:val="00B9312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5552"/>
    <w:rsid w:val="00D201B6"/>
    <w:rsid w:val="00D20D9F"/>
    <w:rsid w:val="00D2562E"/>
    <w:rsid w:val="00D256B1"/>
    <w:rsid w:val="00D25BBA"/>
    <w:rsid w:val="00D27ED2"/>
    <w:rsid w:val="00D3026C"/>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4A6A"/>
    <w:rsid w:val="00DF4AAB"/>
    <w:rsid w:val="00DF59A3"/>
    <w:rsid w:val="00DF6A86"/>
    <w:rsid w:val="00E04BE9"/>
    <w:rsid w:val="00E22FAD"/>
    <w:rsid w:val="00E23F31"/>
    <w:rsid w:val="00E261D0"/>
    <w:rsid w:val="00E26CBF"/>
    <w:rsid w:val="00E34F3B"/>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AB2"/>
    <w:rsid w:val="00F93FE5"/>
    <w:rsid w:val="00FA0D2A"/>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51BB3B88"/>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6A2B5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A61CC-6A5B-4E3A-BF71-FBE82D6B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5</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28</cp:revision>
  <dcterms:created xsi:type="dcterms:W3CDTF">2017-05-01T16:47:00Z</dcterms:created>
  <dcterms:modified xsi:type="dcterms:W3CDTF">2020-08-17T17:25:00Z</dcterms:modified>
</cp:coreProperties>
</file>