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D82202" w:rsidRPr="00022DFB" w:rsidTr="00151AA7">
        <w:tc>
          <w:tcPr>
            <w:tcW w:w="5220" w:type="dxa"/>
          </w:tcPr>
          <w:p w:rsidR="00D82202" w:rsidRPr="00022DFB" w:rsidRDefault="00D82202" w:rsidP="00151AA7">
            <w:pPr>
              <w:spacing w:line="420" w:lineRule="auto"/>
              <w:rPr>
                <w:rFonts w:ascii="Calibri" w:hAnsi="Calibri" w:cs="Arial"/>
                <w:b/>
                <w:sz w:val="22"/>
                <w:szCs w:val="22"/>
                <w:u w:val="single"/>
              </w:rPr>
            </w:pPr>
            <w:bookmarkStart w:id="0" w:name="_GoBack" w:colFirst="0" w:colLast="0"/>
            <w:r w:rsidRPr="00022DFB">
              <w:rPr>
                <w:rFonts w:ascii="Calibri" w:hAnsi="Calibri" w:cs="Arial"/>
                <w:b/>
                <w:sz w:val="22"/>
                <w:szCs w:val="22"/>
              </w:rPr>
              <w:t xml:space="preserve">PROFESSOR: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bookmarkStart w:id="1" w:name="Text5"/>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bookmarkEnd w:id="1"/>
          </w:p>
        </w:tc>
        <w:tc>
          <w:tcPr>
            <w:tcW w:w="5220" w:type="dxa"/>
          </w:tcPr>
          <w:p w:rsidR="00D82202" w:rsidRPr="00022DFB" w:rsidRDefault="00D82202" w:rsidP="00D15552">
            <w:pPr>
              <w:spacing w:line="420" w:lineRule="auto"/>
              <w:rPr>
                <w:rFonts w:ascii="Calibri" w:hAnsi="Calibri" w:cs="Arial"/>
                <w:b/>
                <w:sz w:val="22"/>
                <w:szCs w:val="22"/>
                <w:u w:val="single"/>
              </w:rPr>
            </w:pPr>
            <w:r w:rsidRPr="00022DFB">
              <w:rPr>
                <w:rFonts w:ascii="Calibri" w:hAnsi="Calibri" w:cs="Arial"/>
                <w:b/>
                <w:sz w:val="22"/>
                <w:szCs w:val="22"/>
              </w:rPr>
              <w:t xml:space="preserve">PHONE NUMBER: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r>
      <w:tr w:rsidR="00D82202" w:rsidRPr="00022DFB" w:rsidTr="00151AA7">
        <w:tc>
          <w:tcPr>
            <w:tcW w:w="5220" w:type="dxa"/>
          </w:tcPr>
          <w:p w:rsidR="00D82202" w:rsidRPr="00022DFB" w:rsidRDefault="00D82202" w:rsidP="00151AA7">
            <w:pPr>
              <w:spacing w:line="420" w:lineRule="auto"/>
              <w:rPr>
                <w:rFonts w:ascii="Calibri" w:hAnsi="Calibri" w:cs="Arial"/>
                <w:b/>
                <w:sz w:val="22"/>
                <w:szCs w:val="22"/>
                <w:u w:val="single"/>
              </w:rPr>
            </w:pPr>
            <w:r w:rsidRPr="00022DFB">
              <w:rPr>
                <w:rFonts w:ascii="Calibri" w:hAnsi="Calibri" w:cs="Arial"/>
                <w:b/>
                <w:sz w:val="22"/>
                <w:szCs w:val="22"/>
              </w:rPr>
              <w:t xml:space="preserve">OFFICE LOCATION: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c>
          <w:tcPr>
            <w:tcW w:w="5220" w:type="dxa"/>
          </w:tcPr>
          <w:p w:rsidR="00D82202" w:rsidRPr="00022DFB" w:rsidRDefault="00D82202" w:rsidP="00151AA7">
            <w:pPr>
              <w:spacing w:line="420" w:lineRule="auto"/>
              <w:rPr>
                <w:rFonts w:ascii="Calibri" w:hAnsi="Calibri" w:cs="Arial"/>
                <w:b/>
                <w:sz w:val="22"/>
                <w:szCs w:val="22"/>
                <w:u w:val="single"/>
              </w:rPr>
            </w:pPr>
            <w:r w:rsidRPr="00022DFB">
              <w:rPr>
                <w:rFonts w:ascii="Calibri" w:hAnsi="Calibri" w:cs="Arial"/>
                <w:b/>
                <w:sz w:val="22"/>
                <w:szCs w:val="22"/>
              </w:rPr>
              <w:t xml:space="preserve">E-MAIL: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r>
      <w:tr w:rsidR="00D82202" w:rsidRPr="00022DFB" w:rsidTr="00151AA7">
        <w:tc>
          <w:tcPr>
            <w:tcW w:w="5220" w:type="dxa"/>
          </w:tcPr>
          <w:p w:rsidR="00D82202" w:rsidRPr="00022DFB" w:rsidRDefault="00D82202" w:rsidP="00BE3365">
            <w:pPr>
              <w:spacing w:line="276" w:lineRule="auto"/>
              <w:rPr>
                <w:rFonts w:ascii="Calibri" w:hAnsi="Calibri" w:cs="Arial"/>
                <w:b/>
                <w:sz w:val="22"/>
                <w:szCs w:val="22"/>
                <w:u w:val="single"/>
              </w:rPr>
            </w:pPr>
            <w:r w:rsidRPr="00022DFB">
              <w:rPr>
                <w:rFonts w:ascii="Calibri" w:hAnsi="Calibri" w:cs="Arial"/>
                <w:b/>
                <w:sz w:val="22"/>
                <w:szCs w:val="22"/>
              </w:rPr>
              <w:t xml:space="preserve">OFFICE HOURS: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c>
          <w:tcPr>
            <w:tcW w:w="5220" w:type="dxa"/>
          </w:tcPr>
          <w:p w:rsidR="00D82202" w:rsidRPr="00022DFB" w:rsidRDefault="00D82202" w:rsidP="00BE3365">
            <w:pPr>
              <w:spacing w:line="276" w:lineRule="auto"/>
              <w:rPr>
                <w:rFonts w:ascii="Calibri" w:hAnsi="Calibri" w:cs="Arial"/>
                <w:b/>
                <w:sz w:val="22"/>
                <w:szCs w:val="22"/>
                <w:u w:val="single"/>
              </w:rPr>
            </w:pPr>
            <w:r w:rsidRPr="00022DFB">
              <w:rPr>
                <w:rFonts w:ascii="Calibri" w:hAnsi="Calibri" w:cs="Arial"/>
                <w:b/>
                <w:sz w:val="22"/>
                <w:szCs w:val="22"/>
              </w:rPr>
              <w:t xml:space="preserve">SEMESTER: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r>
      <w:bookmarkEnd w:id="0"/>
    </w:tbl>
    <w:p w:rsidR="00D82202" w:rsidRPr="00022DFB" w:rsidRDefault="00D82202" w:rsidP="00DA66CF">
      <w:pPr>
        <w:rPr>
          <w:rFonts w:ascii="Calibri" w:hAnsi="Calibri" w:cs="Arial"/>
          <w:b/>
          <w:sz w:val="22"/>
          <w:szCs w:val="22"/>
          <w:u w:val="single"/>
        </w:rPr>
      </w:pPr>
    </w:p>
    <w:p w:rsidR="00D82202" w:rsidRPr="00022DFB" w:rsidRDefault="00D82202" w:rsidP="00DA66CF">
      <w:pPr>
        <w:numPr>
          <w:ilvl w:val="0"/>
          <w:numId w:val="1"/>
        </w:numPr>
        <w:tabs>
          <w:tab w:val="left" w:pos="720"/>
        </w:tabs>
        <w:rPr>
          <w:rFonts w:ascii="Calibri" w:hAnsi="Calibri" w:cs="Arial"/>
          <w:b/>
          <w:sz w:val="22"/>
          <w:szCs w:val="22"/>
          <w:u w:val="single"/>
        </w:rPr>
      </w:pPr>
      <w:r w:rsidRPr="00022DFB">
        <w:rPr>
          <w:rFonts w:ascii="Calibri" w:hAnsi="Calibri" w:cs="Arial"/>
          <w:b/>
          <w:sz w:val="22"/>
          <w:szCs w:val="22"/>
          <w:u w:val="single"/>
        </w:rPr>
        <w:t>COURSE NUMBER AND TITLE, CATALOG DESCRIPTION, CREDITS:</w:t>
      </w:r>
    </w:p>
    <w:p w:rsidR="00D82202" w:rsidRPr="00022DFB" w:rsidRDefault="00D82202" w:rsidP="00EB786A">
      <w:pPr>
        <w:widowControl/>
        <w:tabs>
          <w:tab w:val="left" w:pos="720"/>
          <w:tab w:val="left" w:pos="1170"/>
        </w:tabs>
        <w:spacing w:before="120"/>
        <w:ind w:left="720"/>
        <w:rPr>
          <w:rFonts w:ascii="Calibri" w:hAnsi="Calibri" w:cs="Arial"/>
          <w:b/>
          <w:sz w:val="22"/>
          <w:szCs w:val="22"/>
        </w:rPr>
      </w:pPr>
      <w:r w:rsidRPr="00022DFB">
        <w:rPr>
          <w:rFonts w:ascii="Calibri" w:hAnsi="Calibri" w:cs="Arial"/>
          <w:b/>
          <w:noProof/>
          <w:sz w:val="22"/>
          <w:szCs w:val="22"/>
        </w:rPr>
        <w:t>CHD 1</w:t>
      </w:r>
      <w:r w:rsidR="006E772C" w:rsidRPr="00022DFB">
        <w:rPr>
          <w:rFonts w:ascii="Calibri" w:hAnsi="Calibri" w:cs="Arial"/>
          <w:b/>
          <w:noProof/>
          <w:sz w:val="22"/>
          <w:szCs w:val="22"/>
        </w:rPr>
        <w:t>1</w:t>
      </w:r>
      <w:r w:rsidRPr="00022DFB">
        <w:rPr>
          <w:rFonts w:ascii="Calibri" w:hAnsi="Calibri" w:cs="Arial"/>
          <w:b/>
          <w:noProof/>
          <w:sz w:val="22"/>
          <w:szCs w:val="22"/>
        </w:rPr>
        <w:t>20 IN</w:t>
      </w:r>
      <w:r w:rsidR="006E772C" w:rsidRPr="00022DFB">
        <w:rPr>
          <w:rFonts w:ascii="Calibri" w:hAnsi="Calibri" w:cs="Arial"/>
          <w:b/>
          <w:noProof/>
          <w:sz w:val="22"/>
          <w:szCs w:val="22"/>
        </w:rPr>
        <w:t>FANT TODDLER</w:t>
      </w:r>
      <w:r w:rsidRPr="00022DFB">
        <w:rPr>
          <w:rFonts w:ascii="Calibri" w:hAnsi="Calibri" w:cs="Arial"/>
          <w:b/>
          <w:noProof/>
          <w:sz w:val="22"/>
          <w:szCs w:val="22"/>
        </w:rPr>
        <w:t xml:space="preserve"> DEVELOPMENT</w:t>
      </w:r>
      <w:r w:rsidRPr="00022DFB">
        <w:rPr>
          <w:rFonts w:ascii="Calibri" w:hAnsi="Calibri" w:cs="Arial"/>
          <w:b/>
          <w:sz w:val="22"/>
          <w:szCs w:val="22"/>
        </w:rPr>
        <w:t xml:space="preserve"> (</w:t>
      </w:r>
      <w:r w:rsidRPr="00022DFB">
        <w:rPr>
          <w:rFonts w:ascii="Calibri" w:hAnsi="Calibri" w:cs="Arial"/>
          <w:b/>
          <w:noProof/>
          <w:sz w:val="22"/>
          <w:szCs w:val="22"/>
        </w:rPr>
        <w:t>3</w:t>
      </w:r>
      <w:r w:rsidRPr="00022DFB">
        <w:rPr>
          <w:rFonts w:ascii="Calibri" w:hAnsi="Calibri" w:cs="Arial"/>
          <w:b/>
          <w:sz w:val="22"/>
          <w:szCs w:val="22"/>
        </w:rPr>
        <w:t xml:space="preserve"> CREDITS)</w:t>
      </w:r>
    </w:p>
    <w:p w:rsidR="00D82202" w:rsidRPr="00022DFB" w:rsidRDefault="006E772C" w:rsidP="00A106DB">
      <w:pPr>
        <w:pStyle w:val="BodyTextIndent2"/>
        <w:widowControl/>
        <w:tabs>
          <w:tab w:val="left" w:pos="720"/>
          <w:tab w:val="left" w:pos="1170"/>
        </w:tabs>
        <w:spacing w:after="0" w:line="276" w:lineRule="auto"/>
        <w:ind w:left="720"/>
        <w:rPr>
          <w:rFonts w:ascii="Calibri" w:hAnsi="Calibri" w:cs="Arial"/>
          <w:sz w:val="22"/>
          <w:szCs w:val="22"/>
        </w:rPr>
      </w:pPr>
      <w:r w:rsidRPr="00022DFB">
        <w:rPr>
          <w:rFonts w:ascii="Calibri" w:hAnsi="Calibri" w:cs="Arial"/>
          <w:sz w:val="22"/>
          <w:szCs w:val="22"/>
        </w:rPr>
        <w:fldChar w:fldCharType="begin"/>
      </w:r>
      <w:r w:rsidRPr="00022DFB">
        <w:rPr>
          <w:rFonts w:ascii="Calibri" w:hAnsi="Calibri" w:cs="Arial"/>
          <w:sz w:val="22"/>
          <w:szCs w:val="22"/>
        </w:rPr>
        <w:instrText xml:space="preserve"> MERGEFIELD DESCRIPTION </w:instrText>
      </w:r>
      <w:r w:rsidRPr="00022DFB">
        <w:rPr>
          <w:rFonts w:ascii="Calibri" w:hAnsi="Calibri" w:cs="Arial"/>
          <w:sz w:val="22"/>
          <w:szCs w:val="22"/>
        </w:rPr>
        <w:fldChar w:fldCharType="separate"/>
      </w:r>
      <w:r w:rsidRPr="00022DFB">
        <w:rPr>
          <w:rFonts w:ascii="Calibri" w:hAnsi="Calibri" w:cs="Arial"/>
          <w:noProof/>
          <w:sz w:val="22"/>
          <w:szCs w:val="22"/>
        </w:rPr>
        <w:t>Students in this course will explore the physical, cognitive, language, motor, and social-emotional development of children from birth through age two and the importance of nurturing adult-child relationships.</w:t>
      </w:r>
      <w:r w:rsidRPr="00022DFB">
        <w:rPr>
          <w:rFonts w:ascii="Calibri" w:hAnsi="Calibri" w:cs="Arial"/>
          <w:sz w:val="22"/>
          <w:szCs w:val="22"/>
        </w:rPr>
        <w:fldChar w:fldCharType="end"/>
      </w:r>
    </w:p>
    <w:p w:rsidR="00D82202" w:rsidRPr="00022DFB" w:rsidRDefault="00D82202" w:rsidP="00BE594D">
      <w:pPr>
        <w:numPr>
          <w:ilvl w:val="0"/>
          <w:numId w:val="1"/>
        </w:numPr>
        <w:rPr>
          <w:rFonts w:ascii="Calibri" w:hAnsi="Calibri" w:cs="Arial"/>
          <w:b/>
          <w:sz w:val="22"/>
          <w:szCs w:val="22"/>
        </w:rPr>
      </w:pPr>
      <w:r w:rsidRPr="00022DFB">
        <w:rPr>
          <w:rFonts w:ascii="Calibri" w:hAnsi="Calibri" w:cs="Arial"/>
          <w:b/>
          <w:sz w:val="22"/>
          <w:szCs w:val="22"/>
          <w:u w:val="single"/>
        </w:rPr>
        <w:t>PREREQUISITES FOR THIS COURSE:</w:t>
      </w:r>
      <w:r w:rsidRPr="00022DFB">
        <w:rPr>
          <w:rFonts w:ascii="Calibri" w:hAnsi="Calibri" w:cs="Arial"/>
          <w:b/>
          <w:sz w:val="22"/>
          <w:szCs w:val="22"/>
        </w:rPr>
        <w:t xml:space="preserve">  </w:t>
      </w:r>
    </w:p>
    <w:p w:rsidR="00D82202" w:rsidRPr="00022DFB" w:rsidRDefault="00D82202" w:rsidP="00EB786A">
      <w:pPr>
        <w:spacing w:before="120" w:after="120"/>
        <w:ind w:left="720"/>
        <w:rPr>
          <w:rFonts w:ascii="Calibri" w:hAnsi="Calibri" w:cs="Arial"/>
          <w:sz w:val="22"/>
          <w:szCs w:val="22"/>
        </w:rPr>
      </w:pPr>
      <w:r w:rsidRPr="00022DFB">
        <w:rPr>
          <w:rFonts w:ascii="Calibri" w:hAnsi="Calibri" w:cs="Arial"/>
          <w:noProof/>
          <w:sz w:val="22"/>
          <w:szCs w:val="22"/>
        </w:rPr>
        <w:t>None</w:t>
      </w:r>
    </w:p>
    <w:p w:rsidR="00D82202" w:rsidRPr="00022DFB" w:rsidRDefault="003B4667" w:rsidP="00DA66CF">
      <w:pPr>
        <w:ind w:firstLine="720"/>
        <w:rPr>
          <w:rFonts w:ascii="Calibri" w:hAnsi="Calibri" w:cs="Arial"/>
          <w:sz w:val="22"/>
          <w:szCs w:val="22"/>
        </w:rPr>
      </w:pPr>
      <w:r w:rsidRPr="00022DFB">
        <w:rPr>
          <w:rFonts w:ascii="Calibri" w:hAnsi="Calibri" w:cs="Arial"/>
          <w:b/>
          <w:sz w:val="22"/>
          <w:szCs w:val="22"/>
          <w:u w:val="single"/>
        </w:rPr>
        <w:t>CO-REQUISIT</w:t>
      </w:r>
      <w:r w:rsidR="00D82202" w:rsidRPr="00022DFB">
        <w:rPr>
          <w:rFonts w:ascii="Calibri" w:hAnsi="Calibri" w:cs="Arial"/>
          <w:b/>
          <w:sz w:val="22"/>
          <w:szCs w:val="22"/>
          <w:u w:val="single"/>
        </w:rPr>
        <w:t>ES FOR THIS COURSE:</w:t>
      </w:r>
    </w:p>
    <w:p w:rsidR="00D82202" w:rsidRPr="00022DFB" w:rsidRDefault="00D82202" w:rsidP="00EB786A">
      <w:pPr>
        <w:spacing w:before="120" w:after="120"/>
        <w:ind w:left="720"/>
        <w:rPr>
          <w:rFonts w:ascii="Calibri" w:hAnsi="Calibri" w:cs="Arial"/>
          <w:sz w:val="22"/>
          <w:szCs w:val="22"/>
        </w:rPr>
      </w:pPr>
      <w:r w:rsidRPr="00022DFB">
        <w:rPr>
          <w:rFonts w:ascii="Calibri" w:hAnsi="Calibri" w:cs="Arial"/>
          <w:noProof/>
          <w:sz w:val="22"/>
          <w:szCs w:val="22"/>
        </w:rPr>
        <w:t>None</w:t>
      </w:r>
    </w:p>
    <w:p w:rsidR="00D82202" w:rsidRPr="00022DFB" w:rsidRDefault="00D82202" w:rsidP="00BE594D">
      <w:pPr>
        <w:numPr>
          <w:ilvl w:val="0"/>
          <w:numId w:val="1"/>
        </w:numPr>
        <w:rPr>
          <w:rFonts w:ascii="Calibri" w:hAnsi="Calibri" w:cs="Arial"/>
          <w:sz w:val="22"/>
          <w:szCs w:val="22"/>
        </w:rPr>
      </w:pPr>
      <w:r w:rsidRPr="00022DFB">
        <w:rPr>
          <w:rFonts w:ascii="Calibri" w:hAnsi="Calibri" w:cs="Arial"/>
          <w:b/>
          <w:sz w:val="22"/>
          <w:szCs w:val="22"/>
          <w:u w:val="single"/>
        </w:rPr>
        <w:t>GENERAL COURSE INFORMATION:</w:t>
      </w:r>
      <w:r w:rsidRPr="00022DFB">
        <w:rPr>
          <w:rFonts w:ascii="Calibri" w:hAnsi="Calibri" w:cs="Arial"/>
          <w:b/>
          <w:sz w:val="22"/>
          <w:szCs w:val="22"/>
        </w:rPr>
        <w:t xml:space="preserve">  </w:t>
      </w:r>
      <w:r w:rsidRPr="00022DFB">
        <w:rPr>
          <w:rFonts w:ascii="Calibri" w:hAnsi="Calibri" w:cs="Arial"/>
          <w:sz w:val="22"/>
          <w:szCs w:val="22"/>
        </w:rPr>
        <w:t>Topic Outline.</w:t>
      </w:r>
    </w:p>
    <w:p w:rsidR="006E772C" w:rsidRPr="00022DFB" w:rsidRDefault="006E772C" w:rsidP="00EB786A">
      <w:pPr>
        <w:numPr>
          <w:ilvl w:val="0"/>
          <w:numId w:val="6"/>
        </w:numPr>
        <w:suppressAutoHyphens w:val="0"/>
        <w:spacing w:before="120"/>
        <w:rPr>
          <w:rFonts w:ascii="Calibri" w:hAnsi="Calibri" w:cs="Arial"/>
          <w:b/>
          <w:sz w:val="22"/>
          <w:szCs w:val="22"/>
          <w:u w:val="single"/>
        </w:rPr>
      </w:pPr>
      <w:r w:rsidRPr="00022DFB">
        <w:rPr>
          <w:rFonts w:ascii="Calibri" w:hAnsi="Calibri" w:cs="Arial"/>
          <w:sz w:val="22"/>
          <w:szCs w:val="22"/>
        </w:rPr>
        <w:t>Characteristics of appropriate health and development</w:t>
      </w:r>
    </w:p>
    <w:p w:rsidR="006E772C" w:rsidRPr="00022DFB" w:rsidRDefault="006E772C" w:rsidP="00406984">
      <w:pPr>
        <w:numPr>
          <w:ilvl w:val="0"/>
          <w:numId w:val="6"/>
        </w:numPr>
        <w:suppressAutoHyphens w:val="0"/>
        <w:rPr>
          <w:rFonts w:ascii="Calibri" w:hAnsi="Calibri" w:cs="Arial"/>
          <w:b/>
          <w:sz w:val="22"/>
          <w:szCs w:val="22"/>
          <w:u w:val="single"/>
        </w:rPr>
      </w:pPr>
      <w:r w:rsidRPr="00022DFB">
        <w:rPr>
          <w:rFonts w:ascii="Calibri" w:hAnsi="Calibri" w:cs="Arial"/>
          <w:sz w:val="22"/>
          <w:szCs w:val="22"/>
        </w:rPr>
        <w:t xml:space="preserve">Development of learning skills by infants and toddlers </w:t>
      </w:r>
    </w:p>
    <w:p w:rsidR="006E772C" w:rsidRPr="00022DFB" w:rsidRDefault="006E772C" w:rsidP="00406984">
      <w:pPr>
        <w:numPr>
          <w:ilvl w:val="0"/>
          <w:numId w:val="6"/>
        </w:numPr>
        <w:suppressAutoHyphens w:val="0"/>
        <w:rPr>
          <w:rFonts w:ascii="Calibri" w:hAnsi="Calibri" w:cs="Arial"/>
          <w:b/>
          <w:sz w:val="22"/>
          <w:szCs w:val="22"/>
          <w:u w:val="single"/>
        </w:rPr>
      </w:pPr>
      <w:r w:rsidRPr="00022DFB">
        <w:rPr>
          <w:rFonts w:ascii="Calibri" w:hAnsi="Calibri" w:cs="Arial"/>
          <w:sz w:val="22"/>
          <w:szCs w:val="22"/>
        </w:rPr>
        <w:t>Development of trust and emotional security, self-regulation, and self-concept in infants and toddlers</w:t>
      </w:r>
    </w:p>
    <w:p w:rsidR="006E772C" w:rsidRPr="00022DFB" w:rsidRDefault="006E772C" w:rsidP="00406984">
      <w:pPr>
        <w:numPr>
          <w:ilvl w:val="0"/>
          <w:numId w:val="6"/>
        </w:numPr>
        <w:suppressAutoHyphens w:val="0"/>
        <w:rPr>
          <w:rFonts w:ascii="Calibri" w:hAnsi="Calibri" w:cs="Arial"/>
          <w:b/>
          <w:sz w:val="22"/>
          <w:szCs w:val="22"/>
          <w:u w:val="single"/>
        </w:rPr>
      </w:pPr>
      <w:r w:rsidRPr="00022DFB">
        <w:rPr>
          <w:rFonts w:ascii="Calibri" w:hAnsi="Calibri" w:cs="Arial"/>
          <w:sz w:val="22"/>
          <w:szCs w:val="22"/>
        </w:rPr>
        <w:t>Communication and early pre-literacy skills</w:t>
      </w:r>
    </w:p>
    <w:p w:rsidR="006E772C" w:rsidRPr="00022DFB" w:rsidRDefault="006E772C" w:rsidP="00EB786A">
      <w:pPr>
        <w:numPr>
          <w:ilvl w:val="0"/>
          <w:numId w:val="6"/>
        </w:numPr>
        <w:suppressAutoHyphens w:val="0"/>
        <w:spacing w:after="120"/>
        <w:rPr>
          <w:rFonts w:ascii="Calibri" w:hAnsi="Calibri" w:cs="Arial"/>
          <w:b/>
          <w:sz w:val="22"/>
          <w:szCs w:val="22"/>
          <w:u w:val="single"/>
        </w:rPr>
      </w:pPr>
      <w:r w:rsidRPr="00022DFB">
        <w:rPr>
          <w:rFonts w:ascii="Calibri" w:hAnsi="Calibri" w:cs="Arial"/>
          <w:sz w:val="22"/>
          <w:szCs w:val="22"/>
        </w:rPr>
        <w:t>The importance of family-caregiver partnerships and an acknowledgement of cultural differences</w:t>
      </w:r>
    </w:p>
    <w:p w:rsidR="00571339" w:rsidRPr="00BA3BB9" w:rsidRDefault="00571339" w:rsidP="0057133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1339" w:rsidRDefault="00571339" w:rsidP="00571339">
      <w:pPr>
        <w:rPr>
          <w:rFonts w:ascii="Calibri" w:hAnsi="Calibri" w:cs="Arial"/>
          <w:b/>
          <w:sz w:val="22"/>
          <w:szCs w:val="22"/>
          <w:u w:val="single"/>
        </w:rPr>
      </w:pPr>
    </w:p>
    <w:p w:rsidR="00571339" w:rsidRPr="009A197E" w:rsidRDefault="00571339" w:rsidP="0057133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1339" w:rsidRDefault="00571339" w:rsidP="0057133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1339" w:rsidRDefault="00571339" w:rsidP="00571339">
      <w:pPr>
        <w:ind w:left="720"/>
        <w:rPr>
          <w:rFonts w:ascii="Garamond" w:hAnsi="Garamond"/>
          <w:color w:val="000000"/>
          <w:sz w:val="22"/>
          <w:szCs w:val="22"/>
        </w:rPr>
      </w:pPr>
    </w:p>
    <w:p w:rsidR="00571339" w:rsidRPr="0036367B" w:rsidRDefault="00571339" w:rsidP="0057133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71339" w:rsidRPr="0036367B" w:rsidRDefault="00571339" w:rsidP="0057133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71339" w:rsidRPr="0036367B" w:rsidRDefault="00571339" w:rsidP="00571339">
      <w:pPr>
        <w:shd w:val="clear" w:color="auto" w:fill="FFFFFF"/>
        <w:rPr>
          <w:rFonts w:ascii="Calibri" w:hAnsi="Calibri"/>
          <w:color w:val="000000"/>
          <w:sz w:val="22"/>
          <w:szCs w:val="24"/>
        </w:rPr>
      </w:pPr>
      <w:r w:rsidRPr="0036367B">
        <w:rPr>
          <w:rFonts w:ascii="Calibri" w:hAnsi="Calibri"/>
          <w:color w:val="000000"/>
          <w:sz w:val="22"/>
          <w:szCs w:val="24"/>
        </w:rPr>
        <w:t> </w:t>
      </w:r>
    </w:p>
    <w:p w:rsidR="00EB786A" w:rsidRDefault="00571339" w:rsidP="00571339">
      <w:pPr>
        <w:shd w:val="clear" w:color="auto" w:fill="FFFFFF"/>
        <w:rPr>
          <w:rFonts w:ascii="Calibri" w:hAnsi="Calibri"/>
          <w:color w:val="000000"/>
          <w:sz w:val="22"/>
          <w:szCs w:val="24"/>
        </w:rPr>
      </w:pPr>
      <w:r w:rsidRPr="0036367B">
        <w:rPr>
          <w:rFonts w:ascii="Calibri" w:hAnsi="Calibri"/>
          <w:color w:val="000000"/>
          <w:sz w:val="22"/>
          <w:szCs w:val="24"/>
        </w:rPr>
        <w:tab/>
      </w:r>
    </w:p>
    <w:p w:rsidR="00571339" w:rsidRPr="0036367B" w:rsidRDefault="00571339" w:rsidP="00EB786A">
      <w:pPr>
        <w:shd w:val="clear" w:color="auto" w:fill="FFFFFF"/>
        <w:ind w:firstLine="720"/>
        <w:rPr>
          <w:rFonts w:ascii="Calibri" w:hAnsi="Calibri"/>
          <w:color w:val="000000"/>
          <w:sz w:val="22"/>
          <w:szCs w:val="24"/>
        </w:rPr>
      </w:pPr>
      <w:r w:rsidRPr="0036367B">
        <w:rPr>
          <w:rFonts w:ascii="Calibri" w:hAnsi="Calibri"/>
          <w:color w:val="000000"/>
          <w:sz w:val="22"/>
          <w:szCs w:val="24"/>
        </w:rPr>
        <w:lastRenderedPageBreak/>
        <w:t xml:space="preserve">General Education Competency: </w:t>
      </w:r>
      <w:r w:rsidRPr="00571339">
        <w:rPr>
          <w:rFonts w:ascii="Calibri" w:hAnsi="Calibri"/>
          <w:b/>
          <w:color w:val="000000"/>
          <w:sz w:val="22"/>
          <w:szCs w:val="24"/>
        </w:rPr>
        <w:t>Communicate</w:t>
      </w:r>
    </w:p>
    <w:p w:rsidR="00571339" w:rsidRDefault="00571339" w:rsidP="00EB786A">
      <w:pPr>
        <w:shd w:val="clear" w:color="auto" w:fill="FFFFFF"/>
        <w:spacing w:before="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71339" w:rsidRPr="00571339" w:rsidRDefault="00571339" w:rsidP="00EB786A">
      <w:pPr>
        <w:numPr>
          <w:ilvl w:val="0"/>
          <w:numId w:val="7"/>
        </w:numPr>
        <w:shd w:val="clear" w:color="auto" w:fill="FFFFFF"/>
        <w:spacing w:before="120"/>
        <w:rPr>
          <w:rFonts w:ascii="Calibri" w:hAnsi="Calibri"/>
          <w:color w:val="000000"/>
          <w:sz w:val="22"/>
          <w:szCs w:val="24"/>
        </w:rPr>
      </w:pPr>
      <w:r w:rsidRPr="00571339">
        <w:rPr>
          <w:rFonts w:ascii="Calibri" w:hAnsi="Calibri"/>
          <w:color w:val="000000"/>
          <w:sz w:val="22"/>
          <w:szCs w:val="24"/>
        </w:rPr>
        <w:t>The students will analyze patterns and report the characteristics and sequence of typical and atypical infant/toddler development.</w:t>
      </w:r>
    </w:p>
    <w:p w:rsidR="00571339" w:rsidRPr="00571339" w:rsidRDefault="00571339" w:rsidP="00571339">
      <w:pPr>
        <w:numPr>
          <w:ilvl w:val="0"/>
          <w:numId w:val="7"/>
        </w:numPr>
        <w:shd w:val="clear" w:color="auto" w:fill="FFFFFF"/>
        <w:rPr>
          <w:rFonts w:ascii="Calibri" w:hAnsi="Calibri"/>
          <w:color w:val="000000"/>
          <w:sz w:val="22"/>
          <w:szCs w:val="24"/>
        </w:rPr>
      </w:pPr>
      <w:r w:rsidRPr="00571339">
        <w:rPr>
          <w:rFonts w:ascii="Calibri" w:hAnsi="Calibri"/>
          <w:color w:val="000000"/>
          <w:sz w:val="22"/>
          <w:szCs w:val="24"/>
        </w:rPr>
        <w:t>The students will investigate early language and literacy skills in infants and toddlers within a home or child care setting.</w:t>
      </w:r>
    </w:p>
    <w:p w:rsidR="00571339" w:rsidRPr="009569DF" w:rsidRDefault="00D814A5" w:rsidP="00EB786A">
      <w:pPr>
        <w:shd w:val="clear" w:color="auto" w:fill="FFFFFF"/>
        <w:spacing w:before="120"/>
        <w:ind w:left="720"/>
        <w:rPr>
          <w:rFonts w:ascii="Calibri" w:hAnsi="Calibri"/>
          <w:b/>
          <w:color w:val="000000"/>
          <w:sz w:val="22"/>
          <w:szCs w:val="24"/>
        </w:rPr>
      </w:pPr>
      <w:r>
        <w:rPr>
          <w:rFonts w:ascii="Calibri" w:hAnsi="Calibri"/>
          <w:b/>
          <w:color w:val="000000"/>
          <w:sz w:val="22"/>
          <w:szCs w:val="24"/>
        </w:rPr>
        <w:t>B</w:t>
      </w:r>
      <w:r w:rsidR="00571339" w:rsidRPr="009569DF">
        <w:rPr>
          <w:rFonts w:ascii="Calibri" w:hAnsi="Calibri"/>
          <w:b/>
          <w:color w:val="000000"/>
          <w:sz w:val="22"/>
          <w:szCs w:val="24"/>
        </w:rPr>
        <w:t>.  Listed here are the course outcomes/objectives assessed in this course which play a </w:t>
      </w:r>
      <w:r w:rsidR="00571339" w:rsidRPr="009569DF">
        <w:rPr>
          <w:rFonts w:ascii="Calibri" w:hAnsi="Calibri"/>
          <w:b/>
          <w:i/>
          <w:iCs/>
          <w:color w:val="000000"/>
          <w:sz w:val="22"/>
          <w:szCs w:val="24"/>
        </w:rPr>
        <w:t>supplemental</w:t>
      </w:r>
      <w:r w:rsidR="00571339" w:rsidRPr="009569DF">
        <w:rPr>
          <w:rFonts w:ascii="Calibri" w:hAnsi="Calibri"/>
          <w:b/>
          <w:color w:val="000000"/>
          <w:sz w:val="22"/>
          <w:szCs w:val="24"/>
        </w:rPr>
        <w:t> role in contributing to the student’s general education along with the general education competency it supports.</w:t>
      </w:r>
    </w:p>
    <w:p w:rsidR="00571339" w:rsidRPr="0036367B" w:rsidRDefault="00571339" w:rsidP="00EB786A">
      <w:pPr>
        <w:shd w:val="clear" w:color="auto" w:fill="FFFFFF"/>
        <w:spacing w:before="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571339" w:rsidRDefault="00571339" w:rsidP="00EB786A">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71339" w:rsidRPr="00571339" w:rsidRDefault="00571339" w:rsidP="00571339">
      <w:pPr>
        <w:numPr>
          <w:ilvl w:val="0"/>
          <w:numId w:val="8"/>
        </w:numPr>
        <w:shd w:val="clear" w:color="auto" w:fill="FFFFFF"/>
        <w:rPr>
          <w:rFonts w:ascii="Calibri" w:hAnsi="Calibri"/>
          <w:color w:val="000000"/>
          <w:sz w:val="22"/>
          <w:szCs w:val="24"/>
        </w:rPr>
      </w:pPr>
      <w:r w:rsidRPr="00571339">
        <w:rPr>
          <w:rFonts w:ascii="Calibri" w:hAnsi="Calibri"/>
          <w:color w:val="000000"/>
          <w:sz w:val="22"/>
          <w:szCs w:val="24"/>
        </w:rPr>
        <w:t>The students will design supportive and stimulating environments for infants and toddlers based on the Reggio Emilia Approach to Early Childhood Education and other environmental design principles.</w:t>
      </w:r>
    </w:p>
    <w:p w:rsidR="00571339" w:rsidRDefault="00571339" w:rsidP="00571339">
      <w:pPr>
        <w:numPr>
          <w:ilvl w:val="0"/>
          <w:numId w:val="8"/>
        </w:numPr>
        <w:shd w:val="clear" w:color="auto" w:fill="FFFFFF"/>
        <w:rPr>
          <w:rFonts w:ascii="Calibri" w:hAnsi="Calibri"/>
          <w:color w:val="000000"/>
          <w:sz w:val="22"/>
          <w:szCs w:val="24"/>
        </w:rPr>
      </w:pPr>
      <w:r w:rsidRPr="00571339">
        <w:rPr>
          <w:rFonts w:ascii="Calibri" w:hAnsi="Calibri"/>
          <w:color w:val="000000"/>
          <w:sz w:val="22"/>
          <w:szCs w:val="24"/>
        </w:rPr>
        <w:t>The students will create original activities that are culturally and developmentally appropriate for use in family and/or classroom settings to support and stimulate cognitive, motor, and social-emotional growth in infants and toddlers.</w:t>
      </w:r>
    </w:p>
    <w:p w:rsidR="00D82202" w:rsidRPr="00D814A5" w:rsidRDefault="00D814A5" w:rsidP="00D814A5">
      <w:pPr>
        <w:numPr>
          <w:ilvl w:val="0"/>
          <w:numId w:val="3"/>
        </w:numPr>
        <w:spacing w:before="120"/>
        <w:rPr>
          <w:rFonts w:ascii="Calibri" w:hAnsi="Calibri" w:cs="Arial"/>
          <w:sz w:val="22"/>
          <w:szCs w:val="22"/>
        </w:rPr>
      </w:pPr>
      <w:r>
        <w:rPr>
          <w:rFonts w:ascii="Calibri" w:hAnsi="Calibri" w:cs="Arial"/>
          <w:b/>
          <w:sz w:val="22"/>
          <w:szCs w:val="22"/>
          <w:u w:val="single"/>
        </w:rPr>
        <w:t>COLLEGE</w:t>
      </w:r>
      <w:r w:rsidR="00D82202" w:rsidRPr="00D814A5">
        <w:rPr>
          <w:rFonts w:ascii="Calibri" w:hAnsi="Calibri" w:cs="Arial"/>
          <w:b/>
          <w:sz w:val="22"/>
          <w:szCs w:val="22"/>
          <w:u w:val="single"/>
        </w:rPr>
        <w:t>-WIDE POLICIES:</w:t>
      </w:r>
    </w:p>
    <w:p w:rsidR="00D82202" w:rsidRPr="00022DFB" w:rsidRDefault="00D82202" w:rsidP="00EB786A">
      <w:pPr>
        <w:spacing w:before="120"/>
        <w:ind w:left="720"/>
        <w:rPr>
          <w:rFonts w:ascii="Calibri" w:hAnsi="Calibri" w:cs="Arial"/>
          <w:b/>
          <w:bCs/>
          <w:iCs/>
          <w:caps/>
          <w:sz w:val="22"/>
          <w:szCs w:val="22"/>
        </w:rPr>
      </w:pPr>
      <w:r w:rsidRPr="00022DFB">
        <w:rPr>
          <w:rFonts w:ascii="Calibri" w:hAnsi="Calibri" w:cs="Arial"/>
          <w:b/>
          <w:bCs/>
          <w:iCs/>
          <w:caps/>
          <w:sz w:val="22"/>
          <w:szCs w:val="22"/>
        </w:rPr>
        <w:t>Programs for Students with Disabilities</w:t>
      </w:r>
    </w:p>
    <w:p w:rsidR="00637B9C" w:rsidRPr="00022DFB" w:rsidRDefault="0016701B" w:rsidP="00DA66CF">
      <w:pPr>
        <w:tabs>
          <w:tab w:val="left" w:pos="720"/>
        </w:tabs>
        <w:ind w:left="720"/>
        <w:rPr>
          <w:rFonts w:ascii="Calibri" w:hAnsi="Calibri" w:cs="Arial"/>
          <w:bCs/>
          <w:iCs/>
          <w:sz w:val="22"/>
          <w:szCs w:val="22"/>
        </w:rPr>
      </w:pPr>
      <w:r w:rsidRPr="00022DF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sidR="006762EC">
        <w:rPr>
          <w:rFonts w:ascii="Calibri" w:hAnsi="Calibri" w:cs="Arial"/>
          <w:bCs/>
          <w:iCs/>
          <w:sz w:val="22"/>
          <w:szCs w:val="22"/>
        </w:rPr>
        <w:t>Adaptive Services (</w:t>
      </w:r>
      <w:hyperlink r:id="rId8" w:history="1">
        <w:r w:rsidRPr="00022DFB">
          <w:rPr>
            <w:rStyle w:val="Hyperlink"/>
            <w:rFonts w:ascii="Calibri" w:hAnsi="Calibri" w:cs="Arial"/>
            <w:bCs/>
            <w:iCs/>
            <w:sz w:val="22"/>
            <w:szCs w:val="22"/>
          </w:rPr>
          <w:t>http://www.fsw.edu/adaptiveservices</w:t>
        </w:r>
      </w:hyperlink>
      <w:r w:rsidR="006762EC">
        <w:rPr>
          <w:rStyle w:val="Hyperlink"/>
          <w:rFonts w:ascii="Calibri" w:hAnsi="Calibri" w:cs="Arial"/>
          <w:bCs/>
          <w:iCs/>
          <w:sz w:val="22"/>
          <w:szCs w:val="22"/>
        </w:rPr>
        <w:t>)</w:t>
      </w:r>
      <w:r w:rsidRPr="00022DFB">
        <w:rPr>
          <w:rFonts w:ascii="Calibri" w:hAnsi="Calibri" w:cs="Arial"/>
          <w:bCs/>
          <w:iCs/>
          <w:sz w:val="22"/>
          <w:szCs w:val="22"/>
        </w:rPr>
        <w:t>.</w:t>
      </w:r>
    </w:p>
    <w:p w:rsidR="00A54DAC" w:rsidRPr="00022DFB" w:rsidRDefault="00A54DAC" w:rsidP="00EB786A">
      <w:pPr>
        <w:widowControl/>
        <w:suppressAutoHyphens w:val="0"/>
        <w:spacing w:before="120"/>
        <w:ind w:firstLine="720"/>
        <w:rPr>
          <w:rFonts w:ascii="Calibri" w:hAnsi="Calibri"/>
          <w:b/>
          <w:bCs/>
          <w:caps/>
          <w:sz w:val="22"/>
          <w:szCs w:val="22"/>
        </w:rPr>
      </w:pPr>
      <w:r w:rsidRPr="00022DFB">
        <w:rPr>
          <w:rFonts w:ascii="Calibri" w:hAnsi="Calibri"/>
          <w:b/>
          <w:bCs/>
          <w:caps/>
          <w:sz w:val="22"/>
          <w:szCs w:val="22"/>
        </w:rPr>
        <w:t>REPORTING TITLE IX VIOLATIONS</w:t>
      </w:r>
    </w:p>
    <w:p w:rsidR="00A54DAC" w:rsidRPr="00022DFB" w:rsidRDefault="00A54DAC" w:rsidP="00A54DAC">
      <w:pPr>
        <w:tabs>
          <w:tab w:val="left" w:pos="720"/>
        </w:tabs>
        <w:ind w:left="720"/>
        <w:rPr>
          <w:rFonts w:ascii="Calibri" w:hAnsi="Calibri" w:cs="Arial"/>
          <w:bCs/>
          <w:iCs/>
          <w:sz w:val="22"/>
          <w:szCs w:val="22"/>
        </w:rPr>
        <w:sectPr w:rsidR="00A54DAC" w:rsidRPr="00022DFB" w:rsidSect="0087565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r w:rsidRPr="00022DF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022DFB">
          <w:rPr>
            <w:rStyle w:val="Hyperlink"/>
            <w:rFonts w:ascii="Calibri" w:hAnsi="Calibri"/>
            <w:sz w:val="22"/>
            <w:szCs w:val="22"/>
          </w:rPr>
          <w:t>equity@fsw.edu</w:t>
        </w:r>
      </w:hyperlink>
      <w:r w:rsidRPr="00022DFB">
        <w:rPr>
          <w:rFonts w:ascii="Calibri" w:hAnsi="Calibri"/>
          <w:sz w:val="22"/>
          <w:szCs w:val="22"/>
        </w:rPr>
        <w:t>.  Incoming students are encouraged to participate in the Sexual Violence Prevention training offered online.  Additional information and resources can be f</w:t>
      </w:r>
      <w:r w:rsidR="006762EC">
        <w:rPr>
          <w:rFonts w:ascii="Calibri" w:hAnsi="Calibri"/>
          <w:sz w:val="22"/>
          <w:szCs w:val="22"/>
        </w:rPr>
        <w:t>ound on the College’s website (</w:t>
      </w:r>
      <w:hyperlink r:id="rId16" w:history="1">
        <w:r w:rsidRPr="00022DFB">
          <w:rPr>
            <w:rStyle w:val="Hyperlink"/>
            <w:rFonts w:ascii="Calibri" w:hAnsi="Calibri"/>
            <w:sz w:val="22"/>
            <w:szCs w:val="22"/>
          </w:rPr>
          <w:t>http://www.fsw.edu/sexualassault</w:t>
        </w:r>
      </w:hyperlink>
      <w:r w:rsidR="006762EC">
        <w:rPr>
          <w:rStyle w:val="Hyperlink"/>
          <w:rFonts w:ascii="Calibri" w:hAnsi="Calibri"/>
          <w:sz w:val="22"/>
          <w:szCs w:val="22"/>
        </w:rPr>
        <w:t>)</w:t>
      </w:r>
      <w:r w:rsidRPr="00022DFB">
        <w:rPr>
          <w:rFonts w:ascii="Calibri" w:hAnsi="Calibri"/>
          <w:sz w:val="22"/>
          <w:szCs w:val="22"/>
        </w:rPr>
        <w:t>.</w:t>
      </w:r>
    </w:p>
    <w:p w:rsidR="00EB786A" w:rsidRDefault="00EB786A">
      <w:pPr>
        <w:widowControl/>
        <w:suppressAutoHyphens w:val="0"/>
        <w:rPr>
          <w:rFonts w:ascii="Calibri" w:hAnsi="Calibri" w:cs="Arial"/>
          <w:b/>
          <w:sz w:val="22"/>
          <w:szCs w:val="22"/>
          <w:u w:val="single"/>
        </w:rPr>
      </w:pPr>
      <w:r>
        <w:rPr>
          <w:rFonts w:ascii="Calibri" w:hAnsi="Calibri" w:cs="Arial"/>
          <w:b/>
          <w:sz w:val="22"/>
          <w:szCs w:val="22"/>
          <w:u w:val="single"/>
        </w:rPr>
        <w:br w:type="page"/>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lastRenderedPageBreak/>
        <w:t>REQUIREMENTS FOR THE STUDENTS:</w:t>
      </w:r>
      <w:r w:rsidRPr="00022DFB">
        <w:rPr>
          <w:rFonts w:ascii="Calibri" w:hAnsi="Calibri" w:cs="Arial"/>
          <w:sz w:val="22"/>
          <w:szCs w:val="22"/>
        </w:rPr>
        <w:tab/>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Child Observation and Developmental Checklist</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 xml:space="preserve">Students will choose an infant or toddler to observe and complete an Ages &amp; Stages observational screening tool. </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Language and Literacy Resource Project</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 xml:space="preserve">Students will work independently or in small groups to produce a </w:t>
      </w:r>
      <w:r w:rsidR="00091153">
        <w:rPr>
          <w:rFonts w:ascii="Calibri" w:hAnsi="Calibri" w:cs="Arial"/>
          <w:sz w:val="22"/>
          <w:szCs w:val="22"/>
        </w:rPr>
        <w:t>collection of resources</w:t>
      </w:r>
      <w:r w:rsidRPr="00022DFB">
        <w:rPr>
          <w:rFonts w:ascii="Calibri" w:hAnsi="Calibri" w:cs="Arial"/>
          <w:sz w:val="22"/>
          <w:szCs w:val="22"/>
        </w:rPr>
        <w:t xml:space="preserve"> related to building the groundwork for language and literacy proficiency in infants and toddlers.</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Health and Safety Tips Brochure</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Students will work independently or in small groups to produce a brochure for use in group settings that includes suggestions for keeping young children healthy and safe.</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Environmental Design Project</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Students will create original graphic depictions of learning areas designed by students to support the very young child’s developing social, language, motor and cognitive skills.</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Learning Domain Project</w:t>
      </w:r>
    </w:p>
    <w:p w:rsidR="00D82202" w:rsidRPr="00022DFB" w:rsidRDefault="0030747C" w:rsidP="0030747C">
      <w:pPr>
        <w:ind w:left="720"/>
        <w:rPr>
          <w:rFonts w:ascii="Calibri" w:hAnsi="Calibri" w:cs="Arial"/>
          <w:sz w:val="22"/>
          <w:szCs w:val="22"/>
        </w:rPr>
      </w:pPr>
      <w:r w:rsidRPr="00022DFB">
        <w:rPr>
          <w:rFonts w:ascii="Calibri" w:hAnsi="Calibri" w:cs="Arial"/>
          <w:sz w:val="22"/>
          <w:szCs w:val="22"/>
        </w:rPr>
        <w:t xml:space="preserve">Students will work independently or in small groups to produce a </w:t>
      </w:r>
      <w:r w:rsidR="00091153">
        <w:rPr>
          <w:rFonts w:ascii="Calibri" w:hAnsi="Calibri" w:cs="Arial"/>
          <w:sz w:val="22"/>
          <w:szCs w:val="22"/>
        </w:rPr>
        <w:t xml:space="preserve">collection of </w:t>
      </w:r>
      <w:r w:rsidRPr="00022DFB">
        <w:rPr>
          <w:rFonts w:ascii="Calibri" w:hAnsi="Calibri" w:cs="Arial"/>
          <w:sz w:val="22"/>
          <w:szCs w:val="22"/>
        </w:rPr>
        <w:t>resource</w:t>
      </w:r>
      <w:r w:rsidR="00091153">
        <w:rPr>
          <w:rFonts w:ascii="Calibri" w:hAnsi="Calibri" w:cs="Arial"/>
          <w:sz w:val="22"/>
          <w:szCs w:val="22"/>
        </w:rPr>
        <w:t>s</w:t>
      </w:r>
      <w:r w:rsidRPr="00022DFB">
        <w:rPr>
          <w:rFonts w:ascii="Calibri" w:hAnsi="Calibri" w:cs="Arial"/>
          <w:sz w:val="22"/>
          <w:szCs w:val="22"/>
        </w:rPr>
        <w:t xml:space="preserve"> </w:t>
      </w:r>
      <w:r w:rsidR="00091153">
        <w:rPr>
          <w:rFonts w:ascii="Calibri" w:hAnsi="Calibri" w:cs="Arial"/>
          <w:sz w:val="22"/>
          <w:szCs w:val="22"/>
        </w:rPr>
        <w:t>of</w:t>
      </w:r>
      <w:r w:rsidRPr="00022DFB">
        <w:rPr>
          <w:rFonts w:ascii="Calibri" w:hAnsi="Calibri" w:cs="Arial"/>
          <w:sz w:val="22"/>
          <w:szCs w:val="22"/>
        </w:rPr>
        <w:t xml:space="preserve"> activities to promote growth across the developmental domains of infants and toddlers. These activities will include adaptations for children with special needs and be appropriate for the culture of the intended recipients.</w:t>
      </w:r>
    </w:p>
    <w:p w:rsidR="00D82202" w:rsidRPr="00022DFB" w:rsidRDefault="00D82202" w:rsidP="006222E2">
      <w:pPr>
        <w:ind w:left="720"/>
        <w:rPr>
          <w:rFonts w:ascii="Calibri" w:hAnsi="Calibri" w:cs="Arial"/>
          <w:sz w:val="22"/>
          <w:szCs w:val="22"/>
        </w:rPr>
        <w:sectPr w:rsidR="00D82202" w:rsidRPr="00022DFB" w:rsidSect="00875655">
          <w:type w:val="continuous"/>
          <w:pgSz w:w="12240" w:h="15840"/>
          <w:pgMar w:top="1008" w:right="1008" w:bottom="1008" w:left="1008" w:header="720" w:footer="720" w:gutter="0"/>
          <w:pgNumType w:start="1"/>
          <w:cols w:space="720"/>
          <w:formProt w:val="0"/>
          <w:titlePg/>
          <w:docGrid w:linePitch="360"/>
        </w:sectPr>
      </w:pP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ATTENDANCE POLICY:</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The professor’s specific policy concerning absence. (The College policy on attendance is in the Catalog, and defers to the professor.)</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GRADING POLICY:</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Include numerical ranges for letter grades; the following is a range commonly used by many faculty:</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90 - 100      =      A</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80 - 89        =      B</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70 - 79        =      C</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60 - 69        =      D</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Below 60    =      F</w:t>
      </w:r>
    </w:p>
    <w:p w:rsidR="00D82202" w:rsidRPr="00022DFB" w:rsidRDefault="00D82202" w:rsidP="006222E2">
      <w:pPr>
        <w:ind w:left="720"/>
        <w:rPr>
          <w:rFonts w:ascii="Calibri" w:hAnsi="Calibri" w:cs="Arial"/>
          <w:sz w:val="22"/>
          <w:szCs w:val="22"/>
        </w:rPr>
      </w:pPr>
      <w:r w:rsidRPr="00022DFB">
        <w:rPr>
          <w:rFonts w:ascii="Calibri" w:hAnsi="Calibri" w:cs="Arial"/>
          <w:sz w:val="22"/>
          <w:szCs w:val="22"/>
        </w:rPr>
        <w:t>(Note:  The “incomplete” grade [“I”] should be given only when unusual circumstances warrant. An “incomplete” is not a substitute for a “D,” “F,” or “W.” Refer to the policy on “incomplete grades.)</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REQUIRED COURSE MATERIALS:</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(In correct bibliographic format.)</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RESERVED MATERIALS FOR THE COURSE:</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Other special learning resources.</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CLASS SCHEDULE:</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This secti</w:t>
      </w:r>
      <w:r w:rsidR="00EB786A">
        <w:rPr>
          <w:rFonts w:ascii="Calibri" w:hAnsi="Calibri" w:cs="Arial"/>
          <w:sz w:val="22"/>
          <w:szCs w:val="22"/>
        </w:rPr>
        <w:t>o</w:t>
      </w:r>
      <w:r w:rsidRPr="00022DFB">
        <w:rPr>
          <w:rFonts w:ascii="Calibri" w:hAnsi="Calibri" w:cs="Arial"/>
          <w:sz w:val="22"/>
          <w:szCs w:val="22"/>
        </w:rPr>
        <w:t>n includes assignments for each class meeting or unit, a</w:t>
      </w:r>
      <w:r w:rsidR="0016701B" w:rsidRPr="00022DFB">
        <w:rPr>
          <w:rFonts w:ascii="Calibri" w:hAnsi="Calibri" w:cs="Arial"/>
          <w:sz w:val="22"/>
          <w:szCs w:val="22"/>
        </w:rPr>
        <w:t xml:space="preserve">long with scheduled Library activities </w:t>
      </w:r>
      <w:r w:rsidRPr="00022DFB">
        <w:rPr>
          <w:rFonts w:ascii="Calibri" w:hAnsi="Calibri" w:cs="Arial"/>
          <w:sz w:val="22"/>
          <w:szCs w:val="22"/>
        </w:rPr>
        <w:t>and other scheduled support, including scheduled tests.</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ANY OTHER INFORMATION OR CLASS PROCEDURES OR POLICIES:</w:t>
      </w:r>
      <w:r w:rsidRPr="00022DFB">
        <w:rPr>
          <w:rFonts w:ascii="Calibri" w:hAnsi="Calibri" w:cs="Arial"/>
          <w:sz w:val="22"/>
          <w:szCs w:val="22"/>
        </w:rPr>
        <w:t xml:space="preserve">  </w:t>
      </w:r>
    </w:p>
    <w:p w:rsidR="0030747C" w:rsidRPr="00022DFB" w:rsidRDefault="0030747C" w:rsidP="0030747C">
      <w:pPr>
        <w:ind w:left="720"/>
        <w:rPr>
          <w:rFonts w:ascii="Calibri" w:hAnsi="Calibri"/>
          <w:sz w:val="22"/>
          <w:szCs w:val="22"/>
        </w:rPr>
      </w:pPr>
      <w:r w:rsidRPr="00022DFB">
        <w:rPr>
          <w:rFonts w:ascii="Calibri" w:hAnsi="Calibri" w:cs="Arial"/>
          <w:sz w:val="22"/>
          <w:szCs w:val="22"/>
        </w:rPr>
        <w:t>(Which would be useful to the students in the class.)</w:t>
      </w:r>
    </w:p>
    <w:p w:rsidR="0030747C" w:rsidRPr="00022DFB" w:rsidRDefault="0030747C" w:rsidP="003E42BC">
      <w:pPr>
        <w:tabs>
          <w:tab w:val="left" w:pos="720"/>
        </w:tabs>
        <w:ind w:left="720"/>
        <w:rPr>
          <w:rFonts w:ascii="Calibri" w:hAnsi="Calibri" w:cs="Arial"/>
          <w:sz w:val="22"/>
          <w:szCs w:val="22"/>
        </w:rPr>
      </w:pPr>
    </w:p>
    <w:p w:rsidR="0030747C" w:rsidRPr="00022DFB" w:rsidRDefault="0030747C" w:rsidP="003E42BC">
      <w:pPr>
        <w:tabs>
          <w:tab w:val="left" w:pos="720"/>
        </w:tabs>
        <w:ind w:left="720"/>
        <w:rPr>
          <w:rFonts w:ascii="Calibri" w:hAnsi="Calibri" w:cs="Arial"/>
          <w:sz w:val="22"/>
          <w:szCs w:val="22"/>
        </w:rPr>
      </w:pPr>
    </w:p>
    <w:sectPr w:rsidR="0030747C" w:rsidRPr="00022DFB" w:rsidSect="0094526F">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95" w:rsidRDefault="00014C95" w:rsidP="003A608C">
      <w:r>
        <w:separator/>
      </w:r>
    </w:p>
  </w:endnote>
  <w:endnote w:type="continuationSeparator" w:id="0">
    <w:p w:rsidR="00014C95" w:rsidRDefault="00014C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D7" w:rsidRDefault="0082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202" w:rsidRPr="0094526F" w:rsidRDefault="00571339" w:rsidP="0094526F">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94526F" w:rsidRPr="006222E2">
      <w:rPr>
        <w:rFonts w:ascii="Calibri" w:hAnsi="Calibri" w:cs="Arial"/>
        <w:sz w:val="22"/>
        <w:szCs w:val="22"/>
      </w:rPr>
      <w:tab/>
    </w:r>
    <w:r w:rsidR="0094526F" w:rsidRPr="006222E2">
      <w:rPr>
        <w:rFonts w:ascii="Calibri" w:hAnsi="Calibri" w:cs="Arial"/>
        <w:sz w:val="22"/>
        <w:szCs w:val="22"/>
      </w:rPr>
      <w:tab/>
      <w:t xml:space="preserve">Page </w:t>
    </w:r>
    <w:r w:rsidR="0094526F" w:rsidRPr="006222E2">
      <w:rPr>
        <w:rFonts w:ascii="Calibri" w:hAnsi="Calibri" w:cs="Arial"/>
        <w:sz w:val="22"/>
        <w:szCs w:val="22"/>
      </w:rPr>
      <w:fldChar w:fldCharType="begin"/>
    </w:r>
    <w:r w:rsidR="0094526F" w:rsidRPr="006222E2">
      <w:rPr>
        <w:rFonts w:ascii="Calibri" w:hAnsi="Calibri" w:cs="Arial"/>
        <w:sz w:val="22"/>
        <w:szCs w:val="22"/>
      </w:rPr>
      <w:instrText xml:space="preserve"> PAGE   \* MERGEFORMAT </w:instrText>
    </w:r>
    <w:r w:rsidR="0094526F" w:rsidRPr="006222E2">
      <w:rPr>
        <w:rFonts w:ascii="Calibri" w:hAnsi="Calibri" w:cs="Arial"/>
        <w:sz w:val="22"/>
        <w:szCs w:val="22"/>
      </w:rPr>
      <w:fldChar w:fldCharType="separate"/>
    </w:r>
    <w:r w:rsidR="00091153">
      <w:rPr>
        <w:rFonts w:ascii="Calibri" w:hAnsi="Calibri" w:cs="Arial"/>
        <w:noProof/>
        <w:sz w:val="22"/>
        <w:szCs w:val="22"/>
      </w:rPr>
      <w:t>2</w:t>
    </w:r>
    <w:r w:rsidR="0094526F"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202" w:rsidRPr="0094526F" w:rsidRDefault="0094526F" w:rsidP="0094526F">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571339">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814A5">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95" w:rsidRDefault="00014C95" w:rsidP="003A608C">
      <w:r>
        <w:separator/>
      </w:r>
    </w:p>
  </w:footnote>
  <w:footnote w:type="continuationSeparator" w:id="0">
    <w:p w:rsidR="00014C95" w:rsidRDefault="00014C9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D7" w:rsidRDefault="00820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72C" w:rsidRPr="006E772C" w:rsidRDefault="006E772C" w:rsidP="00747EF2">
    <w:pPr>
      <w:pStyle w:val="Header"/>
      <w:pBdr>
        <w:bottom w:val="thinThickSmallGap" w:sz="18" w:space="1" w:color="0D0D0D"/>
      </w:pBdr>
      <w:jc w:val="right"/>
      <w:rPr>
        <w:rFonts w:ascii="Calibri" w:hAnsi="Calibri"/>
        <w:sz w:val="22"/>
      </w:rPr>
    </w:pPr>
    <w:r w:rsidRPr="006E772C">
      <w:rPr>
        <w:rFonts w:ascii="Calibri" w:hAnsi="Calibri" w:cs="Arial"/>
        <w:noProof/>
        <w:sz w:val="22"/>
        <w:szCs w:val="22"/>
      </w:rPr>
      <w:t>CHD 1120 INFANT TODDLER DEVELOPMENT</w:t>
    </w:r>
  </w:p>
  <w:p w:rsidR="00D82202" w:rsidRPr="00F85861" w:rsidRDefault="00D82202"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1B" w:rsidRDefault="00D140A2" w:rsidP="0016701B">
    <w:pPr>
      <w:pStyle w:val="Header"/>
      <w:jc w:val="right"/>
    </w:pPr>
    <w:r>
      <w:rPr>
        <w:noProof/>
        <w:lang w:eastAsia="en-US"/>
      </w:rPr>
      <w:drawing>
        <wp:inline distT="0" distB="0" distL="0" distR="0">
          <wp:extent cx="3124200" cy="962025"/>
          <wp:effectExtent l="0" t="0" r="0" b="9525"/>
          <wp:docPr id="1" name="Picture 1" title="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6701B" w:rsidRDefault="0016701B" w:rsidP="0016701B">
    <w:pPr>
      <w:pStyle w:val="Header"/>
      <w:jc w:val="right"/>
    </w:pPr>
  </w:p>
  <w:p w:rsidR="0016701B" w:rsidRDefault="0016701B" w:rsidP="0016701B">
    <w:pPr>
      <w:pStyle w:val="Header"/>
      <w:contextualSpacing/>
      <w:jc w:val="right"/>
      <w:rPr>
        <w:b/>
        <w:color w:val="470A68"/>
        <w:sz w:val="28"/>
      </w:rPr>
    </w:pPr>
    <w:r>
      <w:rPr>
        <w:b/>
        <w:color w:val="470A68"/>
        <w:sz w:val="28"/>
      </w:rPr>
      <w:t>School of Education</w:t>
    </w:r>
  </w:p>
  <w:p w:rsidR="00D82202" w:rsidRPr="0016701B" w:rsidRDefault="00D140A2" w:rsidP="0016701B">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1F280"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9CB"/>
    <w:multiLevelType w:val="hybridMultilevel"/>
    <w:tmpl w:val="0DCA5226"/>
    <w:lvl w:ilvl="0" w:tplc="04090001">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766096"/>
    <w:multiLevelType w:val="hybridMultilevel"/>
    <w:tmpl w:val="5ED8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2D5857"/>
    <w:multiLevelType w:val="hybridMultilevel"/>
    <w:tmpl w:val="9CF86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14CD"/>
    <w:multiLevelType w:val="hybridMultilevel"/>
    <w:tmpl w:val="83ACF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4C95"/>
    <w:rsid w:val="00015BE3"/>
    <w:rsid w:val="000167A6"/>
    <w:rsid w:val="000168E0"/>
    <w:rsid w:val="00017A4C"/>
    <w:rsid w:val="0002052E"/>
    <w:rsid w:val="000217A4"/>
    <w:rsid w:val="00022DFB"/>
    <w:rsid w:val="00023F13"/>
    <w:rsid w:val="0003164D"/>
    <w:rsid w:val="00041568"/>
    <w:rsid w:val="0005025E"/>
    <w:rsid w:val="00051D9C"/>
    <w:rsid w:val="00061952"/>
    <w:rsid w:val="00070B58"/>
    <w:rsid w:val="00080017"/>
    <w:rsid w:val="0008394A"/>
    <w:rsid w:val="00085A5D"/>
    <w:rsid w:val="00087993"/>
    <w:rsid w:val="00091153"/>
    <w:rsid w:val="00092F31"/>
    <w:rsid w:val="0009315F"/>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CE"/>
    <w:rsid w:val="000D7BAA"/>
    <w:rsid w:val="000E04EF"/>
    <w:rsid w:val="000E12A5"/>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53F"/>
    <w:rsid w:val="001626A3"/>
    <w:rsid w:val="00164D97"/>
    <w:rsid w:val="0016701B"/>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8B4"/>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0B04"/>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47C"/>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0D5"/>
    <w:rsid w:val="003B2797"/>
    <w:rsid w:val="003B3D09"/>
    <w:rsid w:val="003B4667"/>
    <w:rsid w:val="003B73AA"/>
    <w:rsid w:val="003B76BB"/>
    <w:rsid w:val="003C1FEF"/>
    <w:rsid w:val="003C5451"/>
    <w:rsid w:val="003D322D"/>
    <w:rsid w:val="003D3CEB"/>
    <w:rsid w:val="003E02D9"/>
    <w:rsid w:val="003E1F8A"/>
    <w:rsid w:val="003E42BC"/>
    <w:rsid w:val="003F0E83"/>
    <w:rsid w:val="003F2610"/>
    <w:rsid w:val="003F53E5"/>
    <w:rsid w:val="003F643D"/>
    <w:rsid w:val="003F6587"/>
    <w:rsid w:val="003F7A3D"/>
    <w:rsid w:val="004016DD"/>
    <w:rsid w:val="00406984"/>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17F5"/>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0011"/>
    <w:rsid w:val="00555DC1"/>
    <w:rsid w:val="00560932"/>
    <w:rsid w:val="005645D9"/>
    <w:rsid w:val="00566602"/>
    <w:rsid w:val="00571339"/>
    <w:rsid w:val="00571E14"/>
    <w:rsid w:val="0057304F"/>
    <w:rsid w:val="005743D1"/>
    <w:rsid w:val="00577526"/>
    <w:rsid w:val="00577D3F"/>
    <w:rsid w:val="00581C6E"/>
    <w:rsid w:val="00587A8C"/>
    <w:rsid w:val="0059287F"/>
    <w:rsid w:val="005939F3"/>
    <w:rsid w:val="00593D67"/>
    <w:rsid w:val="00596418"/>
    <w:rsid w:val="00597D33"/>
    <w:rsid w:val="00597E0E"/>
    <w:rsid w:val="005A228B"/>
    <w:rsid w:val="005A40CD"/>
    <w:rsid w:val="005A4127"/>
    <w:rsid w:val="005A4A76"/>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7FCD"/>
    <w:rsid w:val="0062017D"/>
    <w:rsid w:val="006220C5"/>
    <w:rsid w:val="006222E2"/>
    <w:rsid w:val="00625B90"/>
    <w:rsid w:val="00634CE6"/>
    <w:rsid w:val="0063630C"/>
    <w:rsid w:val="006376E0"/>
    <w:rsid w:val="00637B9C"/>
    <w:rsid w:val="00641797"/>
    <w:rsid w:val="006448D4"/>
    <w:rsid w:val="00645758"/>
    <w:rsid w:val="00647098"/>
    <w:rsid w:val="0064797E"/>
    <w:rsid w:val="0065150F"/>
    <w:rsid w:val="00654046"/>
    <w:rsid w:val="00654F2E"/>
    <w:rsid w:val="00657272"/>
    <w:rsid w:val="00657366"/>
    <w:rsid w:val="00660605"/>
    <w:rsid w:val="006762EC"/>
    <w:rsid w:val="00676ED8"/>
    <w:rsid w:val="006818AA"/>
    <w:rsid w:val="00684A86"/>
    <w:rsid w:val="006858F5"/>
    <w:rsid w:val="006968A2"/>
    <w:rsid w:val="00697816"/>
    <w:rsid w:val="006A3585"/>
    <w:rsid w:val="006B28B8"/>
    <w:rsid w:val="006B2EC5"/>
    <w:rsid w:val="006B4B49"/>
    <w:rsid w:val="006B7E2D"/>
    <w:rsid w:val="006C2A31"/>
    <w:rsid w:val="006D08BD"/>
    <w:rsid w:val="006D401B"/>
    <w:rsid w:val="006D462E"/>
    <w:rsid w:val="006D65C8"/>
    <w:rsid w:val="006E772C"/>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5D12"/>
    <w:rsid w:val="007B7558"/>
    <w:rsid w:val="007C0541"/>
    <w:rsid w:val="007C3211"/>
    <w:rsid w:val="007C5E2D"/>
    <w:rsid w:val="007C6355"/>
    <w:rsid w:val="007D243A"/>
    <w:rsid w:val="007D5BB8"/>
    <w:rsid w:val="007D66A1"/>
    <w:rsid w:val="007E3005"/>
    <w:rsid w:val="007E7942"/>
    <w:rsid w:val="007F1A32"/>
    <w:rsid w:val="007F1DFC"/>
    <w:rsid w:val="0080574D"/>
    <w:rsid w:val="00813CDE"/>
    <w:rsid w:val="00820ED7"/>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655"/>
    <w:rsid w:val="00875AAA"/>
    <w:rsid w:val="008856A1"/>
    <w:rsid w:val="00894832"/>
    <w:rsid w:val="00894F18"/>
    <w:rsid w:val="00897C7A"/>
    <w:rsid w:val="008A0AC8"/>
    <w:rsid w:val="008A1D7C"/>
    <w:rsid w:val="008A2456"/>
    <w:rsid w:val="008A56F0"/>
    <w:rsid w:val="008A64AE"/>
    <w:rsid w:val="008A6EEC"/>
    <w:rsid w:val="008B4D58"/>
    <w:rsid w:val="008B6BB2"/>
    <w:rsid w:val="008B7FE2"/>
    <w:rsid w:val="008C37F3"/>
    <w:rsid w:val="008C3DF6"/>
    <w:rsid w:val="008C472D"/>
    <w:rsid w:val="008D0387"/>
    <w:rsid w:val="008D136B"/>
    <w:rsid w:val="008D2E81"/>
    <w:rsid w:val="008E0214"/>
    <w:rsid w:val="008E08DD"/>
    <w:rsid w:val="008E7F6C"/>
    <w:rsid w:val="008F66E1"/>
    <w:rsid w:val="009004B5"/>
    <w:rsid w:val="00901FCC"/>
    <w:rsid w:val="00904163"/>
    <w:rsid w:val="00911AEC"/>
    <w:rsid w:val="00923EC9"/>
    <w:rsid w:val="009243D8"/>
    <w:rsid w:val="00927493"/>
    <w:rsid w:val="009313EE"/>
    <w:rsid w:val="00931439"/>
    <w:rsid w:val="009338B3"/>
    <w:rsid w:val="009352A2"/>
    <w:rsid w:val="009375A2"/>
    <w:rsid w:val="0094526F"/>
    <w:rsid w:val="00951094"/>
    <w:rsid w:val="009515FB"/>
    <w:rsid w:val="00955B08"/>
    <w:rsid w:val="009615D3"/>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0CD3"/>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DAC"/>
    <w:rsid w:val="00A610F6"/>
    <w:rsid w:val="00A61B52"/>
    <w:rsid w:val="00A63F63"/>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5778"/>
    <w:rsid w:val="00AF291E"/>
    <w:rsid w:val="00AF3DAA"/>
    <w:rsid w:val="00AF3F2F"/>
    <w:rsid w:val="00AF4685"/>
    <w:rsid w:val="00AF562F"/>
    <w:rsid w:val="00AF6701"/>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0DC4"/>
    <w:rsid w:val="00B34C63"/>
    <w:rsid w:val="00B42380"/>
    <w:rsid w:val="00B427DB"/>
    <w:rsid w:val="00B460A3"/>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4B2"/>
    <w:rsid w:val="00C157B0"/>
    <w:rsid w:val="00C27530"/>
    <w:rsid w:val="00C3403C"/>
    <w:rsid w:val="00C3496D"/>
    <w:rsid w:val="00C34A0A"/>
    <w:rsid w:val="00C3595D"/>
    <w:rsid w:val="00C36AF3"/>
    <w:rsid w:val="00C41E7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B6BE4"/>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40A2"/>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14A5"/>
    <w:rsid w:val="00D82202"/>
    <w:rsid w:val="00D8660E"/>
    <w:rsid w:val="00D95501"/>
    <w:rsid w:val="00DA14AB"/>
    <w:rsid w:val="00DA66CF"/>
    <w:rsid w:val="00DA73E8"/>
    <w:rsid w:val="00DB1B78"/>
    <w:rsid w:val="00DB225C"/>
    <w:rsid w:val="00DB2FFA"/>
    <w:rsid w:val="00DB58DC"/>
    <w:rsid w:val="00DC2063"/>
    <w:rsid w:val="00DC2863"/>
    <w:rsid w:val="00DD0AFE"/>
    <w:rsid w:val="00DD13BB"/>
    <w:rsid w:val="00DD347B"/>
    <w:rsid w:val="00DD4688"/>
    <w:rsid w:val="00DD7791"/>
    <w:rsid w:val="00DD7D2F"/>
    <w:rsid w:val="00DD7DD6"/>
    <w:rsid w:val="00DF0910"/>
    <w:rsid w:val="00DF189C"/>
    <w:rsid w:val="00DF3B66"/>
    <w:rsid w:val="00DF59A3"/>
    <w:rsid w:val="00DF6F60"/>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2594"/>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B786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1388"/>
    <w:rsid w:val="00FD2FD8"/>
    <w:rsid w:val="00FD4635"/>
    <w:rsid w:val="00FD735A"/>
    <w:rsid w:val="00FE2071"/>
    <w:rsid w:val="00FE4858"/>
    <w:rsid w:val="00FE5B86"/>
    <w:rsid w:val="00FE64D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6A515DB-2DE6-4A15-BBB7-790F9571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7D5BB8"/>
    <w:rPr>
      <w:color w:val="0000FF"/>
      <w:u w:val="single"/>
    </w:rPr>
  </w:style>
  <w:style w:type="character" w:styleId="FollowedHyperlink">
    <w:name w:val="FollowedHyperlink"/>
    <w:basedOn w:val="DefaultParagraphFont"/>
    <w:rsid w:val="00676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02910">
      <w:bodyDiv w:val="1"/>
      <w:marLeft w:val="0"/>
      <w:marRight w:val="0"/>
      <w:marTop w:val="0"/>
      <w:marBottom w:val="0"/>
      <w:divBdr>
        <w:top w:val="none" w:sz="0" w:space="0" w:color="auto"/>
        <w:left w:val="none" w:sz="0" w:space="0" w:color="auto"/>
        <w:bottom w:val="none" w:sz="0" w:space="0" w:color="auto"/>
        <w:right w:val="none" w:sz="0" w:space="0" w:color="auto"/>
      </w:divBdr>
    </w:div>
    <w:div w:id="11630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w.edu/sexualass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ity@fsw.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5ED2-3E29-40D2-8573-E013C198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933</Words>
  <Characters>5985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6905</CharactersWithSpaces>
  <SharedDoc>false</SharedDoc>
  <HLinks>
    <vt:vector size="18" baseType="variant">
      <vt:variant>
        <vt:i4>5439556</vt:i4>
      </vt:variant>
      <vt:variant>
        <vt:i4>27</vt:i4>
      </vt:variant>
      <vt:variant>
        <vt:i4>0</vt:i4>
      </vt:variant>
      <vt:variant>
        <vt:i4>5</vt:i4>
      </vt:variant>
      <vt:variant>
        <vt:lpwstr>http://www.fsw.edu/sexualassault</vt:lpwstr>
      </vt:variant>
      <vt:variant>
        <vt:lpwstr/>
      </vt:variant>
      <vt:variant>
        <vt:i4>8323167</vt:i4>
      </vt:variant>
      <vt:variant>
        <vt:i4>24</vt:i4>
      </vt:variant>
      <vt:variant>
        <vt:i4>0</vt:i4>
      </vt:variant>
      <vt:variant>
        <vt:i4>5</vt:i4>
      </vt:variant>
      <vt:variant>
        <vt:lpwstr>mailto:equity@fsw.edu</vt:lpwstr>
      </vt:variant>
      <vt:variant>
        <vt:lpwstr/>
      </vt:variant>
      <vt:variant>
        <vt:i4>2424878</vt:i4>
      </vt:variant>
      <vt:variant>
        <vt:i4>21</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2020-08-14T19:40:00Z</dcterms:created>
  <dcterms:modified xsi:type="dcterms:W3CDTF">2020-08-14T19:40:00Z</dcterms:modified>
</cp:coreProperties>
</file>