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06694" w14:paraId="0F369F07" w14:textId="77777777" w:rsidTr="005A4AB8">
        <w:trPr>
          <w:trHeight w:val="546"/>
          <w:tblHeader/>
          <w:jc w:val="center"/>
        </w:trPr>
        <w:tc>
          <w:tcPr>
            <w:tcW w:w="5206" w:type="dxa"/>
            <w:vAlign w:val="center"/>
          </w:tcPr>
          <w:p w14:paraId="30621DA3" w14:textId="5DD5EB62" w:rsidR="00E06694" w:rsidRDefault="00E06694" w:rsidP="002F0834">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p>
        </w:tc>
        <w:tc>
          <w:tcPr>
            <w:tcW w:w="5206" w:type="dxa"/>
            <w:vAlign w:val="center"/>
          </w:tcPr>
          <w:p w14:paraId="3F17CD95" w14:textId="70A6AA24" w:rsidR="00E06694" w:rsidRDefault="00E06694" w:rsidP="002F0834">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p>
        </w:tc>
      </w:tr>
      <w:tr w:rsidR="00E06694" w14:paraId="357F08F4" w14:textId="77777777" w:rsidTr="005A4AB8">
        <w:trPr>
          <w:trHeight w:val="516"/>
          <w:jc w:val="center"/>
        </w:trPr>
        <w:tc>
          <w:tcPr>
            <w:tcW w:w="5206" w:type="dxa"/>
            <w:vAlign w:val="center"/>
          </w:tcPr>
          <w:p w14:paraId="3D7F977A" w14:textId="53A2EA36" w:rsidR="00E06694" w:rsidRDefault="00E06694" w:rsidP="002F0834">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p>
        </w:tc>
        <w:tc>
          <w:tcPr>
            <w:tcW w:w="5206" w:type="dxa"/>
            <w:vAlign w:val="center"/>
          </w:tcPr>
          <w:p w14:paraId="62E2E52E" w14:textId="3BCB4002" w:rsidR="00E06694" w:rsidRDefault="00E06694" w:rsidP="002F0834">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p>
        </w:tc>
      </w:tr>
      <w:tr w:rsidR="00E06694" w14:paraId="78134617" w14:textId="77777777" w:rsidTr="005A4AB8">
        <w:trPr>
          <w:trHeight w:val="516"/>
          <w:jc w:val="center"/>
        </w:trPr>
        <w:tc>
          <w:tcPr>
            <w:tcW w:w="5206" w:type="dxa"/>
            <w:vAlign w:val="center"/>
          </w:tcPr>
          <w:p w14:paraId="65873A0D" w14:textId="1AB29E00" w:rsidR="00E06694" w:rsidRDefault="00E06694" w:rsidP="002F0834">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p>
        </w:tc>
        <w:tc>
          <w:tcPr>
            <w:tcW w:w="5206" w:type="dxa"/>
            <w:vAlign w:val="center"/>
          </w:tcPr>
          <w:p w14:paraId="0FCAF485" w14:textId="69AA85A5" w:rsidR="00E06694" w:rsidRDefault="00E06694" w:rsidP="002F0834">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p>
        </w:tc>
      </w:tr>
    </w:tbl>
    <w:p w14:paraId="1674CDE7" w14:textId="77777777" w:rsidR="00A25E8C" w:rsidRPr="00072244" w:rsidRDefault="00A25E8C" w:rsidP="00DA66CF">
      <w:pPr>
        <w:rPr>
          <w:rFonts w:ascii="Calibri" w:hAnsi="Calibri" w:cs="Arial"/>
          <w:b/>
          <w:sz w:val="22"/>
          <w:szCs w:val="22"/>
          <w:u w:val="single"/>
        </w:rPr>
      </w:pPr>
    </w:p>
    <w:p w14:paraId="1A0BDFFA" w14:textId="77777777" w:rsidR="00A25E8C" w:rsidRPr="00072244" w:rsidRDefault="00A25E8C" w:rsidP="00DA66CF">
      <w:pPr>
        <w:numPr>
          <w:ilvl w:val="0"/>
          <w:numId w:val="1"/>
        </w:numPr>
        <w:tabs>
          <w:tab w:val="left" w:pos="720"/>
        </w:tabs>
        <w:rPr>
          <w:rFonts w:ascii="Calibri" w:hAnsi="Calibri" w:cs="Arial"/>
          <w:b/>
          <w:sz w:val="22"/>
          <w:szCs w:val="22"/>
          <w:u w:val="single"/>
        </w:rPr>
      </w:pPr>
      <w:r w:rsidRPr="00072244">
        <w:rPr>
          <w:rFonts w:ascii="Calibri" w:hAnsi="Calibri" w:cs="Arial"/>
          <w:b/>
          <w:sz w:val="22"/>
          <w:szCs w:val="22"/>
          <w:u w:val="single"/>
        </w:rPr>
        <w:t>COURSE NUMBER AND TITLE, CATALOG DESCRIPTION, CREDITS:</w:t>
      </w:r>
    </w:p>
    <w:p w14:paraId="549C311E" w14:textId="77777777" w:rsidR="00A25E8C" w:rsidRPr="00072244" w:rsidRDefault="00A25E8C" w:rsidP="00DA66CF">
      <w:pPr>
        <w:ind w:left="1440"/>
        <w:rPr>
          <w:rFonts w:ascii="Calibri" w:hAnsi="Calibri" w:cs="Arial"/>
          <w:b/>
          <w:sz w:val="22"/>
          <w:szCs w:val="22"/>
        </w:rPr>
      </w:pPr>
    </w:p>
    <w:p w14:paraId="071527B0" w14:textId="0AF434F7" w:rsidR="00A25E8C" w:rsidRPr="00072244" w:rsidRDefault="008912A2" w:rsidP="00DA66CF">
      <w:pPr>
        <w:widowControl/>
        <w:tabs>
          <w:tab w:val="left" w:pos="720"/>
          <w:tab w:val="left" w:pos="1170"/>
        </w:tabs>
        <w:ind w:firstLine="720"/>
        <w:rPr>
          <w:rFonts w:ascii="Calibri" w:hAnsi="Calibri" w:cs="Arial"/>
          <w:b/>
          <w:sz w:val="22"/>
          <w:szCs w:val="22"/>
        </w:rPr>
      </w:pPr>
      <w:r w:rsidRPr="008912A2">
        <w:rPr>
          <w:rFonts w:ascii="Calibri" w:hAnsi="Calibri" w:cs="Arial"/>
          <w:b/>
          <w:noProof/>
          <w:sz w:val="22"/>
          <w:szCs w:val="22"/>
        </w:rPr>
        <w:t xml:space="preserve">RET 4524 </w:t>
      </w:r>
      <w:r w:rsidR="002F0834">
        <w:rPr>
          <w:rFonts w:ascii="Calibri" w:hAnsi="Calibri" w:cs="Arial"/>
          <w:b/>
          <w:sz w:val="22"/>
          <w:szCs w:val="22"/>
        </w:rPr>
        <w:t>(</w:t>
      </w:r>
      <w:r w:rsidRPr="008912A2">
        <w:rPr>
          <w:rFonts w:ascii="Calibri" w:hAnsi="Calibri" w:cs="Arial"/>
          <w:b/>
          <w:noProof/>
          <w:sz w:val="22"/>
          <w:szCs w:val="22"/>
        </w:rPr>
        <w:t>3</w:t>
      </w:r>
      <w:r w:rsidR="00A25E8C" w:rsidRPr="00072244">
        <w:rPr>
          <w:rFonts w:ascii="Calibri" w:hAnsi="Calibri" w:cs="Arial"/>
          <w:b/>
          <w:sz w:val="22"/>
          <w:szCs w:val="22"/>
        </w:rPr>
        <w:t xml:space="preserve"> CREDITS)</w:t>
      </w:r>
    </w:p>
    <w:p w14:paraId="51A051F8" w14:textId="77777777" w:rsidR="00A25E8C" w:rsidRPr="00072244" w:rsidRDefault="00A25E8C" w:rsidP="00DA66CF">
      <w:pPr>
        <w:widowControl/>
        <w:tabs>
          <w:tab w:val="left" w:pos="720"/>
          <w:tab w:val="left" w:pos="1170"/>
        </w:tabs>
        <w:ind w:firstLine="720"/>
        <w:rPr>
          <w:rFonts w:ascii="Calibri" w:hAnsi="Calibri" w:cs="Arial"/>
          <w:b/>
          <w:sz w:val="22"/>
          <w:szCs w:val="22"/>
        </w:rPr>
      </w:pPr>
    </w:p>
    <w:p w14:paraId="4B99C590" w14:textId="77777777" w:rsidR="00A25E8C" w:rsidRPr="00072244" w:rsidRDefault="00A25E8C" w:rsidP="00526CBC">
      <w:pPr>
        <w:pStyle w:val="BodyTextIndent2"/>
        <w:widowControl/>
        <w:tabs>
          <w:tab w:val="left" w:pos="720"/>
          <w:tab w:val="left" w:pos="1170"/>
        </w:tabs>
        <w:spacing w:after="0" w:line="240" w:lineRule="auto"/>
        <w:ind w:left="720"/>
        <w:rPr>
          <w:rFonts w:ascii="Calibri" w:hAnsi="Calibri" w:cs="Arial"/>
          <w:sz w:val="22"/>
          <w:szCs w:val="22"/>
        </w:rPr>
      </w:pPr>
    </w:p>
    <w:p w14:paraId="653D0897" w14:textId="77777777" w:rsidR="00A25E8C" w:rsidRPr="00072244" w:rsidRDefault="00A25E8C" w:rsidP="00BE594D">
      <w:pPr>
        <w:numPr>
          <w:ilvl w:val="0"/>
          <w:numId w:val="1"/>
        </w:numPr>
        <w:rPr>
          <w:rFonts w:ascii="Calibri" w:hAnsi="Calibri" w:cs="Arial"/>
          <w:b/>
          <w:sz w:val="22"/>
          <w:szCs w:val="22"/>
        </w:rPr>
      </w:pPr>
      <w:r w:rsidRPr="00072244">
        <w:rPr>
          <w:rFonts w:ascii="Calibri" w:hAnsi="Calibri" w:cs="Arial"/>
          <w:b/>
          <w:sz w:val="22"/>
          <w:szCs w:val="22"/>
          <w:u w:val="single"/>
        </w:rPr>
        <w:t>PREREQUISITES FOR THIS COURSE:</w:t>
      </w:r>
      <w:r w:rsidRPr="00072244">
        <w:rPr>
          <w:rFonts w:ascii="Calibri" w:hAnsi="Calibri" w:cs="Arial"/>
          <w:b/>
          <w:sz w:val="22"/>
          <w:szCs w:val="22"/>
        </w:rPr>
        <w:t xml:space="preserve">  </w:t>
      </w:r>
    </w:p>
    <w:p w14:paraId="43E521C6" w14:textId="77777777" w:rsidR="008912A2" w:rsidRPr="00FE5005" w:rsidRDefault="008912A2" w:rsidP="008912A2">
      <w:pPr>
        <w:ind w:left="720"/>
        <w:rPr>
          <w:rFonts w:asciiTheme="minorHAnsi" w:hAnsiTheme="minorHAnsi" w:cs="Arial"/>
          <w:sz w:val="22"/>
          <w:szCs w:val="22"/>
        </w:rPr>
      </w:pPr>
      <w:r>
        <w:rPr>
          <w:rFonts w:asciiTheme="minorHAnsi" w:hAnsiTheme="minorHAnsi" w:cs="Arial"/>
          <w:sz w:val="22"/>
          <w:szCs w:val="22"/>
        </w:rPr>
        <w:t xml:space="preserve">Admission into the cardiopulmonary sciences program. Prior to enrolling in any upper level course (course number beginning with a ‘3’ or ‘4’) students must complete the following courses with a grade of ‘C’ or better: ENC 1101; Composition 1, ENC 1102 English Composition 2 and three semesters of college level mathematics; or permission from the appropriate academic dean. </w:t>
      </w:r>
    </w:p>
    <w:p w14:paraId="386928FC" w14:textId="77777777" w:rsidR="00A25E8C" w:rsidRPr="00072244" w:rsidRDefault="00A25E8C" w:rsidP="00927493">
      <w:pPr>
        <w:ind w:left="720"/>
        <w:rPr>
          <w:rFonts w:ascii="Calibri" w:hAnsi="Calibri" w:cs="Arial"/>
          <w:sz w:val="22"/>
          <w:szCs w:val="22"/>
        </w:rPr>
      </w:pPr>
    </w:p>
    <w:p w14:paraId="35562EE7" w14:textId="77777777" w:rsidR="00A25E8C" w:rsidRPr="00072244" w:rsidRDefault="00470751" w:rsidP="00DA66CF">
      <w:pPr>
        <w:ind w:firstLine="720"/>
        <w:rPr>
          <w:rFonts w:ascii="Calibri" w:hAnsi="Calibri" w:cs="Arial"/>
          <w:sz w:val="22"/>
          <w:szCs w:val="22"/>
        </w:rPr>
      </w:pPr>
      <w:r w:rsidRPr="00072244">
        <w:rPr>
          <w:rFonts w:ascii="Calibri" w:hAnsi="Calibri" w:cs="Arial"/>
          <w:b/>
          <w:sz w:val="22"/>
          <w:szCs w:val="22"/>
          <w:u w:val="single"/>
        </w:rPr>
        <w:t>CO-REQUISIT</w:t>
      </w:r>
      <w:r w:rsidR="00A25E8C" w:rsidRPr="00072244">
        <w:rPr>
          <w:rFonts w:ascii="Calibri" w:hAnsi="Calibri" w:cs="Arial"/>
          <w:b/>
          <w:sz w:val="22"/>
          <w:szCs w:val="22"/>
          <w:u w:val="single"/>
        </w:rPr>
        <w:t>ES FOR THIS COURSE:</w:t>
      </w:r>
    </w:p>
    <w:p w14:paraId="46522836" w14:textId="77777777" w:rsidR="00A25E8C" w:rsidRPr="00072244" w:rsidRDefault="00A25E8C" w:rsidP="00DA66CF">
      <w:pPr>
        <w:ind w:firstLine="720"/>
        <w:rPr>
          <w:rFonts w:ascii="Calibri" w:hAnsi="Calibri" w:cs="Arial"/>
          <w:sz w:val="22"/>
          <w:szCs w:val="22"/>
        </w:rPr>
      </w:pPr>
    </w:p>
    <w:p w14:paraId="58DD86B8" w14:textId="77777777" w:rsidR="00A25E8C" w:rsidRPr="00072244" w:rsidRDefault="00A25E8C" w:rsidP="00DA66CF">
      <w:pPr>
        <w:ind w:firstLine="720"/>
        <w:rPr>
          <w:rFonts w:ascii="Calibri" w:hAnsi="Calibri" w:cs="Arial"/>
          <w:sz w:val="22"/>
          <w:szCs w:val="22"/>
        </w:rPr>
      </w:pPr>
      <w:r w:rsidRPr="00072244">
        <w:rPr>
          <w:rFonts w:ascii="Calibri" w:hAnsi="Calibri" w:cs="Arial"/>
          <w:noProof/>
          <w:sz w:val="22"/>
          <w:szCs w:val="22"/>
        </w:rPr>
        <w:t>None</w:t>
      </w:r>
    </w:p>
    <w:p w14:paraId="45861849" w14:textId="77777777" w:rsidR="00A25E8C" w:rsidRPr="00072244" w:rsidRDefault="00A25E8C" w:rsidP="00DA66CF">
      <w:pPr>
        <w:ind w:firstLine="720"/>
        <w:rPr>
          <w:rFonts w:ascii="Calibri" w:hAnsi="Calibri" w:cs="Arial"/>
          <w:sz w:val="22"/>
          <w:szCs w:val="22"/>
        </w:rPr>
      </w:pPr>
    </w:p>
    <w:p w14:paraId="445E8162" w14:textId="77777777" w:rsidR="00A25E8C" w:rsidRPr="00072244" w:rsidRDefault="00A25E8C" w:rsidP="00BE594D">
      <w:pPr>
        <w:numPr>
          <w:ilvl w:val="0"/>
          <w:numId w:val="1"/>
        </w:numPr>
        <w:rPr>
          <w:rFonts w:ascii="Calibri" w:hAnsi="Calibri" w:cs="Arial"/>
          <w:sz w:val="22"/>
          <w:szCs w:val="22"/>
        </w:rPr>
      </w:pPr>
      <w:r w:rsidRPr="00072244">
        <w:rPr>
          <w:rFonts w:ascii="Calibri" w:hAnsi="Calibri" w:cs="Arial"/>
          <w:b/>
          <w:sz w:val="22"/>
          <w:szCs w:val="22"/>
          <w:u w:val="single"/>
        </w:rPr>
        <w:t>GENERAL COURSE INFORMATION:</w:t>
      </w:r>
      <w:r w:rsidRPr="00072244">
        <w:rPr>
          <w:rFonts w:ascii="Calibri" w:hAnsi="Calibri" w:cs="Arial"/>
          <w:b/>
          <w:sz w:val="22"/>
          <w:szCs w:val="22"/>
        </w:rPr>
        <w:t xml:space="preserve">  </w:t>
      </w:r>
      <w:r w:rsidRPr="00072244">
        <w:rPr>
          <w:rFonts w:ascii="Calibri" w:hAnsi="Calibri" w:cs="Arial"/>
          <w:sz w:val="22"/>
          <w:szCs w:val="22"/>
        </w:rPr>
        <w:t>Topic Outline.</w:t>
      </w:r>
    </w:p>
    <w:p w14:paraId="0B66199A" w14:textId="77777777" w:rsidR="008912A2" w:rsidRPr="00FE5005" w:rsidRDefault="008912A2" w:rsidP="008912A2">
      <w:pPr>
        <w:ind w:firstLine="720"/>
        <w:outlineLvl w:val="0"/>
        <w:rPr>
          <w:rFonts w:asciiTheme="minorHAnsi" w:hAnsiTheme="minorHAnsi" w:cs="Arial"/>
          <w:sz w:val="22"/>
          <w:szCs w:val="22"/>
        </w:rPr>
      </w:pPr>
      <w:r w:rsidRPr="00FE5005">
        <w:rPr>
          <w:rFonts w:asciiTheme="minorHAnsi" w:hAnsiTheme="minorHAnsi" w:cs="Arial"/>
          <w:sz w:val="22"/>
          <w:szCs w:val="22"/>
        </w:rPr>
        <w:t>This course is designed to:</w:t>
      </w:r>
    </w:p>
    <w:p w14:paraId="66F0E184"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Examine the historical foundations, and the social, political and economic trends affecting education in health care</w:t>
      </w:r>
    </w:p>
    <w:p w14:paraId="4208641D"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Define and analyze the purpose, goals and benefits of client/patient and staff education</w:t>
      </w:r>
    </w:p>
    <w:p w14:paraId="56F57A3C"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Define the educational process for clients/patients and staff</w:t>
      </w:r>
    </w:p>
    <w:p w14:paraId="225F3780"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Analyze the role of the healthcare professional as an educator</w:t>
      </w:r>
    </w:p>
    <w:p w14:paraId="39E0EBF6"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Examine the barriers to teaching and learning in healthcare</w:t>
      </w:r>
    </w:p>
    <w:p w14:paraId="04C91AA2"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 xml:space="preserve">Examine the evidence based theories and principles that support the education process and how they can be applied to motivate and change behaviors of learners. </w:t>
      </w:r>
    </w:p>
    <w:p w14:paraId="320F594C" w14:textId="77777777" w:rsidR="008912A2" w:rsidRPr="00FE5005" w:rsidRDefault="008912A2" w:rsidP="008912A2">
      <w:pPr>
        <w:ind w:firstLine="720"/>
        <w:outlineLvl w:val="0"/>
        <w:rPr>
          <w:rFonts w:asciiTheme="minorHAnsi" w:hAnsiTheme="minorHAnsi" w:cs="Arial"/>
          <w:sz w:val="22"/>
          <w:szCs w:val="22"/>
        </w:rPr>
      </w:pPr>
    </w:p>
    <w:p w14:paraId="11E1850A" w14:textId="77777777" w:rsidR="008912A2" w:rsidRPr="00FE5005" w:rsidRDefault="008912A2" w:rsidP="008912A2">
      <w:pPr>
        <w:ind w:left="720"/>
        <w:outlineLvl w:val="0"/>
        <w:rPr>
          <w:rFonts w:asciiTheme="minorHAnsi" w:hAnsiTheme="minorHAnsi" w:cs="Arial"/>
          <w:sz w:val="22"/>
          <w:szCs w:val="22"/>
        </w:rPr>
      </w:pPr>
      <w:r w:rsidRPr="00FE5005">
        <w:rPr>
          <w:rFonts w:asciiTheme="minorHAnsi" w:hAnsiTheme="minorHAnsi" w:cs="Arial"/>
          <w:sz w:val="22"/>
          <w:szCs w:val="22"/>
        </w:rPr>
        <w:t>Topics to be covered include:</w:t>
      </w:r>
    </w:p>
    <w:p w14:paraId="13B98E9A"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Ethical, legal and economic foundations of the educational process</w:t>
      </w:r>
    </w:p>
    <w:p w14:paraId="50A065BD"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Applying learning theory to healthcare practice</w:t>
      </w:r>
    </w:p>
    <w:p w14:paraId="346BDB8D"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Writing behavioral objectives</w:t>
      </w:r>
    </w:p>
    <w:p w14:paraId="28D28C89" w14:textId="5735A0A6"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The educator</w:t>
      </w:r>
      <w:r w:rsidR="002F0834">
        <w:rPr>
          <w:rFonts w:asciiTheme="minorHAnsi" w:hAnsiTheme="minorHAnsi" w:cs="Arial"/>
          <w:sz w:val="22"/>
          <w:szCs w:val="22"/>
        </w:rPr>
        <w:t>’</w:t>
      </w:r>
      <w:r w:rsidRPr="00FE5005">
        <w:rPr>
          <w:rFonts w:asciiTheme="minorHAnsi" w:hAnsiTheme="minorHAnsi" w:cs="Arial"/>
          <w:sz w:val="22"/>
          <w:szCs w:val="22"/>
        </w:rPr>
        <w:t>s role in teaching and learning as well as the assessment of the learner and their needs</w:t>
      </w:r>
    </w:p>
    <w:p w14:paraId="30663538"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Learning styles, models and instruments</w:t>
      </w:r>
    </w:p>
    <w:p w14:paraId="5C1469D4"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Evaluation and assessment in healthcare education</w:t>
      </w:r>
    </w:p>
    <w:p w14:paraId="162CC49B"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Patient education: compliance, motivation and behavior modification</w:t>
      </w:r>
    </w:p>
    <w:p w14:paraId="4E7F38F0"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lastRenderedPageBreak/>
        <w:t>Selecting and evaluating patient education materials</w:t>
      </w:r>
    </w:p>
    <w:p w14:paraId="01B825BC"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Gender, socioeconomic and cultural issues in teaching and learning</w:t>
      </w:r>
    </w:p>
    <w:p w14:paraId="108C48E9"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 xml:space="preserve">Identifying groups at risk </w:t>
      </w:r>
    </w:p>
    <w:p w14:paraId="70D5BB2E"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Myths, stereotypes and assumptions based on gender, socioeconomic and cultural backgrounds</w:t>
      </w:r>
    </w:p>
    <w:p w14:paraId="527ACED1"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Impact of literacy on patient educations, motivation and compliance</w:t>
      </w:r>
    </w:p>
    <w:p w14:paraId="4C5D128C"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 xml:space="preserve">Medication nonadherence and technology and tools to improve medication compliance </w:t>
      </w:r>
    </w:p>
    <w:p w14:paraId="299D70E8"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 xml:space="preserve">Planning and implementation of patient, client, student or staff educational activity </w:t>
      </w:r>
    </w:p>
    <w:p w14:paraId="789676C6" w14:textId="77777777" w:rsidR="00A25E8C" w:rsidRPr="00072244" w:rsidRDefault="00A25E8C" w:rsidP="008912A2">
      <w:pPr>
        <w:ind w:left="720"/>
        <w:rPr>
          <w:rFonts w:ascii="Calibri" w:hAnsi="Calibri" w:cs="Arial"/>
          <w:b/>
          <w:sz w:val="22"/>
          <w:szCs w:val="22"/>
          <w:u w:val="single"/>
        </w:rPr>
      </w:pPr>
    </w:p>
    <w:p w14:paraId="373150D0" w14:textId="77777777" w:rsidR="00D71B4D" w:rsidRPr="00072244" w:rsidRDefault="00D71B4D" w:rsidP="00DA66CF">
      <w:pPr>
        <w:rPr>
          <w:rFonts w:ascii="Calibri" w:hAnsi="Calibri" w:cs="Arial"/>
          <w:b/>
          <w:sz w:val="22"/>
          <w:szCs w:val="22"/>
          <w:u w:val="single"/>
        </w:rPr>
      </w:pPr>
    </w:p>
    <w:p w14:paraId="79F60C2F" w14:textId="77777777" w:rsidR="00E06694" w:rsidRPr="00BA3BB9" w:rsidRDefault="00E06694" w:rsidP="00E0669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F3E51FF" w14:textId="77777777" w:rsidR="00E06694" w:rsidRDefault="00E06694" w:rsidP="00E06694">
      <w:pPr>
        <w:rPr>
          <w:rFonts w:ascii="Calibri" w:hAnsi="Calibri" w:cs="Arial"/>
          <w:b/>
          <w:sz w:val="22"/>
          <w:szCs w:val="22"/>
          <w:u w:val="single"/>
        </w:rPr>
      </w:pPr>
    </w:p>
    <w:p w14:paraId="44DC8545" w14:textId="77777777" w:rsidR="00E06694" w:rsidRPr="009A197E" w:rsidRDefault="00E06694" w:rsidP="00E0669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AF1759E"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C3A0829"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957FDF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FB6A3F4"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CBC9C7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ACB260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E7E6EC6" w14:textId="77777777" w:rsidR="00E06694"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36C7D6A" w14:textId="77777777" w:rsidR="00E06694" w:rsidRDefault="00E06694" w:rsidP="00E06694">
      <w:pPr>
        <w:ind w:left="720"/>
        <w:rPr>
          <w:rFonts w:ascii="Garamond" w:hAnsi="Garamond"/>
          <w:color w:val="000000"/>
          <w:sz w:val="22"/>
          <w:szCs w:val="22"/>
        </w:rPr>
      </w:pPr>
    </w:p>
    <w:p w14:paraId="54144364" w14:textId="77777777" w:rsidR="00E06694" w:rsidRPr="000A0534" w:rsidRDefault="00E06694" w:rsidP="00E06694">
      <w:pPr>
        <w:shd w:val="clear" w:color="auto" w:fill="FFFFFF"/>
        <w:ind w:firstLine="720"/>
        <w:rPr>
          <w:rFonts w:ascii="Calibri" w:hAnsi="Calibri"/>
          <w:color w:val="000000"/>
          <w:sz w:val="22"/>
          <w:szCs w:val="22"/>
        </w:rPr>
      </w:pPr>
      <w:r w:rsidRPr="000A0534">
        <w:rPr>
          <w:rFonts w:ascii="Calibri" w:hAnsi="Calibri"/>
          <w:b/>
          <w:bCs/>
          <w:color w:val="000000"/>
          <w:sz w:val="22"/>
          <w:szCs w:val="22"/>
        </w:rPr>
        <w:t>A.</w:t>
      </w:r>
      <w:r w:rsidRPr="000A0534">
        <w:rPr>
          <w:rFonts w:ascii="Calibri" w:hAnsi="Calibri"/>
          <w:color w:val="000000"/>
          <w:sz w:val="22"/>
          <w:szCs w:val="22"/>
        </w:rPr>
        <w:t>  </w:t>
      </w:r>
      <w:r w:rsidRPr="000A0534">
        <w:rPr>
          <w:rFonts w:ascii="Calibri" w:hAnsi="Calibri"/>
          <w:b/>
          <w:bCs/>
          <w:color w:val="000000"/>
          <w:sz w:val="22"/>
          <w:szCs w:val="22"/>
        </w:rPr>
        <w:t>General Education Competencies and </w:t>
      </w:r>
      <w:r w:rsidRPr="000A0534">
        <w:rPr>
          <w:rFonts w:ascii="Calibri" w:hAnsi="Calibri"/>
          <w:b/>
          <w:bCs/>
          <w:sz w:val="22"/>
          <w:szCs w:val="22"/>
        </w:rPr>
        <w:t>Course</w:t>
      </w:r>
      <w:r w:rsidRPr="000A0534">
        <w:rPr>
          <w:rFonts w:ascii="Calibri" w:hAnsi="Calibri"/>
          <w:b/>
          <w:bCs/>
          <w:color w:val="FF0000"/>
          <w:sz w:val="22"/>
          <w:szCs w:val="22"/>
        </w:rPr>
        <w:t> </w:t>
      </w:r>
      <w:r w:rsidRPr="000A0534">
        <w:rPr>
          <w:rFonts w:ascii="Calibri" w:hAnsi="Calibri"/>
          <w:b/>
          <w:bCs/>
          <w:color w:val="000000"/>
          <w:sz w:val="22"/>
          <w:szCs w:val="22"/>
        </w:rPr>
        <w:t>Outcomes</w:t>
      </w:r>
    </w:p>
    <w:p w14:paraId="286A4525" w14:textId="77777777" w:rsidR="00E06694" w:rsidRPr="000A0534" w:rsidRDefault="00E06694" w:rsidP="00E06694">
      <w:pPr>
        <w:shd w:val="clear" w:color="auto" w:fill="FFFFFF"/>
        <w:ind w:left="720"/>
        <w:rPr>
          <w:rFonts w:ascii="Calibri" w:hAnsi="Calibri"/>
          <w:color w:val="000000"/>
          <w:sz w:val="22"/>
          <w:szCs w:val="22"/>
        </w:rPr>
      </w:pPr>
      <w:r w:rsidRPr="000A0534">
        <w:rPr>
          <w:rFonts w:ascii="Calibri" w:hAnsi="Calibri"/>
          <w:color w:val="000000"/>
          <w:sz w:val="22"/>
          <w:szCs w:val="22"/>
        </w:rPr>
        <w:t>1. Listed here are the course outcomes/objectives assessed in this course which play an </w:t>
      </w:r>
      <w:r w:rsidRPr="000A0534">
        <w:rPr>
          <w:rFonts w:ascii="Calibri" w:hAnsi="Calibri"/>
          <w:i/>
          <w:iCs/>
          <w:color w:val="000000"/>
          <w:sz w:val="22"/>
          <w:szCs w:val="22"/>
        </w:rPr>
        <w:t>integral</w:t>
      </w:r>
      <w:r w:rsidRPr="000A0534">
        <w:rPr>
          <w:rFonts w:ascii="Calibri" w:hAnsi="Calibri"/>
          <w:color w:val="000000"/>
          <w:sz w:val="22"/>
          <w:szCs w:val="22"/>
        </w:rPr>
        <w:t> part in contributing to the student’s general education along with the general education competency it supports.</w:t>
      </w:r>
    </w:p>
    <w:p w14:paraId="0FEB72E9" w14:textId="77777777" w:rsidR="00E06694" w:rsidRPr="000A053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 </w:t>
      </w:r>
    </w:p>
    <w:p w14:paraId="1C62A428" w14:textId="77777777" w:rsidR="008E6D37" w:rsidRPr="008E6D37" w:rsidRDefault="00E06694" w:rsidP="008E6D37">
      <w:pPr>
        <w:shd w:val="clear" w:color="auto" w:fill="FFFFFF"/>
        <w:rPr>
          <w:rFonts w:ascii="Calibri" w:hAnsi="Calibri"/>
          <w:color w:val="000000"/>
          <w:szCs w:val="24"/>
          <w:lang w:eastAsia="en-US"/>
        </w:rPr>
      </w:pPr>
      <w:r w:rsidRPr="000A0534">
        <w:rPr>
          <w:rFonts w:ascii="Calibri" w:hAnsi="Calibri"/>
          <w:color w:val="000000"/>
          <w:sz w:val="22"/>
          <w:szCs w:val="22"/>
        </w:rPr>
        <w:tab/>
        <w:t xml:space="preserve">General Education Competency: </w:t>
      </w:r>
      <w:r w:rsidR="008E6D37" w:rsidRPr="008E6D37">
        <w:rPr>
          <w:rFonts w:ascii="Calibri" w:hAnsi="Calibri"/>
          <w:b/>
          <w:color w:val="000000"/>
          <w:sz w:val="28"/>
          <w:szCs w:val="28"/>
          <w:lang w:eastAsia="en-US"/>
        </w:rPr>
        <w:t>T</w:t>
      </w:r>
      <w:r w:rsidR="008E6D37" w:rsidRPr="008E6D37">
        <w:rPr>
          <w:rFonts w:ascii="Calibri" w:hAnsi="Calibri"/>
          <w:color w:val="000000"/>
          <w:sz w:val="28"/>
          <w:szCs w:val="28"/>
          <w:lang w:eastAsia="en-US"/>
        </w:rPr>
        <w:t>hink</w:t>
      </w:r>
    </w:p>
    <w:p w14:paraId="56A41FA6" w14:textId="0204B4FE" w:rsidR="00E06694" w:rsidRPr="000A0534" w:rsidRDefault="00E06694" w:rsidP="00E06694">
      <w:pPr>
        <w:shd w:val="clear" w:color="auto" w:fill="FFFFFF"/>
        <w:rPr>
          <w:rFonts w:ascii="Calibri" w:hAnsi="Calibri"/>
          <w:color w:val="000000"/>
          <w:sz w:val="22"/>
          <w:szCs w:val="22"/>
        </w:rPr>
      </w:pPr>
    </w:p>
    <w:p w14:paraId="715EF653" w14:textId="77777777" w:rsidR="00E06694" w:rsidRPr="000A0534" w:rsidRDefault="00E06694" w:rsidP="00E06694">
      <w:pPr>
        <w:shd w:val="clear" w:color="auto" w:fill="FFFFFF"/>
        <w:rPr>
          <w:rFonts w:ascii="Calibri" w:hAnsi="Calibri"/>
          <w:color w:val="000000"/>
          <w:sz w:val="22"/>
          <w:szCs w:val="22"/>
        </w:rPr>
      </w:pPr>
    </w:p>
    <w:p w14:paraId="631CB1E1" w14:textId="77777777" w:rsidR="00E0669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ab/>
        <w:t>Course Outcomes or Objectives Supporting the General Education Competency Selected:</w:t>
      </w:r>
    </w:p>
    <w:p w14:paraId="32CF6CBC" w14:textId="19204E45" w:rsidR="00903E7A" w:rsidRPr="00903E7A" w:rsidRDefault="008E6D37" w:rsidP="00903E7A">
      <w:pPr>
        <w:pStyle w:val="ListParagraph"/>
        <w:numPr>
          <w:ilvl w:val="0"/>
          <w:numId w:val="9"/>
        </w:numPr>
        <w:shd w:val="clear" w:color="auto" w:fill="FFFFFF"/>
        <w:spacing w:line="480" w:lineRule="auto"/>
        <w:rPr>
          <w:rFonts w:ascii="Calibri" w:hAnsi="Calibri"/>
          <w:color w:val="000000"/>
          <w:sz w:val="22"/>
          <w:szCs w:val="22"/>
        </w:rPr>
      </w:pPr>
      <w:r>
        <w:rPr>
          <w:rFonts w:ascii="Calibri" w:hAnsi="Calibri"/>
          <w:color w:val="000000"/>
          <w:sz w:val="22"/>
          <w:szCs w:val="22"/>
        </w:rPr>
        <w:t>Define and discuss the barriers to teaching and learning in healthcare</w:t>
      </w:r>
    </w:p>
    <w:p w14:paraId="2F6D52F2" w14:textId="6E576DDF" w:rsidR="00903E7A" w:rsidRPr="00903E7A" w:rsidRDefault="00903E7A" w:rsidP="00903E7A">
      <w:pPr>
        <w:widowControl/>
        <w:numPr>
          <w:ilvl w:val="0"/>
          <w:numId w:val="9"/>
        </w:numPr>
        <w:shd w:val="clear" w:color="auto" w:fill="FFFFFF"/>
        <w:suppressAutoHyphens w:val="0"/>
        <w:spacing w:line="480" w:lineRule="auto"/>
        <w:rPr>
          <w:rFonts w:asciiTheme="minorHAnsi" w:hAnsiTheme="minorHAnsi" w:cs="Helvetica"/>
          <w:color w:val="000000"/>
          <w:sz w:val="22"/>
          <w:szCs w:val="22"/>
          <w:lang w:eastAsia="en-US"/>
        </w:rPr>
      </w:pPr>
      <w:r w:rsidRPr="00903E7A">
        <w:rPr>
          <w:rFonts w:asciiTheme="minorHAnsi" w:hAnsiTheme="minorHAnsi" w:cs="Helvetica"/>
          <w:color w:val="000000"/>
          <w:sz w:val="22"/>
          <w:szCs w:val="22"/>
          <w:lang w:eastAsia="en-US"/>
        </w:rPr>
        <w:t>Identify the key components of affective, knowledge and psychomotor domains of learning.</w:t>
      </w:r>
    </w:p>
    <w:p w14:paraId="03AF2862" w14:textId="1167F330" w:rsidR="008E6D37" w:rsidRPr="00903E7A" w:rsidRDefault="00903E7A" w:rsidP="00903E7A">
      <w:pPr>
        <w:widowControl/>
        <w:numPr>
          <w:ilvl w:val="0"/>
          <w:numId w:val="9"/>
        </w:numPr>
        <w:shd w:val="clear" w:color="auto" w:fill="FFFFFF"/>
        <w:suppressAutoHyphens w:val="0"/>
        <w:spacing w:line="480" w:lineRule="auto"/>
        <w:rPr>
          <w:rFonts w:asciiTheme="minorHAnsi" w:hAnsiTheme="minorHAnsi" w:cs="Helvetica"/>
          <w:color w:val="000000"/>
          <w:sz w:val="22"/>
          <w:szCs w:val="22"/>
          <w:lang w:eastAsia="en-US"/>
        </w:rPr>
      </w:pPr>
      <w:r w:rsidRPr="00903E7A">
        <w:rPr>
          <w:rFonts w:asciiTheme="minorHAnsi" w:hAnsiTheme="minorHAnsi" w:cs="Helvetica"/>
          <w:color w:val="000000"/>
          <w:sz w:val="22"/>
          <w:szCs w:val="22"/>
          <w:lang w:eastAsia="en-US"/>
        </w:rPr>
        <w:t>Discuss the purpose and goals of behavior modification</w:t>
      </w:r>
    </w:p>
    <w:p w14:paraId="6FAE90A7" w14:textId="0920761A" w:rsidR="00E5729D" w:rsidRPr="000A0534" w:rsidRDefault="00E5729D" w:rsidP="00E5729D">
      <w:pPr>
        <w:shd w:val="clear" w:color="auto" w:fill="FFFFFF"/>
        <w:ind w:left="720"/>
        <w:rPr>
          <w:rFonts w:ascii="Calibri" w:hAnsi="Calibri"/>
          <w:color w:val="000000"/>
          <w:sz w:val="22"/>
          <w:szCs w:val="22"/>
        </w:rPr>
      </w:pPr>
      <w:r>
        <w:rPr>
          <w:rFonts w:ascii="Calibri" w:hAnsi="Calibri"/>
          <w:color w:val="000000"/>
          <w:sz w:val="22"/>
          <w:szCs w:val="22"/>
        </w:rPr>
        <w:t>2</w:t>
      </w:r>
      <w:r w:rsidRPr="000A0534">
        <w:rPr>
          <w:rFonts w:ascii="Calibri" w:hAnsi="Calibri"/>
          <w:color w:val="000000"/>
          <w:sz w:val="22"/>
          <w:szCs w:val="22"/>
        </w:rPr>
        <w:t>. Listed here are the course outcomes/objectives assessed in this course which play a</w:t>
      </w:r>
      <w:r>
        <w:rPr>
          <w:rFonts w:ascii="Calibri" w:hAnsi="Calibri"/>
          <w:color w:val="000000"/>
          <w:sz w:val="22"/>
          <w:szCs w:val="22"/>
        </w:rPr>
        <w:t xml:space="preserve"> </w:t>
      </w:r>
      <w:r w:rsidRPr="00E5729D">
        <w:rPr>
          <w:rFonts w:ascii="Calibri" w:hAnsi="Calibri"/>
          <w:i/>
          <w:color w:val="000000"/>
          <w:sz w:val="22"/>
          <w:szCs w:val="22"/>
        </w:rPr>
        <w:t>supplemental</w:t>
      </w:r>
      <w:r w:rsidRPr="000A0534">
        <w:rPr>
          <w:rFonts w:ascii="Calibri" w:hAnsi="Calibri"/>
          <w:color w:val="000000"/>
          <w:sz w:val="22"/>
          <w:szCs w:val="22"/>
        </w:rPr>
        <w:t> part in contributing to the student’s general education along with the general education competency it supports.</w:t>
      </w:r>
    </w:p>
    <w:p w14:paraId="16F03F7F" w14:textId="77777777" w:rsidR="00E5729D" w:rsidRPr="000A0534" w:rsidRDefault="00E5729D" w:rsidP="00E5729D">
      <w:pPr>
        <w:shd w:val="clear" w:color="auto" w:fill="FFFFFF"/>
        <w:rPr>
          <w:rFonts w:ascii="Calibri" w:hAnsi="Calibri"/>
          <w:color w:val="000000"/>
          <w:sz w:val="22"/>
          <w:szCs w:val="22"/>
        </w:rPr>
      </w:pPr>
      <w:r w:rsidRPr="000A0534">
        <w:rPr>
          <w:rFonts w:ascii="Calibri" w:hAnsi="Calibri"/>
          <w:color w:val="000000"/>
          <w:sz w:val="22"/>
          <w:szCs w:val="22"/>
        </w:rPr>
        <w:t> </w:t>
      </w:r>
    </w:p>
    <w:p w14:paraId="19C0A31C" w14:textId="79EA3521" w:rsidR="00E5729D" w:rsidRDefault="00E5729D" w:rsidP="00E5729D">
      <w:pPr>
        <w:shd w:val="clear" w:color="auto" w:fill="FFFFFF"/>
        <w:rPr>
          <w:rFonts w:ascii="Calibri" w:hAnsi="Calibri"/>
          <w:color w:val="000000"/>
          <w:sz w:val="22"/>
          <w:szCs w:val="22"/>
        </w:rPr>
      </w:pPr>
      <w:r w:rsidRPr="000A0534">
        <w:rPr>
          <w:rFonts w:ascii="Calibri" w:hAnsi="Calibri"/>
          <w:color w:val="000000"/>
          <w:sz w:val="22"/>
          <w:szCs w:val="22"/>
        </w:rPr>
        <w:tab/>
        <w:t xml:space="preserve">General Education Competency: </w:t>
      </w:r>
      <w:r w:rsidR="008E6D37" w:rsidRPr="00720B30">
        <w:rPr>
          <w:rFonts w:ascii="Calibri" w:hAnsi="Calibri"/>
          <w:b/>
          <w:color w:val="000000"/>
          <w:sz w:val="28"/>
          <w:szCs w:val="28"/>
        </w:rPr>
        <w:t>E</w:t>
      </w:r>
      <w:r w:rsidR="008E6D37" w:rsidRPr="00720B30">
        <w:rPr>
          <w:rFonts w:ascii="Calibri" w:hAnsi="Calibri"/>
          <w:color w:val="000000"/>
          <w:sz w:val="28"/>
          <w:szCs w:val="28"/>
        </w:rPr>
        <w:t>valuate</w:t>
      </w:r>
    </w:p>
    <w:p w14:paraId="4451105A" w14:textId="77777777" w:rsidR="008E6D37" w:rsidRPr="008E6D37" w:rsidRDefault="008E6D37" w:rsidP="008E6D37">
      <w:pPr>
        <w:widowControl/>
        <w:numPr>
          <w:ilvl w:val="0"/>
          <w:numId w:val="10"/>
        </w:numPr>
        <w:shd w:val="clear" w:color="auto" w:fill="FFFFFF"/>
        <w:suppressAutoHyphens w:val="0"/>
        <w:spacing w:before="100" w:beforeAutospacing="1" w:after="100" w:afterAutospacing="1"/>
        <w:rPr>
          <w:rFonts w:asciiTheme="minorHAnsi" w:hAnsiTheme="minorHAnsi" w:cs="Helvetica"/>
          <w:color w:val="000000"/>
          <w:sz w:val="22"/>
          <w:szCs w:val="22"/>
          <w:lang w:eastAsia="en-US"/>
        </w:rPr>
      </w:pPr>
      <w:r w:rsidRPr="008E6D37">
        <w:rPr>
          <w:rFonts w:asciiTheme="minorHAnsi" w:hAnsiTheme="minorHAnsi" w:cs="Helvetica"/>
          <w:color w:val="000000"/>
          <w:sz w:val="22"/>
          <w:szCs w:val="22"/>
          <w:lang w:eastAsia="en-US"/>
        </w:rPr>
        <w:t>Describe the historical foundations, and the social, political and economic trends affecting education in health care.</w:t>
      </w:r>
    </w:p>
    <w:p w14:paraId="25880FFA" w14:textId="77777777" w:rsidR="008E6D37" w:rsidRPr="008E6D37" w:rsidRDefault="008E6D37" w:rsidP="008E6D37">
      <w:pPr>
        <w:widowControl/>
        <w:numPr>
          <w:ilvl w:val="0"/>
          <w:numId w:val="10"/>
        </w:numPr>
        <w:shd w:val="clear" w:color="auto" w:fill="FFFFFF"/>
        <w:suppressAutoHyphens w:val="0"/>
        <w:spacing w:before="100" w:beforeAutospacing="1" w:after="100" w:afterAutospacing="1"/>
        <w:rPr>
          <w:rFonts w:asciiTheme="minorHAnsi" w:hAnsiTheme="minorHAnsi" w:cs="Helvetica"/>
          <w:color w:val="000000"/>
          <w:sz w:val="22"/>
          <w:szCs w:val="22"/>
          <w:lang w:eastAsia="en-US"/>
        </w:rPr>
      </w:pPr>
      <w:r w:rsidRPr="008E6D37">
        <w:rPr>
          <w:rFonts w:asciiTheme="minorHAnsi" w:hAnsiTheme="minorHAnsi" w:cs="Helvetica"/>
          <w:color w:val="000000"/>
          <w:sz w:val="22"/>
          <w:szCs w:val="22"/>
          <w:lang w:eastAsia="en-US"/>
        </w:rPr>
        <w:t>Examine the evidence based theories and principles that support the education process and how they can be applied to change behaviors of learners.</w:t>
      </w:r>
    </w:p>
    <w:p w14:paraId="28055585" w14:textId="7C1035EB" w:rsidR="00E5729D" w:rsidRPr="00E75935" w:rsidRDefault="008E6D37" w:rsidP="00E5729D">
      <w:pPr>
        <w:widowControl/>
        <w:numPr>
          <w:ilvl w:val="0"/>
          <w:numId w:val="10"/>
        </w:numPr>
        <w:shd w:val="clear" w:color="auto" w:fill="FFFFFF"/>
        <w:suppressAutoHyphens w:val="0"/>
        <w:spacing w:before="100" w:beforeAutospacing="1" w:after="100" w:afterAutospacing="1"/>
        <w:rPr>
          <w:rFonts w:asciiTheme="minorHAnsi" w:hAnsiTheme="minorHAnsi" w:cs="Helvetica"/>
          <w:color w:val="000000"/>
          <w:sz w:val="22"/>
          <w:szCs w:val="22"/>
          <w:lang w:eastAsia="en-US"/>
        </w:rPr>
      </w:pPr>
      <w:r w:rsidRPr="008E6D37">
        <w:rPr>
          <w:rFonts w:asciiTheme="minorHAnsi" w:hAnsiTheme="minorHAnsi" w:cs="Helvetica"/>
          <w:color w:val="000000"/>
          <w:sz w:val="22"/>
          <w:szCs w:val="22"/>
          <w:lang w:eastAsia="en-US"/>
        </w:rPr>
        <w:t>Define ethics and morality in relation to healthcare an</w:t>
      </w:r>
      <w:r w:rsidR="00E75935">
        <w:rPr>
          <w:rFonts w:asciiTheme="minorHAnsi" w:hAnsiTheme="minorHAnsi" w:cs="Helvetica"/>
          <w:color w:val="000000"/>
          <w:sz w:val="22"/>
          <w:szCs w:val="22"/>
          <w:lang w:eastAsia="en-US"/>
        </w:rPr>
        <w:t>d differentiate between the two.</w:t>
      </w:r>
    </w:p>
    <w:p w14:paraId="28F4B838" w14:textId="77777777" w:rsidR="000A0534" w:rsidRDefault="000A0534" w:rsidP="000A0534">
      <w:pPr>
        <w:shd w:val="clear" w:color="auto" w:fill="FFFFFF"/>
        <w:rPr>
          <w:rFonts w:ascii="Calibri" w:hAnsi="Calibri"/>
          <w:color w:val="000000"/>
          <w:sz w:val="22"/>
          <w:szCs w:val="22"/>
        </w:rPr>
      </w:pPr>
    </w:p>
    <w:p w14:paraId="39A19164" w14:textId="77777777" w:rsidR="00A25E8C" w:rsidRPr="00072244" w:rsidRDefault="00A25E8C" w:rsidP="00BE594D">
      <w:pPr>
        <w:numPr>
          <w:ilvl w:val="0"/>
          <w:numId w:val="3"/>
        </w:numPr>
        <w:rPr>
          <w:rFonts w:ascii="Calibri" w:hAnsi="Calibri" w:cs="Arial"/>
          <w:sz w:val="22"/>
          <w:szCs w:val="22"/>
        </w:rPr>
      </w:pPr>
      <w:r w:rsidRPr="00072244">
        <w:rPr>
          <w:rFonts w:ascii="Calibri" w:hAnsi="Calibri" w:cs="Arial"/>
          <w:b/>
          <w:sz w:val="22"/>
          <w:szCs w:val="22"/>
          <w:u w:val="single"/>
        </w:rPr>
        <w:t>DISTRICT-WIDE POLICIES:</w:t>
      </w:r>
    </w:p>
    <w:p w14:paraId="06536905" w14:textId="77777777" w:rsidR="00A25E8C" w:rsidRPr="00072244" w:rsidRDefault="00A25E8C" w:rsidP="00DA66CF">
      <w:pPr>
        <w:tabs>
          <w:tab w:val="left" w:pos="720"/>
        </w:tabs>
        <w:ind w:left="720"/>
        <w:rPr>
          <w:rFonts w:ascii="Calibri" w:hAnsi="Calibri" w:cs="Arial"/>
          <w:sz w:val="22"/>
          <w:szCs w:val="22"/>
        </w:rPr>
      </w:pPr>
    </w:p>
    <w:p w14:paraId="48F0A76D" w14:textId="77777777" w:rsidR="00A25E8C" w:rsidRPr="00072244" w:rsidRDefault="00A25E8C" w:rsidP="00DA66CF">
      <w:pPr>
        <w:ind w:left="720"/>
        <w:rPr>
          <w:rFonts w:ascii="Calibri" w:hAnsi="Calibri" w:cs="Arial"/>
          <w:b/>
          <w:bCs/>
          <w:iCs/>
          <w:caps/>
          <w:sz w:val="22"/>
          <w:szCs w:val="22"/>
        </w:rPr>
      </w:pPr>
      <w:r w:rsidRPr="00072244">
        <w:rPr>
          <w:rFonts w:ascii="Calibri" w:hAnsi="Calibri" w:cs="Arial"/>
          <w:b/>
          <w:bCs/>
          <w:iCs/>
          <w:caps/>
          <w:sz w:val="22"/>
          <w:szCs w:val="22"/>
        </w:rPr>
        <w:t>Programs for Students with Disabilities</w:t>
      </w:r>
    </w:p>
    <w:p w14:paraId="5353ECCB" w14:textId="77777777" w:rsidR="00DD11D5" w:rsidRPr="00072244" w:rsidRDefault="00ED55F4" w:rsidP="00DD11D5">
      <w:pPr>
        <w:tabs>
          <w:tab w:val="left" w:pos="720"/>
        </w:tabs>
        <w:ind w:left="720"/>
        <w:rPr>
          <w:rFonts w:ascii="Calibri" w:hAnsi="Calibri" w:cs="Calibri"/>
          <w:bCs/>
          <w:iCs/>
          <w:sz w:val="22"/>
          <w:szCs w:val="22"/>
        </w:rPr>
      </w:pPr>
      <w:r w:rsidRPr="0007224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72244">
          <w:rPr>
            <w:rStyle w:val="Hyperlink"/>
            <w:rFonts w:ascii="Calibri" w:hAnsi="Calibri" w:cs="Calibri"/>
            <w:bCs/>
            <w:iCs/>
            <w:sz w:val="22"/>
            <w:szCs w:val="22"/>
          </w:rPr>
          <w:t>http://www.fsw.edu/adaptiveservices</w:t>
        </w:r>
      </w:hyperlink>
      <w:r w:rsidRPr="00072244">
        <w:rPr>
          <w:rFonts w:ascii="Calibri" w:hAnsi="Calibri" w:cs="Calibri"/>
          <w:bCs/>
          <w:iCs/>
          <w:sz w:val="22"/>
          <w:szCs w:val="22"/>
        </w:rPr>
        <w:t>.</w:t>
      </w:r>
    </w:p>
    <w:p w14:paraId="55B00CAC" w14:textId="77777777" w:rsidR="00F42DB3" w:rsidRPr="00072244" w:rsidRDefault="00F42DB3" w:rsidP="00DD11D5">
      <w:pPr>
        <w:tabs>
          <w:tab w:val="left" w:pos="720"/>
        </w:tabs>
        <w:ind w:left="720"/>
        <w:rPr>
          <w:rFonts w:ascii="Calibri" w:hAnsi="Calibri" w:cs="Calibri"/>
          <w:bCs/>
          <w:iCs/>
          <w:sz w:val="22"/>
          <w:szCs w:val="22"/>
        </w:rPr>
      </w:pPr>
    </w:p>
    <w:p w14:paraId="5DE31606" w14:textId="77777777" w:rsidR="00F42DB3" w:rsidRPr="00072244" w:rsidRDefault="00F42DB3" w:rsidP="00F42DB3">
      <w:pPr>
        <w:ind w:left="720"/>
        <w:rPr>
          <w:rFonts w:ascii="Calibri" w:hAnsi="Calibri"/>
          <w:b/>
          <w:bCs/>
          <w:caps/>
          <w:sz w:val="22"/>
          <w:szCs w:val="22"/>
        </w:rPr>
      </w:pPr>
      <w:r w:rsidRPr="00072244">
        <w:rPr>
          <w:rFonts w:ascii="Calibri" w:hAnsi="Calibri"/>
          <w:b/>
          <w:bCs/>
          <w:caps/>
          <w:sz w:val="22"/>
          <w:szCs w:val="22"/>
        </w:rPr>
        <w:t>REPORTING TITLE IX VIOLATIONS</w:t>
      </w:r>
    </w:p>
    <w:p w14:paraId="6BD0C177" w14:textId="77777777" w:rsidR="00F42DB3" w:rsidRPr="00072244" w:rsidRDefault="00F42DB3" w:rsidP="00F42DB3">
      <w:pPr>
        <w:tabs>
          <w:tab w:val="left" w:pos="720"/>
        </w:tabs>
        <w:ind w:left="720"/>
        <w:rPr>
          <w:rFonts w:ascii="Calibri" w:hAnsi="Calibri" w:cs="Calibri"/>
          <w:bCs/>
          <w:iCs/>
          <w:sz w:val="22"/>
          <w:szCs w:val="22"/>
        </w:rPr>
      </w:pPr>
      <w:r w:rsidRPr="0007224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72244">
          <w:rPr>
            <w:rStyle w:val="Hyperlink"/>
            <w:rFonts w:ascii="Calibri" w:hAnsi="Calibri"/>
            <w:sz w:val="22"/>
            <w:szCs w:val="22"/>
          </w:rPr>
          <w:t>equity@fsw.edu</w:t>
        </w:r>
      </w:hyperlink>
      <w:r w:rsidRPr="0007224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72244">
          <w:rPr>
            <w:rStyle w:val="Hyperlink"/>
            <w:rFonts w:ascii="Calibri" w:hAnsi="Calibri"/>
            <w:sz w:val="22"/>
            <w:szCs w:val="22"/>
          </w:rPr>
          <w:t>http://www.fsw.edu/sexualassault</w:t>
        </w:r>
      </w:hyperlink>
      <w:r w:rsidRPr="00072244">
        <w:rPr>
          <w:rFonts w:ascii="Calibri" w:hAnsi="Calibri"/>
          <w:sz w:val="22"/>
          <w:szCs w:val="22"/>
        </w:rPr>
        <w:t>.</w:t>
      </w:r>
    </w:p>
    <w:p w14:paraId="429AD18A" w14:textId="77777777" w:rsidR="00594111" w:rsidRPr="00072244" w:rsidRDefault="005E6816" w:rsidP="00DA66CF">
      <w:pPr>
        <w:tabs>
          <w:tab w:val="left" w:pos="720"/>
        </w:tabs>
        <w:ind w:left="720"/>
        <w:rPr>
          <w:rFonts w:ascii="Calibri" w:hAnsi="Calibri" w:cs="Arial"/>
          <w:bCs/>
          <w:iCs/>
          <w:sz w:val="22"/>
          <w:szCs w:val="22"/>
        </w:rPr>
        <w:sectPr w:rsidR="00594111" w:rsidRPr="00072244" w:rsidSect="0047762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r>
        <w:rPr>
          <w:rStyle w:val="CommentReference"/>
        </w:rPr>
        <w:commentReference w:id="0"/>
      </w:r>
    </w:p>
    <w:p w14:paraId="486576C5" w14:textId="77777777" w:rsidR="00A25E8C" w:rsidRPr="00072244" w:rsidRDefault="00A25E8C" w:rsidP="00DA66CF">
      <w:pPr>
        <w:tabs>
          <w:tab w:val="left" w:pos="720"/>
        </w:tabs>
        <w:ind w:left="720"/>
        <w:rPr>
          <w:rFonts w:ascii="Calibri" w:hAnsi="Calibri" w:cs="Arial"/>
          <w:bCs/>
          <w:iCs/>
          <w:sz w:val="22"/>
          <w:szCs w:val="22"/>
        </w:rPr>
      </w:pPr>
    </w:p>
    <w:p w14:paraId="3EB1DC75" w14:textId="77777777" w:rsidR="0075478F" w:rsidRPr="0075478F" w:rsidRDefault="0075478F" w:rsidP="0075478F">
      <w:pPr>
        <w:numPr>
          <w:ilvl w:val="0"/>
          <w:numId w:val="3"/>
        </w:numPr>
        <w:suppressAutoHyphens w:val="0"/>
        <w:rPr>
          <w:rFonts w:ascii="Calibri" w:hAnsi="Calibri" w:cs="Arial"/>
          <w:sz w:val="22"/>
          <w:szCs w:val="22"/>
        </w:rPr>
      </w:pPr>
      <w:r w:rsidRPr="0075478F">
        <w:rPr>
          <w:rFonts w:ascii="Calibri" w:hAnsi="Calibri" w:cs="Arial"/>
          <w:b/>
          <w:sz w:val="22"/>
          <w:szCs w:val="22"/>
          <w:u w:val="single"/>
        </w:rPr>
        <w:t>REQUIREMENTS FOR THE STUDENTS:</w:t>
      </w:r>
      <w:r w:rsidRPr="0075478F">
        <w:rPr>
          <w:rFonts w:ascii="Calibri" w:hAnsi="Calibri" w:cs="Arial"/>
          <w:sz w:val="22"/>
          <w:szCs w:val="22"/>
        </w:rPr>
        <w:tab/>
      </w:r>
    </w:p>
    <w:p w14:paraId="486348F3" w14:textId="77777777" w:rsidR="0075478F" w:rsidRPr="0075478F" w:rsidRDefault="0075478F" w:rsidP="0075478F">
      <w:pPr>
        <w:ind w:left="720"/>
        <w:rPr>
          <w:rFonts w:ascii="Calibri" w:hAnsi="Calibri" w:cs="Arial"/>
          <w:sz w:val="22"/>
          <w:szCs w:val="22"/>
        </w:rPr>
      </w:pPr>
      <w:r w:rsidRPr="0075478F">
        <w:rPr>
          <w:rFonts w:ascii="Calibri" w:hAnsi="Calibri" w:cs="Arial"/>
          <w:sz w:val="22"/>
          <w:szCs w:val="22"/>
        </w:rPr>
        <w:t>List specific course assessments such as class participation, tests, homework assignments, make-up procedures, etc.</w:t>
      </w:r>
    </w:p>
    <w:p w14:paraId="23F260F4" w14:textId="77777777" w:rsidR="0075478F" w:rsidRPr="0075478F" w:rsidRDefault="0075478F" w:rsidP="0075478F">
      <w:pPr>
        <w:ind w:left="720"/>
        <w:rPr>
          <w:rFonts w:ascii="Calibri" w:hAnsi="Calibri" w:cs="Arial"/>
          <w:sz w:val="22"/>
          <w:szCs w:val="22"/>
        </w:rPr>
      </w:pPr>
    </w:p>
    <w:p w14:paraId="247E3FD8" w14:textId="77777777" w:rsidR="0075478F" w:rsidRPr="0075478F" w:rsidRDefault="0075478F" w:rsidP="0075478F">
      <w:pPr>
        <w:numPr>
          <w:ilvl w:val="0"/>
          <w:numId w:val="3"/>
        </w:numPr>
        <w:suppressAutoHyphens w:val="0"/>
        <w:rPr>
          <w:rFonts w:ascii="Calibri" w:hAnsi="Calibri" w:cs="Arial"/>
          <w:sz w:val="22"/>
          <w:szCs w:val="22"/>
        </w:rPr>
      </w:pPr>
      <w:r w:rsidRPr="0075478F">
        <w:rPr>
          <w:rFonts w:ascii="Calibri" w:hAnsi="Calibri" w:cs="Arial"/>
          <w:b/>
          <w:sz w:val="22"/>
          <w:szCs w:val="22"/>
          <w:u w:val="single"/>
        </w:rPr>
        <w:t>ATTENDANCE POLICY:</w:t>
      </w:r>
      <w:r w:rsidRPr="0075478F">
        <w:rPr>
          <w:rFonts w:ascii="Calibri" w:hAnsi="Calibri" w:cs="Arial"/>
          <w:sz w:val="22"/>
          <w:szCs w:val="22"/>
        </w:rPr>
        <w:t xml:space="preserve">   </w:t>
      </w:r>
    </w:p>
    <w:p w14:paraId="1A63F4B9" w14:textId="77777777" w:rsidR="0075478F" w:rsidRPr="0075478F" w:rsidRDefault="0075478F" w:rsidP="0075478F">
      <w:pPr>
        <w:ind w:left="720"/>
        <w:rPr>
          <w:rFonts w:ascii="Calibri" w:hAnsi="Calibri" w:cs="Arial"/>
          <w:sz w:val="22"/>
          <w:szCs w:val="22"/>
        </w:rPr>
      </w:pPr>
      <w:r w:rsidRPr="0075478F">
        <w:rPr>
          <w:rFonts w:ascii="Calibri" w:hAnsi="Calibri" w:cs="Arial"/>
          <w:sz w:val="22"/>
          <w:szCs w:val="22"/>
        </w:rPr>
        <w:t>The professor’s specific policy concerning absence. (The College policy on attendance is in the Catalog, and defers to the professor.)</w:t>
      </w:r>
    </w:p>
    <w:p w14:paraId="07B019FA" w14:textId="77777777" w:rsidR="0075478F" w:rsidRPr="0075478F" w:rsidRDefault="0075478F" w:rsidP="0075478F">
      <w:pPr>
        <w:ind w:left="720"/>
        <w:rPr>
          <w:rFonts w:ascii="Calibri" w:hAnsi="Calibri" w:cs="Arial"/>
          <w:sz w:val="22"/>
          <w:szCs w:val="22"/>
        </w:rPr>
      </w:pPr>
    </w:p>
    <w:p w14:paraId="09E14B37" w14:textId="77777777" w:rsidR="0075478F" w:rsidRPr="0075478F" w:rsidRDefault="0075478F" w:rsidP="0075478F">
      <w:pPr>
        <w:numPr>
          <w:ilvl w:val="0"/>
          <w:numId w:val="3"/>
        </w:numPr>
        <w:suppressAutoHyphens w:val="0"/>
        <w:rPr>
          <w:rFonts w:ascii="Calibri" w:hAnsi="Calibri" w:cs="Arial"/>
          <w:sz w:val="22"/>
          <w:szCs w:val="22"/>
        </w:rPr>
      </w:pPr>
      <w:r w:rsidRPr="0075478F">
        <w:rPr>
          <w:rFonts w:ascii="Calibri" w:hAnsi="Calibri" w:cs="Arial"/>
          <w:b/>
          <w:sz w:val="22"/>
          <w:szCs w:val="22"/>
          <w:u w:val="single"/>
        </w:rPr>
        <w:t>GRADING POLICY:</w:t>
      </w:r>
      <w:r w:rsidRPr="0075478F">
        <w:rPr>
          <w:rFonts w:ascii="Calibri" w:hAnsi="Calibri" w:cs="Arial"/>
          <w:sz w:val="22"/>
          <w:szCs w:val="22"/>
        </w:rPr>
        <w:t xml:space="preserve">  </w:t>
      </w:r>
    </w:p>
    <w:p w14:paraId="230F23B8" w14:textId="77777777" w:rsidR="0075478F" w:rsidRPr="0075478F" w:rsidRDefault="0075478F" w:rsidP="0075478F">
      <w:pPr>
        <w:ind w:left="720"/>
        <w:rPr>
          <w:rFonts w:ascii="Calibri" w:hAnsi="Calibri" w:cs="Arial"/>
          <w:sz w:val="22"/>
          <w:szCs w:val="22"/>
        </w:rPr>
      </w:pPr>
      <w:r w:rsidRPr="0075478F">
        <w:rPr>
          <w:rFonts w:ascii="Calibri" w:hAnsi="Calibri" w:cs="Arial"/>
          <w:sz w:val="22"/>
          <w:szCs w:val="22"/>
        </w:rPr>
        <w:t xml:space="preserve">Include numerical ranges for letter grades; the following is a range commonly used by many </w:t>
      </w:r>
      <w:proofErr w:type="gramStart"/>
      <w:r w:rsidRPr="0075478F">
        <w:rPr>
          <w:rFonts w:ascii="Calibri" w:hAnsi="Calibri" w:cs="Arial"/>
          <w:sz w:val="22"/>
          <w:szCs w:val="22"/>
        </w:rPr>
        <w:t>faculty</w:t>
      </w:r>
      <w:proofErr w:type="gramEnd"/>
      <w:r w:rsidRPr="0075478F">
        <w:rPr>
          <w:rFonts w:ascii="Calibri" w:hAnsi="Calibri" w:cs="Arial"/>
          <w:sz w:val="22"/>
          <w:szCs w:val="22"/>
        </w:rPr>
        <w:t>:</w:t>
      </w:r>
    </w:p>
    <w:p w14:paraId="16DA202A" w14:textId="77777777" w:rsidR="0075478F" w:rsidRPr="0075478F" w:rsidRDefault="0075478F" w:rsidP="0075478F">
      <w:pPr>
        <w:suppressAutoHyphens w:val="0"/>
        <w:ind w:left="720"/>
        <w:rPr>
          <w:rFonts w:ascii="Calibri" w:hAnsi="Calibri" w:cs="Arial"/>
          <w:snapToGrid w:val="0"/>
          <w:sz w:val="22"/>
          <w:szCs w:val="22"/>
          <w:lang w:eastAsia="en-US"/>
        </w:rPr>
      </w:pPr>
    </w:p>
    <w:p w14:paraId="4910A853" w14:textId="77777777" w:rsidR="0075478F" w:rsidRPr="0075478F" w:rsidRDefault="0075478F" w:rsidP="0075478F">
      <w:pPr>
        <w:ind w:left="2880"/>
        <w:rPr>
          <w:rFonts w:ascii="Calibri" w:hAnsi="Calibri" w:cs="Arial"/>
          <w:sz w:val="22"/>
          <w:szCs w:val="22"/>
        </w:rPr>
      </w:pPr>
      <w:r w:rsidRPr="0075478F">
        <w:rPr>
          <w:rFonts w:ascii="Calibri" w:hAnsi="Calibri" w:cs="Arial"/>
          <w:sz w:val="22"/>
          <w:szCs w:val="22"/>
        </w:rPr>
        <w:t>90 - 100      =      A</w:t>
      </w:r>
    </w:p>
    <w:p w14:paraId="1F16536B" w14:textId="77777777" w:rsidR="0075478F" w:rsidRPr="0075478F" w:rsidRDefault="0075478F" w:rsidP="0075478F">
      <w:pPr>
        <w:ind w:left="2880"/>
        <w:rPr>
          <w:rFonts w:ascii="Calibri" w:hAnsi="Calibri" w:cs="Arial"/>
          <w:sz w:val="22"/>
          <w:szCs w:val="22"/>
        </w:rPr>
      </w:pPr>
      <w:r w:rsidRPr="0075478F">
        <w:rPr>
          <w:rFonts w:ascii="Calibri" w:hAnsi="Calibri" w:cs="Arial"/>
          <w:sz w:val="22"/>
          <w:szCs w:val="22"/>
        </w:rPr>
        <w:t>80 - 89        =      B</w:t>
      </w:r>
    </w:p>
    <w:p w14:paraId="368AEC7D" w14:textId="77777777" w:rsidR="0075478F" w:rsidRPr="0075478F" w:rsidRDefault="0075478F" w:rsidP="0075478F">
      <w:pPr>
        <w:ind w:left="2880"/>
        <w:rPr>
          <w:rFonts w:ascii="Calibri" w:hAnsi="Calibri" w:cs="Arial"/>
          <w:sz w:val="22"/>
          <w:szCs w:val="22"/>
        </w:rPr>
      </w:pPr>
      <w:r w:rsidRPr="0075478F">
        <w:rPr>
          <w:rFonts w:ascii="Calibri" w:hAnsi="Calibri" w:cs="Arial"/>
          <w:sz w:val="22"/>
          <w:szCs w:val="22"/>
        </w:rPr>
        <w:t>70 - 79        =      C</w:t>
      </w:r>
    </w:p>
    <w:p w14:paraId="0A9F4F3B" w14:textId="77777777" w:rsidR="0075478F" w:rsidRPr="0075478F" w:rsidRDefault="0075478F" w:rsidP="0075478F">
      <w:pPr>
        <w:ind w:left="2880"/>
        <w:rPr>
          <w:rFonts w:ascii="Calibri" w:hAnsi="Calibri" w:cs="Arial"/>
          <w:sz w:val="22"/>
          <w:szCs w:val="22"/>
        </w:rPr>
      </w:pPr>
      <w:r w:rsidRPr="0075478F">
        <w:rPr>
          <w:rFonts w:ascii="Calibri" w:hAnsi="Calibri" w:cs="Arial"/>
          <w:sz w:val="22"/>
          <w:szCs w:val="22"/>
        </w:rPr>
        <w:t>60 - 69        =      D</w:t>
      </w:r>
    </w:p>
    <w:p w14:paraId="1CAF396B" w14:textId="77777777" w:rsidR="0075478F" w:rsidRPr="0075478F" w:rsidRDefault="0075478F" w:rsidP="0075478F">
      <w:pPr>
        <w:ind w:left="2880"/>
        <w:rPr>
          <w:rFonts w:ascii="Calibri" w:hAnsi="Calibri" w:cs="Arial"/>
          <w:sz w:val="22"/>
          <w:szCs w:val="22"/>
        </w:rPr>
      </w:pPr>
      <w:r w:rsidRPr="0075478F">
        <w:rPr>
          <w:rFonts w:ascii="Calibri" w:hAnsi="Calibri" w:cs="Arial"/>
          <w:sz w:val="22"/>
          <w:szCs w:val="22"/>
        </w:rPr>
        <w:t>Below 60    =      F</w:t>
      </w:r>
    </w:p>
    <w:p w14:paraId="093A6D14" w14:textId="77777777" w:rsidR="0075478F" w:rsidRPr="0075478F" w:rsidRDefault="0075478F" w:rsidP="0075478F">
      <w:pPr>
        <w:ind w:left="720"/>
        <w:rPr>
          <w:rFonts w:ascii="Calibri" w:hAnsi="Calibri" w:cs="Arial"/>
          <w:sz w:val="22"/>
          <w:szCs w:val="22"/>
        </w:rPr>
      </w:pPr>
    </w:p>
    <w:p w14:paraId="21775C61" w14:textId="77777777" w:rsidR="0075478F" w:rsidRPr="0075478F" w:rsidRDefault="0075478F" w:rsidP="0075478F">
      <w:pPr>
        <w:ind w:left="720"/>
        <w:rPr>
          <w:rFonts w:ascii="Calibri" w:hAnsi="Calibri" w:cs="Arial"/>
          <w:sz w:val="22"/>
          <w:szCs w:val="22"/>
        </w:rPr>
      </w:pPr>
      <w:r w:rsidRPr="0075478F">
        <w:rPr>
          <w:rFonts w:ascii="Calibri" w:hAnsi="Calibri" w:cs="Arial"/>
          <w:sz w:val="22"/>
          <w:szCs w:val="22"/>
        </w:rPr>
        <w:t>(Note:  The “incomplete” grade [“I”] should be given only when unusual circumstances warrant. An “incomplete” is not a substitute for a “D,” “F,” or “W.” Refer to the policy on “incomplete grades.)</w:t>
      </w:r>
    </w:p>
    <w:p w14:paraId="7B1FACFB" w14:textId="77777777" w:rsidR="0075478F" w:rsidRPr="0075478F" w:rsidRDefault="0075478F" w:rsidP="0075478F">
      <w:pPr>
        <w:ind w:left="720"/>
        <w:rPr>
          <w:rFonts w:ascii="Calibri" w:hAnsi="Calibri" w:cs="Arial"/>
          <w:b/>
          <w:sz w:val="22"/>
          <w:szCs w:val="22"/>
        </w:rPr>
      </w:pPr>
    </w:p>
    <w:p w14:paraId="093C1EC9" w14:textId="77777777" w:rsidR="0075478F" w:rsidRPr="0075478F" w:rsidRDefault="0075478F" w:rsidP="0075478F">
      <w:pPr>
        <w:numPr>
          <w:ilvl w:val="0"/>
          <w:numId w:val="3"/>
        </w:numPr>
        <w:suppressAutoHyphens w:val="0"/>
        <w:rPr>
          <w:rFonts w:ascii="Calibri" w:hAnsi="Calibri" w:cs="Arial"/>
          <w:sz w:val="22"/>
          <w:szCs w:val="22"/>
        </w:rPr>
      </w:pPr>
      <w:r w:rsidRPr="0075478F">
        <w:rPr>
          <w:rFonts w:ascii="Calibri" w:hAnsi="Calibri" w:cs="Arial"/>
          <w:b/>
          <w:sz w:val="22"/>
          <w:szCs w:val="22"/>
          <w:u w:val="single"/>
        </w:rPr>
        <w:t>REQUIRED COURSE MATERIALS:</w:t>
      </w:r>
      <w:r w:rsidRPr="0075478F">
        <w:rPr>
          <w:rFonts w:ascii="Calibri" w:hAnsi="Calibri" w:cs="Arial"/>
          <w:sz w:val="22"/>
          <w:szCs w:val="22"/>
        </w:rPr>
        <w:t xml:space="preserve">  </w:t>
      </w:r>
    </w:p>
    <w:p w14:paraId="6275B366" w14:textId="77777777" w:rsidR="0075478F" w:rsidRPr="0075478F" w:rsidRDefault="0075478F" w:rsidP="0075478F">
      <w:pPr>
        <w:ind w:left="720"/>
        <w:rPr>
          <w:rFonts w:ascii="Calibri" w:hAnsi="Calibri" w:cs="Arial"/>
          <w:sz w:val="22"/>
          <w:szCs w:val="22"/>
        </w:rPr>
      </w:pPr>
      <w:r w:rsidRPr="0075478F">
        <w:rPr>
          <w:rFonts w:ascii="Calibri" w:hAnsi="Calibri" w:cs="Arial"/>
          <w:sz w:val="22"/>
          <w:szCs w:val="22"/>
        </w:rPr>
        <w:t>(In correct bibliographic format.)</w:t>
      </w:r>
    </w:p>
    <w:p w14:paraId="58703A9A" w14:textId="77777777" w:rsidR="0075478F" w:rsidRPr="0075478F" w:rsidRDefault="0075478F" w:rsidP="0075478F">
      <w:pPr>
        <w:ind w:left="720"/>
        <w:rPr>
          <w:rFonts w:ascii="Calibri" w:hAnsi="Calibri" w:cs="Arial"/>
          <w:sz w:val="22"/>
          <w:szCs w:val="22"/>
        </w:rPr>
      </w:pPr>
    </w:p>
    <w:p w14:paraId="64850B06" w14:textId="77777777" w:rsidR="0075478F" w:rsidRPr="0075478F" w:rsidRDefault="0075478F" w:rsidP="0075478F">
      <w:pPr>
        <w:numPr>
          <w:ilvl w:val="0"/>
          <w:numId w:val="3"/>
        </w:numPr>
        <w:suppressAutoHyphens w:val="0"/>
        <w:rPr>
          <w:rFonts w:ascii="Calibri" w:hAnsi="Calibri" w:cs="Arial"/>
          <w:sz w:val="22"/>
          <w:szCs w:val="22"/>
        </w:rPr>
      </w:pPr>
      <w:r w:rsidRPr="0075478F">
        <w:rPr>
          <w:rFonts w:ascii="Calibri" w:hAnsi="Calibri" w:cs="Arial"/>
          <w:b/>
          <w:sz w:val="22"/>
          <w:szCs w:val="22"/>
          <w:u w:val="single"/>
        </w:rPr>
        <w:t>RESERVED MATERIALS FOR THE COURSE:</w:t>
      </w:r>
      <w:r w:rsidRPr="0075478F">
        <w:rPr>
          <w:rFonts w:ascii="Calibri" w:hAnsi="Calibri" w:cs="Arial"/>
          <w:sz w:val="22"/>
          <w:szCs w:val="22"/>
        </w:rPr>
        <w:t xml:space="preserve">  </w:t>
      </w:r>
    </w:p>
    <w:p w14:paraId="5F04C04A" w14:textId="77777777" w:rsidR="0075478F" w:rsidRPr="0075478F" w:rsidRDefault="0075478F" w:rsidP="0075478F">
      <w:pPr>
        <w:ind w:left="720"/>
        <w:rPr>
          <w:rFonts w:ascii="Calibri" w:hAnsi="Calibri" w:cs="Arial"/>
          <w:sz w:val="22"/>
          <w:szCs w:val="22"/>
        </w:rPr>
      </w:pPr>
      <w:r w:rsidRPr="0075478F">
        <w:rPr>
          <w:rFonts w:ascii="Calibri" w:hAnsi="Calibri" w:cs="Arial"/>
          <w:sz w:val="22"/>
          <w:szCs w:val="22"/>
        </w:rPr>
        <w:t>Other special learning resources.</w:t>
      </w:r>
    </w:p>
    <w:p w14:paraId="5451D24A" w14:textId="77777777" w:rsidR="0075478F" w:rsidRPr="0075478F" w:rsidRDefault="0075478F" w:rsidP="0075478F">
      <w:pPr>
        <w:ind w:left="720"/>
        <w:rPr>
          <w:rFonts w:ascii="Calibri" w:hAnsi="Calibri" w:cs="Arial"/>
          <w:sz w:val="22"/>
          <w:szCs w:val="22"/>
        </w:rPr>
      </w:pPr>
    </w:p>
    <w:p w14:paraId="61FD40F0" w14:textId="77777777" w:rsidR="0075478F" w:rsidRPr="0075478F" w:rsidRDefault="0075478F" w:rsidP="0075478F">
      <w:pPr>
        <w:numPr>
          <w:ilvl w:val="0"/>
          <w:numId w:val="3"/>
        </w:numPr>
        <w:suppressAutoHyphens w:val="0"/>
        <w:rPr>
          <w:rFonts w:ascii="Calibri" w:hAnsi="Calibri" w:cs="Arial"/>
          <w:sz w:val="22"/>
          <w:szCs w:val="22"/>
        </w:rPr>
      </w:pPr>
      <w:r w:rsidRPr="0075478F">
        <w:rPr>
          <w:rFonts w:ascii="Calibri" w:hAnsi="Calibri" w:cs="Arial"/>
          <w:b/>
          <w:sz w:val="22"/>
          <w:szCs w:val="22"/>
          <w:u w:val="single"/>
        </w:rPr>
        <w:t>CLASS SCHEDULE:</w:t>
      </w:r>
      <w:r w:rsidRPr="0075478F">
        <w:rPr>
          <w:rFonts w:ascii="Calibri" w:hAnsi="Calibri" w:cs="Arial"/>
          <w:sz w:val="22"/>
          <w:szCs w:val="22"/>
        </w:rPr>
        <w:t xml:space="preserve">  </w:t>
      </w:r>
    </w:p>
    <w:p w14:paraId="4BB13225" w14:textId="77777777" w:rsidR="0075478F" w:rsidRPr="0075478F" w:rsidRDefault="0075478F" w:rsidP="0075478F">
      <w:pPr>
        <w:ind w:left="720"/>
        <w:rPr>
          <w:rFonts w:ascii="Calibri" w:hAnsi="Calibri" w:cs="Arial"/>
          <w:sz w:val="22"/>
          <w:szCs w:val="22"/>
        </w:rPr>
      </w:pPr>
      <w:r w:rsidRPr="0075478F">
        <w:rPr>
          <w:rFonts w:ascii="Calibri" w:hAnsi="Calibri" w:cs="Arial"/>
          <w:sz w:val="22"/>
          <w:szCs w:val="22"/>
        </w:rPr>
        <w:t>This section includes assignments for each class meeting or unit, along with scheduled Library activities and other scheduled support, including scheduled tests.</w:t>
      </w:r>
    </w:p>
    <w:p w14:paraId="67DD920D" w14:textId="77777777" w:rsidR="0075478F" w:rsidRPr="0075478F" w:rsidRDefault="0075478F" w:rsidP="0075478F">
      <w:pPr>
        <w:ind w:left="720"/>
        <w:rPr>
          <w:rFonts w:ascii="Calibri" w:hAnsi="Calibri" w:cs="Arial"/>
          <w:sz w:val="22"/>
          <w:szCs w:val="22"/>
        </w:rPr>
      </w:pPr>
    </w:p>
    <w:p w14:paraId="3A38EA0B" w14:textId="77777777" w:rsidR="0075478F" w:rsidRPr="0075478F" w:rsidRDefault="0075478F" w:rsidP="0075478F">
      <w:pPr>
        <w:numPr>
          <w:ilvl w:val="0"/>
          <w:numId w:val="3"/>
        </w:numPr>
        <w:suppressAutoHyphens w:val="0"/>
        <w:rPr>
          <w:rFonts w:ascii="Calibri" w:hAnsi="Calibri" w:cs="Arial"/>
          <w:sz w:val="22"/>
          <w:szCs w:val="22"/>
        </w:rPr>
      </w:pPr>
      <w:r w:rsidRPr="0075478F">
        <w:rPr>
          <w:rFonts w:ascii="Calibri" w:hAnsi="Calibri" w:cs="Arial"/>
          <w:b/>
          <w:sz w:val="22"/>
          <w:szCs w:val="22"/>
          <w:u w:val="single"/>
        </w:rPr>
        <w:t>ANY OTHER INFORMATION OR CLASS PROCEDURES OR POLICIES:</w:t>
      </w:r>
      <w:r w:rsidRPr="0075478F">
        <w:rPr>
          <w:rFonts w:ascii="Calibri" w:hAnsi="Calibri" w:cs="Arial"/>
          <w:sz w:val="22"/>
          <w:szCs w:val="22"/>
        </w:rPr>
        <w:t xml:space="preserve">  </w:t>
      </w:r>
    </w:p>
    <w:p w14:paraId="3477825C" w14:textId="77777777" w:rsidR="0075478F" w:rsidRPr="0075478F" w:rsidRDefault="0075478F" w:rsidP="0075478F">
      <w:pPr>
        <w:ind w:left="720"/>
        <w:rPr>
          <w:rFonts w:ascii="Calibri" w:hAnsi="Calibri" w:cs="Arial"/>
          <w:sz w:val="22"/>
          <w:szCs w:val="22"/>
        </w:rPr>
      </w:pPr>
      <w:r w:rsidRPr="0075478F">
        <w:rPr>
          <w:rFonts w:ascii="Calibri" w:hAnsi="Calibri" w:cs="Arial"/>
          <w:sz w:val="22"/>
          <w:szCs w:val="22"/>
        </w:rPr>
        <w:t>(Which would be useful to the students in the class.)</w:t>
      </w:r>
    </w:p>
    <w:p w14:paraId="67D0DF82" w14:textId="77777777" w:rsidR="0075478F" w:rsidRPr="0075478F" w:rsidRDefault="0075478F" w:rsidP="0075478F">
      <w:pPr>
        <w:ind w:left="720"/>
        <w:rPr>
          <w:rFonts w:ascii="Calibri" w:hAnsi="Calibri" w:cs="Arial"/>
          <w:sz w:val="22"/>
          <w:szCs w:val="22"/>
        </w:rPr>
      </w:pPr>
    </w:p>
    <w:p w14:paraId="531B6122" w14:textId="77777777" w:rsidR="0075478F" w:rsidRPr="0075478F" w:rsidRDefault="0075478F" w:rsidP="0075478F">
      <w:pPr>
        <w:ind w:left="720"/>
        <w:rPr>
          <w:rFonts w:ascii="Calibri" w:hAnsi="Calibri" w:cs="Arial"/>
          <w:sz w:val="22"/>
          <w:szCs w:val="22"/>
        </w:rPr>
        <w:sectPr w:rsidR="0075478F" w:rsidRPr="0075478F" w:rsidSect="00151AA7">
          <w:type w:val="continuous"/>
          <w:pgSz w:w="12240" w:h="15840"/>
          <w:pgMar w:top="1008" w:right="1008" w:bottom="1008" w:left="1008" w:header="720" w:footer="720" w:gutter="0"/>
          <w:cols w:space="720"/>
          <w:formProt w:val="0"/>
          <w:docGrid w:linePitch="360"/>
        </w:sectPr>
      </w:pPr>
    </w:p>
    <w:p w14:paraId="5C6A2633" w14:textId="77777777" w:rsidR="0075478F" w:rsidRPr="0075478F" w:rsidRDefault="0075478F" w:rsidP="0075478F">
      <w:pPr>
        <w:ind w:left="720"/>
        <w:rPr>
          <w:rFonts w:ascii="Calibri" w:hAnsi="Calibri" w:cs="Arial"/>
          <w:sz w:val="22"/>
          <w:szCs w:val="22"/>
        </w:rPr>
      </w:pPr>
    </w:p>
    <w:p w14:paraId="6A931730" w14:textId="77777777" w:rsidR="008912A2" w:rsidRPr="00072244" w:rsidRDefault="008912A2" w:rsidP="0075478F">
      <w:pPr>
        <w:suppressAutoHyphens w:val="0"/>
        <w:rPr>
          <w:rFonts w:ascii="Calibri" w:hAnsi="Calibri" w:cs="Arial"/>
          <w:sz w:val="22"/>
          <w:szCs w:val="22"/>
        </w:rPr>
      </w:pPr>
      <w:bookmarkStart w:id="1" w:name="_GoBack"/>
      <w:bookmarkEnd w:id="1"/>
    </w:p>
    <w:sectPr w:rsidR="008912A2" w:rsidRPr="00072244" w:rsidSect="00A25E8C">
      <w:type w:val="continuous"/>
      <w:pgSz w:w="12240" w:h="15840"/>
      <w:pgMar w:top="1008" w:right="1008" w:bottom="1008" w:left="1008" w:header="720" w:footer="72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helle L. Wright" w:date="2017-01-11T18:52:00Z" w:initials="MF">
    <w:p w14:paraId="64B294EE" w14:textId="77777777" w:rsidR="005E6816" w:rsidRDefault="005E6816">
      <w:pPr>
        <w:pStyle w:val="CommentText"/>
      </w:pPr>
      <w:r>
        <w:rPr>
          <w:rStyle w:val="CommentReference"/>
        </w:rPr>
        <w:annotationRef/>
      </w:r>
      <w:r>
        <w:t>Please note that it is the section break here that ends the locked portion of the syllabus.  If the section break is deleted, then the syllabus will not be locked.  To view the section break, click on the paragraphs marks symbol.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B294E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6ECD3" w14:textId="77777777" w:rsidR="008F7BFC" w:rsidRDefault="008F7BFC" w:rsidP="003A608C">
      <w:r>
        <w:separator/>
      </w:r>
    </w:p>
  </w:endnote>
  <w:endnote w:type="continuationSeparator" w:id="0">
    <w:p w14:paraId="041A7E9E" w14:textId="77777777" w:rsidR="008F7BFC" w:rsidRDefault="008F7BF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FEB8" w14:textId="196395E3" w:rsidR="00470751" w:rsidRPr="0056733A" w:rsidRDefault="00E0669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00470751" w:rsidRPr="00583E5E">
      <w:rPr>
        <w:rFonts w:ascii="Calibri" w:hAnsi="Calibri" w:cs="Arial"/>
        <w:sz w:val="22"/>
        <w:szCs w:val="22"/>
      </w:rPr>
      <w:tab/>
    </w:r>
    <w:r w:rsidR="00470751" w:rsidRPr="00583E5E">
      <w:rPr>
        <w:rFonts w:ascii="Calibri" w:hAnsi="Calibri" w:cs="Arial"/>
        <w:sz w:val="22"/>
        <w:szCs w:val="22"/>
      </w:rPr>
      <w:tab/>
      <w:t xml:space="preserve">Page </w:t>
    </w:r>
    <w:r w:rsidR="00470751" w:rsidRPr="00583E5E">
      <w:rPr>
        <w:rFonts w:ascii="Calibri" w:hAnsi="Calibri" w:cs="Arial"/>
        <w:sz w:val="22"/>
        <w:szCs w:val="22"/>
      </w:rPr>
      <w:fldChar w:fldCharType="begin"/>
    </w:r>
    <w:r w:rsidR="00470751" w:rsidRPr="00583E5E">
      <w:rPr>
        <w:rFonts w:ascii="Calibri" w:hAnsi="Calibri" w:cs="Arial"/>
        <w:sz w:val="22"/>
        <w:szCs w:val="22"/>
      </w:rPr>
      <w:instrText xml:space="preserve"> PAGE   \* MERGEFORMAT </w:instrText>
    </w:r>
    <w:r w:rsidR="00470751" w:rsidRPr="00583E5E">
      <w:rPr>
        <w:rFonts w:ascii="Calibri" w:hAnsi="Calibri" w:cs="Arial"/>
        <w:sz w:val="22"/>
        <w:szCs w:val="22"/>
      </w:rPr>
      <w:fldChar w:fldCharType="separate"/>
    </w:r>
    <w:r w:rsidR="002F0834">
      <w:rPr>
        <w:rFonts w:ascii="Calibri" w:hAnsi="Calibri" w:cs="Arial"/>
        <w:noProof/>
        <w:sz w:val="22"/>
        <w:szCs w:val="22"/>
      </w:rPr>
      <w:t>4</w:t>
    </w:r>
    <w:r w:rsidR="0047075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87E9" w14:textId="18F4BFE4" w:rsidR="00470751" w:rsidRPr="0047762A" w:rsidRDefault="0047762A" w:rsidP="0047762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083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75568" w14:textId="77777777" w:rsidR="008F7BFC" w:rsidRDefault="008F7BFC" w:rsidP="003A608C">
      <w:r>
        <w:separator/>
      </w:r>
    </w:p>
  </w:footnote>
  <w:footnote w:type="continuationSeparator" w:id="0">
    <w:p w14:paraId="06121D20" w14:textId="77777777" w:rsidR="008F7BFC" w:rsidRDefault="008F7BF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20E5" w14:textId="3C1B8A4F" w:rsidR="00470751" w:rsidRPr="008912A2" w:rsidRDefault="008912A2" w:rsidP="00747EF2">
    <w:pPr>
      <w:pStyle w:val="Header"/>
      <w:pBdr>
        <w:bottom w:val="thinThickSmallGap" w:sz="18" w:space="1" w:color="0D0D0D"/>
      </w:pBdr>
      <w:jc w:val="right"/>
      <w:rPr>
        <w:rFonts w:asciiTheme="majorHAnsi" w:hAnsiTheme="majorHAnsi"/>
      </w:rPr>
    </w:pPr>
    <w:r w:rsidRPr="008912A2">
      <w:rPr>
        <w:rFonts w:asciiTheme="majorHAnsi" w:hAnsiTheme="majorHAnsi"/>
      </w:rPr>
      <w:t>RET 4524 Education in Community and Acute Healthcare Environments</w:t>
    </w:r>
  </w:p>
  <w:p w14:paraId="03B1D021" w14:textId="77777777" w:rsidR="00470751" w:rsidRPr="00F85861" w:rsidRDefault="0047075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47D53" w14:textId="77777777" w:rsidR="0047762A" w:rsidRDefault="0047762A" w:rsidP="0047762A">
    <w:pPr>
      <w:pStyle w:val="Header"/>
      <w:jc w:val="right"/>
    </w:pPr>
    <w:r w:rsidRPr="00D55873">
      <w:rPr>
        <w:noProof/>
        <w:lang w:eastAsia="en-US"/>
      </w:rPr>
      <w:drawing>
        <wp:inline distT="0" distB="0" distL="0" distR="0" wp14:anchorId="1D464014" wp14:editId="2B1503C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A8910D" w14:textId="77777777" w:rsidR="0047762A" w:rsidRDefault="0047762A" w:rsidP="0047762A">
    <w:pPr>
      <w:pStyle w:val="Header"/>
      <w:jc w:val="right"/>
    </w:pPr>
  </w:p>
  <w:p w14:paraId="41573BD5" w14:textId="33ACC442" w:rsidR="00470751" w:rsidRPr="0047762A" w:rsidRDefault="0047762A" w:rsidP="0047762A">
    <w:pPr>
      <w:pStyle w:val="Header"/>
      <w:contextualSpacing/>
      <w:jc w:val="right"/>
      <w:rPr>
        <w:b/>
        <w:color w:val="470A68"/>
        <w:sz w:val="28"/>
      </w:rPr>
    </w:pPr>
    <w:r>
      <w:rPr>
        <w:b/>
        <w:color w:val="470A68"/>
        <w:sz w:val="28"/>
      </w:rPr>
      <w:t xml:space="preserve">School of </w:t>
    </w:r>
    <w:r w:rsidR="00D32126">
      <w:rPr>
        <w:b/>
        <w:color w:val="470A68"/>
        <w:sz w:val="28"/>
      </w:rPr>
      <w:t>Health Professions</w:t>
    </w:r>
    <w:r>
      <w:rPr>
        <w:noProof/>
        <w:lang w:eastAsia="en-US"/>
      </w:rPr>
      <mc:AlternateContent>
        <mc:Choice Requires="wps">
          <w:drawing>
            <wp:inline distT="0" distB="0" distL="0" distR="0" wp14:anchorId="603DB756" wp14:editId="3AAF4F3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2C0E1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F73295"/>
    <w:multiLevelType w:val="hybridMultilevel"/>
    <w:tmpl w:val="62886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B20F07"/>
    <w:multiLevelType w:val="multilevel"/>
    <w:tmpl w:val="67C8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43843"/>
    <w:multiLevelType w:val="multilevel"/>
    <w:tmpl w:val="675A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A41F2"/>
    <w:multiLevelType w:val="multilevel"/>
    <w:tmpl w:val="2A14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55E20"/>
    <w:multiLevelType w:val="multilevel"/>
    <w:tmpl w:val="5960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44667"/>
    <w:multiLevelType w:val="hybridMultilevel"/>
    <w:tmpl w:val="5FA6B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8E76DB"/>
    <w:multiLevelType w:val="hybridMultilevel"/>
    <w:tmpl w:val="03EE3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CF082C"/>
    <w:multiLevelType w:val="hybridMultilevel"/>
    <w:tmpl w:val="60EA4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AA48D7"/>
    <w:multiLevelType w:val="multilevel"/>
    <w:tmpl w:val="2AE0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93798"/>
    <w:multiLevelType w:val="hybridMultilevel"/>
    <w:tmpl w:val="03787D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45B1DA6"/>
    <w:multiLevelType w:val="hybridMultilevel"/>
    <w:tmpl w:val="5B065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182C89"/>
    <w:multiLevelType w:val="hybridMultilevel"/>
    <w:tmpl w:val="6BBC7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3"/>
  </w:num>
  <w:num w:numId="6">
    <w:abstractNumId w:val="13"/>
  </w:num>
  <w:num w:numId="7">
    <w:abstractNumId w:val="9"/>
  </w:num>
  <w:num w:numId="8">
    <w:abstractNumId w:val="14"/>
  </w:num>
  <w:num w:numId="9">
    <w:abstractNumId w:val="10"/>
  </w:num>
  <w:num w:numId="10">
    <w:abstractNumId w:val="8"/>
  </w:num>
  <w:num w:numId="11">
    <w:abstractNumId w:val="5"/>
  </w:num>
  <w:num w:numId="12">
    <w:abstractNumId w:val="6"/>
  </w:num>
  <w:num w:numId="13">
    <w:abstractNumId w:val="11"/>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elle L. Wright">
    <w15:presenceInfo w15:providerId="AD" w15:userId="S-1-5-21-2207996845-521149321-3078721690-7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0A16"/>
    <w:rsid w:val="00051D9C"/>
    <w:rsid w:val="00072244"/>
    <w:rsid w:val="0008394A"/>
    <w:rsid w:val="00085A5D"/>
    <w:rsid w:val="00087993"/>
    <w:rsid w:val="00092F31"/>
    <w:rsid w:val="00095F74"/>
    <w:rsid w:val="00096025"/>
    <w:rsid w:val="000A0534"/>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350"/>
    <w:rsid w:val="00136DC4"/>
    <w:rsid w:val="00151AA7"/>
    <w:rsid w:val="00152A4C"/>
    <w:rsid w:val="0015437C"/>
    <w:rsid w:val="00164D97"/>
    <w:rsid w:val="00181758"/>
    <w:rsid w:val="001845C0"/>
    <w:rsid w:val="0018578A"/>
    <w:rsid w:val="00186361"/>
    <w:rsid w:val="00192009"/>
    <w:rsid w:val="00193CFE"/>
    <w:rsid w:val="0019460E"/>
    <w:rsid w:val="001A118B"/>
    <w:rsid w:val="001A13F4"/>
    <w:rsid w:val="001A4A48"/>
    <w:rsid w:val="001C2715"/>
    <w:rsid w:val="001C32A2"/>
    <w:rsid w:val="001C33A1"/>
    <w:rsid w:val="001D0574"/>
    <w:rsid w:val="001D5AD3"/>
    <w:rsid w:val="001E2EA0"/>
    <w:rsid w:val="001F34C2"/>
    <w:rsid w:val="001F5A74"/>
    <w:rsid w:val="001F71CA"/>
    <w:rsid w:val="00200DEF"/>
    <w:rsid w:val="0020524B"/>
    <w:rsid w:val="002065B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0834"/>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4F5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57BF"/>
    <w:rsid w:val="004276BE"/>
    <w:rsid w:val="00427F5C"/>
    <w:rsid w:val="00434903"/>
    <w:rsid w:val="00435404"/>
    <w:rsid w:val="0043543E"/>
    <w:rsid w:val="0045250A"/>
    <w:rsid w:val="00452D8C"/>
    <w:rsid w:val="00453580"/>
    <w:rsid w:val="00454865"/>
    <w:rsid w:val="00463056"/>
    <w:rsid w:val="00470751"/>
    <w:rsid w:val="00473181"/>
    <w:rsid w:val="0047762A"/>
    <w:rsid w:val="00483843"/>
    <w:rsid w:val="0048655D"/>
    <w:rsid w:val="00494514"/>
    <w:rsid w:val="00496B9D"/>
    <w:rsid w:val="00496FB8"/>
    <w:rsid w:val="004A2937"/>
    <w:rsid w:val="004B0DA2"/>
    <w:rsid w:val="004B30C9"/>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7D33"/>
    <w:rsid w:val="00555DC1"/>
    <w:rsid w:val="00560932"/>
    <w:rsid w:val="005645D9"/>
    <w:rsid w:val="00571E14"/>
    <w:rsid w:val="00581C6E"/>
    <w:rsid w:val="00582D1D"/>
    <w:rsid w:val="0059123E"/>
    <w:rsid w:val="005939F3"/>
    <w:rsid w:val="00593D67"/>
    <w:rsid w:val="00594111"/>
    <w:rsid w:val="00596418"/>
    <w:rsid w:val="00597D33"/>
    <w:rsid w:val="00597E0E"/>
    <w:rsid w:val="005A40CD"/>
    <w:rsid w:val="005A4127"/>
    <w:rsid w:val="005B5DCD"/>
    <w:rsid w:val="005C1F40"/>
    <w:rsid w:val="005C584C"/>
    <w:rsid w:val="005C58AE"/>
    <w:rsid w:val="005C61F0"/>
    <w:rsid w:val="005D2B51"/>
    <w:rsid w:val="005D5EB0"/>
    <w:rsid w:val="005E0EA6"/>
    <w:rsid w:val="005E1AD4"/>
    <w:rsid w:val="005E4948"/>
    <w:rsid w:val="005E6816"/>
    <w:rsid w:val="005F01C0"/>
    <w:rsid w:val="005F1F83"/>
    <w:rsid w:val="005F2970"/>
    <w:rsid w:val="005F5274"/>
    <w:rsid w:val="005F5C2B"/>
    <w:rsid w:val="005F64C3"/>
    <w:rsid w:val="005F7A05"/>
    <w:rsid w:val="006015A3"/>
    <w:rsid w:val="0062017D"/>
    <w:rsid w:val="006220C5"/>
    <w:rsid w:val="00622AD5"/>
    <w:rsid w:val="00622BB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17F"/>
    <w:rsid w:val="007205A7"/>
    <w:rsid w:val="00725F66"/>
    <w:rsid w:val="00730DB3"/>
    <w:rsid w:val="00734B01"/>
    <w:rsid w:val="00744942"/>
    <w:rsid w:val="00747EF2"/>
    <w:rsid w:val="0075478F"/>
    <w:rsid w:val="007547B6"/>
    <w:rsid w:val="0076217E"/>
    <w:rsid w:val="00763CF6"/>
    <w:rsid w:val="007805FB"/>
    <w:rsid w:val="00785D83"/>
    <w:rsid w:val="0079365F"/>
    <w:rsid w:val="007A304E"/>
    <w:rsid w:val="007A37D3"/>
    <w:rsid w:val="007A3F44"/>
    <w:rsid w:val="007A6E96"/>
    <w:rsid w:val="007A7888"/>
    <w:rsid w:val="007B1E95"/>
    <w:rsid w:val="007B2F45"/>
    <w:rsid w:val="007B7558"/>
    <w:rsid w:val="007C0541"/>
    <w:rsid w:val="007C3211"/>
    <w:rsid w:val="007C5E2D"/>
    <w:rsid w:val="007C6355"/>
    <w:rsid w:val="007D16BC"/>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1F0C"/>
    <w:rsid w:val="008537DA"/>
    <w:rsid w:val="00857017"/>
    <w:rsid w:val="00871451"/>
    <w:rsid w:val="008734F9"/>
    <w:rsid w:val="00874DEB"/>
    <w:rsid w:val="00875AAA"/>
    <w:rsid w:val="008856A1"/>
    <w:rsid w:val="008912A2"/>
    <w:rsid w:val="008A0AC8"/>
    <w:rsid w:val="008A1C27"/>
    <w:rsid w:val="008A1D7C"/>
    <w:rsid w:val="008A2456"/>
    <w:rsid w:val="008A64AE"/>
    <w:rsid w:val="008B2CAA"/>
    <w:rsid w:val="008B4D58"/>
    <w:rsid w:val="008B7FE2"/>
    <w:rsid w:val="008C37F3"/>
    <w:rsid w:val="008C3DF6"/>
    <w:rsid w:val="008D0387"/>
    <w:rsid w:val="008D136B"/>
    <w:rsid w:val="008E0214"/>
    <w:rsid w:val="008E08DD"/>
    <w:rsid w:val="008E538D"/>
    <w:rsid w:val="008E6D37"/>
    <w:rsid w:val="008F66E1"/>
    <w:rsid w:val="008F7BFC"/>
    <w:rsid w:val="00901FCC"/>
    <w:rsid w:val="00903E7A"/>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9B6"/>
    <w:rsid w:val="009E7EE7"/>
    <w:rsid w:val="009F4284"/>
    <w:rsid w:val="009F64EB"/>
    <w:rsid w:val="009F7E59"/>
    <w:rsid w:val="00A06AD5"/>
    <w:rsid w:val="00A123EA"/>
    <w:rsid w:val="00A154B5"/>
    <w:rsid w:val="00A209DA"/>
    <w:rsid w:val="00A23393"/>
    <w:rsid w:val="00A23708"/>
    <w:rsid w:val="00A25E8C"/>
    <w:rsid w:val="00A33180"/>
    <w:rsid w:val="00A3570A"/>
    <w:rsid w:val="00A37494"/>
    <w:rsid w:val="00A42758"/>
    <w:rsid w:val="00A51927"/>
    <w:rsid w:val="00A610F6"/>
    <w:rsid w:val="00A61B52"/>
    <w:rsid w:val="00A6640C"/>
    <w:rsid w:val="00A664B6"/>
    <w:rsid w:val="00A8385D"/>
    <w:rsid w:val="00AA05D3"/>
    <w:rsid w:val="00AB0791"/>
    <w:rsid w:val="00AB28A7"/>
    <w:rsid w:val="00AB7D68"/>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7E4A"/>
    <w:rsid w:val="00B3057A"/>
    <w:rsid w:val="00B30BA9"/>
    <w:rsid w:val="00B42380"/>
    <w:rsid w:val="00B427DB"/>
    <w:rsid w:val="00B46D55"/>
    <w:rsid w:val="00B5538E"/>
    <w:rsid w:val="00B562D9"/>
    <w:rsid w:val="00B62482"/>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91FE6"/>
    <w:rsid w:val="00CA1FB8"/>
    <w:rsid w:val="00CB0437"/>
    <w:rsid w:val="00CB0C30"/>
    <w:rsid w:val="00CB3554"/>
    <w:rsid w:val="00CB6983"/>
    <w:rsid w:val="00CC4743"/>
    <w:rsid w:val="00CD5145"/>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2126"/>
    <w:rsid w:val="00D46A2E"/>
    <w:rsid w:val="00D54A02"/>
    <w:rsid w:val="00D64528"/>
    <w:rsid w:val="00D71B4D"/>
    <w:rsid w:val="00D742A4"/>
    <w:rsid w:val="00D76860"/>
    <w:rsid w:val="00D814A0"/>
    <w:rsid w:val="00D8660E"/>
    <w:rsid w:val="00D95501"/>
    <w:rsid w:val="00DA66CF"/>
    <w:rsid w:val="00DA73E8"/>
    <w:rsid w:val="00DB1B78"/>
    <w:rsid w:val="00DB58DC"/>
    <w:rsid w:val="00DC3660"/>
    <w:rsid w:val="00DD11D5"/>
    <w:rsid w:val="00DD347B"/>
    <w:rsid w:val="00DD4688"/>
    <w:rsid w:val="00DD7791"/>
    <w:rsid w:val="00DD7D2F"/>
    <w:rsid w:val="00DD7DD6"/>
    <w:rsid w:val="00DF0910"/>
    <w:rsid w:val="00DF59A3"/>
    <w:rsid w:val="00DF7FFE"/>
    <w:rsid w:val="00E04BE9"/>
    <w:rsid w:val="00E06694"/>
    <w:rsid w:val="00E25C82"/>
    <w:rsid w:val="00E27514"/>
    <w:rsid w:val="00E35475"/>
    <w:rsid w:val="00E37A6C"/>
    <w:rsid w:val="00E4004A"/>
    <w:rsid w:val="00E415F9"/>
    <w:rsid w:val="00E501BC"/>
    <w:rsid w:val="00E523CB"/>
    <w:rsid w:val="00E53389"/>
    <w:rsid w:val="00E5729D"/>
    <w:rsid w:val="00E57435"/>
    <w:rsid w:val="00E60CA4"/>
    <w:rsid w:val="00E622BB"/>
    <w:rsid w:val="00E62FA5"/>
    <w:rsid w:val="00E7107D"/>
    <w:rsid w:val="00E75935"/>
    <w:rsid w:val="00E83CA5"/>
    <w:rsid w:val="00E84695"/>
    <w:rsid w:val="00E96555"/>
    <w:rsid w:val="00EA1123"/>
    <w:rsid w:val="00EA151B"/>
    <w:rsid w:val="00EB15D4"/>
    <w:rsid w:val="00EB2C92"/>
    <w:rsid w:val="00EB6159"/>
    <w:rsid w:val="00EB70EA"/>
    <w:rsid w:val="00EC28D8"/>
    <w:rsid w:val="00ED55F4"/>
    <w:rsid w:val="00EE3DB1"/>
    <w:rsid w:val="00EF0124"/>
    <w:rsid w:val="00F0403D"/>
    <w:rsid w:val="00F04E67"/>
    <w:rsid w:val="00F1523B"/>
    <w:rsid w:val="00F268CA"/>
    <w:rsid w:val="00F348A6"/>
    <w:rsid w:val="00F351F5"/>
    <w:rsid w:val="00F3669E"/>
    <w:rsid w:val="00F42DB3"/>
    <w:rsid w:val="00F43CDC"/>
    <w:rsid w:val="00F451A3"/>
    <w:rsid w:val="00F4738C"/>
    <w:rsid w:val="00F52D3B"/>
    <w:rsid w:val="00F530D5"/>
    <w:rsid w:val="00F547B4"/>
    <w:rsid w:val="00F65048"/>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3E1"/>
    <w:rsid w:val="00FD2FD8"/>
    <w:rsid w:val="00FD4635"/>
    <w:rsid w:val="00FD735A"/>
    <w:rsid w:val="00FE2071"/>
    <w:rsid w:val="00FE4858"/>
    <w:rsid w:val="00FE6A0F"/>
    <w:rsid w:val="00FF0584"/>
    <w:rsid w:val="00FF21DB"/>
    <w:rsid w:val="00FF2E0C"/>
    <w:rsid w:val="00FF477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77E694"/>
  <w15:chartTrackingRefBased/>
  <w15:docId w15:val="{9FF226CB-F640-4996-911B-E15E899F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707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DD11D5"/>
    <w:rPr>
      <w:color w:val="0000FF"/>
      <w:u w:val="single"/>
    </w:rPr>
  </w:style>
  <w:style w:type="character" w:styleId="CommentReference">
    <w:name w:val="annotation reference"/>
    <w:basedOn w:val="DefaultParagraphFont"/>
    <w:rsid w:val="005E6816"/>
    <w:rPr>
      <w:sz w:val="16"/>
      <w:szCs w:val="16"/>
    </w:rPr>
  </w:style>
  <w:style w:type="paragraph" w:styleId="CommentText">
    <w:name w:val="annotation text"/>
    <w:basedOn w:val="Normal"/>
    <w:link w:val="CommentTextChar"/>
    <w:rsid w:val="005E6816"/>
    <w:rPr>
      <w:sz w:val="20"/>
    </w:rPr>
  </w:style>
  <w:style w:type="character" w:customStyle="1" w:styleId="CommentTextChar">
    <w:name w:val="Comment Text Char"/>
    <w:basedOn w:val="DefaultParagraphFont"/>
    <w:link w:val="CommentText"/>
    <w:rsid w:val="005E6816"/>
    <w:rPr>
      <w:lang w:eastAsia="ar-SA"/>
    </w:rPr>
  </w:style>
  <w:style w:type="paragraph" w:styleId="CommentSubject">
    <w:name w:val="annotation subject"/>
    <w:basedOn w:val="CommentText"/>
    <w:next w:val="CommentText"/>
    <w:link w:val="CommentSubjectChar"/>
    <w:rsid w:val="005E6816"/>
    <w:rPr>
      <w:b/>
      <w:bCs/>
    </w:rPr>
  </w:style>
  <w:style w:type="character" w:customStyle="1" w:styleId="CommentSubjectChar">
    <w:name w:val="Comment Subject Char"/>
    <w:basedOn w:val="CommentTextChar"/>
    <w:link w:val="CommentSubject"/>
    <w:rsid w:val="005E6816"/>
    <w:rPr>
      <w:b/>
      <w:bCs/>
      <w:lang w:eastAsia="ar-SA"/>
    </w:rPr>
  </w:style>
  <w:style w:type="paragraph" w:styleId="BalloonText">
    <w:name w:val="Balloon Text"/>
    <w:basedOn w:val="Normal"/>
    <w:link w:val="BalloonTextChar"/>
    <w:rsid w:val="005E6816"/>
    <w:rPr>
      <w:rFonts w:ascii="Segoe UI" w:hAnsi="Segoe UI" w:cs="Segoe UI"/>
      <w:sz w:val="18"/>
      <w:szCs w:val="18"/>
    </w:rPr>
  </w:style>
  <w:style w:type="character" w:customStyle="1" w:styleId="BalloonTextChar">
    <w:name w:val="Balloon Text Char"/>
    <w:basedOn w:val="DefaultParagraphFont"/>
    <w:link w:val="BalloonText"/>
    <w:rsid w:val="005E6816"/>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867578">
      <w:bodyDiv w:val="1"/>
      <w:marLeft w:val="0"/>
      <w:marRight w:val="0"/>
      <w:marTop w:val="0"/>
      <w:marBottom w:val="0"/>
      <w:divBdr>
        <w:top w:val="none" w:sz="0" w:space="0" w:color="auto"/>
        <w:left w:val="none" w:sz="0" w:space="0" w:color="auto"/>
        <w:bottom w:val="none" w:sz="0" w:space="0" w:color="auto"/>
        <w:right w:val="none" w:sz="0" w:space="0" w:color="auto"/>
      </w:divBdr>
    </w:div>
    <w:div w:id="454180736">
      <w:bodyDiv w:val="1"/>
      <w:marLeft w:val="0"/>
      <w:marRight w:val="0"/>
      <w:marTop w:val="0"/>
      <w:marBottom w:val="0"/>
      <w:divBdr>
        <w:top w:val="none" w:sz="0" w:space="0" w:color="auto"/>
        <w:left w:val="none" w:sz="0" w:space="0" w:color="auto"/>
        <w:bottom w:val="none" w:sz="0" w:space="0" w:color="auto"/>
        <w:right w:val="none" w:sz="0" w:space="0" w:color="auto"/>
      </w:divBdr>
    </w:div>
    <w:div w:id="508759537">
      <w:bodyDiv w:val="1"/>
      <w:marLeft w:val="0"/>
      <w:marRight w:val="0"/>
      <w:marTop w:val="0"/>
      <w:marBottom w:val="0"/>
      <w:divBdr>
        <w:top w:val="none" w:sz="0" w:space="0" w:color="auto"/>
        <w:left w:val="none" w:sz="0" w:space="0" w:color="auto"/>
        <w:bottom w:val="none" w:sz="0" w:space="0" w:color="auto"/>
        <w:right w:val="none" w:sz="0" w:space="0" w:color="auto"/>
      </w:divBdr>
    </w:div>
    <w:div w:id="840126322">
      <w:bodyDiv w:val="1"/>
      <w:marLeft w:val="0"/>
      <w:marRight w:val="0"/>
      <w:marTop w:val="0"/>
      <w:marBottom w:val="0"/>
      <w:divBdr>
        <w:top w:val="none" w:sz="0" w:space="0" w:color="auto"/>
        <w:left w:val="none" w:sz="0" w:space="0" w:color="auto"/>
        <w:bottom w:val="none" w:sz="0" w:space="0" w:color="auto"/>
        <w:right w:val="none" w:sz="0" w:space="0" w:color="auto"/>
      </w:divBdr>
    </w:div>
    <w:div w:id="864027478">
      <w:bodyDiv w:val="1"/>
      <w:marLeft w:val="0"/>
      <w:marRight w:val="0"/>
      <w:marTop w:val="0"/>
      <w:marBottom w:val="0"/>
      <w:divBdr>
        <w:top w:val="none" w:sz="0" w:space="0" w:color="auto"/>
        <w:left w:val="none" w:sz="0" w:space="0" w:color="auto"/>
        <w:bottom w:val="none" w:sz="0" w:space="0" w:color="auto"/>
        <w:right w:val="none" w:sz="0" w:space="0" w:color="auto"/>
      </w:divBdr>
    </w:div>
    <w:div w:id="902329726">
      <w:bodyDiv w:val="1"/>
      <w:marLeft w:val="0"/>
      <w:marRight w:val="0"/>
      <w:marTop w:val="0"/>
      <w:marBottom w:val="0"/>
      <w:divBdr>
        <w:top w:val="none" w:sz="0" w:space="0" w:color="auto"/>
        <w:left w:val="none" w:sz="0" w:space="0" w:color="auto"/>
        <w:bottom w:val="none" w:sz="0" w:space="0" w:color="auto"/>
        <w:right w:val="none" w:sz="0" w:space="0" w:color="auto"/>
      </w:divBdr>
    </w:div>
    <w:div w:id="1163594250">
      <w:bodyDiv w:val="1"/>
      <w:marLeft w:val="0"/>
      <w:marRight w:val="0"/>
      <w:marTop w:val="0"/>
      <w:marBottom w:val="0"/>
      <w:divBdr>
        <w:top w:val="none" w:sz="0" w:space="0" w:color="auto"/>
        <w:left w:val="none" w:sz="0" w:space="0" w:color="auto"/>
        <w:bottom w:val="none" w:sz="0" w:space="0" w:color="auto"/>
        <w:right w:val="none" w:sz="0" w:space="0" w:color="auto"/>
      </w:divBdr>
    </w:div>
    <w:div w:id="1260795111">
      <w:bodyDiv w:val="1"/>
      <w:marLeft w:val="0"/>
      <w:marRight w:val="0"/>
      <w:marTop w:val="0"/>
      <w:marBottom w:val="0"/>
      <w:divBdr>
        <w:top w:val="none" w:sz="0" w:space="0" w:color="auto"/>
        <w:left w:val="none" w:sz="0" w:space="0" w:color="auto"/>
        <w:bottom w:val="none" w:sz="0" w:space="0" w:color="auto"/>
        <w:right w:val="none" w:sz="0" w:space="0" w:color="auto"/>
      </w:divBdr>
    </w:div>
    <w:div w:id="1563980229">
      <w:bodyDiv w:val="1"/>
      <w:marLeft w:val="0"/>
      <w:marRight w:val="0"/>
      <w:marTop w:val="0"/>
      <w:marBottom w:val="0"/>
      <w:divBdr>
        <w:top w:val="none" w:sz="0" w:space="0" w:color="auto"/>
        <w:left w:val="none" w:sz="0" w:space="0" w:color="auto"/>
        <w:bottom w:val="none" w:sz="0" w:space="0" w:color="auto"/>
        <w:right w:val="none" w:sz="0" w:space="0" w:color="auto"/>
      </w:divBdr>
    </w:div>
    <w:div w:id="159608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www.fsw.edu/sexualassau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97108-7DE4-4FBE-8B10-98EF6AB0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Jean M. Newberry</cp:lastModifiedBy>
  <cp:revision>2</cp:revision>
  <cp:lastPrinted>2018-08-08T18:27:00Z</cp:lastPrinted>
  <dcterms:created xsi:type="dcterms:W3CDTF">2020-08-20T13:23:00Z</dcterms:created>
  <dcterms:modified xsi:type="dcterms:W3CDTF">2020-08-20T13:23:00Z</dcterms:modified>
</cp:coreProperties>
</file>