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1CD728ED" w14:textId="77777777" w:rsidTr="005A4AB8">
        <w:trPr>
          <w:trHeight w:val="546"/>
          <w:tblHeader/>
          <w:jc w:val="center"/>
        </w:trPr>
        <w:tc>
          <w:tcPr>
            <w:tcW w:w="5206" w:type="dxa"/>
            <w:vAlign w:val="center"/>
          </w:tcPr>
          <w:p w14:paraId="394E2D6F"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0731CECC"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039FB9A0" w14:textId="77777777" w:rsidTr="005A4AB8">
        <w:trPr>
          <w:trHeight w:val="516"/>
          <w:jc w:val="center"/>
        </w:trPr>
        <w:tc>
          <w:tcPr>
            <w:tcW w:w="5206" w:type="dxa"/>
            <w:vAlign w:val="center"/>
          </w:tcPr>
          <w:p w14:paraId="0549C426"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9F6942F"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127092C" w14:textId="77777777" w:rsidTr="005A4AB8">
        <w:trPr>
          <w:trHeight w:val="516"/>
          <w:jc w:val="center"/>
        </w:trPr>
        <w:tc>
          <w:tcPr>
            <w:tcW w:w="5206" w:type="dxa"/>
            <w:vAlign w:val="center"/>
          </w:tcPr>
          <w:p w14:paraId="21A0EDFE"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5D6EBF6"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197976E" w14:textId="77777777" w:rsidR="00821739" w:rsidRPr="00BA5F71" w:rsidRDefault="00821739" w:rsidP="00DA66CF">
      <w:pPr>
        <w:rPr>
          <w:rFonts w:ascii="Calibri" w:hAnsi="Calibri" w:cs="Arial"/>
          <w:b/>
          <w:sz w:val="22"/>
          <w:szCs w:val="22"/>
          <w:u w:val="single"/>
        </w:rPr>
      </w:pPr>
    </w:p>
    <w:p w14:paraId="4F992483" w14:textId="77777777" w:rsidR="00821739" w:rsidRPr="00BA5F71" w:rsidRDefault="00821739" w:rsidP="009F0AC7">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381DA88C" w14:textId="4C4D4A38" w:rsidR="006C15B7" w:rsidRPr="005B1FB3" w:rsidRDefault="006C15B7" w:rsidP="009F0AC7">
      <w:pPr>
        <w:widowControl/>
        <w:tabs>
          <w:tab w:val="left" w:pos="720"/>
          <w:tab w:val="left" w:pos="1170"/>
        </w:tabs>
        <w:spacing w:after="120"/>
        <w:ind w:firstLine="720"/>
        <w:rPr>
          <w:rFonts w:ascii="Calibri" w:hAnsi="Calibri" w:cs="Arial"/>
          <w:b/>
          <w:sz w:val="22"/>
          <w:szCs w:val="22"/>
        </w:rPr>
      </w:pPr>
      <w:r w:rsidRPr="001B7877">
        <w:rPr>
          <w:rFonts w:ascii="Calibri" w:hAnsi="Calibri" w:cs="Arial"/>
          <w:b/>
          <w:noProof/>
          <w:sz w:val="22"/>
          <w:szCs w:val="22"/>
        </w:rPr>
        <w:t>DEP 2302 ADOLESCENT PSYCHOLOGY</w:t>
      </w:r>
      <w:r>
        <w:rPr>
          <w:rFonts w:ascii="Calibri" w:hAnsi="Calibri" w:cs="Arial"/>
          <w:b/>
          <w:sz w:val="22"/>
          <w:szCs w:val="22"/>
        </w:rPr>
        <w:t xml:space="preserve"> (</w:t>
      </w:r>
      <w:r w:rsidRPr="001B7877">
        <w:rPr>
          <w:rFonts w:ascii="Calibri" w:hAnsi="Calibri" w:cs="Arial"/>
          <w:b/>
          <w:noProof/>
          <w:sz w:val="22"/>
          <w:szCs w:val="22"/>
        </w:rPr>
        <w:t>3</w:t>
      </w:r>
      <w:r>
        <w:rPr>
          <w:rFonts w:ascii="Calibri" w:hAnsi="Calibri" w:cs="Arial"/>
          <w:b/>
          <w:sz w:val="22"/>
          <w:szCs w:val="22"/>
        </w:rPr>
        <w:t xml:space="preserve"> CREDITS)</w:t>
      </w:r>
    </w:p>
    <w:p w14:paraId="46A542EF" w14:textId="77777777" w:rsidR="006C15B7" w:rsidRDefault="006C15B7" w:rsidP="009F0AC7">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This course is an investigation of the transitional years between childhood and adulthood.  Emphasis is on the changing self-concept of the young person and the special problems unique to this stage of life.</w:t>
      </w:r>
    </w:p>
    <w:p w14:paraId="4D05A9D5"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539DE10F" w14:textId="24E99183" w:rsidR="006C15B7" w:rsidRPr="00837BC0" w:rsidRDefault="00821739" w:rsidP="00837BC0">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006C15B7" w:rsidRPr="00837BC0">
        <w:rPr>
          <w:rFonts w:ascii="Calibri" w:hAnsi="Calibri" w:cs="Arial"/>
          <w:noProof/>
          <w:sz w:val="22"/>
          <w:szCs w:val="22"/>
        </w:rPr>
        <w:t>PSY 2012</w:t>
      </w:r>
    </w:p>
    <w:p w14:paraId="6ACFEFB0" w14:textId="77777777" w:rsidR="00146CC0" w:rsidRPr="00BA5F71" w:rsidRDefault="00146CC0" w:rsidP="00927493">
      <w:pPr>
        <w:ind w:left="720"/>
        <w:rPr>
          <w:rFonts w:ascii="Calibri" w:hAnsi="Calibri" w:cs="Arial"/>
          <w:sz w:val="22"/>
          <w:szCs w:val="22"/>
        </w:rPr>
      </w:pPr>
    </w:p>
    <w:p w14:paraId="40B54FA7" w14:textId="605FCF5E" w:rsidR="00821739" w:rsidRPr="00BA5F71" w:rsidRDefault="00821739" w:rsidP="00837BC0">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837BC0">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06BDA319" w14:textId="77777777" w:rsidR="00821739" w:rsidRPr="00BA5F71" w:rsidRDefault="00821739" w:rsidP="00DA66CF">
      <w:pPr>
        <w:ind w:firstLine="720"/>
        <w:rPr>
          <w:rFonts w:ascii="Calibri" w:hAnsi="Calibri" w:cs="Arial"/>
          <w:sz w:val="22"/>
          <w:szCs w:val="22"/>
        </w:rPr>
      </w:pPr>
    </w:p>
    <w:p w14:paraId="34269900" w14:textId="77777777" w:rsidR="00821739" w:rsidRPr="00BA5F71" w:rsidRDefault="00821739" w:rsidP="009F0AC7">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6D45D750" w14:textId="37FE930C" w:rsidR="006C15B7" w:rsidRPr="00837BC0" w:rsidRDefault="006C15B7" w:rsidP="00837BC0">
      <w:pPr>
        <w:tabs>
          <w:tab w:val="left" w:pos="1080"/>
        </w:tabs>
        <w:spacing w:after="60"/>
        <w:ind w:left="1080" w:hanging="360"/>
        <w:rPr>
          <w:rFonts w:ascii="Calibri" w:hAnsi="Calibri" w:cs="Calibri"/>
          <w:noProof/>
          <w:sz w:val="22"/>
          <w:szCs w:val="22"/>
        </w:rPr>
      </w:pPr>
      <w:r w:rsidRPr="00837BC0">
        <w:rPr>
          <w:rFonts w:ascii="Calibri" w:hAnsi="Calibri" w:cs="Calibri"/>
          <w:noProof/>
          <w:sz w:val="22"/>
          <w:szCs w:val="22"/>
        </w:rPr>
        <w:t xml:space="preserve">• </w:t>
      </w:r>
      <w:r w:rsidRPr="00837BC0">
        <w:rPr>
          <w:rFonts w:ascii="Calibri" w:hAnsi="Calibri" w:cs="Calibri"/>
          <w:noProof/>
          <w:sz w:val="22"/>
          <w:szCs w:val="22"/>
        </w:rPr>
        <w:tab/>
      </w:r>
      <w:r w:rsidR="00C757E9" w:rsidRPr="00837BC0">
        <w:rPr>
          <w:rFonts w:ascii="Calibri" w:hAnsi="Calibri" w:cs="Calibri"/>
          <w:noProof/>
          <w:sz w:val="22"/>
          <w:szCs w:val="22"/>
        </w:rPr>
        <w:t>P</w:t>
      </w:r>
      <w:r w:rsidRPr="00837BC0">
        <w:rPr>
          <w:rFonts w:ascii="Calibri" w:hAnsi="Calibri" w:cs="Calibri"/>
          <w:noProof/>
          <w:sz w:val="22"/>
          <w:szCs w:val="22"/>
        </w:rPr>
        <w:t>rinciples, theories, and research methods used in the study of adolescent development.</w:t>
      </w:r>
    </w:p>
    <w:p w14:paraId="2B620695" w14:textId="3C5C1358" w:rsidR="006C15B7" w:rsidRPr="00837BC0" w:rsidRDefault="006C15B7" w:rsidP="00837BC0">
      <w:pPr>
        <w:tabs>
          <w:tab w:val="left" w:pos="1080"/>
        </w:tabs>
        <w:spacing w:after="60"/>
        <w:ind w:left="1080" w:hanging="360"/>
        <w:rPr>
          <w:rFonts w:ascii="Calibri" w:hAnsi="Calibri" w:cs="Calibri"/>
          <w:noProof/>
          <w:sz w:val="22"/>
          <w:szCs w:val="22"/>
        </w:rPr>
      </w:pPr>
      <w:r w:rsidRPr="00837BC0">
        <w:rPr>
          <w:rFonts w:ascii="Calibri" w:hAnsi="Calibri" w:cs="Calibri"/>
          <w:noProof/>
          <w:sz w:val="22"/>
          <w:szCs w:val="22"/>
        </w:rPr>
        <w:t xml:space="preserve">• </w:t>
      </w:r>
      <w:r w:rsidRPr="00837BC0">
        <w:rPr>
          <w:rFonts w:ascii="Calibri" w:hAnsi="Calibri" w:cs="Calibri"/>
          <w:noProof/>
          <w:sz w:val="22"/>
          <w:szCs w:val="22"/>
        </w:rPr>
        <w:tab/>
      </w:r>
      <w:r w:rsidR="00C757E9" w:rsidRPr="00837BC0">
        <w:rPr>
          <w:rFonts w:ascii="Calibri" w:hAnsi="Calibri" w:cs="Calibri"/>
          <w:noProof/>
          <w:sz w:val="22"/>
          <w:szCs w:val="22"/>
        </w:rPr>
        <w:t xml:space="preserve">Key </w:t>
      </w:r>
      <w:r w:rsidRPr="00837BC0">
        <w:rPr>
          <w:rFonts w:ascii="Calibri" w:hAnsi="Calibri" w:cs="Calibri"/>
          <w:noProof/>
          <w:sz w:val="22"/>
          <w:szCs w:val="22"/>
        </w:rPr>
        <w:t>physical, cognitive, social and personality/psychosocial changes</w:t>
      </w:r>
      <w:r w:rsidR="00B800ED" w:rsidRPr="00837BC0">
        <w:rPr>
          <w:rFonts w:ascii="Calibri" w:hAnsi="Calibri" w:cs="Calibri"/>
          <w:noProof/>
          <w:sz w:val="22"/>
          <w:szCs w:val="22"/>
        </w:rPr>
        <w:t xml:space="preserve"> in adolescent life stage</w:t>
      </w:r>
      <w:r w:rsidRPr="00837BC0">
        <w:rPr>
          <w:rFonts w:ascii="Calibri" w:hAnsi="Calibri" w:cs="Calibri"/>
          <w:noProof/>
          <w:sz w:val="22"/>
          <w:szCs w:val="22"/>
        </w:rPr>
        <w:t>.</w:t>
      </w:r>
    </w:p>
    <w:p w14:paraId="6AA358F8" w14:textId="77777777" w:rsidR="006C15B7" w:rsidRPr="00837BC0" w:rsidRDefault="006C15B7" w:rsidP="009F0AC7">
      <w:pPr>
        <w:tabs>
          <w:tab w:val="left" w:pos="1080"/>
        </w:tabs>
        <w:ind w:left="1080" w:hanging="360"/>
        <w:rPr>
          <w:rFonts w:ascii="Calibri" w:hAnsi="Calibri" w:cs="Calibri"/>
          <w:noProof/>
          <w:sz w:val="22"/>
          <w:szCs w:val="22"/>
        </w:rPr>
      </w:pPr>
      <w:r w:rsidRPr="00837BC0">
        <w:rPr>
          <w:rFonts w:ascii="Calibri" w:hAnsi="Calibri" w:cs="Calibri"/>
          <w:noProof/>
          <w:sz w:val="22"/>
          <w:szCs w:val="22"/>
        </w:rPr>
        <w:t xml:space="preserve">• </w:t>
      </w:r>
      <w:r w:rsidRPr="00837BC0">
        <w:rPr>
          <w:rFonts w:ascii="Calibri" w:hAnsi="Calibri" w:cs="Calibri"/>
          <w:noProof/>
          <w:sz w:val="22"/>
          <w:szCs w:val="22"/>
        </w:rPr>
        <w:tab/>
        <w:t>Contemporary issues relevant to the developing adolescent such as sexuality, delinquency, drugs and physical/mental health</w:t>
      </w:r>
    </w:p>
    <w:p w14:paraId="17990FF1" w14:textId="77777777" w:rsidR="00821739" w:rsidRPr="00837BC0" w:rsidRDefault="00821739" w:rsidP="004E0BC8">
      <w:pPr>
        <w:tabs>
          <w:tab w:val="left" w:pos="1080"/>
        </w:tabs>
        <w:ind w:left="1080" w:hanging="360"/>
        <w:rPr>
          <w:rFonts w:ascii="Calibri" w:hAnsi="Calibri" w:cs="Calibri"/>
          <w:sz w:val="22"/>
          <w:szCs w:val="22"/>
        </w:rPr>
      </w:pPr>
    </w:p>
    <w:p w14:paraId="66054EF7" w14:textId="77777777" w:rsidR="004B060A" w:rsidRPr="00837BC0" w:rsidRDefault="004B060A" w:rsidP="004B060A">
      <w:pPr>
        <w:numPr>
          <w:ilvl w:val="0"/>
          <w:numId w:val="2"/>
        </w:numPr>
        <w:rPr>
          <w:rFonts w:ascii="Calibri" w:hAnsi="Calibri" w:cs="Calibri"/>
          <w:caps/>
          <w:sz w:val="22"/>
          <w:szCs w:val="22"/>
        </w:rPr>
      </w:pPr>
      <w:r w:rsidRPr="00837BC0">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1B918569" w14:textId="77777777" w:rsidR="004B060A" w:rsidRPr="00837BC0" w:rsidRDefault="004B060A" w:rsidP="004B060A">
      <w:pPr>
        <w:ind w:left="720"/>
        <w:rPr>
          <w:rFonts w:ascii="Calibri" w:hAnsi="Calibri" w:cs="Calibri"/>
          <w:color w:val="000000"/>
          <w:sz w:val="22"/>
          <w:szCs w:val="22"/>
          <w:lang w:eastAsia="en-US"/>
        </w:rPr>
      </w:pPr>
      <w:r w:rsidRPr="00837BC0">
        <w:rPr>
          <w:rFonts w:ascii="Calibri" w:hAnsi="Calibri" w:cs="Calibri"/>
          <w:b/>
          <w:color w:val="000000"/>
          <w:sz w:val="22"/>
          <w:szCs w:val="22"/>
        </w:rPr>
        <w:t>C</w:t>
      </w:r>
      <w:r w:rsidRPr="00837BC0">
        <w:rPr>
          <w:rFonts w:ascii="Calibri" w:hAnsi="Calibri" w:cs="Calibri"/>
          <w:color w:val="000000"/>
          <w:sz w:val="22"/>
          <w:szCs w:val="22"/>
        </w:rPr>
        <w:t>ommunicate clearly in a variety of modes and media.</w:t>
      </w:r>
    </w:p>
    <w:p w14:paraId="38B7C56B"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R</w:t>
      </w:r>
      <w:r w:rsidRPr="00837BC0">
        <w:rPr>
          <w:rFonts w:ascii="Calibri" w:hAnsi="Calibri" w:cs="Calibri"/>
          <w:color w:val="000000"/>
          <w:sz w:val="22"/>
          <w:szCs w:val="22"/>
        </w:rPr>
        <w:t>esearch and examine academic and non-academic information, resources, and evidence.</w:t>
      </w:r>
    </w:p>
    <w:p w14:paraId="7D1D5D27"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E</w:t>
      </w:r>
      <w:r w:rsidRPr="00837BC0">
        <w:rPr>
          <w:rFonts w:ascii="Calibri" w:hAnsi="Calibri" w:cs="Calibri"/>
          <w:color w:val="000000"/>
          <w:sz w:val="22"/>
          <w:szCs w:val="22"/>
        </w:rPr>
        <w:t>valuate and utilize mathematical principles, technology, scientific and quantitative data.</w:t>
      </w:r>
    </w:p>
    <w:p w14:paraId="6A8BA5B7"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A</w:t>
      </w:r>
      <w:r w:rsidRPr="00837BC0">
        <w:rPr>
          <w:rFonts w:ascii="Calibri" w:hAnsi="Calibri" w:cs="Calibri"/>
          <w:color w:val="000000"/>
          <w:sz w:val="22"/>
          <w:szCs w:val="22"/>
        </w:rPr>
        <w:t>nalyze and create individual and collaborative works of art, literature, and performance.</w:t>
      </w:r>
    </w:p>
    <w:p w14:paraId="0A6143C3"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T</w:t>
      </w:r>
      <w:r w:rsidRPr="00837BC0">
        <w:rPr>
          <w:rFonts w:ascii="Calibri" w:hAnsi="Calibri" w:cs="Calibri"/>
          <w:color w:val="000000"/>
          <w:sz w:val="22"/>
          <w:szCs w:val="22"/>
        </w:rPr>
        <w:t>hink critically about questions to yield meaning and value.</w:t>
      </w:r>
    </w:p>
    <w:p w14:paraId="507140FE"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I</w:t>
      </w:r>
      <w:r w:rsidRPr="00837BC0">
        <w:rPr>
          <w:rFonts w:ascii="Calibri" w:hAnsi="Calibri" w:cs="Calibri"/>
          <w:color w:val="000000"/>
          <w:sz w:val="22"/>
          <w:szCs w:val="22"/>
        </w:rPr>
        <w:t>nvestigate and engage in the transdisciplinary applications of research, learning, and knowledge.</w:t>
      </w:r>
    </w:p>
    <w:p w14:paraId="23D7301C"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V</w:t>
      </w:r>
      <w:r w:rsidRPr="00837BC0">
        <w:rPr>
          <w:rFonts w:ascii="Calibri" w:hAnsi="Calibri" w:cs="Calibri"/>
          <w:color w:val="000000"/>
          <w:sz w:val="22"/>
          <w:szCs w:val="22"/>
        </w:rPr>
        <w:t>isualize and engage the world from different historical, social, religious, and cultural approaches.</w:t>
      </w:r>
    </w:p>
    <w:p w14:paraId="115D61DD" w14:textId="77777777" w:rsidR="004B060A" w:rsidRPr="00837BC0" w:rsidRDefault="004B060A" w:rsidP="004B060A">
      <w:pPr>
        <w:ind w:left="720"/>
        <w:rPr>
          <w:rFonts w:ascii="Calibri" w:hAnsi="Calibri" w:cs="Calibri"/>
          <w:color w:val="000000"/>
          <w:sz w:val="22"/>
          <w:szCs w:val="22"/>
        </w:rPr>
      </w:pPr>
      <w:r w:rsidRPr="00837BC0">
        <w:rPr>
          <w:rFonts w:ascii="Calibri" w:hAnsi="Calibri" w:cs="Calibri"/>
          <w:b/>
          <w:color w:val="000000"/>
          <w:sz w:val="22"/>
          <w:szCs w:val="22"/>
        </w:rPr>
        <w:t>E</w:t>
      </w:r>
      <w:r w:rsidRPr="00837BC0">
        <w:rPr>
          <w:rFonts w:ascii="Calibri" w:hAnsi="Calibri" w:cs="Calibri"/>
          <w:color w:val="000000"/>
          <w:sz w:val="22"/>
          <w:szCs w:val="22"/>
        </w:rPr>
        <w:t>ngage meanings of active citizenship in one’s community, nation, and the world.</w:t>
      </w:r>
    </w:p>
    <w:p w14:paraId="46801DE5" w14:textId="77777777" w:rsidR="00821739" w:rsidRPr="00837BC0" w:rsidRDefault="00821739" w:rsidP="00DA66CF">
      <w:pPr>
        <w:ind w:left="720"/>
        <w:rPr>
          <w:rFonts w:ascii="Calibri" w:hAnsi="Calibri" w:cs="Calibri"/>
          <w:b/>
          <w:sz w:val="22"/>
          <w:szCs w:val="22"/>
          <w:u w:val="single"/>
        </w:rPr>
      </w:pPr>
    </w:p>
    <w:p w14:paraId="3C07C663" w14:textId="77777777" w:rsidR="004B060A" w:rsidRPr="00837BC0" w:rsidRDefault="004B060A" w:rsidP="004B060A">
      <w:pPr>
        <w:shd w:val="clear" w:color="auto" w:fill="FFFFFF"/>
        <w:ind w:firstLine="720"/>
        <w:rPr>
          <w:rFonts w:ascii="Calibri" w:hAnsi="Calibri" w:cs="Calibri"/>
          <w:color w:val="000000"/>
          <w:sz w:val="22"/>
          <w:szCs w:val="22"/>
        </w:rPr>
      </w:pPr>
      <w:r w:rsidRPr="00837BC0">
        <w:rPr>
          <w:rFonts w:ascii="Calibri" w:hAnsi="Calibri" w:cs="Calibri"/>
          <w:b/>
          <w:bCs/>
          <w:color w:val="000000"/>
          <w:sz w:val="22"/>
          <w:szCs w:val="22"/>
        </w:rPr>
        <w:t>A.</w:t>
      </w:r>
      <w:r w:rsidRPr="00837BC0">
        <w:rPr>
          <w:rFonts w:ascii="Calibri" w:hAnsi="Calibri" w:cs="Calibri"/>
          <w:color w:val="000000"/>
          <w:sz w:val="22"/>
          <w:szCs w:val="22"/>
        </w:rPr>
        <w:t>  </w:t>
      </w:r>
      <w:r w:rsidRPr="00837BC0">
        <w:rPr>
          <w:rFonts w:ascii="Calibri" w:hAnsi="Calibri" w:cs="Calibri"/>
          <w:b/>
          <w:bCs/>
          <w:color w:val="000000"/>
          <w:sz w:val="22"/>
          <w:szCs w:val="22"/>
        </w:rPr>
        <w:t>General Education Competencies and </w:t>
      </w:r>
      <w:r w:rsidRPr="00837BC0">
        <w:rPr>
          <w:rFonts w:ascii="Calibri" w:hAnsi="Calibri" w:cs="Calibri"/>
          <w:b/>
          <w:bCs/>
          <w:sz w:val="22"/>
          <w:szCs w:val="22"/>
        </w:rPr>
        <w:t>Course</w:t>
      </w:r>
      <w:r w:rsidRPr="00837BC0">
        <w:rPr>
          <w:rFonts w:ascii="Calibri" w:hAnsi="Calibri" w:cs="Calibri"/>
          <w:b/>
          <w:bCs/>
          <w:color w:val="FF0000"/>
          <w:sz w:val="22"/>
          <w:szCs w:val="22"/>
        </w:rPr>
        <w:t> </w:t>
      </w:r>
      <w:r w:rsidRPr="00837BC0">
        <w:rPr>
          <w:rFonts w:ascii="Calibri" w:hAnsi="Calibri" w:cs="Calibri"/>
          <w:b/>
          <w:bCs/>
          <w:color w:val="000000"/>
          <w:sz w:val="22"/>
          <w:szCs w:val="22"/>
        </w:rPr>
        <w:t>Outcomes</w:t>
      </w:r>
    </w:p>
    <w:p w14:paraId="1152A8E5" w14:textId="0B40EF0F" w:rsidR="004B060A" w:rsidRPr="00837BC0" w:rsidRDefault="004B060A" w:rsidP="009F0AC7">
      <w:pPr>
        <w:shd w:val="clear" w:color="auto" w:fill="FFFFFF"/>
        <w:spacing w:after="120"/>
        <w:ind w:left="720"/>
        <w:rPr>
          <w:rFonts w:ascii="Calibri" w:hAnsi="Calibri" w:cs="Calibri"/>
          <w:color w:val="000000"/>
          <w:sz w:val="22"/>
          <w:szCs w:val="22"/>
        </w:rPr>
      </w:pPr>
      <w:r w:rsidRPr="00837BC0">
        <w:rPr>
          <w:rFonts w:ascii="Calibri" w:hAnsi="Calibri" w:cs="Calibri"/>
          <w:color w:val="000000"/>
          <w:sz w:val="22"/>
          <w:szCs w:val="22"/>
        </w:rPr>
        <w:t>1. Listed here are the outcomes/objectives assessed in this course which play an </w:t>
      </w:r>
      <w:r w:rsidRPr="00837BC0">
        <w:rPr>
          <w:rFonts w:ascii="Calibri" w:hAnsi="Calibri" w:cs="Calibri"/>
          <w:i/>
          <w:iCs/>
          <w:color w:val="000000"/>
          <w:sz w:val="22"/>
          <w:szCs w:val="22"/>
        </w:rPr>
        <w:t>integral</w:t>
      </w:r>
      <w:r w:rsidRPr="00837BC0">
        <w:rPr>
          <w:rFonts w:ascii="Calibri" w:hAnsi="Calibri" w:cs="Calibri"/>
          <w:color w:val="000000"/>
          <w:sz w:val="22"/>
          <w:szCs w:val="22"/>
        </w:rPr>
        <w:t xml:space="preserve"> part in </w:t>
      </w:r>
      <w:r w:rsidR="009F0AC7">
        <w:rPr>
          <w:rFonts w:ascii="Calibri" w:hAnsi="Calibri" w:cs="Calibri"/>
          <w:color w:val="000000"/>
          <w:sz w:val="22"/>
          <w:szCs w:val="22"/>
        </w:rPr>
        <w:t xml:space="preserve">the </w:t>
      </w:r>
      <w:r w:rsidRPr="00837BC0">
        <w:rPr>
          <w:rFonts w:ascii="Calibri" w:hAnsi="Calibri" w:cs="Calibri"/>
          <w:color w:val="000000"/>
          <w:sz w:val="22"/>
          <w:szCs w:val="22"/>
        </w:rPr>
        <w:t xml:space="preserve">student’s general education along with the general education competency </w:t>
      </w:r>
      <w:r w:rsidR="00837BC0" w:rsidRPr="00837BC0">
        <w:rPr>
          <w:rFonts w:ascii="Calibri" w:hAnsi="Calibri" w:cs="Calibri"/>
          <w:color w:val="000000"/>
          <w:sz w:val="22"/>
          <w:szCs w:val="22"/>
        </w:rPr>
        <w:t>they</w:t>
      </w:r>
      <w:r w:rsidRPr="00837BC0">
        <w:rPr>
          <w:rFonts w:ascii="Calibri" w:hAnsi="Calibri" w:cs="Calibri"/>
          <w:color w:val="000000"/>
          <w:sz w:val="22"/>
          <w:szCs w:val="22"/>
        </w:rPr>
        <w:t xml:space="preserve"> support.</w:t>
      </w:r>
    </w:p>
    <w:p w14:paraId="719AC16E" w14:textId="182F9698" w:rsidR="004B060A" w:rsidRPr="00837BC0" w:rsidRDefault="004B060A" w:rsidP="009F0AC7">
      <w:pPr>
        <w:shd w:val="clear" w:color="auto" w:fill="FFFFFF"/>
        <w:spacing w:after="120"/>
        <w:rPr>
          <w:rFonts w:ascii="Calibri" w:hAnsi="Calibri" w:cs="Calibri"/>
          <w:b/>
          <w:color w:val="000000"/>
          <w:sz w:val="22"/>
          <w:szCs w:val="22"/>
        </w:rPr>
      </w:pPr>
      <w:r w:rsidRPr="00837BC0">
        <w:rPr>
          <w:rFonts w:ascii="Calibri" w:hAnsi="Calibri" w:cs="Calibri"/>
          <w:color w:val="000000"/>
          <w:sz w:val="22"/>
          <w:szCs w:val="22"/>
        </w:rPr>
        <w:t> </w:t>
      </w:r>
      <w:r w:rsidR="00837BC0" w:rsidRPr="00837BC0">
        <w:rPr>
          <w:rFonts w:ascii="Calibri" w:hAnsi="Calibri" w:cs="Calibri"/>
          <w:color w:val="000000"/>
          <w:sz w:val="22"/>
          <w:szCs w:val="22"/>
        </w:rPr>
        <w:tab/>
      </w:r>
      <w:r w:rsidRPr="00837BC0">
        <w:rPr>
          <w:rFonts w:ascii="Calibri" w:hAnsi="Calibri" w:cs="Calibri"/>
          <w:color w:val="000000"/>
          <w:sz w:val="22"/>
          <w:szCs w:val="22"/>
        </w:rPr>
        <w:t xml:space="preserve">General Education Competency: </w:t>
      </w:r>
      <w:r w:rsidR="00431127" w:rsidRPr="00837BC0">
        <w:rPr>
          <w:rFonts w:ascii="Calibri" w:hAnsi="Calibri" w:cs="Calibri"/>
          <w:b/>
          <w:sz w:val="22"/>
          <w:szCs w:val="22"/>
        </w:rPr>
        <w:t xml:space="preserve"> Investigate</w:t>
      </w:r>
    </w:p>
    <w:p w14:paraId="4801887D" w14:textId="3A8AE861" w:rsidR="004B060A" w:rsidRPr="00837BC0" w:rsidRDefault="004B060A" w:rsidP="009F0AC7">
      <w:pPr>
        <w:shd w:val="clear" w:color="auto" w:fill="FFFFFF"/>
        <w:tabs>
          <w:tab w:val="left" w:pos="540"/>
        </w:tabs>
        <w:spacing w:after="120"/>
        <w:ind w:left="540" w:firstLine="540"/>
        <w:rPr>
          <w:rFonts w:ascii="Calibri" w:hAnsi="Calibri" w:cs="Calibri"/>
          <w:color w:val="000000"/>
          <w:sz w:val="22"/>
          <w:szCs w:val="22"/>
        </w:rPr>
      </w:pPr>
      <w:r w:rsidRPr="00837BC0">
        <w:rPr>
          <w:rFonts w:ascii="Calibri" w:hAnsi="Calibri" w:cs="Calibri"/>
          <w:color w:val="000000"/>
          <w:sz w:val="22"/>
          <w:szCs w:val="22"/>
        </w:rPr>
        <w:t>Course Outcomes or Objectives Supporting the General Education Competency Selected:</w:t>
      </w:r>
    </w:p>
    <w:p w14:paraId="4920E839" w14:textId="47AE4EE4" w:rsidR="004B060A" w:rsidRPr="00837BC0" w:rsidRDefault="00EE5041" w:rsidP="009F0AC7">
      <w:pPr>
        <w:pStyle w:val="ListParagraph"/>
        <w:numPr>
          <w:ilvl w:val="0"/>
          <w:numId w:val="4"/>
        </w:numPr>
        <w:shd w:val="clear" w:color="auto" w:fill="FFFFFF"/>
        <w:spacing w:after="120"/>
        <w:rPr>
          <w:rFonts w:ascii="Calibri" w:hAnsi="Calibri" w:cs="Calibri"/>
          <w:i/>
          <w:color w:val="000000"/>
          <w:sz w:val="22"/>
          <w:szCs w:val="22"/>
        </w:rPr>
      </w:pPr>
      <w:r w:rsidRPr="00837BC0">
        <w:rPr>
          <w:rFonts w:ascii="Calibri" w:hAnsi="Calibri" w:cs="Calibri"/>
          <w:iCs/>
          <w:color w:val="000000"/>
          <w:sz w:val="22"/>
          <w:szCs w:val="22"/>
        </w:rPr>
        <w:t xml:space="preserve"> Students will identify methods and techniques to study adolescent development</w:t>
      </w:r>
      <w:r w:rsidR="00837BC0" w:rsidRPr="00837BC0">
        <w:rPr>
          <w:rFonts w:ascii="Calibri" w:hAnsi="Calibri" w:cs="Calibri"/>
          <w:iCs/>
          <w:color w:val="000000"/>
          <w:sz w:val="22"/>
          <w:szCs w:val="22"/>
        </w:rPr>
        <w:t>.</w:t>
      </w:r>
    </w:p>
    <w:p w14:paraId="70611846" w14:textId="5C204686" w:rsidR="00C44A58" w:rsidRPr="00837BC0" w:rsidRDefault="00631A51" w:rsidP="009F0AC7">
      <w:pPr>
        <w:pStyle w:val="ListParagraph"/>
        <w:numPr>
          <w:ilvl w:val="0"/>
          <w:numId w:val="4"/>
        </w:numPr>
        <w:shd w:val="clear" w:color="auto" w:fill="FFFFFF"/>
        <w:spacing w:after="240"/>
        <w:ind w:left="1440"/>
        <w:rPr>
          <w:rFonts w:ascii="Calibri" w:hAnsi="Calibri" w:cs="Calibri"/>
          <w:i/>
          <w:color w:val="000000"/>
          <w:sz w:val="22"/>
          <w:szCs w:val="22"/>
        </w:rPr>
      </w:pPr>
      <w:r w:rsidRPr="00837BC0">
        <w:rPr>
          <w:rFonts w:ascii="Calibri" w:hAnsi="Calibri" w:cs="Calibri"/>
          <w:iCs/>
          <w:color w:val="000000"/>
          <w:sz w:val="22"/>
          <w:szCs w:val="22"/>
        </w:rPr>
        <w:lastRenderedPageBreak/>
        <w:t>Students will identify qualitative and quantitative changes within cognitive, physical, and psychosocial development during adolescence.</w:t>
      </w:r>
    </w:p>
    <w:p w14:paraId="5D3E6954" w14:textId="64E61FA7" w:rsidR="00C44A58" w:rsidRPr="00837BC0" w:rsidRDefault="00B44733" w:rsidP="009F0AC7">
      <w:pPr>
        <w:shd w:val="clear" w:color="auto" w:fill="FFFFFF"/>
        <w:spacing w:after="120"/>
        <w:ind w:left="720"/>
        <w:rPr>
          <w:rFonts w:ascii="Calibri" w:hAnsi="Calibri" w:cs="Calibri"/>
          <w:iCs/>
          <w:color w:val="000000"/>
          <w:sz w:val="22"/>
          <w:szCs w:val="22"/>
        </w:rPr>
      </w:pPr>
      <w:r w:rsidRPr="00837BC0">
        <w:rPr>
          <w:rFonts w:ascii="Calibri" w:hAnsi="Calibri" w:cs="Calibri"/>
          <w:iCs/>
          <w:color w:val="000000"/>
          <w:sz w:val="22"/>
          <w:szCs w:val="22"/>
        </w:rPr>
        <w:t xml:space="preserve">2. Listed here are the </w:t>
      </w:r>
      <w:r w:rsidR="000D20E6" w:rsidRPr="00837BC0">
        <w:rPr>
          <w:rFonts w:ascii="Calibri" w:hAnsi="Calibri" w:cs="Calibri"/>
          <w:iCs/>
          <w:color w:val="000000"/>
          <w:sz w:val="22"/>
          <w:szCs w:val="22"/>
        </w:rPr>
        <w:t xml:space="preserve">outcomes/objectives assessed in this course which play a </w:t>
      </w:r>
      <w:r w:rsidR="000D20E6" w:rsidRPr="00837BC0">
        <w:rPr>
          <w:rFonts w:ascii="Calibri" w:hAnsi="Calibri" w:cs="Calibri"/>
          <w:i/>
          <w:color w:val="000000"/>
          <w:sz w:val="22"/>
          <w:szCs w:val="22"/>
        </w:rPr>
        <w:t xml:space="preserve">supplemental </w:t>
      </w:r>
      <w:r w:rsidR="000D20E6" w:rsidRPr="00837BC0">
        <w:rPr>
          <w:rFonts w:ascii="Calibri" w:hAnsi="Calibri" w:cs="Calibri"/>
          <w:iCs/>
          <w:color w:val="000000"/>
          <w:sz w:val="22"/>
          <w:szCs w:val="22"/>
        </w:rPr>
        <w:t xml:space="preserve">part </w:t>
      </w:r>
      <w:r w:rsidR="00A165FB" w:rsidRPr="00837BC0">
        <w:rPr>
          <w:rFonts w:ascii="Calibri" w:hAnsi="Calibri" w:cs="Calibri"/>
          <w:iCs/>
          <w:color w:val="000000"/>
          <w:sz w:val="22"/>
          <w:szCs w:val="22"/>
        </w:rPr>
        <w:t>in the student’s general education along with the general education competency they support.</w:t>
      </w:r>
    </w:p>
    <w:p w14:paraId="5A22CFC4" w14:textId="47DDC1EC" w:rsidR="00D630EB" w:rsidRPr="00837BC0" w:rsidRDefault="00D630EB" w:rsidP="009F0AC7">
      <w:pPr>
        <w:shd w:val="clear" w:color="auto" w:fill="FFFFFF"/>
        <w:spacing w:after="120"/>
        <w:ind w:left="720"/>
        <w:rPr>
          <w:rFonts w:ascii="Calibri" w:hAnsi="Calibri" w:cs="Calibri"/>
          <w:b/>
          <w:bCs/>
          <w:iCs/>
          <w:color w:val="000000"/>
          <w:sz w:val="22"/>
          <w:szCs w:val="22"/>
        </w:rPr>
      </w:pPr>
      <w:r w:rsidRPr="00837BC0">
        <w:rPr>
          <w:rFonts w:ascii="Calibri" w:hAnsi="Calibri" w:cs="Calibri"/>
          <w:iCs/>
          <w:color w:val="000000"/>
          <w:sz w:val="22"/>
          <w:szCs w:val="22"/>
        </w:rPr>
        <w:t xml:space="preserve">General Education Competency: </w:t>
      </w:r>
      <w:r w:rsidRPr="00837BC0">
        <w:rPr>
          <w:rFonts w:ascii="Calibri" w:hAnsi="Calibri" w:cs="Calibri"/>
          <w:b/>
          <w:bCs/>
          <w:iCs/>
          <w:color w:val="000000"/>
          <w:sz w:val="22"/>
          <w:szCs w:val="22"/>
        </w:rPr>
        <w:t>Think</w:t>
      </w:r>
    </w:p>
    <w:p w14:paraId="6DD0A07C" w14:textId="0D856554" w:rsidR="00A32CD1" w:rsidRPr="00837BC0" w:rsidRDefault="00A32CD1" w:rsidP="009F0AC7">
      <w:pPr>
        <w:shd w:val="clear" w:color="auto" w:fill="FFFFFF"/>
        <w:spacing w:after="120"/>
        <w:ind w:left="720" w:firstLine="360"/>
        <w:rPr>
          <w:rFonts w:ascii="Calibri" w:hAnsi="Calibri" w:cs="Calibri"/>
          <w:iCs/>
          <w:color w:val="000000"/>
          <w:sz w:val="22"/>
          <w:szCs w:val="22"/>
        </w:rPr>
      </w:pPr>
      <w:r w:rsidRPr="00837BC0">
        <w:rPr>
          <w:rFonts w:ascii="Calibri" w:hAnsi="Calibri" w:cs="Calibri"/>
          <w:iCs/>
          <w:color w:val="000000"/>
          <w:sz w:val="22"/>
          <w:szCs w:val="22"/>
        </w:rPr>
        <w:t>Course Outcomes or Objectives Supporting the General Education Competency Selected:</w:t>
      </w:r>
    </w:p>
    <w:p w14:paraId="6A1E84BD" w14:textId="4B8F1FB0" w:rsidR="006D3010" w:rsidRPr="00837BC0" w:rsidRDefault="006D3010" w:rsidP="009F0AC7">
      <w:pPr>
        <w:pStyle w:val="ListParagraph"/>
        <w:numPr>
          <w:ilvl w:val="0"/>
          <w:numId w:val="5"/>
        </w:numPr>
        <w:shd w:val="clear" w:color="auto" w:fill="FFFFFF"/>
        <w:spacing w:after="120"/>
        <w:rPr>
          <w:rFonts w:ascii="Calibri" w:hAnsi="Calibri" w:cs="Calibri"/>
          <w:iCs/>
          <w:snapToGrid/>
          <w:color w:val="000000"/>
          <w:sz w:val="22"/>
          <w:szCs w:val="22"/>
        </w:rPr>
      </w:pPr>
      <w:r w:rsidRPr="00837BC0">
        <w:rPr>
          <w:rFonts w:ascii="Calibri" w:hAnsi="Calibri" w:cs="Calibri"/>
          <w:iCs/>
          <w:snapToGrid/>
          <w:color w:val="000000"/>
          <w:sz w:val="22"/>
          <w:szCs w:val="22"/>
        </w:rPr>
        <w:t xml:space="preserve">Students will describe how social and cultural </w:t>
      </w:r>
      <w:r w:rsidR="00644A03" w:rsidRPr="00837BC0">
        <w:rPr>
          <w:rFonts w:ascii="Calibri" w:hAnsi="Calibri" w:cs="Calibri"/>
          <w:iCs/>
          <w:snapToGrid/>
          <w:color w:val="000000"/>
          <w:sz w:val="22"/>
          <w:szCs w:val="22"/>
        </w:rPr>
        <w:t>influences</w:t>
      </w:r>
      <w:r w:rsidRPr="00837BC0">
        <w:rPr>
          <w:rFonts w:ascii="Calibri" w:hAnsi="Calibri" w:cs="Calibri"/>
          <w:iCs/>
          <w:snapToGrid/>
          <w:color w:val="000000"/>
          <w:sz w:val="22"/>
          <w:szCs w:val="22"/>
        </w:rPr>
        <w:t xml:space="preserve"> during adolescen</w:t>
      </w:r>
      <w:r w:rsidR="00E2743A" w:rsidRPr="00837BC0">
        <w:rPr>
          <w:rFonts w:ascii="Calibri" w:hAnsi="Calibri" w:cs="Calibri"/>
          <w:iCs/>
          <w:snapToGrid/>
          <w:color w:val="000000"/>
          <w:sz w:val="22"/>
          <w:szCs w:val="22"/>
        </w:rPr>
        <w:t>ce</w:t>
      </w:r>
      <w:r w:rsidRPr="00837BC0">
        <w:rPr>
          <w:rFonts w:ascii="Calibri" w:hAnsi="Calibri" w:cs="Calibri"/>
          <w:iCs/>
          <w:snapToGrid/>
          <w:color w:val="000000"/>
          <w:sz w:val="22"/>
          <w:szCs w:val="22"/>
        </w:rPr>
        <w:t xml:space="preserve"> contribute to</w:t>
      </w:r>
      <w:r w:rsidR="00E2743A" w:rsidRPr="00837BC0">
        <w:rPr>
          <w:rFonts w:ascii="Calibri" w:hAnsi="Calibri" w:cs="Calibri"/>
          <w:iCs/>
          <w:snapToGrid/>
          <w:color w:val="000000"/>
          <w:sz w:val="22"/>
          <w:szCs w:val="22"/>
        </w:rPr>
        <w:t xml:space="preserve"> </w:t>
      </w:r>
      <w:r w:rsidRPr="00837BC0">
        <w:rPr>
          <w:rFonts w:ascii="Calibri" w:hAnsi="Calibri" w:cs="Calibri"/>
          <w:iCs/>
          <w:snapToGrid/>
          <w:color w:val="000000"/>
          <w:sz w:val="22"/>
          <w:szCs w:val="22"/>
        </w:rPr>
        <w:t>adolescent development.</w:t>
      </w:r>
    </w:p>
    <w:p w14:paraId="264BC2AD" w14:textId="3BB60753" w:rsidR="006D3010" w:rsidRPr="00837BC0" w:rsidRDefault="00644A03" w:rsidP="009F0AC7">
      <w:pPr>
        <w:pStyle w:val="ListParagraph"/>
        <w:numPr>
          <w:ilvl w:val="0"/>
          <w:numId w:val="5"/>
        </w:numPr>
        <w:shd w:val="clear" w:color="auto" w:fill="FFFFFF"/>
        <w:spacing w:after="120"/>
        <w:rPr>
          <w:rFonts w:ascii="Calibri" w:hAnsi="Calibri" w:cs="Calibri"/>
          <w:iCs/>
          <w:snapToGrid/>
          <w:color w:val="000000"/>
          <w:sz w:val="22"/>
          <w:szCs w:val="22"/>
        </w:rPr>
      </w:pPr>
      <w:r w:rsidRPr="00837BC0">
        <w:rPr>
          <w:rFonts w:ascii="Calibri" w:hAnsi="Calibri" w:cs="Calibri"/>
          <w:iCs/>
          <w:snapToGrid/>
          <w:color w:val="000000"/>
          <w:sz w:val="22"/>
          <w:szCs w:val="22"/>
        </w:rPr>
        <w:t>Students will describe the potential impact of current events on adolescent development.</w:t>
      </w:r>
    </w:p>
    <w:p w14:paraId="429109B0" w14:textId="77777777" w:rsidR="004B060A" w:rsidRPr="00837BC0" w:rsidRDefault="004B060A" w:rsidP="00DA66CF">
      <w:pPr>
        <w:ind w:left="720"/>
        <w:rPr>
          <w:rFonts w:ascii="Calibri" w:hAnsi="Calibri" w:cs="Arial"/>
          <w:bCs/>
          <w:iCs/>
          <w:sz w:val="22"/>
          <w:szCs w:val="22"/>
        </w:rPr>
      </w:pPr>
    </w:p>
    <w:p w14:paraId="512D6CF1"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56B948BE" w14:textId="77777777" w:rsidR="00821739" w:rsidRPr="00BA5F71" w:rsidRDefault="00821739" w:rsidP="00DA66CF">
      <w:pPr>
        <w:tabs>
          <w:tab w:val="left" w:pos="720"/>
        </w:tabs>
        <w:ind w:left="720"/>
        <w:rPr>
          <w:rFonts w:ascii="Calibri" w:hAnsi="Calibri" w:cs="Arial"/>
          <w:sz w:val="22"/>
          <w:szCs w:val="22"/>
        </w:rPr>
      </w:pPr>
    </w:p>
    <w:p w14:paraId="1D289025"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382E9D3B"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6F52A657" w14:textId="77777777" w:rsidR="007D72B7" w:rsidRPr="00BA5F71" w:rsidRDefault="007D72B7" w:rsidP="009D4448">
      <w:pPr>
        <w:tabs>
          <w:tab w:val="left" w:pos="720"/>
        </w:tabs>
        <w:ind w:left="720"/>
        <w:rPr>
          <w:rFonts w:ascii="Calibri" w:hAnsi="Calibri" w:cs="Arial"/>
          <w:bCs/>
          <w:iCs/>
          <w:sz w:val="22"/>
          <w:szCs w:val="22"/>
        </w:rPr>
      </w:pPr>
    </w:p>
    <w:p w14:paraId="50C44380"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145E74EC"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775CC62A"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D2B28C0" w14:textId="77777777" w:rsidR="00821739" w:rsidRPr="00BA5F71" w:rsidRDefault="00821739" w:rsidP="00DA66CF">
      <w:pPr>
        <w:tabs>
          <w:tab w:val="left" w:pos="720"/>
        </w:tabs>
        <w:ind w:left="720"/>
        <w:rPr>
          <w:rFonts w:ascii="Calibri" w:hAnsi="Calibri" w:cs="Arial"/>
          <w:bCs/>
          <w:iCs/>
          <w:sz w:val="22"/>
          <w:szCs w:val="22"/>
        </w:rPr>
      </w:pPr>
    </w:p>
    <w:p w14:paraId="3BC7326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63E48AE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1B1ADB0" w14:textId="77777777" w:rsidR="00821739" w:rsidRPr="00BA5F71" w:rsidRDefault="00821739" w:rsidP="00DA66CF">
      <w:pPr>
        <w:ind w:left="720"/>
        <w:rPr>
          <w:rFonts w:ascii="Calibri" w:hAnsi="Calibri" w:cs="Arial"/>
          <w:sz w:val="22"/>
          <w:szCs w:val="22"/>
        </w:rPr>
      </w:pPr>
    </w:p>
    <w:p w14:paraId="286116C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FB2871D"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F62253" w14:textId="77777777" w:rsidR="00821739" w:rsidRPr="00BA5F71" w:rsidRDefault="00821739" w:rsidP="00DA66CF">
      <w:pPr>
        <w:ind w:left="720"/>
        <w:rPr>
          <w:rFonts w:ascii="Calibri" w:hAnsi="Calibri" w:cs="Arial"/>
          <w:sz w:val="22"/>
          <w:szCs w:val="22"/>
        </w:rPr>
      </w:pPr>
    </w:p>
    <w:p w14:paraId="738FAC3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69CF4AC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50753539"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77001750" w14:textId="77777777" w:rsidTr="005A4AB8">
        <w:trPr>
          <w:trHeight w:val="262"/>
          <w:tblHeader/>
          <w:jc w:val="center"/>
        </w:trPr>
        <w:tc>
          <w:tcPr>
            <w:tcW w:w="1075" w:type="dxa"/>
          </w:tcPr>
          <w:p w14:paraId="3B879FA1"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5D03A7BF"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047366E"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11E35310" w14:textId="77777777" w:rsidTr="005A4AB8">
        <w:trPr>
          <w:trHeight w:val="248"/>
          <w:jc w:val="center"/>
        </w:trPr>
        <w:tc>
          <w:tcPr>
            <w:tcW w:w="1075" w:type="dxa"/>
          </w:tcPr>
          <w:p w14:paraId="598B53EB"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511F41F3"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731F07A"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3222F999" w14:textId="77777777" w:rsidTr="005A4AB8">
        <w:trPr>
          <w:trHeight w:val="262"/>
          <w:jc w:val="center"/>
        </w:trPr>
        <w:tc>
          <w:tcPr>
            <w:tcW w:w="1075" w:type="dxa"/>
          </w:tcPr>
          <w:p w14:paraId="58F63F03"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9DC4AC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32CA0D6"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26EFE4CA" w14:textId="77777777" w:rsidTr="005A4AB8">
        <w:trPr>
          <w:trHeight w:val="248"/>
          <w:jc w:val="center"/>
        </w:trPr>
        <w:tc>
          <w:tcPr>
            <w:tcW w:w="1075" w:type="dxa"/>
          </w:tcPr>
          <w:p w14:paraId="02CE43D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3E0D601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22CACDA"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35729BEF" w14:textId="77777777" w:rsidTr="005A4AB8">
        <w:trPr>
          <w:trHeight w:val="262"/>
          <w:jc w:val="center"/>
        </w:trPr>
        <w:tc>
          <w:tcPr>
            <w:tcW w:w="1075" w:type="dxa"/>
          </w:tcPr>
          <w:p w14:paraId="5C28D8B2"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260E11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4B52C56"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8D4FE9D" w14:textId="77777777" w:rsidR="00821739" w:rsidRPr="00BA5F71" w:rsidRDefault="00821739" w:rsidP="00DA66CF">
      <w:pPr>
        <w:ind w:left="720"/>
        <w:rPr>
          <w:rFonts w:ascii="Calibri" w:hAnsi="Calibri" w:cs="Arial"/>
          <w:sz w:val="22"/>
          <w:szCs w:val="22"/>
        </w:rPr>
      </w:pPr>
    </w:p>
    <w:p w14:paraId="6E3877E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14:paraId="075C6223" w14:textId="77777777" w:rsidR="00821739" w:rsidRPr="00BA5F71" w:rsidRDefault="00821739" w:rsidP="00DA66CF">
      <w:pPr>
        <w:ind w:left="720"/>
        <w:rPr>
          <w:rFonts w:ascii="Calibri" w:hAnsi="Calibri" w:cs="Arial"/>
          <w:b/>
          <w:sz w:val="22"/>
          <w:szCs w:val="22"/>
        </w:rPr>
      </w:pPr>
    </w:p>
    <w:p w14:paraId="7E2D996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3661EEB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660F9940" w14:textId="77777777" w:rsidR="00821739" w:rsidRPr="00BA5F71" w:rsidRDefault="00821739" w:rsidP="00DA66CF">
      <w:pPr>
        <w:ind w:left="720"/>
        <w:rPr>
          <w:rFonts w:ascii="Calibri" w:hAnsi="Calibri" w:cs="Arial"/>
          <w:sz w:val="22"/>
          <w:szCs w:val="22"/>
        </w:rPr>
      </w:pPr>
    </w:p>
    <w:p w14:paraId="7F7723F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18AC5E6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27AF5A62" w14:textId="77777777" w:rsidR="00821739" w:rsidRPr="00BA5F71" w:rsidRDefault="00821739" w:rsidP="00DA66CF">
      <w:pPr>
        <w:ind w:left="720"/>
        <w:rPr>
          <w:rFonts w:ascii="Calibri" w:hAnsi="Calibri" w:cs="Arial"/>
          <w:sz w:val="22"/>
          <w:szCs w:val="22"/>
        </w:rPr>
      </w:pPr>
    </w:p>
    <w:p w14:paraId="0D2B32D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4D499E9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1C56142C" w14:textId="77777777" w:rsidR="00821739" w:rsidRPr="00BA5F71" w:rsidRDefault="00821739" w:rsidP="00DA66CF">
      <w:pPr>
        <w:ind w:left="720"/>
        <w:rPr>
          <w:rFonts w:ascii="Calibri" w:hAnsi="Calibri" w:cs="Arial"/>
          <w:sz w:val="22"/>
          <w:szCs w:val="22"/>
        </w:rPr>
      </w:pPr>
    </w:p>
    <w:p w14:paraId="2D50A57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09E98D8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718B" w14:textId="77777777" w:rsidR="00D87070" w:rsidRDefault="00D87070" w:rsidP="003A608C">
      <w:r>
        <w:separator/>
      </w:r>
    </w:p>
  </w:endnote>
  <w:endnote w:type="continuationSeparator" w:id="0">
    <w:p w14:paraId="1409CC44" w14:textId="77777777" w:rsidR="00D87070" w:rsidRDefault="00D870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337A" w14:textId="560CA35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834AC">
      <w:rPr>
        <w:rFonts w:ascii="Calibri" w:hAnsi="Calibri" w:cs="Arial"/>
        <w:noProof/>
        <w:sz w:val="22"/>
        <w:szCs w:val="22"/>
      </w:rPr>
      <w:t>, 02/21</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65F9"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3B0B4" w14:textId="77777777" w:rsidR="00D87070" w:rsidRDefault="00D87070" w:rsidP="003A608C">
      <w:r>
        <w:separator/>
      </w:r>
    </w:p>
  </w:footnote>
  <w:footnote w:type="continuationSeparator" w:id="0">
    <w:p w14:paraId="5D87F74F" w14:textId="77777777" w:rsidR="00D87070" w:rsidRDefault="00D8707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6FFE" w14:textId="77777777" w:rsidR="006C15B7" w:rsidRPr="005B1FB3" w:rsidRDefault="006C15B7" w:rsidP="006C15B7">
    <w:pPr>
      <w:pStyle w:val="Header"/>
      <w:pBdr>
        <w:bottom w:val="thinThickSmallGap" w:sz="18" w:space="1" w:color="0D0D0D"/>
      </w:pBdr>
      <w:jc w:val="right"/>
    </w:pPr>
    <w:r w:rsidRPr="001B7877">
      <w:rPr>
        <w:rFonts w:ascii="Calibri" w:hAnsi="Calibri" w:cs="Arial"/>
        <w:noProof/>
        <w:sz w:val="22"/>
        <w:szCs w:val="22"/>
      </w:rPr>
      <w:t>DEP 2302 ADOLESCENT PSYCHOLOGY</w:t>
    </w:r>
  </w:p>
  <w:p w14:paraId="5DEB619A" w14:textId="77777777" w:rsidR="006C15B7" w:rsidRDefault="006C1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A131" w14:textId="77777777"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967985" w14:textId="77777777" w:rsidR="0004495F" w:rsidRDefault="0004495F" w:rsidP="0004495F">
    <w:pPr>
      <w:pStyle w:val="Header"/>
      <w:jc w:val="right"/>
    </w:pPr>
  </w:p>
  <w:p w14:paraId="19C096F2"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0C6B7B2A"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D7EE4F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761309C3"/>
    <w:multiLevelType w:val="hybridMultilevel"/>
    <w:tmpl w:val="41885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qe9HrFeeexoHsYMw894xzyMm5DR9FLiO1gJG9nly9w5pR5TMdo3A7mdYl9jvdqVPuxK85s9tcyZXtIbfmkSg==" w:salt="zS7zncV1aV19Z3y9wZUl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20E6"/>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34AC"/>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7378"/>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1127"/>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20A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42D1"/>
    <w:rsid w:val="00631A51"/>
    <w:rsid w:val="0063630C"/>
    <w:rsid w:val="006376E0"/>
    <w:rsid w:val="00641797"/>
    <w:rsid w:val="006448D4"/>
    <w:rsid w:val="00644A03"/>
    <w:rsid w:val="00645758"/>
    <w:rsid w:val="00647098"/>
    <w:rsid w:val="0065150F"/>
    <w:rsid w:val="00654046"/>
    <w:rsid w:val="00654F2E"/>
    <w:rsid w:val="00657366"/>
    <w:rsid w:val="00660605"/>
    <w:rsid w:val="0066078D"/>
    <w:rsid w:val="00664979"/>
    <w:rsid w:val="00676ED8"/>
    <w:rsid w:val="006818AA"/>
    <w:rsid w:val="00684A86"/>
    <w:rsid w:val="006858F5"/>
    <w:rsid w:val="006968A2"/>
    <w:rsid w:val="00697816"/>
    <w:rsid w:val="006A0AA0"/>
    <w:rsid w:val="006A3585"/>
    <w:rsid w:val="006B7E2D"/>
    <w:rsid w:val="006C0DA2"/>
    <w:rsid w:val="006C15B7"/>
    <w:rsid w:val="006C2A31"/>
    <w:rsid w:val="006D3010"/>
    <w:rsid w:val="006D401B"/>
    <w:rsid w:val="006D462E"/>
    <w:rsid w:val="006D65C8"/>
    <w:rsid w:val="006F1FB3"/>
    <w:rsid w:val="006F7A56"/>
    <w:rsid w:val="00700625"/>
    <w:rsid w:val="0070462A"/>
    <w:rsid w:val="00705A2D"/>
    <w:rsid w:val="00710793"/>
    <w:rsid w:val="00715F21"/>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37BC0"/>
    <w:rsid w:val="00840199"/>
    <w:rsid w:val="008404EA"/>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AC7"/>
    <w:rsid w:val="009F0C0D"/>
    <w:rsid w:val="009F35FA"/>
    <w:rsid w:val="009F4284"/>
    <w:rsid w:val="00A06AD5"/>
    <w:rsid w:val="00A123EA"/>
    <w:rsid w:val="00A154B5"/>
    <w:rsid w:val="00A165FB"/>
    <w:rsid w:val="00A209DA"/>
    <w:rsid w:val="00A23393"/>
    <w:rsid w:val="00A23708"/>
    <w:rsid w:val="00A32CD1"/>
    <w:rsid w:val="00A33180"/>
    <w:rsid w:val="00A3570A"/>
    <w:rsid w:val="00A37494"/>
    <w:rsid w:val="00A42758"/>
    <w:rsid w:val="00A610F6"/>
    <w:rsid w:val="00A61B52"/>
    <w:rsid w:val="00A6226F"/>
    <w:rsid w:val="00A6640C"/>
    <w:rsid w:val="00A664B6"/>
    <w:rsid w:val="00A72225"/>
    <w:rsid w:val="00A8385D"/>
    <w:rsid w:val="00AA05D3"/>
    <w:rsid w:val="00AA66DA"/>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4E59"/>
    <w:rsid w:val="00B25673"/>
    <w:rsid w:val="00B3057A"/>
    <w:rsid w:val="00B30BA9"/>
    <w:rsid w:val="00B34C63"/>
    <w:rsid w:val="00B42380"/>
    <w:rsid w:val="00B427DB"/>
    <w:rsid w:val="00B44733"/>
    <w:rsid w:val="00B46D55"/>
    <w:rsid w:val="00B550AA"/>
    <w:rsid w:val="00B562D9"/>
    <w:rsid w:val="00B7226B"/>
    <w:rsid w:val="00B75E62"/>
    <w:rsid w:val="00B770E3"/>
    <w:rsid w:val="00B800ED"/>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10A"/>
    <w:rsid w:val="00C3496D"/>
    <w:rsid w:val="00C34A0A"/>
    <w:rsid w:val="00C3595D"/>
    <w:rsid w:val="00C36AF3"/>
    <w:rsid w:val="00C44A58"/>
    <w:rsid w:val="00C51CBF"/>
    <w:rsid w:val="00C57A5F"/>
    <w:rsid w:val="00C653DB"/>
    <w:rsid w:val="00C7377C"/>
    <w:rsid w:val="00C757E9"/>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30EB"/>
    <w:rsid w:val="00D64528"/>
    <w:rsid w:val="00D742A4"/>
    <w:rsid w:val="00D76860"/>
    <w:rsid w:val="00D814A0"/>
    <w:rsid w:val="00D8660E"/>
    <w:rsid w:val="00D87070"/>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2743A"/>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4FB0"/>
    <w:rsid w:val="00E96555"/>
    <w:rsid w:val="00EA1123"/>
    <w:rsid w:val="00EA151B"/>
    <w:rsid w:val="00EA5ACB"/>
    <w:rsid w:val="00EB0FFD"/>
    <w:rsid w:val="00EB15D4"/>
    <w:rsid w:val="00EB2705"/>
    <w:rsid w:val="00EB2C92"/>
    <w:rsid w:val="00EB6159"/>
    <w:rsid w:val="00EB6447"/>
    <w:rsid w:val="00EB70EA"/>
    <w:rsid w:val="00EC28D8"/>
    <w:rsid w:val="00EE3DB1"/>
    <w:rsid w:val="00EE504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276F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EE5041"/>
    <w:rPr>
      <w:rFonts w:ascii="Segoe UI" w:hAnsi="Segoe UI" w:cs="Segoe UI"/>
      <w:sz w:val="18"/>
      <w:szCs w:val="18"/>
    </w:rPr>
  </w:style>
  <w:style w:type="character" w:customStyle="1" w:styleId="BalloonTextChar">
    <w:name w:val="Balloon Text Char"/>
    <w:basedOn w:val="DefaultParagraphFont"/>
    <w:link w:val="BalloonText"/>
    <w:semiHidden/>
    <w:rsid w:val="00EE504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9399-2C32-4529-9A4C-142F769E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2021-05-18T11:49:00Z</dcterms:created>
  <dcterms:modified xsi:type="dcterms:W3CDTF">2021-05-18T11:49:00Z</dcterms:modified>
</cp:coreProperties>
</file>