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3F408" w14:textId="2A8A25B0" w:rsidR="5C2FC10B" w:rsidRDefault="5C2FC10B" w:rsidP="1C9AF764">
      <w:pPr>
        <w:rPr>
          <w:b/>
          <w:bCs/>
        </w:rPr>
      </w:pPr>
      <w:r w:rsidRPr="1C9AF764">
        <w:rPr>
          <w:b/>
          <w:bCs/>
        </w:rPr>
        <w:t>Network Security CCC – Justification for changing SLS1515 requirement to 3 open electives.</w:t>
      </w:r>
    </w:p>
    <w:p w14:paraId="66921244" w14:textId="744B2C4E" w:rsidR="009E6F91" w:rsidRPr="00DE7EBD" w:rsidRDefault="009E6F91" w:rsidP="009E6F91">
      <w:pPr>
        <w:rPr>
          <w:b/>
          <w:bCs/>
        </w:rPr>
      </w:pPr>
      <w:r w:rsidRPr="00DE7EBD">
        <w:rPr>
          <w:b/>
          <w:bCs/>
        </w:rPr>
        <w:t xml:space="preserve">The following </w:t>
      </w:r>
      <w:r w:rsidR="00EF350E">
        <w:rPr>
          <w:b/>
          <w:bCs/>
        </w:rPr>
        <w:t>CCC</w:t>
      </w:r>
      <w:r w:rsidRPr="00DE7EBD">
        <w:rPr>
          <w:b/>
          <w:bCs/>
        </w:rPr>
        <w:t xml:space="preserve"> degrees do not require SLS1515</w:t>
      </w:r>
      <w:r w:rsidR="00D55A26">
        <w:rPr>
          <w:b/>
          <w:bCs/>
        </w:rPr>
        <w:t xml:space="preserve"> and do not have an open elective for it.</w:t>
      </w:r>
    </w:p>
    <w:tbl>
      <w:tblPr>
        <w:tblStyle w:val="TableGrid"/>
        <w:tblW w:w="6678" w:type="dxa"/>
        <w:tblLook w:val="04A0" w:firstRow="1" w:lastRow="0" w:firstColumn="1" w:lastColumn="0" w:noHBand="0" w:noVBand="1"/>
      </w:tblPr>
      <w:tblGrid>
        <w:gridCol w:w="840"/>
        <w:gridCol w:w="5838"/>
      </w:tblGrid>
      <w:tr w:rsidR="00EF350E" w:rsidRPr="00850C2F" w14:paraId="79D46473" w14:textId="77777777" w:rsidTr="1C9AF764">
        <w:tc>
          <w:tcPr>
            <w:tcW w:w="840" w:type="dxa"/>
          </w:tcPr>
          <w:p w14:paraId="0CD3984B" w14:textId="77777777" w:rsidR="00EF350E" w:rsidRPr="00850C2F" w:rsidRDefault="00EF350E" w:rsidP="006D266A">
            <w:pPr>
              <w:rPr>
                <w:b/>
                <w:bCs/>
              </w:rPr>
            </w:pPr>
          </w:p>
        </w:tc>
        <w:tc>
          <w:tcPr>
            <w:tcW w:w="5838" w:type="dxa"/>
          </w:tcPr>
          <w:p w14:paraId="2C8623B4" w14:textId="77777777" w:rsidR="00EF350E" w:rsidRPr="00850C2F" w:rsidRDefault="00EF350E" w:rsidP="006D266A">
            <w:pPr>
              <w:rPr>
                <w:b/>
                <w:bCs/>
              </w:rPr>
            </w:pPr>
            <w:r w:rsidRPr="00850C2F">
              <w:rPr>
                <w:b/>
                <w:bCs/>
              </w:rPr>
              <w:t>AS Program</w:t>
            </w:r>
          </w:p>
        </w:tc>
      </w:tr>
      <w:tr w:rsidR="00EF350E" w14:paraId="51F871DA" w14:textId="77777777" w:rsidTr="1C9AF764">
        <w:tc>
          <w:tcPr>
            <w:tcW w:w="840" w:type="dxa"/>
          </w:tcPr>
          <w:p w14:paraId="641E91A0" w14:textId="77777777" w:rsidR="00EF350E" w:rsidRDefault="00EF350E" w:rsidP="006D266A">
            <w:r>
              <w:t>1.</w:t>
            </w:r>
          </w:p>
        </w:tc>
        <w:tc>
          <w:tcPr>
            <w:tcW w:w="5838" w:type="dxa"/>
          </w:tcPr>
          <w:p w14:paraId="03C59F17" w14:textId="08D92569" w:rsidR="00EF350E" w:rsidRDefault="00EF350E" w:rsidP="006D266A">
            <w:r>
              <w:t>Audio Technology</w:t>
            </w:r>
          </w:p>
        </w:tc>
      </w:tr>
      <w:tr w:rsidR="00EF350E" w14:paraId="1DCE0E76" w14:textId="77777777" w:rsidTr="1C9AF764">
        <w:tc>
          <w:tcPr>
            <w:tcW w:w="840" w:type="dxa"/>
          </w:tcPr>
          <w:p w14:paraId="4334A9F0" w14:textId="77777777" w:rsidR="00EF350E" w:rsidRDefault="00EF350E" w:rsidP="006D266A">
            <w:r>
              <w:t>2.</w:t>
            </w:r>
          </w:p>
        </w:tc>
        <w:tc>
          <w:tcPr>
            <w:tcW w:w="5838" w:type="dxa"/>
          </w:tcPr>
          <w:p w14:paraId="56682BAF" w14:textId="759859AF" w:rsidR="00EF350E" w:rsidRDefault="00EF350E" w:rsidP="006D266A">
            <w:r>
              <w:t xml:space="preserve">Stage Technology Certificate </w:t>
            </w:r>
          </w:p>
        </w:tc>
      </w:tr>
      <w:tr w:rsidR="00EF350E" w14:paraId="17A5B9E5" w14:textId="77777777" w:rsidTr="1C9AF764">
        <w:tc>
          <w:tcPr>
            <w:tcW w:w="840" w:type="dxa"/>
          </w:tcPr>
          <w:p w14:paraId="050D85D5" w14:textId="77777777" w:rsidR="00EF350E" w:rsidRDefault="00EF350E" w:rsidP="006D266A">
            <w:r>
              <w:t>3.</w:t>
            </w:r>
          </w:p>
        </w:tc>
        <w:tc>
          <w:tcPr>
            <w:tcW w:w="5838" w:type="dxa"/>
          </w:tcPr>
          <w:p w14:paraId="72D4025C" w14:textId="63A9A970" w:rsidR="00EF350E" w:rsidRDefault="00EF350E" w:rsidP="006D266A">
            <w:r>
              <w:t>Scientific Workplace Preparation</w:t>
            </w:r>
          </w:p>
        </w:tc>
      </w:tr>
      <w:tr w:rsidR="00EF350E" w14:paraId="7DD4A226" w14:textId="77777777" w:rsidTr="1C9AF764">
        <w:tc>
          <w:tcPr>
            <w:tcW w:w="840" w:type="dxa"/>
          </w:tcPr>
          <w:p w14:paraId="4BD944D5" w14:textId="77777777" w:rsidR="00EF350E" w:rsidRDefault="00EF350E" w:rsidP="006D266A">
            <w:r>
              <w:t>4.</w:t>
            </w:r>
          </w:p>
        </w:tc>
        <w:tc>
          <w:tcPr>
            <w:tcW w:w="5838" w:type="dxa"/>
          </w:tcPr>
          <w:p w14:paraId="69327385" w14:textId="47DB063E" w:rsidR="00EF350E" w:rsidRDefault="00EF350E" w:rsidP="006D266A">
            <w:r>
              <w:t>Accounting Technology Management</w:t>
            </w:r>
          </w:p>
        </w:tc>
      </w:tr>
      <w:tr w:rsidR="00EF350E" w14:paraId="042D52FB" w14:textId="77777777" w:rsidTr="1C9AF764">
        <w:tc>
          <w:tcPr>
            <w:tcW w:w="840" w:type="dxa"/>
          </w:tcPr>
          <w:p w14:paraId="615D8A48" w14:textId="77777777" w:rsidR="00EF350E" w:rsidRDefault="00EF350E" w:rsidP="006D266A">
            <w:r>
              <w:t>5.</w:t>
            </w:r>
          </w:p>
        </w:tc>
        <w:tc>
          <w:tcPr>
            <w:tcW w:w="5838" w:type="dxa"/>
          </w:tcPr>
          <w:p w14:paraId="5C8EDD5F" w14:textId="73E2F28C" w:rsidR="00EF350E" w:rsidRDefault="00EF350E" w:rsidP="006D266A">
            <w:r>
              <w:t>Computer Programmer</w:t>
            </w:r>
          </w:p>
        </w:tc>
      </w:tr>
      <w:tr w:rsidR="00EF350E" w14:paraId="4CB50E8A" w14:textId="77777777" w:rsidTr="1C9AF764">
        <w:tc>
          <w:tcPr>
            <w:tcW w:w="840" w:type="dxa"/>
          </w:tcPr>
          <w:p w14:paraId="59D510EB" w14:textId="77777777" w:rsidR="00EF350E" w:rsidRDefault="00EF350E" w:rsidP="006D266A">
            <w:r>
              <w:t>6.</w:t>
            </w:r>
          </w:p>
        </w:tc>
        <w:tc>
          <w:tcPr>
            <w:tcW w:w="5838" w:type="dxa"/>
          </w:tcPr>
          <w:p w14:paraId="5DF6E7E1" w14:textId="3067A65C" w:rsidR="00EF350E" w:rsidRDefault="00EF350E" w:rsidP="006D266A">
            <w:r>
              <w:t>Computer Programmer Specialist</w:t>
            </w:r>
          </w:p>
        </w:tc>
      </w:tr>
      <w:tr w:rsidR="00EF350E" w14:paraId="432FB444" w14:textId="77777777" w:rsidTr="1C9AF764">
        <w:tc>
          <w:tcPr>
            <w:tcW w:w="840" w:type="dxa"/>
          </w:tcPr>
          <w:p w14:paraId="58FBB3B3" w14:textId="77777777" w:rsidR="00EF350E" w:rsidRDefault="00EF350E" w:rsidP="006D266A">
            <w:r>
              <w:t>7.</w:t>
            </w:r>
          </w:p>
        </w:tc>
        <w:tc>
          <w:tcPr>
            <w:tcW w:w="5838" w:type="dxa"/>
          </w:tcPr>
          <w:p w14:paraId="4B29C5A0" w14:textId="4451E7A6" w:rsidR="00EF350E" w:rsidRDefault="00EF350E" w:rsidP="006D266A">
            <w:r>
              <w:t>Crime Scene Technician</w:t>
            </w:r>
          </w:p>
        </w:tc>
      </w:tr>
      <w:tr w:rsidR="00EF350E" w14:paraId="3195DD88" w14:textId="77777777" w:rsidTr="1C9AF764">
        <w:tc>
          <w:tcPr>
            <w:tcW w:w="840" w:type="dxa"/>
          </w:tcPr>
          <w:p w14:paraId="18236EFF" w14:textId="77777777" w:rsidR="00EF350E" w:rsidRDefault="00EF350E" w:rsidP="006D266A">
            <w:r>
              <w:t>8.</w:t>
            </w:r>
          </w:p>
        </w:tc>
        <w:tc>
          <w:tcPr>
            <w:tcW w:w="5838" w:type="dxa"/>
          </w:tcPr>
          <w:p w14:paraId="2265DB65" w14:textId="79854C65" w:rsidR="00EF350E" w:rsidRDefault="00EF350E" w:rsidP="006D266A">
            <w:r>
              <w:t>Digital Forensics</w:t>
            </w:r>
          </w:p>
        </w:tc>
      </w:tr>
      <w:tr w:rsidR="00EF350E" w14:paraId="0ED3315A" w14:textId="77777777" w:rsidTr="1C9AF764">
        <w:tc>
          <w:tcPr>
            <w:tcW w:w="840" w:type="dxa"/>
          </w:tcPr>
          <w:p w14:paraId="5D608764" w14:textId="77777777" w:rsidR="00EF350E" w:rsidRDefault="00EF350E" w:rsidP="006D266A">
            <w:r>
              <w:t>9.</w:t>
            </w:r>
          </w:p>
        </w:tc>
        <w:tc>
          <w:tcPr>
            <w:tcW w:w="5838" w:type="dxa"/>
          </w:tcPr>
          <w:p w14:paraId="5B36F120" w14:textId="095915AF" w:rsidR="00EF350E" w:rsidRDefault="00EF350E" w:rsidP="006D266A">
            <w:r>
              <w:t>Engineering Technology Support Specialist</w:t>
            </w:r>
          </w:p>
        </w:tc>
      </w:tr>
      <w:tr w:rsidR="00EF350E" w14:paraId="52BCD66B" w14:textId="77777777" w:rsidTr="1C9AF764">
        <w:tc>
          <w:tcPr>
            <w:tcW w:w="840" w:type="dxa"/>
          </w:tcPr>
          <w:p w14:paraId="5718F4A1" w14:textId="77777777" w:rsidR="00EF350E" w:rsidRDefault="00EF350E" w:rsidP="006D266A">
            <w:r>
              <w:t>10.</w:t>
            </w:r>
          </w:p>
        </w:tc>
        <w:tc>
          <w:tcPr>
            <w:tcW w:w="5838" w:type="dxa"/>
          </w:tcPr>
          <w:p w14:paraId="736DA166" w14:textId="68C20D0A" w:rsidR="00EF350E" w:rsidRDefault="00EF350E" w:rsidP="006D266A">
            <w:r>
              <w:t>Financial Services Management</w:t>
            </w:r>
          </w:p>
        </w:tc>
      </w:tr>
      <w:tr w:rsidR="00EF350E" w14:paraId="70C35C26" w14:textId="77777777" w:rsidTr="1C9AF764">
        <w:tc>
          <w:tcPr>
            <w:tcW w:w="840" w:type="dxa"/>
          </w:tcPr>
          <w:p w14:paraId="317AAB6D" w14:textId="77777777" w:rsidR="00EF350E" w:rsidRDefault="00EF350E" w:rsidP="006D266A">
            <w:r>
              <w:t>11.</w:t>
            </w:r>
          </w:p>
        </w:tc>
        <w:tc>
          <w:tcPr>
            <w:tcW w:w="5838" w:type="dxa"/>
          </w:tcPr>
          <w:p w14:paraId="4A0F454C" w14:textId="35AC511F" w:rsidR="00EF350E" w:rsidRDefault="00EF350E" w:rsidP="006D266A">
            <w:r>
              <w:t>Information Technology Support Specialist</w:t>
            </w:r>
          </w:p>
        </w:tc>
      </w:tr>
      <w:tr w:rsidR="00EF350E" w14:paraId="0BE5F220" w14:textId="77777777" w:rsidTr="1C9AF764">
        <w:tc>
          <w:tcPr>
            <w:tcW w:w="840" w:type="dxa"/>
          </w:tcPr>
          <w:p w14:paraId="11B30B0E" w14:textId="77777777" w:rsidR="00EF350E" w:rsidRDefault="00EF350E" w:rsidP="006D266A">
            <w:r>
              <w:t>12.</w:t>
            </w:r>
          </w:p>
        </w:tc>
        <w:tc>
          <w:tcPr>
            <w:tcW w:w="5838" w:type="dxa"/>
          </w:tcPr>
          <w:p w14:paraId="1CBBC545" w14:textId="57E6F34F" w:rsidR="00EF350E" w:rsidRDefault="00EF350E" w:rsidP="006D266A">
            <w:r>
              <w:t>Risk Management &amp; Insurance Management</w:t>
            </w:r>
          </w:p>
        </w:tc>
      </w:tr>
      <w:tr w:rsidR="00EF350E" w14:paraId="2E8FDC56" w14:textId="77777777" w:rsidTr="1C9AF764">
        <w:tc>
          <w:tcPr>
            <w:tcW w:w="840" w:type="dxa"/>
          </w:tcPr>
          <w:p w14:paraId="0F866462" w14:textId="77777777" w:rsidR="00EF350E" w:rsidRDefault="00EF350E" w:rsidP="006D266A">
            <w:r>
              <w:t>13.</w:t>
            </w:r>
          </w:p>
        </w:tc>
        <w:tc>
          <w:tcPr>
            <w:tcW w:w="5838" w:type="dxa"/>
          </w:tcPr>
          <w:p w14:paraId="31C5C444" w14:textId="07883940" w:rsidR="00EF350E" w:rsidRDefault="00EF350E" w:rsidP="006D266A">
            <w:r>
              <w:t>Child Development Specialization</w:t>
            </w:r>
          </w:p>
        </w:tc>
      </w:tr>
      <w:tr w:rsidR="00EF350E" w14:paraId="588A4462" w14:textId="77777777" w:rsidTr="1C9AF764">
        <w:tc>
          <w:tcPr>
            <w:tcW w:w="840" w:type="dxa"/>
          </w:tcPr>
          <w:p w14:paraId="600492AD" w14:textId="77777777" w:rsidR="00EF350E" w:rsidRDefault="00EF350E" w:rsidP="006D266A">
            <w:r>
              <w:t>14.</w:t>
            </w:r>
          </w:p>
        </w:tc>
        <w:tc>
          <w:tcPr>
            <w:tcW w:w="5838" w:type="dxa"/>
          </w:tcPr>
          <w:p w14:paraId="2A7BE2F9" w14:textId="435099A0" w:rsidR="00EF350E" w:rsidRDefault="00EF350E" w:rsidP="006D266A">
            <w:r>
              <w:t>Inclusion Specialization</w:t>
            </w:r>
          </w:p>
        </w:tc>
      </w:tr>
      <w:tr w:rsidR="00EF350E" w14:paraId="69FCDF52" w14:textId="77777777" w:rsidTr="1C9AF764">
        <w:tc>
          <w:tcPr>
            <w:tcW w:w="840" w:type="dxa"/>
          </w:tcPr>
          <w:p w14:paraId="4B6E4096" w14:textId="77777777" w:rsidR="00EF350E" w:rsidRDefault="00EF350E" w:rsidP="006D266A">
            <w:r>
              <w:t>15.</w:t>
            </w:r>
          </w:p>
        </w:tc>
        <w:tc>
          <w:tcPr>
            <w:tcW w:w="5838" w:type="dxa"/>
          </w:tcPr>
          <w:p w14:paraId="5FB0A44A" w14:textId="7E15EB4F" w:rsidR="00EF350E" w:rsidRDefault="00EF350E" w:rsidP="006D266A">
            <w:r>
              <w:t>Addiction Services</w:t>
            </w:r>
          </w:p>
        </w:tc>
      </w:tr>
      <w:tr w:rsidR="00EF350E" w14:paraId="31037586" w14:textId="77777777" w:rsidTr="1C9AF764">
        <w:tc>
          <w:tcPr>
            <w:tcW w:w="840" w:type="dxa"/>
          </w:tcPr>
          <w:p w14:paraId="25104474" w14:textId="77777777" w:rsidR="00EF350E" w:rsidRDefault="00EF350E" w:rsidP="006D266A">
            <w:r>
              <w:t>16.</w:t>
            </w:r>
          </w:p>
        </w:tc>
        <w:tc>
          <w:tcPr>
            <w:tcW w:w="5838" w:type="dxa"/>
          </w:tcPr>
          <w:p w14:paraId="7C1ECCAF" w14:textId="5A95431A" w:rsidR="00EF350E" w:rsidRDefault="00EF350E" w:rsidP="006D266A">
            <w:r>
              <w:t>Emergency Medical Technician</w:t>
            </w:r>
          </w:p>
        </w:tc>
      </w:tr>
      <w:tr w:rsidR="00EF350E" w14:paraId="29A64DF7" w14:textId="77777777" w:rsidTr="1C9AF764">
        <w:tc>
          <w:tcPr>
            <w:tcW w:w="840" w:type="dxa"/>
          </w:tcPr>
          <w:p w14:paraId="5EC3749F" w14:textId="061FACB6" w:rsidR="00EF350E" w:rsidRDefault="00EF350E" w:rsidP="006D266A">
            <w:r>
              <w:t>17.</w:t>
            </w:r>
          </w:p>
        </w:tc>
        <w:tc>
          <w:tcPr>
            <w:tcW w:w="5838" w:type="dxa"/>
          </w:tcPr>
          <w:p w14:paraId="0B5DD44D" w14:textId="1F36A243" w:rsidR="00EF350E" w:rsidRDefault="00EF350E" w:rsidP="006D266A">
            <w:r>
              <w:t>Human Services Generalist</w:t>
            </w:r>
          </w:p>
        </w:tc>
      </w:tr>
      <w:tr w:rsidR="00EF350E" w14:paraId="61055792" w14:textId="77777777" w:rsidTr="1C9AF764">
        <w:tc>
          <w:tcPr>
            <w:tcW w:w="840" w:type="dxa"/>
          </w:tcPr>
          <w:p w14:paraId="0CB71C16" w14:textId="7DC8AEB4" w:rsidR="00EF350E" w:rsidRDefault="00EF350E" w:rsidP="006D266A">
            <w:r>
              <w:t>18.</w:t>
            </w:r>
          </w:p>
        </w:tc>
        <w:tc>
          <w:tcPr>
            <w:tcW w:w="5838" w:type="dxa"/>
          </w:tcPr>
          <w:p w14:paraId="67BD3774" w14:textId="15ECE4B1" w:rsidR="00EF350E" w:rsidRDefault="00EF350E" w:rsidP="006D266A">
            <w:r>
              <w:t>Medical Information Coder/Biller</w:t>
            </w:r>
          </w:p>
        </w:tc>
      </w:tr>
      <w:tr w:rsidR="00EF350E" w14:paraId="5DF4426D" w14:textId="77777777" w:rsidTr="1C9AF764">
        <w:tc>
          <w:tcPr>
            <w:tcW w:w="840" w:type="dxa"/>
          </w:tcPr>
          <w:p w14:paraId="3864CEE5" w14:textId="1E2BAEA8" w:rsidR="00EF350E" w:rsidRDefault="00EF350E" w:rsidP="006D266A">
            <w:r>
              <w:t>19.</w:t>
            </w:r>
          </w:p>
        </w:tc>
        <w:tc>
          <w:tcPr>
            <w:tcW w:w="5838" w:type="dxa"/>
          </w:tcPr>
          <w:p w14:paraId="0E61EE01" w14:textId="6B9273E0" w:rsidR="00EF350E" w:rsidRDefault="00EF350E" w:rsidP="006D266A">
            <w:r>
              <w:t>Paramedic CCC</w:t>
            </w:r>
          </w:p>
        </w:tc>
      </w:tr>
      <w:tr w:rsidR="00EF350E" w14:paraId="230D9A0B" w14:textId="77777777" w:rsidTr="1C9AF764">
        <w:tc>
          <w:tcPr>
            <w:tcW w:w="840" w:type="dxa"/>
          </w:tcPr>
          <w:p w14:paraId="0706C10E" w14:textId="02052B8C" w:rsidR="00EF350E" w:rsidRDefault="00EF350E" w:rsidP="006D266A">
            <w:r>
              <w:t>20.</w:t>
            </w:r>
          </w:p>
        </w:tc>
        <w:tc>
          <w:tcPr>
            <w:tcW w:w="5838" w:type="dxa"/>
          </w:tcPr>
          <w:p w14:paraId="2928F361" w14:textId="6ECDE0F0" w:rsidR="00EF350E" w:rsidRDefault="00EF350E" w:rsidP="006D266A">
            <w:r>
              <w:t>Youth Development Services</w:t>
            </w:r>
          </w:p>
        </w:tc>
      </w:tr>
    </w:tbl>
    <w:p w14:paraId="0479B50C" w14:textId="77777777" w:rsidR="009E6F91" w:rsidRDefault="009E6F91"/>
    <w:p w14:paraId="17164E68" w14:textId="6EFF015C" w:rsidR="008E5A72" w:rsidRDefault="00850C2F">
      <w:r>
        <w:t xml:space="preserve">The change to </w:t>
      </w:r>
      <w:r w:rsidR="00BC5E48">
        <w:t>the Network Security CCC</w:t>
      </w:r>
      <w:r w:rsidR="00D62CEB">
        <w:t xml:space="preserve"> </w:t>
      </w:r>
      <w:r>
        <w:t xml:space="preserve">would still allow </w:t>
      </w:r>
      <w:r w:rsidR="00D62CEB">
        <w:t>3</w:t>
      </w:r>
      <w:r>
        <w:t xml:space="preserve"> open electives for SLS1515.</w:t>
      </w:r>
    </w:p>
    <w:sectPr w:rsidR="008E5A72" w:rsidSect="00B63791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5BE2A" w14:textId="77777777" w:rsidR="00847005" w:rsidRDefault="00847005" w:rsidP="007739AB">
      <w:pPr>
        <w:spacing w:after="0" w:line="240" w:lineRule="auto"/>
      </w:pPr>
      <w:r>
        <w:separator/>
      </w:r>
    </w:p>
  </w:endnote>
  <w:endnote w:type="continuationSeparator" w:id="0">
    <w:p w14:paraId="35E01F18" w14:textId="77777777" w:rsidR="00847005" w:rsidRDefault="00847005" w:rsidP="0077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6AF31" w14:textId="77777777" w:rsidR="00847005" w:rsidRDefault="00847005" w:rsidP="007739AB">
      <w:pPr>
        <w:spacing w:after="0" w:line="240" w:lineRule="auto"/>
      </w:pPr>
      <w:r>
        <w:separator/>
      </w:r>
    </w:p>
  </w:footnote>
  <w:footnote w:type="continuationSeparator" w:id="0">
    <w:p w14:paraId="28849202" w14:textId="77777777" w:rsidR="00847005" w:rsidRDefault="00847005" w:rsidP="0077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7ADC9" w14:textId="64B11525" w:rsidR="007739AB" w:rsidRDefault="00EF350E">
    <w:pPr>
      <w:pStyle w:val="Header"/>
    </w:pPr>
    <w:r>
      <w:t>CCC Network Security</w:t>
    </w:r>
    <w:r w:rsidR="00850C2F">
      <w:t xml:space="preserve">: SLS1515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D3"/>
    <w:rsid w:val="00012175"/>
    <w:rsid w:val="00083669"/>
    <w:rsid w:val="002502D3"/>
    <w:rsid w:val="00315AD3"/>
    <w:rsid w:val="00560910"/>
    <w:rsid w:val="00656ED4"/>
    <w:rsid w:val="007739AB"/>
    <w:rsid w:val="00847005"/>
    <w:rsid w:val="00850C2F"/>
    <w:rsid w:val="00855FCE"/>
    <w:rsid w:val="008D4035"/>
    <w:rsid w:val="008E5A72"/>
    <w:rsid w:val="009E6F91"/>
    <w:rsid w:val="00A23C85"/>
    <w:rsid w:val="00B63791"/>
    <w:rsid w:val="00BC5E48"/>
    <w:rsid w:val="00CB39A6"/>
    <w:rsid w:val="00D40186"/>
    <w:rsid w:val="00D55A26"/>
    <w:rsid w:val="00D62CEB"/>
    <w:rsid w:val="00DE7EBD"/>
    <w:rsid w:val="00EF350E"/>
    <w:rsid w:val="1C9AF764"/>
    <w:rsid w:val="5C2FC10B"/>
    <w:rsid w:val="77D3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1B04E"/>
  <w15:chartTrackingRefBased/>
  <w15:docId w15:val="{2123009C-AC23-47EE-BD11-1A7B526B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9AB"/>
  </w:style>
  <w:style w:type="paragraph" w:styleId="Footer">
    <w:name w:val="footer"/>
    <w:basedOn w:val="Normal"/>
    <w:link w:val="FooterChar"/>
    <w:uiPriority w:val="99"/>
    <w:unhideWhenUsed/>
    <w:rsid w:val="0077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9AB"/>
  </w:style>
  <w:style w:type="table" w:styleId="TableGrid">
    <w:name w:val="Table Grid"/>
    <w:basedOn w:val="TableNormal"/>
    <w:uiPriority w:val="39"/>
    <w:rsid w:val="008E5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C2DEE20A-12FF-46AD-833C-9736EDB18CBE}">
    <t:Anchor>
      <t:Comment id="1138087867"/>
    </t:Anchor>
    <t:History>
      <t:Event id="{E923DE48-1C14-4FF0-AAB5-9CADC9D39B63}" time="2021-02-11T20:10:22.494Z">
        <t:Attribution userId="S::mmyers@fsw.edu::0ab44382-507a-46d5-b20b-180000d5d657" userProvider="AD" userName="Mary Myers"/>
        <t:Anchor>
          <t:Comment id="1138087867"/>
        </t:Anchor>
        <t:Create/>
      </t:Event>
      <t:Event id="{3303E41F-93DD-4D25-80D9-F259FCB0BE38}" time="2021-02-11T20:10:22.494Z">
        <t:Attribution userId="S::mmyers@fsw.edu::0ab44382-507a-46d5-b20b-180000d5d657" userProvider="AD" userName="Mary Myers"/>
        <t:Anchor>
          <t:Comment id="1138087867"/>
        </t:Anchor>
        <t:Assign userId="S::sseelau@FSW.EDU::ce4b0f95-9892-454b-8911-789a4de5554a" userProvider="AD" userName="Sheila Seelau"/>
      </t:Event>
      <t:Event id="{EC27CFB1-2F6A-46F6-B27F-337F5073ABA7}" time="2021-02-11T20:10:22.494Z">
        <t:Attribution userId="S::mmyers@fsw.edu::0ab44382-507a-46d5-b20b-180000d5d657" userProvider="AD" userName="Mary Myers"/>
        <t:Anchor>
          <t:Comment id="1138087867"/>
        </t:Anchor>
        <t:SetTitle title="@Sheila Seelau - Justification for changing SLS1515 requirement to 3 open electives in the Network Security CCC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771</Characters>
  <Application>Microsoft Office Word</Application>
  <DocSecurity>0</DocSecurity>
  <Lines>85</Lines>
  <Paragraphs>72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Myers</dc:creator>
  <cp:keywords/>
  <dc:description/>
  <cp:lastModifiedBy>Sheila Seelau</cp:lastModifiedBy>
  <cp:revision>7</cp:revision>
  <dcterms:created xsi:type="dcterms:W3CDTF">2021-02-11T19:30:00Z</dcterms:created>
  <dcterms:modified xsi:type="dcterms:W3CDTF">2021-02-27T22:00:00Z</dcterms:modified>
</cp:coreProperties>
</file>