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4F22CA8B" w:rsidR="00B24563" w:rsidRDefault="00101A0E"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0BF98ADD" w:rsidR="000169B7" w:rsidRPr="00B227AF" w:rsidRDefault="00101A0E"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3476C4D7" w:rsidR="00B24563" w:rsidRPr="00B227AF" w:rsidRDefault="00101A0E"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205631DF" w:rsidR="00B24563" w:rsidRPr="00B227AF" w:rsidRDefault="00101A0E"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1B907042" w:rsidR="00B24563" w:rsidRDefault="00AB3AD4"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2A5AC35C" w:rsidR="00B24563" w:rsidRDefault="00101A0E" w:rsidP="00D06FF2">
            <w:pPr>
              <w:spacing w:line="360" w:lineRule="auto"/>
            </w:pPr>
            <w:r>
              <w:rPr>
                <w:color w:val="FF0000"/>
              </w:rPr>
              <w:t>NUR 1020C Fundamentals of Nursing</w:t>
            </w:r>
            <w:r w:rsidR="00BF6A71">
              <w:rPr>
                <w:color w:val="FF0000"/>
              </w:rPr>
              <w:t xml:space="preserve"> </w:t>
            </w:r>
            <w:r w:rsidR="009E7997">
              <w:rPr>
                <w:color w:val="FF0000"/>
              </w:rPr>
              <w:t>I</w:t>
            </w:r>
          </w:p>
        </w:tc>
      </w:tr>
    </w:tbl>
    <w:p w14:paraId="1CC78611" w14:textId="77777777" w:rsidR="00AD7A41" w:rsidRDefault="00AD7A41" w:rsidP="00AD7A41">
      <w:pPr>
        <w:rPr>
          <w:b/>
          <w:caps/>
        </w:rPr>
      </w:pPr>
    </w:p>
    <w:p w14:paraId="1F8D870E" w14:textId="77777777" w:rsidR="00AD7A41" w:rsidRDefault="00AD7A41" w:rsidP="00AD7A41">
      <w:pPr>
        <w:contextualSpacing/>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44697F5" w:rsidR="00AD7A41" w:rsidRDefault="005A6785"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31E69EDB" w14:textId="77777777" w:rsidR="00AD7A41" w:rsidRDefault="00C955CC" w:rsidP="00C955CC">
            <w:pPr>
              <w:spacing w:line="360" w:lineRule="auto"/>
              <w:contextualSpacing/>
              <w:rPr>
                <w:color w:val="FF0000"/>
              </w:rPr>
            </w:pPr>
            <w:r>
              <w:rPr>
                <w:color w:val="FF0000"/>
              </w:rPr>
              <w:t>Dr Angela Vitale, Prof Judith Sweeney, Prof June Davis</w:t>
            </w:r>
          </w:p>
          <w:p w14:paraId="140F5156" w14:textId="776905C8" w:rsidR="00254EAA" w:rsidRPr="00E75169" w:rsidRDefault="00254EAA" w:rsidP="00C955CC">
            <w:pPr>
              <w:spacing w:line="360" w:lineRule="auto"/>
              <w:contextualSpacing/>
              <w:rPr>
                <w:color w:val="FF0000"/>
              </w:rPr>
            </w:pPr>
            <w:r>
              <w:rPr>
                <w:color w:val="FF0000"/>
              </w:rPr>
              <w:t>Supported by the vast majority of the faculty</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18E504EC" w:rsidR="00175745" w:rsidRPr="00E75169" w:rsidRDefault="00AA63A6" w:rsidP="00AC4122">
            <w:pPr>
              <w:spacing w:line="360" w:lineRule="auto"/>
              <w:rPr>
                <w:color w:val="FF0000"/>
              </w:rPr>
            </w:pPr>
            <w:r>
              <w:rPr>
                <w:color w:val="FF0000"/>
              </w:rPr>
              <w:t>The curricula changes should have no impact on the library since our required books will not change.</w:t>
            </w:r>
          </w:p>
        </w:tc>
      </w:tr>
    </w:tbl>
    <w:p w14:paraId="2DE36CA5" w14:textId="77777777" w:rsidR="00C42DAE" w:rsidRDefault="00C42DAE">
      <w:pPr>
        <w:rPr>
          <w:b/>
          <w:sz w:val="24"/>
          <w:u w:val="single"/>
        </w:rPr>
      </w:pPr>
    </w:p>
    <w:p w14:paraId="23EFD510" w14:textId="1549EB43"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5755"/>
        <w:gridCol w:w="3870"/>
      </w:tblGrid>
      <w:tr w:rsidR="00B24563" w14:paraId="60BB1719" w14:textId="77777777" w:rsidTr="00C42DAE">
        <w:tc>
          <w:tcPr>
            <w:tcW w:w="575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3870" w:type="dxa"/>
          </w:tcPr>
          <w:p w14:paraId="4A9F6A3A" w14:textId="01F51D06" w:rsidR="0004692F" w:rsidRPr="00EA1C9D" w:rsidRDefault="00B21B50" w:rsidP="00EA1C9D">
            <w:pPr>
              <w:spacing w:line="360" w:lineRule="auto"/>
              <w:rPr>
                <w:color w:val="FF0000"/>
              </w:rPr>
            </w:pPr>
            <w:r>
              <w:t>Acceptance to the ASN program</w:t>
            </w:r>
          </w:p>
        </w:tc>
      </w:tr>
      <w:tr w:rsidR="00B90C32" w14:paraId="1CD3C67E" w14:textId="77777777" w:rsidTr="00C42DAE">
        <w:tc>
          <w:tcPr>
            <w:tcW w:w="575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3870" w:type="dxa"/>
          </w:tcPr>
          <w:p w14:paraId="07C7F377" w14:textId="33DF906F" w:rsidR="00B90C32" w:rsidRPr="00EA1C9D" w:rsidRDefault="00C804BB" w:rsidP="00EA1C9D">
            <w:pPr>
              <w:spacing w:line="360" w:lineRule="auto"/>
              <w:rPr>
                <w:color w:val="FF0000"/>
              </w:rPr>
            </w:pPr>
            <w:r>
              <w:rPr>
                <w:color w:val="FF0000"/>
              </w:rPr>
              <w:t>Acceptance to the nursing program is required for NUR courses</w:t>
            </w:r>
            <w:r w:rsidR="00D10B5E">
              <w:rPr>
                <w:color w:val="FF0000"/>
              </w:rPr>
              <w:t>. This is a first semester course so this pre-req will prevent non-nursing students from registering.</w:t>
            </w:r>
          </w:p>
        </w:tc>
      </w:tr>
      <w:tr w:rsidR="00B24563" w14:paraId="2C801FBB" w14:textId="77777777" w:rsidTr="00C42DAE">
        <w:tc>
          <w:tcPr>
            <w:tcW w:w="575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3870" w:type="dxa"/>
              </w:tcPr>
              <w:p w14:paraId="2578F5F3" w14:textId="04290825" w:rsidR="00B24563" w:rsidRDefault="00066EEB" w:rsidP="0004692F">
                <w:pPr>
                  <w:spacing w:line="360" w:lineRule="auto"/>
                </w:pPr>
                <w:r>
                  <w:t>No</w:t>
                </w:r>
              </w:p>
            </w:tc>
          </w:sdtContent>
        </w:sdt>
      </w:tr>
      <w:tr w:rsidR="00B24563" w14:paraId="5CA7B001" w14:textId="77777777" w:rsidTr="00C42DAE">
        <w:tc>
          <w:tcPr>
            <w:tcW w:w="575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3870" w:type="dxa"/>
          </w:tcPr>
          <w:p w14:paraId="2DB38FFD" w14:textId="46035409" w:rsidR="0004692F" w:rsidRPr="00EA1C9D" w:rsidRDefault="00066EEB" w:rsidP="00EA1C9D">
            <w:pPr>
              <w:spacing w:line="360" w:lineRule="auto"/>
              <w:rPr>
                <w:color w:val="FF0000"/>
              </w:rPr>
            </w:pPr>
            <w:r>
              <w:rPr>
                <w:color w:val="FF0000"/>
              </w:rPr>
              <w:t>None</w:t>
            </w:r>
            <w:r w:rsidR="00EA1C9D" w:rsidRPr="00EA1C9D">
              <w:rPr>
                <w:color w:val="FF0000"/>
              </w:rPr>
              <w:t xml:space="preserve"> </w:t>
            </w:r>
          </w:p>
        </w:tc>
      </w:tr>
      <w:tr w:rsidR="00B90C32" w14:paraId="6F8075AE" w14:textId="77777777" w:rsidTr="00C42DAE">
        <w:tc>
          <w:tcPr>
            <w:tcW w:w="575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3870" w:type="dxa"/>
          </w:tcPr>
          <w:p w14:paraId="401E8FD3" w14:textId="16487051" w:rsidR="00B90C32" w:rsidRDefault="00C42DAE" w:rsidP="00B90C32">
            <w:pPr>
              <w:spacing w:line="360" w:lineRule="auto"/>
            </w:pPr>
            <w:r>
              <w:t>N/A</w:t>
            </w:r>
          </w:p>
        </w:tc>
      </w:tr>
      <w:tr w:rsidR="00B90C32" w14:paraId="29245319" w14:textId="77777777" w:rsidTr="00C42DAE">
        <w:tc>
          <w:tcPr>
            <w:tcW w:w="575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3870" w:type="dxa"/>
          </w:tcPr>
          <w:p w14:paraId="23A59B1A" w14:textId="222AB8D7" w:rsidR="00B90C32" w:rsidRDefault="00C42DAE"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066EEB">
                  <w:t>No</w:t>
                </w:r>
              </w:sdtContent>
            </w:sdt>
          </w:p>
          <w:p w14:paraId="233C0A3E" w14:textId="77777777" w:rsidR="00B90C32" w:rsidRDefault="00B90C32" w:rsidP="00B90C32">
            <w:pPr>
              <w:spacing w:line="360" w:lineRule="auto"/>
            </w:pPr>
          </w:p>
          <w:p w14:paraId="51619F2D" w14:textId="74099A01" w:rsidR="00B90C32" w:rsidRPr="00BF6A71" w:rsidRDefault="00B90C32" w:rsidP="00B90C32">
            <w:pPr>
              <w:spacing w:line="360" w:lineRule="auto"/>
              <w:rPr>
                <w:color w:val="FF0000"/>
              </w:rPr>
            </w:pPr>
          </w:p>
        </w:tc>
      </w:tr>
      <w:tr w:rsidR="00B90C32" w14:paraId="0F7EADB8" w14:textId="77777777" w:rsidTr="00C42DAE">
        <w:tc>
          <w:tcPr>
            <w:tcW w:w="575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3870" w:type="dxa"/>
          </w:tcPr>
          <w:p w14:paraId="6DCDE95E" w14:textId="189440A0" w:rsidR="00B90C32" w:rsidRDefault="00350018" w:rsidP="00B90C32">
            <w:pPr>
              <w:spacing w:line="360" w:lineRule="auto"/>
            </w:pPr>
            <w:r>
              <w:t>5</w:t>
            </w:r>
            <w:r w:rsidR="00066EEB">
              <w:t xml:space="preserve"> credits</w:t>
            </w:r>
          </w:p>
        </w:tc>
      </w:tr>
      <w:tr w:rsidR="00B90C32" w14:paraId="5F389958" w14:textId="77777777" w:rsidTr="00C42DAE">
        <w:tc>
          <w:tcPr>
            <w:tcW w:w="575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3870" w:type="dxa"/>
          </w:tcPr>
          <w:p w14:paraId="14AC491C" w14:textId="68976D06" w:rsidR="00066EEB" w:rsidRDefault="00066EEB" w:rsidP="00066EEB">
            <w:pPr>
              <w:spacing w:line="360" w:lineRule="auto"/>
            </w:pPr>
            <w:r>
              <w:t xml:space="preserve">Didactic: </w:t>
            </w:r>
            <w:r w:rsidR="00712509">
              <w:t>3</w:t>
            </w:r>
            <w:r>
              <w:t xml:space="preserve"> credits or </w:t>
            </w:r>
            <w:r w:rsidR="00712509">
              <w:t>3</w:t>
            </w:r>
            <w:r>
              <w:t xml:space="preserve"> </w:t>
            </w:r>
            <w:proofErr w:type="gramStart"/>
            <w:r>
              <w:t>load</w:t>
            </w:r>
            <w:proofErr w:type="gramEnd"/>
          </w:p>
          <w:p w14:paraId="31568897" w14:textId="2441D998" w:rsidR="00066EEB" w:rsidRDefault="00066EEB" w:rsidP="00066EEB">
            <w:pPr>
              <w:spacing w:line="360" w:lineRule="auto"/>
            </w:pPr>
            <w:r>
              <w:t xml:space="preserve">Lab: </w:t>
            </w:r>
            <w:r w:rsidR="00F53F04">
              <w:t>45 hours</w:t>
            </w:r>
            <w:r w:rsidR="00FF53FA">
              <w:t xml:space="preserve"> (1 credit)</w:t>
            </w:r>
            <w:r>
              <w:t xml:space="preserve"> or 3 load</w:t>
            </w:r>
          </w:p>
          <w:p w14:paraId="34C0B04F" w14:textId="7EC15659" w:rsidR="00B90C32" w:rsidRDefault="00066EEB" w:rsidP="00066EEB">
            <w:pPr>
              <w:spacing w:line="360" w:lineRule="auto"/>
            </w:pPr>
            <w:r>
              <w:t>Clinical: 45 hours</w:t>
            </w:r>
            <w:r w:rsidR="00FF53FA">
              <w:t xml:space="preserve"> (1 credit)</w:t>
            </w:r>
            <w:r>
              <w:t xml:space="preserve"> or 3 </w:t>
            </w:r>
            <w:proofErr w:type="gramStart"/>
            <w:r>
              <w:t>load</w:t>
            </w:r>
            <w:proofErr w:type="gramEnd"/>
          </w:p>
        </w:tc>
      </w:tr>
      <w:tr w:rsidR="000569C5" w14:paraId="7599B75E" w14:textId="77777777" w:rsidTr="00C42DAE">
        <w:tc>
          <w:tcPr>
            <w:tcW w:w="575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3870" w:type="dxa"/>
          </w:tcPr>
          <w:p w14:paraId="095AA5DD" w14:textId="75522A56" w:rsidR="000569C5" w:rsidRPr="00EA0E4B" w:rsidRDefault="00862882" w:rsidP="00B90C32">
            <w:pPr>
              <w:spacing w:line="360" w:lineRule="auto"/>
              <w:rPr>
                <w:color w:val="FF0000"/>
              </w:rPr>
            </w:pPr>
            <w:r>
              <w:rPr>
                <w:color w:val="FF0000"/>
              </w:rPr>
              <w:t>Yes</w:t>
            </w:r>
          </w:p>
        </w:tc>
      </w:tr>
      <w:tr w:rsidR="00B90C32" w14:paraId="7CD41AD4" w14:textId="77777777" w:rsidTr="00C42DAE">
        <w:tc>
          <w:tcPr>
            <w:tcW w:w="575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3870" w:type="dxa"/>
              </w:tcPr>
              <w:p w14:paraId="065EC5BA" w14:textId="65C26EEC" w:rsidR="00B90C32" w:rsidRPr="00EA0E4B" w:rsidRDefault="00862882" w:rsidP="00B90C32">
                <w:pPr>
                  <w:spacing w:line="360" w:lineRule="auto"/>
                </w:pPr>
                <w:r>
                  <w:t>Standard Grading (A, B, C, D, F)</w:t>
                </w:r>
              </w:p>
            </w:tc>
          </w:sdtContent>
        </w:sdt>
      </w:tr>
      <w:tr w:rsidR="00B90C32" w14:paraId="32B7A6D7" w14:textId="77777777" w:rsidTr="00C42DAE">
        <w:tc>
          <w:tcPr>
            <w:tcW w:w="575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870" w:type="dxa"/>
              </w:tcPr>
              <w:p w14:paraId="1C20D5D2" w14:textId="27222CE7" w:rsidR="00B90C32" w:rsidRPr="00EA0E4B" w:rsidRDefault="00862882" w:rsidP="00B90C32">
                <w:pPr>
                  <w:spacing w:line="360" w:lineRule="auto"/>
                </w:pPr>
                <w:r>
                  <w:t>College Credit</w:t>
                </w:r>
              </w:p>
            </w:tc>
          </w:sdtContent>
        </w:sdt>
      </w:tr>
      <w:tr w:rsidR="00E560B0" w14:paraId="7019CED0" w14:textId="77777777" w:rsidTr="00C42DAE">
        <w:tc>
          <w:tcPr>
            <w:tcW w:w="575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3870" w:type="dxa"/>
          </w:tcPr>
          <w:p w14:paraId="31E317EE" w14:textId="3F2FDB87" w:rsidR="00E560B0" w:rsidRPr="00EA0E4B" w:rsidRDefault="00735FE1" w:rsidP="00B90C32">
            <w:pPr>
              <w:spacing w:line="360" w:lineRule="auto"/>
            </w:pPr>
            <w:r>
              <w:t>Online, Blended, On Campus</w:t>
            </w:r>
          </w:p>
        </w:tc>
      </w:tr>
      <w:tr w:rsidR="00B90C32" w14:paraId="6CD2B8B6" w14:textId="77777777" w:rsidTr="00B962B5">
        <w:tc>
          <w:tcPr>
            <w:tcW w:w="9625" w:type="dxa"/>
            <w:gridSpan w:val="2"/>
          </w:tcPr>
          <w:p w14:paraId="4A885FDF" w14:textId="2F661C9D"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5C6EC883" w:rsidR="00B90C32" w:rsidRPr="00C42DAE" w:rsidRDefault="00920BA0" w:rsidP="00B90C32">
            <w:pPr>
              <w:spacing w:line="360" w:lineRule="auto"/>
              <w:rPr>
                <w:sz w:val="24"/>
                <w:szCs w:val="24"/>
              </w:rPr>
            </w:pPr>
            <w:r w:rsidRPr="00C42DAE">
              <w:rPr>
                <w:rFonts w:ascii="Arial" w:hAnsi="Arial" w:cs="Arial"/>
                <w:color w:val="1F1E1E"/>
                <w:shd w:val="clear" w:color="auto" w:fill="FFFFFF"/>
              </w:rPr>
              <w:t>This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the skills that are essential to safe nursing practice. Supervised practice will provide the student opportunities to assist patients. Theoretical instruction and clinical experience in geriatric nursing are incorporated, as well as HIP</w:t>
            </w:r>
            <w:r w:rsidR="005645A3" w:rsidRPr="00C42DAE">
              <w:rPr>
                <w:rFonts w:ascii="Arial" w:hAnsi="Arial" w:cs="Arial"/>
                <w:color w:val="1F1E1E"/>
                <w:shd w:val="clear" w:color="auto" w:fill="FFFFFF"/>
              </w:rPr>
              <w:t>A</w:t>
            </w:r>
            <w:r w:rsidRPr="00C42DAE">
              <w:rPr>
                <w:rFonts w:ascii="Arial" w:hAnsi="Arial" w:cs="Arial"/>
                <w:color w:val="1F1E1E"/>
                <w:shd w:val="clear" w:color="auto" w:fill="FFFFFF"/>
              </w:rPr>
              <w:t>A regulations and the implications to healthcare.</w:t>
            </w:r>
          </w:p>
        </w:tc>
      </w:tr>
    </w:tbl>
    <w:p w14:paraId="78E429F9" w14:textId="77777777" w:rsidR="00B24563" w:rsidRDefault="00B24563"/>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41D07D75" w:rsidR="0004692F" w:rsidRDefault="003B1C06" w:rsidP="00231C4F">
            <w:pPr>
              <w:pStyle w:val="ListParagraph"/>
              <w:numPr>
                <w:ilvl w:val="0"/>
                <w:numId w:val="3"/>
              </w:numPr>
            </w:pPr>
            <w:r>
              <w:t>Nursing and the health care delivery system across the lifespan</w:t>
            </w:r>
          </w:p>
          <w:p w14:paraId="5ED732D7" w14:textId="77777777" w:rsidR="007F07C9" w:rsidRDefault="003B1C06" w:rsidP="00231C4F">
            <w:pPr>
              <w:pStyle w:val="ListParagraph"/>
              <w:numPr>
                <w:ilvl w:val="0"/>
                <w:numId w:val="3"/>
              </w:numPr>
            </w:pPr>
            <w:r>
              <w:t>Theoretical foundations of nursing practice</w:t>
            </w:r>
          </w:p>
          <w:p w14:paraId="618519A6" w14:textId="77777777" w:rsidR="003B1C06" w:rsidRDefault="003B1C06" w:rsidP="00231C4F">
            <w:pPr>
              <w:pStyle w:val="ListParagraph"/>
              <w:numPr>
                <w:ilvl w:val="0"/>
                <w:numId w:val="3"/>
              </w:numPr>
            </w:pPr>
            <w:r>
              <w:t>Evidence-based nursing practice</w:t>
            </w:r>
          </w:p>
          <w:p w14:paraId="2ECBB045" w14:textId="77777777" w:rsidR="003B1C06" w:rsidRDefault="003B1C06" w:rsidP="00231C4F">
            <w:pPr>
              <w:pStyle w:val="ListParagraph"/>
              <w:numPr>
                <w:ilvl w:val="0"/>
                <w:numId w:val="3"/>
              </w:numPr>
            </w:pPr>
            <w:r>
              <w:t>Interprofessional communication, principles of therapeutic interaction</w:t>
            </w:r>
          </w:p>
          <w:p w14:paraId="378D2DC5" w14:textId="77777777" w:rsidR="003B1C06" w:rsidRDefault="003B1C06" w:rsidP="00231C4F">
            <w:pPr>
              <w:pStyle w:val="ListParagraph"/>
              <w:numPr>
                <w:ilvl w:val="0"/>
                <w:numId w:val="3"/>
              </w:numPr>
            </w:pPr>
            <w:r>
              <w:t>Cultural sensitivity</w:t>
            </w:r>
          </w:p>
          <w:p w14:paraId="5D3CD1AE" w14:textId="77777777" w:rsidR="003B1C06" w:rsidRDefault="003B1C06" w:rsidP="00231C4F">
            <w:pPr>
              <w:pStyle w:val="ListParagraph"/>
              <w:numPr>
                <w:ilvl w:val="0"/>
                <w:numId w:val="3"/>
              </w:numPr>
            </w:pPr>
            <w:r>
              <w:t>Principles of nutrition and cultural influences on food habits</w:t>
            </w:r>
          </w:p>
          <w:p w14:paraId="74CAAE1B" w14:textId="77777777" w:rsidR="00231C4F" w:rsidRDefault="00231C4F" w:rsidP="00231C4F">
            <w:pPr>
              <w:pStyle w:val="ListParagraph"/>
              <w:numPr>
                <w:ilvl w:val="0"/>
                <w:numId w:val="3"/>
              </w:numPr>
            </w:pPr>
            <w:r>
              <w:t>Health promotion and disease prevention: infection control, hygiene, body mechanics, pain and comfort, asepsis, cardiac and respiratory function, wound prevention and healing</w:t>
            </w:r>
          </w:p>
          <w:p w14:paraId="3ACB4AD4" w14:textId="77777777" w:rsidR="00231C4F" w:rsidRDefault="00231C4F" w:rsidP="00231C4F">
            <w:pPr>
              <w:pStyle w:val="ListParagraph"/>
              <w:numPr>
                <w:ilvl w:val="0"/>
                <w:numId w:val="3"/>
              </w:numPr>
            </w:pPr>
            <w:r>
              <w:t>Clinical/critical decision making for professional nursing practice, prioritization and delegation of care</w:t>
            </w:r>
          </w:p>
          <w:p w14:paraId="2DB5F4C1" w14:textId="06DE9AB7" w:rsidR="00231C4F" w:rsidRDefault="00231C4F" w:rsidP="00231C4F">
            <w:pPr>
              <w:pStyle w:val="ListParagraph"/>
              <w:numPr>
                <w:ilvl w:val="0"/>
                <w:numId w:val="3"/>
              </w:numPr>
            </w:pPr>
            <w:r>
              <w:t>Documentation of nursing care, nursing informatics</w:t>
            </w:r>
          </w:p>
        </w:tc>
      </w:tr>
    </w:tbl>
    <w:p w14:paraId="4EDD09A7" w14:textId="77777777" w:rsidR="00C42DAE" w:rsidRDefault="00C42DAE">
      <w:pPr>
        <w:rPr>
          <w:b/>
        </w:rPr>
      </w:pPr>
    </w:p>
    <w:p w14:paraId="4E9BF997" w14:textId="08AC2390"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2C72743D" w:rsidR="00B90C32" w:rsidRDefault="00B90C32" w:rsidP="001623DE">
            <w:pPr>
              <w:pStyle w:val="ListParagraph"/>
              <w:numPr>
                <w:ilvl w:val="0"/>
                <w:numId w:val="8"/>
              </w:numPr>
              <w:shd w:val="clear" w:color="auto" w:fill="FFFFFF"/>
              <w:rPr>
                <w:rFonts w:ascii="Calibri" w:hAnsi="Calibri"/>
                <w:b/>
                <w:color w:val="000000"/>
                <w:szCs w:val="24"/>
              </w:rPr>
            </w:pPr>
            <w:r w:rsidRPr="001623DE">
              <w:rPr>
                <w:rFonts w:ascii="Calibri" w:eastAsia="Times New Roman" w:hAnsi="Calibri" w:cs="Times New Roman"/>
                <w:color w:val="000000"/>
                <w:sz w:val="24"/>
                <w:szCs w:val="24"/>
              </w:rPr>
              <w:t xml:space="preserve">Integral </w:t>
            </w:r>
            <w:r w:rsidRPr="001623DE">
              <w:rPr>
                <w:rFonts w:ascii="Calibri" w:eastAsia="Times New Roman" w:hAnsi="Calibri" w:cs="Times New Roman"/>
                <w:i/>
                <w:color w:val="000000"/>
                <w:sz w:val="24"/>
                <w:szCs w:val="24"/>
              </w:rPr>
              <w:t>General Education Competency or competencies</w:t>
            </w:r>
            <w:r w:rsidRPr="001623DE">
              <w:rPr>
                <w:rFonts w:ascii="Calibri" w:eastAsia="Times New Roman" w:hAnsi="Calibri" w:cs="Times New Roman"/>
                <w:color w:val="000000"/>
                <w:sz w:val="24"/>
                <w:szCs w:val="24"/>
              </w:rPr>
              <w:t>:</w:t>
            </w:r>
            <w:r w:rsidR="00712509" w:rsidRPr="001623DE">
              <w:rPr>
                <w:rFonts w:ascii="Calibri" w:eastAsia="Times New Roman" w:hAnsi="Calibri" w:cs="Times New Roman"/>
                <w:color w:val="000000"/>
                <w:sz w:val="24"/>
                <w:szCs w:val="24"/>
              </w:rPr>
              <w:t xml:space="preserve"> </w:t>
            </w:r>
            <w:r w:rsidR="00712509" w:rsidRPr="001623DE">
              <w:rPr>
                <w:rFonts w:ascii="Calibri" w:hAnsi="Calibri"/>
                <w:b/>
                <w:color w:val="000000"/>
                <w:szCs w:val="24"/>
              </w:rPr>
              <w:t>Communicate</w:t>
            </w:r>
          </w:p>
          <w:p w14:paraId="3DE213D7" w14:textId="77777777" w:rsidR="00C42DAE" w:rsidRPr="001623DE" w:rsidRDefault="00C42DAE" w:rsidP="00C42DAE">
            <w:pPr>
              <w:pStyle w:val="ListParagraph"/>
              <w:shd w:val="clear" w:color="auto" w:fill="FFFFFF"/>
              <w:ind w:left="1080"/>
              <w:rPr>
                <w:rFonts w:ascii="Calibri" w:hAnsi="Calibri"/>
                <w:b/>
                <w:color w:val="000000"/>
                <w:szCs w:val="24"/>
              </w:rPr>
            </w:pPr>
          </w:p>
          <w:p w14:paraId="45BC19CE" w14:textId="4E67DD6A" w:rsidR="00712509" w:rsidRPr="00C42DAE" w:rsidRDefault="00712509" w:rsidP="00C42DAE">
            <w:pPr>
              <w:pStyle w:val="ListParagraph"/>
              <w:numPr>
                <w:ilvl w:val="0"/>
                <w:numId w:val="9"/>
              </w:numPr>
              <w:shd w:val="clear" w:color="auto" w:fill="FFFFFF"/>
              <w:rPr>
                <w:rFonts w:cstheme="minorHAnsi"/>
                <w:color w:val="000000"/>
                <w:szCs w:val="24"/>
              </w:rPr>
            </w:pPr>
            <w:r w:rsidRPr="00C42DAE">
              <w:rPr>
                <w:rFonts w:cstheme="minorHAnsi"/>
                <w:color w:val="000000"/>
                <w:szCs w:val="24"/>
              </w:rPr>
              <w:t>Describe effective strategies for communication with the interdisciplinary healthcare team that promote collaborative decision making to produce optimal patient/client outcomes</w:t>
            </w:r>
            <w:r w:rsidR="00C42DAE">
              <w:rPr>
                <w:rFonts w:cstheme="minorHAnsi"/>
                <w:color w:val="000000"/>
                <w:szCs w:val="24"/>
              </w:rPr>
              <w:t>.</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58B7DE0C"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00C42DAE" w:rsidRPr="00C42DAE">
              <w:rPr>
                <w:rFonts w:ascii="Calibri" w:eastAsia="Times New Roman" w:hAnsi="Calibri" w:cs="Times New Roman"/>
                <w:b/>
                <w:bCs/>
                <w:color w:val="000000"/>
                <w:sz w:val="24"/>
                <w:szCs w:val="24"/>
              </w:rPr>
              <w:t>B</w:t>
            </w:r>
            <w:r w:rsidRPr="0030142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46C713C0"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Explain how cultural/spiritual beliefs impact a client/patient view of health and wellness</w:t>
            </w:r>
          </w:p>
          <w:p w14:paraId="5E4D83AA"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5EC10592"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Recognize strategies that promote effective patient/client care to meet the needs of adult patients related to time, personnel, informatics and cost to continuously improve the quality and safety of health care systems</w:t>
            </w:r>
          </w:p>
          <w:p w14:paraId="2DFF92B3"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40AB9CA4"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Apply the Nursing Process as the framework of nursing care.</w:t>
            </w:r>
          </w:p>
          <w:p w14:paraId="12A52196"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64064172"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Apply basic nursing concepts of caring, wellness, health promotion, disease prevention, dosage calculation, holistic care, and culture.</w:t>
            </w:r>
          </w:p>
          <w:p w14:paraId="5F0996F7"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0DF178CB"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Perform basic nursing skills competently.</w:t>
            </w:r>
          </w:p>
          <w:p w14:paraId="03B3CF47"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24238DDE"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Demonstrate effective communication in providing nursing care.</w:t>
            </w:r>
          </w:p>
          <w:p w14:paraId="03064489"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227FE8CE"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 xml:space="preserve">Identify the chain of command and its importance in the profession of nursing. </w:t>
            </w:r>
          </w:p>
          <w:p w14:paraId="2012E0AF"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0F426CBF"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Apply safe nursing care practices.</w:t>
            </w:r>
          </w:p>
          <w:p w14:paraId="0252A6B2"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37D19CD5"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Apply skills necessary to perform a comprehensive health history, psychosocial, and physical health assessment.</w:t>
            </w:r>
          </w:p>
          <w:p w14:paraId="7F7A6A9F"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16596567"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Recognize scope of practice for the professional nurse and appropriate delegation.</w:t>
            </w:r>
          </w:p>
          <w:p w14:paraId="7E93DBD5"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09657C29"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color w:val="000000"/>
                <w:szCs w:val="24"/>
              </w:rPr>
            </w:pPr>
            <w:r w:rsidRPr="00712509">
              <w:rPr>
                <w:rFonts w:ascii="Calibri" w:eastAsia="Times New Roman" w:hAnsi="Calibri" w:cs="Calibri"/>
                <w:snapToGrid w:val="0"/>
                <w:color w:val="000000"/>
                <w:szCs w:val="24"/>
              </w:rPr>
              <w:t xml:space="preserve">Describe the roles and responsibilities of the professional nurse. </w:t>
            </w:r>
          </w:p>
          <w:p w14:paraId="1558D516" w14:textId="77777777" w:rsidR="00712509" w:rsidRPr="00712509" w:rsidRDefault="00712509" w:rsidP="00712509">
            <w:pPr>
              <w:shd w:val="clear" w:color="auto" w:fill="FFFFFF"/>
              <w:ind w:left="864"/>
              <w:contextualSpacing/>
              <w:rPr>
                <w:rFonts w:ascii="Calibri" w:eastAsia="Times New Roman" w:hAnsi="Calibri" w:cs="Calibri"/>
                <w:snapToGrid w:val="0"/>
                <w:color w:val="000000"/>
                <w:szCs w:val="24"/>
              </w:rPr>
            </w:pPr>
          </w:p>
          <w:p w14:paraId="0BF37C92" w14:textId="77777777" w:rsidR="00712509" w:rsidRPr="00712509" w:rsidRDefault="00712509" w:rsidP="00712509">
            <w:pPr>
              <w:widowControl w:val="0"/>
              <w:numPr>
                <w:ilvl w:val="0"/>
                <w:numId w:val="7"/>
              </w:numPr>
              <w:shd w:val="clear" w:color="auto" w:fill="FFFFFF"/>
              <w:suppressAutoHyphens/>
              <w:ind w:left="864"/>
              <w:contextualSpacing/>
              <w:rPr>
                <w:rFonts w:ascii="Calibri" w:eastAsia="Times New Roman" w:hAnsi="Calibri" w:cs="Calibri"/>
                <w:snapToGrid w:val="0"/>
                <w:szCs w:val="20"/>
              </w:rPr>
            </w:pPr>
            <w:r w:rsidRPr="00712509">
              <w:rPr>
                <w:rFonts w:ascii="Calibri" w:eastAsia="Times New Roman" w:hAnsi="Calibri" w:cs="Calibri"/>
                <w:snapToGrid w:val="0"/>
                <w:color w:val="000000"/>
                <w:szCs w:val="24"/>
              </w:rPr>
              <w:t>Demonstrate accountability for basic nursing care given by self and/or delegated to others.</w:t>
            </w: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0476E30B"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Discipline</w:t>
            </w:r>
          </w:p>
          <w:p w14:paraId="5FF0D4F7"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036-NURSING</w:t>
            </w:r>
          </w:p>
          <w:p w14:paraId="3526FBDF"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Discipline Definition</w:t>
            </w:r>
          </w:p>
          <w:p w14:paraId="33996252"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1E5DA222"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Prefix</w:t>
            </w:r>
          </w:p>
          <w:p w14:paraId="0921AAA0"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NUR-NURSING, GENERIC UNDERGRADUATE</w:t>
            </w:r>
          </w:p>
          <w:p w14:paraId="6B9B7F69"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Prefix Definition</w:t>
            </w:r>
          </w:p>
          <w:p w14:paraId="4773BD54"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3E3325CB"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Century Title</w:t>
            </w:r>
          </w:p>
          <w:p w14:paraId="4B3DB443"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000-099-FOUNDATIONS</w:t>
            </w:r>
          </w:p>
          <w:p w14:paraId="19394E2D"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Decade Title</w:t>
            </w:r>
          </w:p>
          <w:p w14:paraId="4678D409"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020-029-FUNDAMENTAL NURSING SKILLS/INTRODUCTION TO NURSING PROCESS</w:t>
            </w:r>
          </w:p>
          <w:p w14:paraId="246B463F" w14:textId="77777777" w:rsidR="00ED0950" w:rsidRPr="00ED0950" w:rsidRDefault="00ED0950" w:rsidP="00ED0950">
            <w:pPr>
              <w:shd w:val="clear" w:color="auto" w:fill="FFFFFF"/>
              <w:rPr>
                <w:rFonts w:ascii="Arial" w:eastAsia="Times New Roman" w:hAnsi="Arial" w:cs="Arial"/>
                <w:color w:val="1F1E1E"/>
                <w:sz w:val="23"/>
                <w:szCs w:val="23"/>
              </w:rPr>
            </w:pPr>
            <w:proofErr w:type="spellStart"/>
            <w:r w:rsidRPr="00ED0950">
              <w:rPr>
                <w:rFonts w:ascii="Arial" w:eastAsia="Times New Roman" w:hAnsi="Arial" w:cs="Arial"/>
                <w:color w:val="1F1E1E"/>
                <w:sz w:val="23"/>
                <w:szCs w:val="23"/>
              </w:rPr>
              <w:t>StateWide</w:t>
            </w:r>
            <w:proofErr w:type="spellEnd"/>
            <w:r w:rsidRPr="00ED0950">
              <w:rPr>
                <w:rFonts w:ascii="Arial" w:eastAsia="Times New Roman" w:hAnsi="Arial" w:cs="Arial"/>
                <w:color w:val="1F1E1E"/>
                <w:sz w:val="23"/>
                <w:szCs w:val="23"/>
              </w:rPr>
              <w:t xml:space="preserve"> Course</w:t>
            </w:r>
          </w:p>
          <w:p w14:paraId="4272A4B8"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NUR 020-FUNDAMENTALS OF NURSING (L)</w:t>
            </w:r>
          </w:p>
          <w:p w14:paraId="43260BC6"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Status</w:t>
            </w:r>
          </w:p>
          <w:p w14:paraId="259E781C"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ACTIVE</w:t>
            </w:r>
          </w:p>
          <w:p w14:paraId="4B728118"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Transfer</w:t>
            </w:r>
          </w:p>
          <w:p w14:paraId="02CF5508"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GUARANTEED TRANSFER TO INSTITUTION OFFERING SAME COURSE.</w:t>
            </w:r>
          </w:p>
          <w:p w14:paraId="66FDC92E"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Course Intent</w:t>
            </w:r>
          </w:p>
          <w:p w14:paraId="311BC92C"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LOWER</w:t>
            </w:r>
          </w:p>
          <w:p w14:paraId="12017733"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Prerequisites</w:t>
            </w:r>
          </w:p>
          <w:p w14:paraId="5D46ADAD"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COMPLETION OF GENERAL EDUCATION SCIENCE COURSES, COREQUISITE: NUR _020L</w:t>
            </w:r>
          </w:p>
          <w:p w14:paraId="7B81B0FE"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Corequisites</w:t>
            </w:r>
          </w:p>
          <w:p w14:paraId="396FF6BC"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NONE</w:t>
            </w:r>
          </w:p>
          <w:p w14:paraId="17596AE2" w14:textId="77777777" w:rsidR="00ED0950" w:rsidRPr="00ED0950" w:rsidRDefault="00ED0950" w:rsidP="00ED0950">
            <w:pPr>
              <w:shd w:val="clear" w:color="auto" w:fill="FFFFFF"/>
              <w:rPr>
                <w:rFonts w:ascii="Arial" w:eastAsia="Times New Roman" w:hAnsi="Arial" w:cs="Arial"/>
                <w:color w:val="1F1E1E"/>
                <w:sz w:val="23"/>
                <w:szCs w:val="23"/>
              </w:rPr>
            </w:pPr>
            <w:r w:rsidRPr="00ED0950">
              <w:rPr>
                <w:rFonts w:ascii="Arial" w:eastAsia="Times New Roman" w:hAnsi="Arial" w:cs="Arial"/>
                <w:color w:val="1F1E1E"/>
                <w:sz w:val="23"/>
                <w:szCs w:val="23"/>
              </w:rPr>
              <w:t>Profile Description</w:t>
            </w:r>
          </w:p>
          <w:p w14:paraId="5C6618BF" w14:textId="77777777" w:rsidR="00ED0950" w:rsidRPr="00ED0950" w:rsidRDefault="00ED0950" w:rsidP="00ED0950">
            <w:pPr>
              <w:shd w:val="clear" w:color="auto" w:fill="FFFFFF"/>
              <w:spacing w:after="75"/>
              <w:rPr>
                <w:rFonts w:ascii="Arial" w:eastAsia="Times New Roman" w:hAnsi="Arial" w:cs="Arial"/>
                <w:color w:val="1F1E1E"/>
                <w:sz w:val="23"/>
                <w:szCs w:val="23"/>
              </w:rPr>
            </w:pPr>
            <w:r w:rsidRPr="00ED0950">
              <w:rPr>
                <w:rFonts w:ascii="Arial" w:eastAsia="Times New Roman" w:hAnsi="Arial" w:cs="Arial"/>
                <w:color w:val="1F1E1E"/>
                <w:sz w:val="18"/>
                <w:szCs w:val="18"/>
              </w:rPr>
              <w:t>1. THE NURSING PROCESS. 2. PHYSICAL ASSESSMENT. 3. MEDICAL ASEPSIS. 4. PHYSICAL CARE OF PATIENTS. 5. COMMUNICATION. 6. NURSING THERAPIES. 7. LEGAL AND ETHICAL CONSIDERATIONS.</w:t>
            </w:r>
          </w:p>
          <w:p w14:paraId="025F7EF2" w14:textId="77777777" w:rsidR="00B962B5" w:rsidRDefault="00B962B5" w:rsidP="00ED0950"/>
        </w:tc>
      </w:tr>
    </w:tbl>
    <w:p w14:paraId="226866B0" w14:textId="7E92B709" w:rsidR="002213A4" w:rsidRDefault="002213A4"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0FE487D4" w:rsidR="00EA1C9D" w:rsidRPr="00EA0E4B" w:rsidRDefault="002213A4" w:rsidP="008F0BBA">
            <w:pPr>
              <w:rPr>
                <w:b/>
              </w:rPr>
            </w:pPr>
            <w:r>
              <w:br w:type="page"/>
            </w:r>
            <w:r w:rsidR="00EA1C9D" w:rsidRPr="00EA0E4B">
              <w:rPr>
                <w:b/>
              </w:rPr>
              <w:t>ICS code for this course</w:t>
            </w:r>
          </w:p>
        </w:tc>
        <w:tc>
          <w:tcPr>
            <w:tcW w:w="4946" w:type="dxa"/>
          </w:tcPr>
          <w:p w14:paraId="4BA7FC72" w14:textId="1F8BA27C" w:rsidR="00EA1C9D" w:rsidRPr="00EA0E4B" w:rsidRDefault="00C42DAE"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833BE">
                  <w:rPr>
                    <w:caps/>
                    <w:color w:val="FF0000"/>
                  </w:rPr>
                  <w:t>ADVANCED AND PROFESSIONAL - 1.11.12 - HEALTH PROFESSIONS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5760F2B3" w:rsidR="00556E99" w:rsidRPr="00EA0E4B" w:rsidRDefault="00B833BE" w:rsidP="00B227AF">
                <w:pPr>
                  <w:spacing w:line="360" w:lineRule="auto"/>
                  <w:rPr>
                    <w:caps/>
                    <w:color w:val="FF0000"/>
                  </w:rPr>
                </w:pPr>
                <w:r>
                  <w:rPr>
                    <w:caps/>
                    <w:color w:val="FF0000"/>
                  </w:rPr>
                  <w:t>11112 Health Professions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84C2FCC" w:rsidR="001B78B5" w:rsidRPr="00EA0E4B" w:rsidRDefault="00B833BE" w:rsidP="00B227AF">
                <w:pPr>
                  <w:spacing w:line="360" w:lineRule="auto"/>
                  <w:rPr>
                    <w:caps/>
                    <w:color w:val="FF0000"/>
                  </w:rPr>
                </w:pPr>
                <w:r>
                  <w:rPr>
                    <w:caps/>
                    <w:color w:val="FF0000"/>
                  </w:rPr>
                  <w:t>AS AS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198E7D33" w:rsidR="00B227AF" w:rsidRDefault="002335C1" w:rsidP="00B227AF">
                <w:pPr>
                  <w:spacing w:line="360" w:lineRule="auto"/>
                </w:pPr>
                <w:r>
                  <w:rPr>
                    <w:color w:val="FF0000"/>
                  </w:rPr>
                  <w:t>Yes</w:t>
                </w:r>
              </w:p>
            </w:sdtContent>
          </w:sdt>
          <w:p w14:paraId="6C52DD45" w14:textId="14AF2080" w:rsidR="00B227AF" w:rsidRPr="00B227AF" w:rsidRDefault="00C42DAE" w:rsidP="00E3785C">
            <w:pPr>
              <w:spacing w:line="360" w:lineRule="auto"/>
              <w:rPr>
                <w:color w:val="FF0000"/>
              </w:rPr>
            </w:pPr>
            <w:r>
              <w:rPr>
                <w:color w:val="FF0000"/>
              </w:rPr>
              <w:t xml:space="preserve">Admission to </w:t>
            </w:r>
            <w:r w:rsidR="002335C1">
              <w:rPr>
                <w:color w:val="FF0000"/>
              </w:rPr>
              <w:t>AS</w:t>
            </w:r>
            <w:r w:rsidR="00920BA0">
              <w:rPr>
                <w:color w:val="FF0000"/>
              </w:rPr>
              <w:t>N</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2762CD45" w:rsidR="00E3785C" w:rsidRDefault="00F574D5"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324F35FC" w:rsidR="00E3785C" w:rsidRDefault="00F574D5"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01E552C2" w:rsidR="00E3785C" w:rsidRDefault="00F574D5"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475ED986" w:rsidR="000569C5" w:rsidRDefault="00C42DAE" w:rsidP="00E3785C">
            <w:pPr>
              <w:spacing w:line="360" w:lineRule="auto"/>
            </w:pPr>
            <w:r>
              <w:t>N/A</w:t>
            </w: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5CD5CCA7" w:rsidR="00E3785C" w:rsidRDefault="00C42DA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1A73A1">
                  <w:t>No</w:t>
                </w:r>
              </w:sdtContent>
            </w:sdt>
          </w:p>
          <w:p w14:paraId="245E4A3F" w14:textId="7DC3389E" w:rsidR="00B227AF" w:rsidRDefault="008F0BBA" w:rsidP="00DE74AE">
            <w:pPr>
              <w:spacing w:line="360" w:lineRule="auto"/>
            </w:pPr>
            <w:r>
              <w:rPr>
                <w:color w:val="FF0000"/>
              </w:rPr>
              <w:t xml:space="preserve"> </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0A5BEDB5" w:rsidR="00BE2299" w:rsidRDefault="00C42DA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1A73A1">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03754BB3" w:rsidR="00E3785C" w:rsidRDefault="00C42DA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50FB3">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4847FF19" w:rsidR="00E3785C" w:rsidRPr="00E75169" w:rsidRDefault="00950FB3" w:rsidP="00E3785C">
            <w:pPr>
              <w:spacing w:line="360" w:lineRule="auto"/>
              <w:rPr>
                <w:color w:val="FF0000"/>
              </w:rPr>
            </w:pPr>
            <w:r>
              <w:rPr>
                <w:color w:val="FF0000"/>
              </w:rPr>
              <w:t xml:space="preserve">The entire curriculum will be changed and updated. </w:t>
            </w:r>
          </w:p>
        </w:tc>
      </w:tr>
      <w:tr w:rsidR="001F6EB3" w14:paraId="16D03218" w14:textId="77777777" w:rsidTr="00DD1B2F">
        <w:tc>
          <w:tcPr>
            <w:tcW w:w="9625" w:type="dxa"/>
            <w:gridSpan w:val="2"/>
          </w:tcPr>
          <w:p w14:paraId="00ADAAD8" w14:textId="77777777" w:rsidR="001F6EB3" w:rsidRDefault="001F6EB3" w:rsidP="00E3785C">
            <w:pPr>
              <w:spacing w:line="360" w:lineRule="auto"/>
              <w:rPr>
                <w:b/>
              </w:rPr>
            </w:pPr>
            <w:r w:rsidRPr="007A2162">
              <w:rPr>
                <w:b/>
              </w:rPr>
              <w:t>Have you discussed this proposal with anyone (from other departments, programs, or institutions) regarding the impact?  Were any agreements made?  Provide detail information below.</w:t>
            </w:r>
          </w:p>
          <w:p w14:paraId="5CCBF057" w14:textId="20F4E460" w:rsidR="00950FB3" w:rsidRPr="007A2162" w:rsidRDefault="00950FB3" w:rsidP="00E3785C">
            <w:pPr>
              <w:spacing w:line="360" w:lineRule="auto"/>
              <w:rPr>
                <w:b/>
                <w:color w:val="FF0000"/>
              </w:rPr>
            </w:pPr>
            <w:r w:rsidRPr="00852044">
              <w:t xml:space="preserve">The sequencing of the courses was discussed with the Dean and several </w:t>
            </w:r>
            <w:proofErr w:type="gramStart"/>
            <w:r w:rsidRPr="00852044">
              <w:t>faculty</w:t>
            </w:r>
            <w:proofErr w:type="gramEnd"/>
            <w:r w:rsidRPr="00852044">
              <w:t xml:space="preserve"> from </w:t>
            </w:r>
            <w:proofErr w:type="spellStart"/>
            <w:r w:rsidRPr="00852044">
              <w:t>SoPAS</w:t>
            </w:r>
            <w:proofErr w:type="spellEnd"/>
            <w:r w:rsidRPr="00852044">
              <w:t xml:space="preserve"> for input</w:t>
            </w:r>
            <w:r>
              <w:rPr>
                <w:b/>
              </w:rPr>
              <w:t xml:space="preserve"> </w:t>
            </w:r>
            <w:r w:rsidRPr="00852044">
              <w:t>on student success and the impact on their department. The plan out forward was agreed upon.</w:t>
            </w:r>
          </w:p>
        </w:tc>
      </w:tr>
    </w:tbl>
    <w:p w14:paraId="62A63068" w14:textId="67126912" w:rsidR="00AD7A41" w:rsidRDefault="00AD7A41"/>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51AF6">
        <w:tc>
          <w:tcPr>
            <w:tcW w:w="9350"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A51AF6" w14:paraId="545C526E" w14:textId="77777777" w:rsidTr="00A51AF6">
        <w:tc>
          <w:tcPr>
            <w:tcW w:w="9350" w:type="dxa"/>
          </w:tcPr>
          <w:p w14:paraId="4047E413" w14:textId="77777777" w:rsidR="00A51AF6" w:rsidRPr="00C42DAE" w:rsidRDefault="00A51AF6" w:rsidP="00A51AF6">
            <w:pPr>
              <w:spacing w:line="360" w:lineRule="auto"/>
              <w:rPr>
                <w:rFonts w:ascii="Calibri" w:hAnsi="Calibri"/>
                <w:color w:val="FF0000"/>
              </w:rPr>
            </w:pPr>
            <w:r w:rsidRPr="00C42DAE">
              <w:rPr>
                <w:rFonts w:ascii="Calibri" w:hAnsi="Calibri"/>
                <w:color w:val="FF0000"/>
              </w:rPr>
              <w:t xml:space="preserve">The current curriculum was adopted in </w:t>
            </w:r>
            <w:r w:rsidR="007E2569" w:rsidRPr="00C42DAE">
              <w:rPr>
                <w:rFonts w:ascii="Calibri" w:hAnsi="Calibri"/>
                <w:color w:val="FF0000"/>
              </w:rPr>
              <w:t>Fall 2016</w:t>
            </w:r>
            <w:r w:rsidRPr="00C42DAE">
              <w:rPr>
                <w:rFonts w:ascii="Calibri" w:hAnsi="Calibri"/>
                <w:color w:val="FF0000"/>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6BA1BD9B" w14:textId="77777777" w:rsidR="00944A94" w:rsidRPr="00C42DAE" w:rsidRDefault="00944A94" w:rsidP="00A51AF6">
            <w:pPr>
              <w:spacing w:line="360" w:lineRule="auto"/>
              <w:rPr>
                <w:rFonts w:ascii="Calibri" w:hAnsi="Calibri"/>
                <w:color w:val="FF0000"/>
              </w:rPr>
            </w:pPr>
          </w:p>
          <w:p w14:paraId="560D394E" w14:textId="293EFF43" w:rsidR="003611E0" w:rsidRPr="00E75169" w:rsidRDefault="00944A94" w:rsidP="00A51AF6">
            <w:pPr>
              <w:spacing w:line="360" w:lineRule="auto"/>
              <w:rPr>
                <w:color w:val="FF0000"/>
              </w:rPr>
            </w:pPr>
            <w:r w:rsidRPr="00C42DAE">
              <w:rPr>
                <w:rFonts w:ascii="Calibri" w:hAnsi="Calibri"/>
                <w:color w:val="FF0000"/>
              </w:rPr>
              <w:t>This particular course is integral in providing basic nursing knowledge required of an ASN degree. The knowledge received in this course will be built on in Fundamentals II, followed by Adult Nursing I and II.</w:t>
            </w:r>
            <w:r w:rsidR="003611E0" w:rsidRPr="00C42DAE">
              <w:rPr>
                <w:rFonts w:ascii="Calibri" w:hAnsi="Calibri"/>
                <w:color w:val="FF0000"/>
              </w:rPr>
              <w:t xml:space="preserve"> This content is necessary in order to meet requirements of the Florida Board of Nursing as well as our accreditation body, Accreditation Commission for Education in Nursing (ACEN)</w:t>
            </w:r>
          </w:p>
        </w:tc>
      </w:tr>
    </w:tbl>
    <w:p w14:paraId="74D331C8" w14:textId="12C45659" w:rsidR="00970B5D" w:rsidRDefault="00970B5D"/>
    <w:p w14:paraId="11315F43" w14:textId="2E205965" w:rsidR="00C73ABD" w:rsidRDefault="00C73ABD"/>
    <w:p w14:paraId="5E1AD49F" w14:textId="465BB7E6" w:rsidR="00C73ABD" w:rsidRDefault="00C73ABD"/>
    <w:p w14:paraId="6E1874EE" w14:textId="57001D4C" w:rsidR="00C73ABD" w:rsidRDefault="00C73ABD">
      <w:r w:rsidRPr="00C73ABD">
        <w:rPr>
          <w:noProof/>
        </w:rPr>
        <w:drawing>
          <wp:inline distT="0" distB="0" distL="0" distR="0" wp14:anchorId="6CC5CEE0" wp14:editId="415A0545">
            <wp:extent cx="5943600" cy="817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172450"/>
                    </a:xfrm>
                    <a:prstGeom prst="rect">
                      <a:avLst/>
                    </a:prstGeom>
                    <a:noFill/>
                    <a:ln>
                      <a:noFill/>
                    </a:ln>
                  </pic:spPr>
                </pic:pic>
              </a:graphicData>
            </a:graphic>
          </wp:inline>
        </w:drawing>
      </w:r>
    </w:p>
    <w:sectPr w:rsidR="00C73AB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A9EDB" w14:textId="77777777" w:rsidR="002001F8" w:rsidRDefault="002001F8" w:rsidP="00B24563">
      <w:pPr>
        <w:spacing w:after="0" w:line="240" w:lineRule="auto"/>
      </w:pPr>
      <w:r>
        <w:separator/>
      </w:r>
    </w:p>
  </w:endnote>
  <w:endnote w:type="continuationSeparator" w:id="0">
    <w:p w14:paraId="39DCB268" w14:textId="77777777" w:rsidR="002001F8" w:rsidRDefault="002001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131D" w14:textId="77777777" w:rsidR="002001F8" w:rsidRDefault="002001F8" w:rsidP="00B24563">
      <w:pPr>
        <w:spacing w:after="0" w:line="240" w:lineRule="auto"/>
      </w:pPr>
      <w:r>
        <w:separator/>
      </w:r>
    </w:p>
  </w:footnote>
  <w:footnote w:type="continuationSeparator" w:id="0">
    <w:p w14:paraId="43122FCF" w14:textId="77777777" w:rsidR="002001F8" w:rsidRDefault="002001F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67CB3"/>
    <w:multiLevelType w:val="hybridMultilevel"/>
    <w:tmpl w:val="6D3AE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044B5"/>
    <w:multiLevelType w:val="hybridMultilevel"/>
    <w:tmpl w:val="26ACDE36"/>
    <w:lvl w:ilvl="0" w:tplc="1C2C3C2E">
      <w:start w:val="1"/>
      <w:numFmt w:val="decimal"/>
      <w:lvlText w:val="%1."/>
      <w:lvlJc w:val="left"/>
      <w:pPr>
        <w:ind w:left="1080" w:hanging="360"/>
      </w:pPr>
      <w:rPr>
        <w:rFonts w:eastAsia="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C30965"/>
    <w:multiLevelType w:val="hybridMultilevel"/>
    <w:tmpl w:val="CD781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C3E04"/>
    <w:multiLevelType w:val="multilevel"/>
    <w:tmpl w:val="AFEC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8"/>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571CA"/>
    <w:rsid w:val="00066EEB"/>
    <w:rsid w:val="00077556"/>
    <w:rsid w:val="00086941"/>
    <w:rsid w:val="000E6709"/>
    <w:rsid w:val="00101A0E"/>
    <w:rsid w:val="00102591"/>
    <w:rsid w:val="00111AA8"/>
    <w:rsid w:val="00112CD9"/>
    <w:rsid w:val="00113A30"/>
    <w:rsid w:val="00140FDA"/>
    <w:rsid w:val="00153C02"/>
    <w:rsid w:val="001623DE"/>
    <w:rsid w:val="00167A45"/>
    <w:rsid w:val="00172E75"/>
    <w:rsid w:val="00175745"/>
    <w:rsid w:val="00192A9E"/>
    <w:rsid w:val="00195410"/>
    <w:rsid w:val="001A73A1"/>
    <w:rsid w:val="001B78B5"/>
    <w:rsid w:val="001E305A"/>
    <w:rsid w:val="001F6EB3"/>
    <w:rsid w:val="002001F8"/>
    <w:rsid w:val="002213A4"/>
    <w:rsid w:val="00231C4F"/>
    <w:rsid w:val="002323BD"/>
    <w:rsid w:val="002335C1"/>
    <w:rsid w:val="002358FC"/>
    <w:rsid w:val="00254EAA"/>
    <w:rsid w:val="002557B9"/>
    <w:rsid w:val="00271E7F"/>
    <w:rsid w:val="002F62CF"/>
    <w:rsid w:val="00350018"/>
    <w:rsid w:val="003611E0"/>
    <w:rsid w:val="00367347"/>
    <w:rsid w:val="00383360"/>
    <w:rsid w:val="00392511"/>
    <w:rsid w:val="003A6AE6"/>
    <w:rsid w:val="003B1C06"/>
    <w:rsid w:val="003B750E"/>
    <w:rsid w:val="003F15FF"/>
    <w:rsid w:val="004051C2"/>
    <w:rsid w:val="00420FBD"/>
    <w:rsid w:val="0042182D"/>
    <w:rsid w:val="0042396F"/>
    <w:rsid w:val="00437722"/>
    <w:rsid w:val="004727CA"/>
    <w:rsid w:val="004813B1"/>
    <w:rsid w:val="004B64F6"/>
    <w:rsid w:val="00527BC4"/>
    <w:rsid w:val="00535E49"/>
    <w:rsid w:val="005518FC"/>
    <w:rsid w:val="00556E99"/>
    <w:rsid w:val="005645A3"/>
    <w:rsid w:val="005A6785"/>
    <w:rsid w:val="005B4FC2"/>
    <w:rsid w:val="005E5CE7"/>
    <w:rsid w:val="00602236"/>
    <w:rsid w:val="00610F98"/>
    <w:rsid w:val="0061127C"/>
    <w:rsid w:val="00641852"/>
    <w:rsid w:val="006A3BE1"/>
    <w:rsid w:val="006D2DEF"/>
    <w:rsid w:val="00711E54"/>
    <w:rsid w:val="00712509"/>
    <w:rsid w:val="00735FE1"/>
    <w:rsid w:val="00753DC2"/>
    <w:rsid w:val="00780C6D"/>
    <w:rsid w:val="007823CF"/>
    <w:rsid w:val="00782B97"/>
    <w:rsid w:val="00784E5D"/>
    <w:rsid w:val="007A2162"/>
    <w:rsid w:val="007B7776"/>
    <w:rsid w:val="007C2435"/>
    <w:rsid w:val="007E2569"/>
    <w:rsid w:val="007E56F1"/>
    <w:rsid w:val="007E5C08"/>
    <w:rsid w:val="007F07C9"/>
    <w:rsid w:val="00831ACB"/>
    <w:rsid w:val="00862882"/>
    <w:rsid w:val="008668A2"/>
    <w:rsid w:val="008713E3"/>
    <w:rsid w:val="008B3915"/>
    <w:rsid w:val="008F0BBA"/>
    <w:rsid w:val="009206C3"/>
    <w:rsid w:val="00920BA0"/>
    <w:rsid w:val="00931368"/>
    <w:rsid w:val="00941B90"/>
    <w:rsid w:val="00944A94"/>
    <w:rsid w:val="00950FB3"/>
    <w:rsid w:val="00952E48"/>
    <w:rsid w:val="009629DF"/>
    <w:rsid w:val="00970B5D"/>
    <w:rsid w:val="00972398"/>
    <w:rsid w:val="00986D91"/>
    <w:rsid w:val="00992AC1"/>
    <w:rsid w:val="00997400"/>
    <w:rsid w:val="009A0D0A"/>
    <w:rsid w:val="009D3121"/>
    <w:rsid w:val="009E7997"/>
    <w:rsid w:val="00A1036B"/>
    <w:rsid w:val="00A51AF6"/>
    <w:rsid w:val="00A73BD8"/>
    <w:rsid w:val="00A77F10"/>
    <w:rsid w:val="00AA63A6"/>
    <w:rsid w:val="00AA768D"/>
    <w:rsid w:val="00AB3AD4"/>
    <w:rsid w:val="00AB6B0E"/>
    <w:rsid w:val="00AD434E"/>
    <w:rsid w:val="00AD7A41"/>
    <w:rsid w:val="00AF7953"/>
    <w:rsid w:val="00B035B8"/>
    <w:rsid w:val="00B21B50"/>
    <w:rsid w:val="00B227AF"/>
    <w:rsid w:val="00B24563"/>
    <w:rsid w:val="00B750FF"/>
    <w:rsid w:val="00B833BE"/>
    <w:rsid w:val="00B87718"/>
    <w:rsid w:val="00B90C32"/>
    <w:rsid w:val="00B94325"/>
    <w:rsid w:val="00B962B5"/>
    <w:rsid w:val="00BA51CC"/>
    <w:rsid w:val="00BD6BE9"/>
    <w:rsid w:val="00BE2299"/>
    <w:rsid w:val="00BF6A71"/>
    <w:rsid w:val="00C25E76"/>
    <w:rsid w:val="00C42DAE"/>
    <w:rsid w:val="00C647CC"/>
    <w:rsid w:val="00C65B67"/>
    <w:rsid w:val="00C73ABD"/>
    <w:rsid w:val="00C804BB"/>
    <w:rsid w:val="00C84F67"/>
    <w:rsid w:val="00C955CC"/>
    <w:rsid w:val="00C97FFD"/>
    <w:rsid w:val="00CA3423"/>
    <w:rsid w:val="00CD7A16"/>
    <w:rsid w:val="00D04C6A"/>
    <w:rsid w:val="00D06FF2"/>
    <w:rsid w:val="00D10B5E"/>
    <w:rsid w:val="00D4466B"/>
    <w:rsid w:val="00D573A7"/>
    <w:rsid w:val="00D76C62"/>
    <w:rsid w:val="00D8244E"/>
    <w:rsid w:val="00D976D8"/>
    <w:rsid w:val="00DA49C3"/>
    <w:rsid w:val="00DA54E3"/>
    <w:rsid w:val="00DD15C7"/>
    <w:rsid w:val="00DD1B2F"/>
    <w:rsid w:val="00DD466F"/>
    <w:rsid w:val="00DE004C"/>
    <w:rsid w:val="00DE74AE"/>
    <w:rsid w:val="00E1666B"/>
    <w:rsid w:val="00E2674E"/>
    <w:rsid w:val="00E3785C"/>
    <w:rsid w:val="00E560B0"/>
    <w:rsid w:val="00E75169"/>
    <w:rsid w:val="00EA0E4B"/>
    <w:rsid w:val="00EA1C9D"/>
    <w:rsid w:val="00ED0950"/>
    <w:rsid w:val="00EF462D"/>
    <w:rsid w:val="00F33C4C"/>
    <w:rsid w:val="00F35F8A"/>
    <w:rsid w:val="00F36778"/>
    <w:rsid w:val="00F46C89"/>
    <w:rsid w:val="00F53F04"/>
    <w:rsid w:val="00F574D5"/>
    <w:rsid w:val="00F658F6"/>
    <w:rsid w:val="00F87E6C"/>
    <w:rsid w:val="00F93107"/>
    <w:rsid w:val="00FB0FFA"/>
    <w:rsid w:val="00FB1F41"/>
    <w:rsid w:val="00FB5FD4"/>
    <w:rsid w:val="00FB7B21"/>
    <w:rsid w:val="00FC5BAE"/>
    <w:rsid w:val="00FF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A77F10"/>
  </w:style>
  <w:style w:type="character" w:styleId="Hyperlink">
    <w:name w:val="Hyperlink"/>
    <w:basedOn w:val="DefaultParagraphFont"/>
    <w:uiPriority w:val="99"/>
    <w:semiHidden/>
    <w:unhideWhenUsed/>
    <w:rsid w:val="00A77F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613033">
      <w:bodyDiv w:val="1"/>
      <w:marLeft w:val="0"/>
      <w:marRight w:val="0"/>
      <w:marTop w:val="0"/>
      <w:marBottom w:val="0"/>
      <w:divBdr>
        <w:top w:val="none" w:sz="0" w:space="0" w:color="auto"/>
        <w:left w:val="none" w:sz="0" w:space="0" w:color="auto"/>
        <w:bottom w:val="none" w:sz="0" w:space="0" w:color="auto"/>
        <w:right w:val="none" w:sz="0" w:space="0" w:color="auto"/>
      </w:divBdr>
      <w:divsChild>
        <w:div w:id="440154078">
          <w:marLeft w:val="-225"/>
          <w:marRight w:val="-225"/>
          <w:marTop w:val="0"/>
          <w:marBottom w:val="75"/>
          <w:divBdr>
            <w:top w:val="none" w:sz="0" w:space="0" w:color="auto"/>
            <w:left w:val="none" w:sz="0" w:space="0" w:color="auto"/>
            <w:bottom w:val="none" w:sz="0" w:space="0" w:color="auto"/>
            <w:right w:val="none" w:sz="0" w:space="0" w:color="auto"/>
          </w:divBdr>
          <w:divsChild>
            <w:div w:id="115416554">
              <w:marLeft w:val="0"/>
              <w:marRight w:val="0"/>
              <w:marTop w:val="0"/>
              <w:marBottom w:val="0"/>
              <w:divBdr>
                <w:top w:val="none" w:sz="0" w:space="0" w:color="auto"/>
                <w:left w:val="none" w:sz="0" w:space="0" w:color="auto"/>
                <w:bottom w:val="none" w:sz="0" w:space="0" w:color="auto"/>
                <w:right w:val="none" w:sz="0" w:space="0" w:color="auto"/>
              </w:divBdr>
            </w:div>
          </w:divsChild>
        </w:div>
        <w:div w:id="1963412739">
          <w:marLeft w:val="-225"/>
          <w:marRight w:val="-225"/>
          <w:marTop w:val="0"/>
          <w:marBottom w:val="75"/>
          <w:divBdr>
            <w:top w:val="none" w:sz="0" w:space="0" w:color="auto"/>
            <w:left w:val="none" w:sz="0" w:space="0" w:color="auto"/>
            <w:bottom w:val="none" w:sz="0" w:space="0" w:color="auto"/>
            <w:right w:val="none" w:sz="0" w:space="0" w:color="auto"/>
          </w:divBdr>
          <w:divsChild>
            <w:div w:id="1198087194">
              <w:marLeft w:val="0"/>
              <w:marRight w:val="0"/>
              <w:marTop w:val="0"/>
              <w:marBottom w:val="0"/>
              <w:divBdr>
                <w:top w:val="none" w:sz="0" w:space="0" w:color="auto"/>
                <w:left w:val="none" w:sz="0" w:space="0" w:color="auto"/>
                <w:bottom w:val="none" w:sz="0" w:space="0" w:color="auto"/>
                <w:right w:val="none" w:sz="0" w:space="0" w:color="auto"/>
              </w:divBdr>
            </w:div>
          </w:divsChild>
        </w:div>
        <w:div w:id="58137706">
          <w:marLeft w:val="-225"/>
          <w:marRight w:val="-225"/>
          <w:marTop w:val="0"/>
          <w:marBottom w:val="75"/>
          <w:divBdr>
            <w:top w:val="none" w:sz="0" w:space="0" w:color="auto"/>
            <w:left w:val="none" w:sz="0" w:space="0" w:color="auto"/>
            <w:bottom w:val="none" w:sz="0" w:space="0" w:color="auto"/>
            <w:right w:val="none" w:sz="0" w:space="0" w:color="auto"/>
          </w:divBdr>
          <w:divsChild>
            <w:div w:id="377558998">
              <w:marLeft w:val="0"/>
              <w:marRight w:val="0"/>
              <w:marTop w:val="0"/>
              <w:marBottom w:val="0"/>
              <w:divBdr>
                <w:top w:val="none" w:sz="0" w:space="0" w:color="auto"/>
                <w:left w:val="none" w:sz="0" w:space="0" w:color="auto"/>
                <w:bottom w:val="none" w:sz="0" w:space="0" w:color="auto"/>
                <w:right w:val="none" w:sz="0" w:space="0" w:color="auto"/>
              </w:divBdr>
            </w:div>
          </w:divsChild>
        </w:div>
        <w:div w:id="924148583">
          <w:marLeft w:val="-225"/>
          <w:marRight w:val="-225"/>
          <w:marTop w:val="0"/>
          <w:marBottom w:val="75"/>
          <w:divBdr>
            <w:top w:val="none" w:sz="0" w:space="0" w:color="auto"/>
            <w:left w:val="none" w:sz="0" w:space="0" w:color="auto"/>
            <w:bottom w:val="none" w:sz="0" w:space="0" w:color="auto"/>
            <w:right w:val="none" w:sz="0" w:space="0" w:color="auto"/>
          </w:divBdr>
          <w:divsChild>
            <w:div w:id="256334225">
              <w:marLeft w:val="0"/>
              <w:marRight w:val="0"/>
              <w:marTop w:val="0"/>
              <w:marBottom w:val="0"/>
              <w:divBdr>
                <w:top w:val="none" w:sz="0" w:space="0" w:color="auto"/>
                <w:left w:val="none" w:sz="0" w:space="0" w:color="auto"/>
                <w:bottom w:val="none" w:sz="0" w:space="0" w:color="auto"/>
                <w:right w:val="none" w:sz="0" w:space="0" w:color="auto"/>
              </w:divBdr>
            </w:div>
          </w:divsChild>
        </w:div>
        <w:div w:id="1533152549">
          <w:marLeft w:val="-225"/>
          <w:marRight w:val="-225"/>
          <w:marTop w:val="0"/>
          <w:marBottom w:val="75"/>
          <w:divBdr>
            <w:top w:val="none" w:sz="0" w:space="0" w:color="auto"/>
            <w:left w:val="none" w:sz="0" w:space="0" w:color="auto"/>
            <w:bottom w:val="none" w:sz="0" w:space="0" w:color="auto"/>
            <w:right w:val="none" w:sz="0" w:space="0" w:color="auto"/>
          </w:divBdr>
          <w:divsChild>
            <w:div w:id="187110647">
              <w:marLeft w:val="0"/>
              <w:marRight w:val="0"/>
              <w:marTop w:val="0"/>
              <w:marBottom w:val="0"/>
              <w:divBdr>
                <w:top w:val="none" w:sz="0" w:space="0" w:color="auto"/>
                <w:left w:val="none" w:sz="0" w:space="0" w:color="auto"/>
                <w:bottom w:val="none" w:sz="0" w:space="0" w:color="auto"/>
                <w:right w:val="none" w:sz="0" w:space="0" w:color="auto"/>
              </w:divBdr>
            </w:div>
          </w:divsChild>
        </w:div>
        <w:div w:id="1600720633">
          <w:marLeft w:val="-225"/>
          <w:marRight w:val="-225"/>
          <w:marTop w:val="0"/>
          <w:marBottom w:val="75"/>
          <w:divBdr>
            <w:top w:val="none" w:sz="0" w:space="0" w:color="auto"/>
            <w:left w:val="none" w:sz="0" w:space="0" w:color="auto"/>
            <w:bottom w:val="none" w:sz="0" w:space="0" w:color="auto"/>
            <w:right w:val="none" w:sz="0" w:space="0" w:color="auto"/>
          </w:divBdr>
          <w:divsChild>
            <w:div w:id="1332639168">
              <w:marLeft w:val="0"/>
              <w:marRight w:val="0"/>
              <w:marTop w:val="0"/>
              <w:marBottom w:val="0"/>
              <w:divBdr>
                <w:top w:val="none" w:sz="0" w:space="0" w:color="auto"/>
                <w:left w:val="none" w:sz="0" w:space="0" w:color="auto"/>
                <w:bottom w:val="none" w:sz="0" w:space="0" w:color="auto"/>
                <w:right w:val="none" w:sz="0" w:space="0" w:color="auto"/>
              </w:divBdr>
            </w:div>
          </w:divsChild>
        </w:div>
        <w:div w:id="30229341">
          <w:marLeft w:val="-225"/>
          <w:marRight w:val="-225"/>
          <w:marTop w:val="0"/>
          <w:marBottom w:val="75"/>
          <w:divBdr>
            <w:top w:val="none" w:sz="0" w:space="0" w:color="auto"/>
            <w:left w:val="none" w:sz="0" w:space="0" w:color="auto"/>
            <w:bottom w:val="none" w:sz="0" w:space="0" w:color="auto"/>
            <w:right w:val="none" w:sz="0" w:space="0" w:color="auto"/>
          </w:divBdr>
          <w:divsChild>
            <w:div w:id="1720858184">
              <w:marLeft w:val="0"/>
              <w:marRight w:val="0"/>
              <w:marTop w:val="0"/>
              <w:marBottom w:val="0"/>
              <w:divBdr>
                <w:top w:val="none" w:sz="0" w:space="0" w:color="auto"/>
                <w:left w:val="none" w:sz="0" w:space="0" w:color="auto"/>
                <w:bottom w:val="none" w:sz="0" w:space="0" w:color="auto"/>
                <w:right w:val="none" w:sz="0" w:space="0" w:color="auto"/>
              </w:divBdr>
            </w:div>
          </w:divsChild>
        </w:div>
        <w:div w:id="989401138">
          <w:marLeft w:val="-225"/>
          <w:marRight w:val="-225"/>
          <w:marTop w:val="0"/>
          <w:marBottom w:val="75"/>
          <w:divBdr>
            <w:top w:val="none" w:sz="0" w:space="0" w:color="auto"/>
            <w:left w:val="none" w:sz="0" w:space="0" w:color="auto"/>
            <w:bottom w:val="none" w:sz="0" w:space="0" w:color="auto"/>
            <w:right w:val="none" w:sz="0" w:space="0" w:color="auto"/>
          </w:divBdr>
          <w:divsChild>
            <w:div w:id="1479571246">
              <w:marLeft w:val="0"/>
              <w:marRight w:val="0"/>
              <w:marTop w:val="0"/>
              <w:marBottom w:val="0"/>
              <w:divBdr>
                <w:top w:val="none" w:sz="0" w:space="0" w:color="auto"/>
                <w:left w:val="none" w:sz="0" w:space="0" w:color="auto"/>
                <w:bottom w:val="none" w:sz="0" w:space="0" w:color="auto"/>
                <w:right w:val="none" w:sz="0" w:space="0" w:color="auto"/>
              </w:divBdr>
            </w:div>
          </w:divsChild>
        </w:div>
        <w:div w:id="116146275">
          <w:marLeft w:val="-225"/>
          <w:marRight w:val="-225"/>
          <w:marTop w:val="0"/>
          <w:marBottom w:val="75"/>
          <w:divBdr>
            <w:top w:val="none" w:sz="0" w:space="0" w:color="auto"/>
            <w:left w:val="none" w:sz="0" w:space="0" w:color="auto"/>
            <w:bottom w:val="none" w:sz="0" w:space="0" w:color="auto"/>
            <w:right w:val="none" w:sz="0" w:space="0" w:color="auto"/>
          </w:divBdr>
          <w:divsChild>
            <w:div w:id="1648438465">
              <w:marLeft w:val="0"/>
              <w:marRight w:val="0"/>
              <w:marTop w:val="0"/>
              <w:marBottom w:val="0"/>
              <w:divBdr>
                <w:top w:val="none" w:sz="0" w:space="0" w:color="auto"/>
                <w:left w:val="none" w:sz="0" w:space="0" w:color="auto"/>
                <w:bottom w:val="none" w:sz="0" w:space="0" w:color="auto"/>
                <w:right w:val="none" w:sz="0" w:space="0" w:color="auto"/>
              </w:divBdr>
            </w:div>
          </w:divsChild>
        </w:div>
        <w:div w:id="1162158138">
          <w:marLeft w:val="-225"/>
          <w:marRight w:val="-225"/>
          <w:marTop w:val="0"/>
          <w:marBottom w:val="75"/>
          <w:divBdr>
            <w:top w:val="none" w:sz="0" w:space="0" w:color="auto"/>
            <w:left w:val="none" w:sz="0" w:space="0" w:color="auto"/>
            <w:bottom w:val="none" w:sz="0" w:space="0" w:color="auto"/>
            <w:right w:val="none" w:sz="0" w:space="0" w:color="auto"/>
          </w:divBdr>
          <w:divsChild>
            <w:div w:id="937181944">
              <w:marLeft w:val="0"/>
              <w:marRight w:val="0"/>
              <w:marTop w:val="0"/>
              <w:marBottom w:val="0"/>
              <w:divBdr>
                <w:top w:val="none" w:sz="0" w:space="0" w:color="auto"/>
                <w:left w:val="none" w:sz="0" w:space="0" w:color="auto"/>
                <w:bottom w:val="none" w:sz="0" w:space="0" w:color="auto"/>
                <w:right w:val="none" w:sz="0" w:space="0" w:color="auto"/>
              </w:divBdr>
            </w:div>
          </w:divsChild>
        </w:div>
        <w:div w:id="533614308">
          <w:marLeft w:val="-225"/>
          <w:marRight w:val="-225"/>
          <w:marTop w:val="0"/>
          <w:marBottom w:val="75"/>
          <w:divBdr>
            <w:top w:val="none" w:sz="0" w:space="0" w:color="auto"/>
            <w:left w:val="none" w:sz="0" w:space="0" w:color="auto"/>
            <w:bottom w:val="none" w:sz="0" w:space="0" w:color="auto"/>
            <w:right w:val="none" w:sz="0" w:space="0" w:color="auto"/>
          </w:divBdr>
          <w:divsChild>
            <w:div w:id="1535652228">
              <w:marLeft w:val="0"/>
              <w:marRight w:val="0"/>
              <w:marTop w:val="0"/>
              <w:marBottom w:val="0"/>
              <w:divBdr>
                <w:top w:val="none" w:sz="0" w:space="0" w:color="auto"/>
                <w:left w:val="none" w:sz="0" w:space="0" w:color="auto"/>
                <w:bottom w:val="none" w:sz="0" w:space="0" w:color="auto"/>
                <w:right w:val="none" w:sz="0" w:space="0" w:color="auto"/>
              </w:divBdr>
            </w:div>
          </w:divsChild>
        </w:div>
        <w:div w:id="1432359447">
          <w:marLeft w:val="-225"/>
          <w:marRight w:val="-225"/>
          <w:marTop w:val="0"/>
          <w:marBottom w:val="75"/>
          <w:divBdr>
            <w:top w:val="none" w:sz="0" w:space="0" w:color="auto"/>
            <w:left w:val="none" w:sz="0" w:space="0" w:color="auto"/>
            <w:bottom w:val="none" w:sz="0" w:space="0" w:color="auto"/>
            <w:right w:val="none" w:sz="0" w:space="0" w:color="auto"/>
          </w:divBdr>
          <w:divsChild>
            <w:div w:id="229923925">
              <w:marLeft w:val="0"/>
              <w:marRight w:val="0"/>
              <w:marTop w:val="0"/>
              <w:marBottom w:val="0"/>
              <w:divBdr>
                <w:top w:val="none" w:sz="0" w:space="0" w:color="auto"/>
                <w:left w:val="none" w:sz="0" w:space="0" w:color="auto"/>
                <w:bottom w:val="none" w:sz="0" w:space="0" w:color="auto"/>
                <w:right w:val="none" w:sz="0" w:space="0" w:color="auto"/>
              </w:divBdr>
            </w:div>
          </w:divsChild>
        </w:div>
        <w:div w:id="1622803014">
          <w:marLeft w:val="-225"/>
          <w:marRight w:val="-225"/>
          <w:marTop w:val="0"/>
          <w:marBottom w:val="75"/>
          <w:divBdr>
            <w:top w:val="none" w:sz="0" w:space="0" w:color="auto"/>
            <w:left w:val="none" w:sz="0" w:space="0" w:color="auto"/>
            <w:bottom w:val="none" w:sz="0" w:space="0" w:color="auto"/>
            <w:right w:val="none" w:sz="0" w:space="0" w:color="auto"/>
          </w:divBdr>
          <w:divsChild>
            <w:div w:id="1615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77388654">
      <w:bodyDiv w:val="1"/>
      <w:marLeft w:val="0"/>
      <w:marRight w:val="0"/>
      <w:marTop w:val="0"/>
      <w:marBottom w:val="0"/>
      <w:divBdr>
        <w:top w:val="none" w:sz="0" w:space="0" w:color="auto"/>
        <w:left w:val="none" w:sz="0" w:space="0" w:color="auto"/>
        <w:bottom w:val="none" w:sz="0" w:space="0" w:color="auto"/>
        <w:right w:val="none" w:sz="0" w:space="0" w:color="auto"/>
      </w:divBdr>
      <w:divsChild>
        <w:div w:id="1504009110">
          <w:marLeft w:val="-225"/>
          <w:marRight w:val="-225"/>
          <w:marTop w:val="0"/>
          <w:marBottom w:val="75"/>
          <w:divBdr>
            <w:top w:val="none" w:sz="0" w:space="0" w:color="auto"/>
            <w:left w:val="none" w:sz="0" w:space="0" w:color="auto"/>
            <w:bottom w:val="none" w:sz="0" w:space="0" w:color="auto"/>
            <w:right w:val="none" w:sz="0" w:space="0" w:color="auto"/>
          </w:divBdr>
          <w:divsChild>
            <w:div w:id="1270504637">
              <w:marLeft w:val="0"/>
              <w:marRight w:val="0"/>
              <w:marTop w:val="0"/>
              <w:marBottom w:val="0"/>
              <w:divBdr>
                <w:top w:val="none" w:sz="0" w:space="0" w:color="auto"/>
                <w:left w:val="none" w:sz="0" w:space="0" w:color="auto"/>
                <w:bottom w:val="none" w:sz="0" w:space="0" w:color="auto"/>
                <w:right w:val="none" w:sz="0" w:space="0" w:color="auto"/>
              </w:divBdr>
            </w:div>
          </w:divsChild>
        </w:div>
        <w:div w:id="161549366">
          <w:marLeft w:val="-225"/>
          <w:marRight w:val="-225"/>
          <w:marTop w:val="0"/>
          <w:marBottom w:val="75"/>
          <w:divBdr>
            <w:top w:val="none" w:sz="0" w:space="0" w:color="auto"/>
            <w:left w:val="none" w:sz="0" w:space="0" w:color="auto"/>
            <w:bottom w:val="none" w:sz="0" w:space="0" w:color="auto"/>
            <w:right w:val="none" w:sz="0" w:space="0" w:color="auto"/>
          </w:divBdr>
          <w:divsChild>
            <w:div w:id="756905826">
              <w:marLeft w:val="0"/>
              <w:marRight w:val="0"/>
              <w:marTop w:val="0"/>
              <w:marBottom w:val="0"/>
              <w:divBdr>
                <w:top w:val="none" w:sz="0" w:space="0" w:color="auto"/>
                <w:left w:val="none" w:sz="0" w:space="0" w:color="auto"/>
                <w:bottom w:val="none" w:sz="0" w:space="0" w:color="auto"/>
                <w:right w:val="none" w:sz="0" w:space="0" w:color="auto"/>
              </w:divBdr>
            </w:div>
          </w:divsChild>
        </w:div>
        <w:div w:id="1475175738">
          <w:marLeft w:val="-225"/>
          <w:marRight w:val="-225"/>
          <w:marTop w:val="0"/>
          <w:marBottom w:val="75"/>
          <w:divBdr>
            <w:top w:val="none" w:sz="0" w:space="0" w:color="auto"/>
            <w:left w:val="none" w:sz="0" w:space="0" w:color="auto"/>
            <w:bottom w:val="none" w:sz="0" w:space="0" w:color="auto"/>
            <w:right w:val="none" w:sz="0" w:space="0" w:color="auto"/>
          </w:divBdr>
          <w:divsChild>
            <w:div w:id="262035965">
              <w:marLeft w:val="0"/>
              <w:marRight w:val="0"/>
              <w:marTop w:val="0"/>
              <w:marBottom w:val="0"/>
              <w:divBdr>
                <w:top w:val="none" w:sz="0" w:space="0" w:color="auto"/>
                <w:left w:val="none" w:sz="0" w:space="0" w:color="auto"/>
                <w:bottom w:val="none" w:sz="0" w:space="0" w:color="auto"/>
                <w:right w:val="none" w:sz="0" w:space="0" w:color="auto"/>
              </w:divBdr>
            </w:div>
          </w:divsChild>
        </w:div>
        <w:div w:id="223611633">
          <w:marLeft w:val="0"/>
          <w:marRight w:val="0"/>
          <w:marTop w:val="0"/>
          <w:marBottom w:val="0"/>
          <w:divBdr>
            <w:top w:val="none" w:sz="0" w:space="0" w:color="auto"/>
            <w:left w:val="none" w:sz="0" w:space="0" w:color="auto"/>
            <w:bottom w:val="none" w:sz="0" w:space="0" w:color="auto"/>
            <w:right w:val="none" w:sz="0" w:space="0" w:color="auto"/>
          </w:divBdr>
          <w:divsChild>
            <w:div w:id="1061099926">
              <w:marLeft w:val="-225"/>
              <w:marRight w:val="-225"/>
              <w:marTop w:val="0"/>
              <w:marBottom w:val="75"/>
              <w:divBdr>
                <w:top w:val="none" w:sz="0" w:space="0" w:color="auto"/>
                <w:left w:val="none" w:sz="0" w:space="0" w:color="auto"/>
                <w:bottom w:val="none" w:sz="0" w:space="0" w:color="auto"/>
                <w:right w:val="none" w:sz="0" w:space="0" w:color="auto"/>
              </w:divBdr>
              <w:divsChild>
                <w:div w:id="1966083698">
                  <w:marLeft w:val="0"/>
                  <w:marRight w:val="0"/>
                  <w:marTop w:val="0"/>
                  <w:marBottom w:val="0"/>
                  <w:divBdr>
                    <w:top w:val="none" w:sz="0" w:space="0" w:color="auto"/>
                    <w:left w:val="none" w:sz="0" w:space="0" w:color="auto"/>
                    <w:bottom w:val="none" w:sz="0" w:space="0" w:color="auto"/>
                    <w:right w:val="none" w:sz="0" w:space="0" w:color="auto"/>
                  </w:divBdr>
                </w:div>
              </w:divsChild>
            </w:div>
            <w:div w:id="53353905">
              <w:marLeft w:val="-225"/>
              <w:marRight w:val="-225"/>
              <w:marTop w:val="0"/>
              <w:marBottom w:val="75"/>
              <w:divBdr>
                <w:top w:val="none" w:sz="0" w:space="0" w:color="auto"/>
                <w:left w:val="none" w:sz="0" w:space="0" w:color="auto"/>
                <w:bottom w:val="none" w:sz="0" w:space="0" w:color="auto"/>
                <w:right w:val="none" w:sz="0" w:space="0" w:color="auto"/>
              </w:divBdr>
              <w:divsChild>
                <w:div w:id="445661098">
                  <w:marLeft w:val="0"/>
                  <w:marRight w:val="0"/>
                  <w:marTop w:val="0"/>
                  <w:marBottom w:val="0"/>
                  <w:divBdr>
                    <w:top w:val="none" w:sz="0" w:space="0" w:color="auto"/>
                    <w:left w:val="none" w:sz="0" w:space="0" w:color="auto"/>
                    <w:bottom w:val="none" w:sz="0" w:space="0" w:color="auto"/>
                    <w:right w:val="none" w:sz="0" w:space="0" w:color="auto"/>
                  </w:divBdr>
                </w:div>
              </w:divsChild>
            </w:div>
            <w:div w:id="1156845135">
              <w:marLeft w:val="-225"/>
              <w:marRight w:val="-225"/>
              <w:marTop w:val="0"/>
              <w:marBottom w:val="75"/>
              <w:divBdr>
                <w:top w:val="none" w:sz="0" w:space="0" w:color="auto"/>
                <w:left w:val="none" w:sz="0" w:space="0" w:color="auto"/>
                <w:bottom w:val="none" w:sz="0" w:space="0" w:color="auto"/>
                <w:right w:val="none" w:sz="0" w:space="0" w:color="auto"/>
              </w:divBdr>
              <w:divsChild>
                <w:div w:id="503784866">
                  <w:marLeft w:val="0"/>
                  <w:marRight w:val="0"/>
                  <w:marTop w:val="0"/>
                  <w:marBottom w:val="0"/>
                  <w:divBdr>
                    <w:top w:val="none" w:sz="0" w:space="0" w:color="auto"/>
                    <w:left w:val="none" w:sz="0" w:space="0" w:color="auto"/>
                    <w:bottom w:val="none" w:sz="0" w:space="0" w:color="auto"/>
                    <w:right w:val="none" w:sz="0" w:space="0" w:color="auto"/>
                  </w:divBdr>
                </w:div>
              </w:divsChild>
            </w:div>
            <w:div w:id="1300724178">
              <w:marLeft w:val="-225"/>
              <w:marRight w:val="-225"/>
              <w:marTop w:val="0"/>
              <w:marBottom w:val="75"/>
              <w:divBdr>
                <w:top w:val="none" w:sz="0" w:space="0" w:color="auto"/>
                <w:left w:val="none" w:sz="0" w:space="0" w:color="auto"/>
                <w:bottom w:val="none" w:sz="0" w:space="0" w:color="auto"/>
                <w:right w:val="none" w:sz="0" w:space="0" w:color="auto"/>
              </w:divBdr>
              <w:divsChild>
                <w:div w:id="1904096125">
                  <w:marLeft w:val="0"/>
                  <w:marRight w:val="0"/>
                  <w:marTop w:val="0"/>
                  <w:marBottom w:val="0"/>
                  <w:divBdr>
                    <w:top w:val="none" w:sz="0" w:space="0" w:color="auto"/>
                    <w:left w:val="none" w:sz="0" w:space="0" w:color="auto"/>
                    <w:bottom w:val="none" w:sz="0" w:space="0" w:color="auto"/>
                    <w:right w:val="none" w:sz="0" w:space="0" w:color="auto"/>
                  </w:divBdr>
                </w:div>
              </w:divsChild>
            </w:div>
            <w:div w:id="1870876431">
              <w:marLeft w:val="-225"/>
              <w:marRight w:val="-225"/>
              <w:marTop w:val="0"/>
              <w:marBottom w:val="75"/>
              <w:divBdr>
                <w:top w:val="none" w:sz="0" w:space="0" w:color="auto"/>
                <w:left w:val="none" w:sz="0" w:space="0" w:color="auto"/>
                <w:bottom w:val="none" w:sz="0" w:space="0" w:color="auto"/>
                <w:right w:val="none" w:sz="0" w:space="0" w:color="auto"/>
              </w:divBdr>
              <w:divsChild>
                <w:div w:id="638921223">
                  <w:marLeft w:val="0"/>
                  <w:marRight w:val="0"/>
                  <w:marTop w:val="0"/>
                  <w:marBottom w:val="0"/>
                  <w:divBdr>
                    <w:top w:val="none" w:sz="0" w:space="0" w:color="auto"/>
                    <w:left w:val="none" w:sz="0" w:space="0" w:color="auto"/>
                    <w:bottom w:val="none" w:sz="0" w:space="0" w:color="auto"/>
                    <w:right w:val="none" w:sz="0" w:space="0" w:color="auto"/>
                  </w:divBdr>
                </w:div>
              </w:divsChild>
            </w:div>
            <w:div w:id="552470904">
              <w:marLeft w:val="-225"/>
              <w:marRight w:val="-225"/>
              <w:marTop w:val="0"/>
              <w:marBottom w:val="75"/>
              <w:divBdr>
                <w:top w:val="none" w:sz="0" w:space="0" w:color="auto"/>
                <w:left w:val="none" w:sz="0" w:space="0" w:color="auto"/>
                <w:bottom w:val="none" w:sz="0" w:space="0" w:color="auto"/>
                <w:right w:val="none" w:sz="0" w:space="0" w:color="auto"/>
              </w:divBdr>
              <w:divsChild>
                <w:div w:id="549345544">
                  <w:marLeft w:val="0"/>
                  <w:marRight w:val="0"/>
                  <w:marTop w:val="0"/>
                  <w:marBottom w:val="0"/>
                  <w:divBdr>
                    <w:top w:val="none" w:sz="0" w:space="0" w:color="auto"/>
                    <w:left w:val="none" w:sz="0" w:space="0" w:color="auto"/>
                    <w:bottom w:val="none" w:sz="0" w:space="0" w:color="auto"/>
                    <w:right w:val="none" w:sz="0" w:space="0" w:color="auto"/>
                  </w:divBdr>
                </w:div>
              </w:divsChild>
            </w:div>
            <w:div w:id="1898780132">
              <w:marLeft w:val="-225"/>
              <w:marRight w:val="-225"/>
              <w:marTop w:val="0"/>
              <w:marBottom w:val="75"/>
              <w:divBdr>
                <w:top w:val="none" w:sz="0" w:space="0" w:color="auto"/>
                <w:left w:val="none" w:sz="0" w:space="0" w:color="auto"/>
                <w:bottom w:val="none" w:sz="0" w:space="0" w:color="auto"/>
                <w:right w:val="none" w:sz="0" w:space="0" w:color="auto"/>
              </w:divBdr>
              <w:divsChild>
                <w:div w:id="1400246359">
                  <w:marLeft w:val="0"/>
                  <w:marRight w:val="0"/>
                  <w:marTop w:val="0"/>
                  <w:marBottom w:val="0"/>
                  <w:divBdr>
                    <w:top w:val="none" w:sz="0" w:space="0" w:color="auto"/>
                    <w:left w:val="none" w:sz="0" w:space="0" w:color="auto"/>
                    <w:bottom w:val="none" w:sz="0" w:space="0" w:color="auto"/>
                    <w:right w:val="none" w:sz="0" w:space="0" w:color="auto"/>
                  </w:divBdr>
                </w:div>
              </w:divsChild>
            </w:div>
            <w:div w:id="1621689060">
              <w:marLeft w:val="-225"/>
              <w:marRight w:val="-225"/>
              <w:marTop w:val="0"/>
              <w:marBottom w:val="75"/>
              <w:divBdr>
                <w:top w:val="none" w:sz="0" w:space="0" w:color="auto"/>
                <w:left w:val="none" w:sz="0" w:space="0" w:color="auto"/>
                <w:bottom w:val="none" w:sz="0" w:space="0" w:color="auto"/>
                <w:right w:val="none" w:sz="0" w:space="0" w:color="auto"/>
              </w:divBdr>
            </w:div>
            <w:div w:id="1781215718">
              <w:marLeft w:val="-225"/>
              <w:marRight w:val="-225"/>
              <w:marTop w:val="0"/>
              <w:marBottom w:val="75"/>
              <w:divBdr>
                <w:top w:val="none" w:sz="0" w:space="0" w:color="auto"/>
                <w:left w:val="none" w:sz="0" w:space="0" w:color="auto"/>
                <w:bottom w:val="none" w:sz="0" w:space="0" w:color="auto"/>
                <w:right w:val="none" w:sz="0" w:space="0" w:color="auto"/>
              </w:divBdr>
              <w:divsChild>
                <w:div w:id="1526216650">
                  <w:marLeft w:val="0"/>
                  <w:marRight w:val="0"/>
                  <w:marTop w:val="0"/>
                  <w:marBottom w:val="0"/>
                  <w:divBdr>
                    <w:top w:val="none" w:sz="0" w:space="0" w:color="auto"/>
                    <w:left w:val="none" w:sz="0" w:space="0" w:color="auto"/>
                    <w:bottom w:val="none" w:sz="0" w:space="0" w:color="auto"/>
                    <w:right w:val="none" w:sz="0" w:space="0" w:color="auto"/>
                  </w:divBdr>
                </w:div>
              </w:divsChild>
            </w:div>
            <w:div w:id="1410038044">
              <w:marLeft w:val="-225"/>
              <w:marRight w:val="-225"/>
              <w:marTop w:val="0"/>
              <w:marBottom w:val="75"/>
              <w:divBdr>
                <w:top w:val="none" w:sz="0" w:space="0" w:color="auto"/>
                <w:left w:val="none" w:sz="0" w:space="0" w:color="auto"/>
                <w:bottom w:val="none" w:sz="0" w:space="0" w:color="auto"/>
                <w:right w:val="none" w:sz="0" w:space="0" w:color="auto"/>
              </w:divBdr>
            </w:div>
            <w:div w:id="1205094746">
              <w:marLeft w:val="-225"/>
              <w:marRight w:val="-225"/>
              <w:marTop w:val="0"/>
              <w:marBottom w:val="75"/>
              <w:divBdr>
                <w:top w:val="none" w:sz="0" w:space="0" w:color="auto"/>
                <w:left w:val="none" w:sz="0" w:space="0" w:color="auto"/>
                <w:bottom w:val="none" w:sz="0" w:space="0" w:color="auto"/>
                <w:right w:val="none" w:sz="0" w:space="0" w:color="auto"/>
              </w:divBdr>
              <w:divsChild>
                <w:div w:id="1169952164">
                  <w:marLeft w:val="0"/>
                  <w:marRight w:val="0"/>
                  <w:marTop w:val="0"/>
                  <w:marBottom w:val="0"/>
                  <w:divBdr>
                    <w:top w:val="none" w:sz="0" w:space="0" w:color="auto"/>
                    <w:left w:val="none" w:sz="0" w:space="0" w:color="auto"/>
                    <w:bottom w:val="none" w:sz="0" w:space="0" w:color="auto"/>
                    <w:right w:val="none" w:sz="0" w:space="0" w:color="auto"/>
                  </w:divBdr>
                </w:div>
              </w:divsChild>
            </w:div>
            <w:div w:id="1098525667">
              <w:marLeft w:val="-225"/>
              <w:marRight w:val="-225"/>
              <w:marTop w:val="0"/>
              <w:marBottom w:val="75"/>
              <w:divBdr>
                <w:top w:val="none" w:sz="0" w:space="0" w:color="auto"/>
                <w:left w:val="none" w:sz="0" w:space="0" w:color="auto"/>
                <w:bottom w:val="none" w:sz="0" w:space="0" w:color="auto"/>
                <w:right w:val="none" w:sz="0" w:space="0" w:color="auto"/>
              </w:divBdr>
              <w:divsChild>
                <w:div w:id="291253660">
                  <w:marLeft w:val="0"/>
                  <w:marRight w:val="0"/>
                  <w:marTop w:val="0"/>
                  <w:marBottom w:val="0"/>
                  <w:divBdr>
                    <w:top w:val="none" w:sz="0" w:space="0" w:color="auto"/>
                    <w:left w:val="none" w:sz="0" w:space="0" w:color="auto"/>
                    <w:bottom w:val="none" w:sz="0" w:space="0" w:color="auto"/>
                    <w:right w:val="none" w:sz="0" w:space="0" w:color="auto"/>
                  </w:divBdr>
                </w:div>
              </w:divsChild>
            </w:div>
            <w:div w:id="80954395">
              <w:marLeft w:val="-225"/>
              <w:marRight w:val="-225"/>
              <w:marTop w:val="0"/>
              <w:marBottom w:val="75"/>
              <w:divBdr>
                <w:top w:val="none" w:sz="0" w:space="0" w:color="auto"/>
                <w:left w:val="none" w:sz="0" w:space="0" w:color="auto"/>
                <w:bottom w:val="none" w:sz="0" w:space="0" w:color="auto"/>
                <w:right w:val="none" w:sz="0" w:space="0" w:color="auto"/>
              </w:divBdr>
              <w:divsChild>
                <w:div w:id="1215433579">
                  <w:marLeft w:val="0"/>
                  <w:marRight w:val="0"/>
                  <w:marTop w:val="0"/>
                  <w:marBottom w:val="0"/>
                  <w:divBdr>
                    <w:top w:val="none" w:sz="0" w:space="0" w:color="auto"/>
                    <w:left w:val="none" w:sz="0" w:space="0" w:color="auto"/>
                    <w:bottom w:val="none" w:sz="0" w:space="0" w:color="auto"/>
                    <w:right w:val="none" w:sz="0" w:space="0" w:color="auto"/>
                  </w:divBdr>
                </w:div>
              </w:divsChild>
            </w:div>
            <w:div w:id="2092971096">
              <w:marLeft w:val="-225"/>
              <w:marRight w:val="-225"/>
              <w:marTop w:val="0"/>
              <w:marBottom w:val="75"/>
              <w:divBdr>
                <w:top w:val="none" w:sz="0" w:space="0" w:color="auto"/>
                <w:left w:val="none" w:sz="0" w:space="0" w:color="auto"/>
                <w:bottom w:val="none" w:sz="0" w:space="0" w:color="auto"/>
                <w:right w:val="none" w:sz="0" w:space="0" w:color="auto"/>
              </w:divBdr>
              <w:divsChild>
                <w:div w:id="1861431322">
                  <w:marLeft w:val="0"/>
                  <w:marRight w:val="0"/>
                  <w:marTop w:val="0"/>
                  <w:marBottom w:val="0"/>
                  <w:divBdr>
                    <w:top w:val="none" w:sz="0" w:space="0" w:color="auto"/>
                    <w:left w:val="none" w:sz="0" w:space="0" w:color="auto"/>
                    <w:bottom w:val="none" w:sz="0" w:space="0" w:color="auto"/>
                    <w:right w:val="none" w:sz="0" w:space="0" w:color="auto"/>
                  </w:divBdr>
                </w:div>
              </w:divsChild>
            </w:div>
            <w:div w:id="432827375">
              <w:marLeft w:val="-225"/>
              <w:marRight w:val="-225"/>
              <w:marTop w:val="0"/>
              <w:marBottom w:val="75"/>
              <w:divBdr>
                <w:top w:val="none" w:sz="0" w:space="0" w:color="auto"/>
                <w:left w:val="none" w:sz="0" w:space="0" w:color="auto"/>
                <w:bottom w:val="none" w:sz="0" w:space="0" w:color="auto"/>
                <w:right w:val="none" w:sz="0" w:space="0" w:color="auto"/>
              </w:divBdr>
            </w:div>
            <w:div w:id="674311456">
              <w:marLeft w:val="-225"/>
              <w:marRight w:val="-225"/>
              <w:marTop w:val="0"/>
              <w:marBottom w:val="75"/>
              <w:divBdr>
                <w:top w:val="none" w:sz="0" w:space="0" w:color="auto"/>
                <w:left w:val="none" w:sz="0" w:space="0" w:color="auto"/>
                <w:bottom w:val="none" w:sz="0" w:space="0" w:color="auto"/>
                <w:right w:val="none" w:sz="0" w:space="0" w:color="auto"/>
              </w:divBdr>
              <w:divsChild>
                <w:div w:id="1298609790">
                  <w:marLeft w:val="0"/>
                  <w:marRight w:val="0"/>
                  <w:marTop w:val="0"/>
                  <w:marBottom w:val="0"/>
                  <w:divBdr>
                    <w:top w:val="none" w:sz="0" w:space="0" w:color="auto"/>
                    <w:left w:val="none" w:sz="0" w:space="0" w:color="auto"/>
                    <w:bottom w:val="none" w:sz="0" w:space="0" w:color="auto"/>
                    <w:right w:val="none" w:sz="0" w:space="0" w:color="auto"/>
                  </w:divBdr>
                </w:div>
              </w:divsChild>
            </w:div>
            <w:div w:id="984628734">
              <w:marLeft w:val="-225"/>
              <w:marRight w:val="-225"/>
              <w:marTop w:val="0"/>
              <w:marBottom w:val="75"/>
              <w:divBdr>
                <w:top w:val="none" w:sz="0" w:space="0" w:color="auto"/>
                <w:left w:val="none" w:sz="0" w:space="0" w:color="auto"/>
                <w:bottom w:val="none" w:sz="0" w:space="0" w:color="auto"/>
                <w:right w:val="none" w:sz="0" w:space="0" w:color="auto"/>
              </w:divBdr>
            </w:div>
            <w:div w:id="1497770017">
              <w:marLeft w:val="-225"/>
              <w:marRight w:val="-225"/>
              <w:marTop w:val="0"/>
              <w:marBottom w:val="75"/>
              <w:divBdr>
                <w:top w:val="none" w:sz="0" w:space="0" w:color="auto"/>
                <w:left w:val="none" w:sz="0" w:space="0" w:color="auto"/>
                <w:bottom w:val="none" w:sz="0" w:space="0" w:color="auto"/>
                <w:right w:val="none" w:sz="0" w:space="0" w:color="auto"/>
              </w:divBdr>
            </w:div>
            <w:div w:id="229272478">
              <w:marLeft w:val="-225"/>
              <w:marRight w:val="-225"/>
              <w:marTop w:val="0"/>
              <w:marBottom w:val="75"/>
              <w:divBdr>
                <w:top w:val="none" w:sz="0" w:space="0" w:color="auto"/>
                <w:left w:val="none" w:sz="0" w:space="0" w:color="auto"/>
                <w:bottom w:val="none" w:sz="0" w:space="0" w:color="auto"/>
                <w:right w:val="none" w:sz="0" w:space="0" w:color="auto"/>
              </w:divBdr>
              <w:divsChild>
                <w:div w:id="39675341">
                  <w:marLeft w:val="0"/>
                  <w:marRight w:val="0"/>
                  <w:marTop w:val="0"/>
                  <w:marBottom w:val="0"/>
                  <w:divBdr>
                    <w:top w:val="none" w:sz="0" w:space="0" w:color="auto"/>
                    <w:left w:val="none" w:sz="0" w:space="0" w:color="auto"/>
                    <w:bottom w:val="none" w:sz="0" w:space="0" w:color="auto"/>
                    <w:right w:val="none" w:sz="0" w:space="0" w:color="auto"/>
                  </w:divBdr>
                </w:div>
              </w:divsChild>
            </w:div>
            <w:div w:id="1415930243">
              <w:marLeft w:val="-225"/>
              <w:marRight w:val="-225"/>
              <w:marTop w:val="0"/>
              <w:marBottom w:val="75"/>
              <w:divBdr>
                <w:top w:val="none" w:sz="0" w:space="0" w:color="auto"/>
                <w:left w:val="none" w:sz="0" w:space="0" w:color="auto"/>
                <w:bottom w:val="none" w:sz="0" w:space="0" w:color="auto"/>
                <w:right w:val="none" w:sz="0" w:space="0" w:color="auto"/>
              </w:divBdr>
              <w:divsChild>
                <w:div w:id="924142973">
                  <w:marLeft w:val="0"/>
                  <w:marRight w:val="0"/>
                  <w:marTop w:val="0"/>
                  <w:marBottom w:val="0"/>
                  <w:divBdr>
                    <w:top w:val="none" w:sz="0" w:space="0" w:color="auto"/>
                    <w:left w:val="none" w:sz="0" w:space="0" w:color="auto"/>
                    <w:bottom w:val="none" w:sz="0" w:space="0" w:color="auto"/>
                    <w:right w:val="none" w:sz="0" w:space="0" w:color="auto"/>
                  </w:divBdr>
                </w:div>
              </w:divsChild>
            </w:div>
            <w:div w:id="2074157032">
              <w:marLeft w:val="-225"/>
              <w:marRight w:val="-225"/>
              <w:marTop w:val="0"/>
              <w:marBottom w:val="75"/>
              <w:divBdr>
                <w:top w:val="none" w:sz="0" w:space="0" w:color="auto"/>
                <w:left w:val="none" w:sz="0" w:space="0" w:color="auto"/>
                <w:bottom w:val="none" w:sz="0" w:space="0" w:color="auto"/>
                <w:right w:val="none" w:sz="0" w:space="0" w:color="auto"/>
              </w:divBdr>
              <w:divsChild>
                <w:div w:id="780996052">
                  <w:marLeft w:val="0"/>
                  <w:marRight w:val="0"/>
                  <w:marTop w:val="0"/>
                  <w:marBottom w:val="0"/>
                  <w:divBdr>
                    <w:top w:val="none" w:sz="0" w:space="0" w:color="auto"/>
                    <w:left w:val="none" w:sz="0" w:space="0" w:color="auto"/>
                    <w:bottom w:val="none" w:sz="0" w:space="0" w:color="auto"/>
                    <w:right w:val="none" w:sz="0" w:space="0" w:color="auto"/>
                  </w:divBdr>
                </w:div>
              </w:divsChild>
            </w:div>
            <w:div w:id="1114136467">
              <w:marLeft w:val="-225"/>
              <w:marRight w:val="-225"/>
              <w:marTop w:val="0"/>
              <w:marBottom w:val="75"/>
              <w:divBdr>
                <w:top w:val="none" w:sz="0" w:space="0" w:color="auto"/>
                <w:left w:val="none" w:sz="0" w:space="0" w:color="auto"/>
                <w:bottom w:val="none" w:sz="0" w:space="0" w:color="auto"/>
                <w:right w:val="none" w:sz="0" w:space="0" w:color="auto"/>
              </w:divBdr>
              <w:divsChild>
                <w:div w:id="616251832">
                  <w:marLeft w:val="0"/>
                  <w:marRight w:val="0"/>
                  <w:marTop w:val="0"/>
                  <w:marBottom w:val="0"/>
                  <w:divBdr>
                    <w:top w:val="none" w:sz="0" w:space="0" w:color="auto"/>
                    <w:left w:val="none" w:sz="0" w:space="0" w:color="auto"/>
                    <w:bottom w:val="none" w:sz="0" w:space="0" w:color="auto"/>
                    <w:right w:val="none" w:sz="0" w:space="0" w:color="auto"/>
                  </w:divBdr>
                </w:div>
              </w:divsChild>
            </w:div>
            <w:div w:id="434176517">
              <w:marLeft w:val="-225"/>
              <w:marRight w:val="-225"/>
              <w:marTop w:val="0"/>
              <w:marBottom w:val="75"/>
              <w:divBdr>
                <w:top w:val="none" w:sz="0" w:space="0" w:color="auto"/>
                <w:left w:val="none" w:sz="0" w:space="0" w:color="auto"/>
                <w:bottom w:val="none" w:sz="0" w:space="0" w:color="auto"/>
                <w:right w:val="none" w:sz="0" w:space="0" w:color="auto"/>
              </w:divBdr>
              <w:divsChild>
                <w:div w:id="678390372">
                  <w:marLeft w:val="0"/>
                  <w:marRight w:val="0"/>
                  <w:marTop w:val="0"/>
                  <w:marBottom w:val="0"/>
                  <w:divBdr>
                    <w:top w:val="none" w:sz="0" w:space="0" w:color="auto"/>
                    <w:left w:val="none" w:sz="0" w:space="0" w:color="auto"/>
                    <w:bottom w:val="none" w:sz="0" w:space="0" w:color="auto"/>
                    <w:right w:val="none" w:sz="0" w:space="0" w:color="auto"/>
                  </w:divBdr>
                </w:div>
              </w:divsChild>
            </w:div>
            <w:div w:id="1664044083">
              <w:marLeft w:val="-225"/>
              <w:marRight w:val="-225"/>
              <w:marTop w:val="0"/>
              <w:marBottom w:val="75"/>
              <w:divBdr>
                <w:top w:val="none" w:sz="0" w:space="0" w:color="auto"/>
                <w:left w:val="none" w:sz="0" w:space="0" w:color="auto"/>
                <w:bottom w:val="none" w:sz="0" w:space="0" w:color="auto"/>
                <w:right w:val="none" w:sz="0" w:space="0" w:color="auto"/>
              </w:divBdr>
              <w:divsChild>
                <w:div w:id="2018339740">
                  <w:marLeft w:val="0"/>
                  <w:marRight w:val="0"/>
                  <w:marTop w:val="0"/>
                  <w:marBottom w:val="0"/>
                  <w:divBdr>
                    <w:top w:val="none" w:sz="0" w:space="0" w:color="auto"/>
                    <w:left w:val="none" w:sz="0" w:space="0" w:color="auto"/>
                    <w:bottom w:val="none" w:sz="0" w:space="0" w:color="auto"/>
                    <w:right w:val="none" w:sz="0" w:space="0" w:color="auto"/>
                  </w:divBdr>
                </w:div>
              </w:divsChild>
            </w:div>
            <w:div w:id="1368680790">
              <w:marLeft w:val="-225"/>
              <w:marRight w:val="-225"/>
              <w:marTop w:val="0"/>
              <w:marBottom w:val="75"/>
              <w:divBdr>
                <w:top w:val="none" w:sz="0" w:space="0" w:color="auto"/>
                <w:left w:val="none" w:sz="0" w:space="0" w:color="auto"/>
                <w:bottom w:val="none" w:sz="0" w:space="0" w:color="auto"/>
                <w:right w:val="none" w:sz="0" w:space="0" w:color="auto"/>
              </w:divBdr>
            </w:div>
            <w:div w:id="538277629">
              <w:marLeft w:val="-225"/>
              <w:marRight w:val="-225"/>
              <w:marTop w:val="0"/>
              <w:marBottom w:val="75"/>
              <w:divBdr>
                <w:top w:val="none" w:sz="0" w:space="0" w:color="auto"/>
                <w:left w:val="none" w:sz="0" w:space="0" w:color="auto"/>
                <w:bottom w:val="none" w:sz="0" w:space="0" w:color="auto"/>
                <w:right w:val="none" w:sz="0" w:space="0" w:color="auto"/>
              </w:divBdr>
              <w:divsChild>
                <w:div w:id="1054086383">
                  <w:marLeft w:val="0"/>
                  <w:marRight w:val="0"/>
                  <w:marTop w:val="0"/>
                  <w:marBottom w:val="0"/>
                  <w:divBdr>
                    <w:top w:val="none" w:sz="0" w:space="0" w:color="auto"/>
                    <w:left w:val="none" w:sz="0" w:space="0" w:color="auto"/>
                    <w:bottom w:val="none" w:sz="0" w:space="0" w:color="auto"/>
                    <w:right w:val="none" w:sz="0" w:space="0" w:color="auto"/>
                  </w:divBdr>
                </w:div>
              </w:divsChild>
            </w:div>
            <w:div w:id="1730809713">
              <w:marLeft w:val="-225"/>
              <w:marRight w:val="-225"/>
              <w:marTop w:val="0"/>
              <w:marBottom w:val="75"/>
              <w:divBdr>
                <w:top w:val="none" w:sz="0" w:space="0" w:color="auto"/>
                <w:left w:val="none" w:sz="0" w:space="0" w:color="auto"/>
                <w:bottom w:val="none" w:sz="0" w:space="0" w:color="auto"/>
                <w:right w:val="none" w:sz="0" w:space="0" w:color="auto"/>
              </w:divBdr>
              <w:divsChild>
                <w:div w:id="17781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1510</Words>
  <Characters>8610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2021-01-19T22:23:00Z</dcterms:created>
  <dcterms:modified xsi:type="dcterms:W3CDTF">2021-01-19T22:23:00Z</dcterms:modified>
</cp:coreProperties>
</file>