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BF3308">
      <w:pPr>
        <w:spacing w:after="60" w:line="240" w:lineRule="auto"/>
        <w:rPr>
          <w:rFonts w:ascii="Calibri" w:eastAsia="Calibri" w:hAnsi="Calibri" w:cs="Calibri"/>
          <w:b/>
          <w:bCs/>
          <w:sz w:val="24"/>
          <w:szCs w:val="24"/>
          <w:highlight w:val="yellow"/>
          <w:u w:val="single"/>
        </w:rPr>
      </w:pPr>
    </w:p>
    <w:p w14:paraId="6F5FB17B" w14:textId="7D5E9DD5" w:rsidR="00CA1C5C" w:rsidRPr="00947444" w:rsidRDefault="00CA1C5C" w:rsidP="00BF3308">
      <w:pPr>
        <w:spacing w:after="6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BF3308">
      <w:pPr>
        <w:spacing w:after="60" w:line="240" w:lineRule="auto"/>
        <w:rPr>
          <w:rFonts w:ascii="Calibri" w:eastAsia="Calibri" w:hAnsi="Calibri" w:cs="Calibri"/>
          <w:b/>
          <w:bCs/>
          <w:sz w:val="28"/>
          <w:szCs w:val="28"/>
          <w:u w:val="single"/>
        </w:rPr>
      </w:pPr>
    </w:p>
    <w:p w14:paraId="56FCEE22" w14:textId="2556008C" w:rsidR="0092761B" w:rsidRPr="00690944" w:rsidRDefault="0092761B" w:rsidP="00BF3308">
      <w:pPr>
        <w:spacing w:after="6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BF3308">
            <w:pPr>
              <w:spacing w:after="6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2-09T00:00:00Z">
              <w:dateFormat w:val="M/d/yyyy"/>
              <w:lid w:val="en-US"/>
              <w:storeMappedDataAs w:val="dateTime"/>
              <w:calendar w:val="gregorian"/>
            </w:date>
          </w:sdtPr>
          <w:sdtEndPr/>
          <w:sdtContent>
            <w:tc>
              <w:tcPr>
                <w:tcW w:w="6475" w:type="dxa"/>
                <w:gridSpan w:val="2"/>
              </w:tcPr>
              <w:p w14:paraId="47550714" w14:textId="379DFFF5" w:rsidR="00FC1292" w:rsidRPr="00EA1F79" w:rsidRDefault="00EC73A0"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12/9/2020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BF3308">
            <w:pPr>
              <w:spacing w:after="6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3BFD665B" w:rsidR="0092761B" w:rsidRPr="00EA1F79" w:rsidRDefault="00EC73A0"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Fernando Mayoral</w:t>
            </w:r>
          </w:p>
        </w:tc>
      </w:tr>
      <w:tr w:rsidR="0092761B" w:rsidRPr="00EA1F79" w14:paraId="3763C0EE" w14:textId="77777777" w:rsidTr="00D43927">
        <w:trPr>
          <w:trHeight w:val="300"/>
        </w:trPr>
        <w:tc>
          <w:tcPr>
            <w:tcW w:w="2875" w:type="dxa"/>
          </w:tcPr>
          <w:p w14:paraId="16ED35FF" w14:textId="77777777" w:rsidR="0092761B" w:rsidRPr="00CB4512" w:rsidRDefault="0092761B" w:rsidP="00BF3308">
            <w:pPr>
              <w:spacing w:after="6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1AE0C768" w:rsidR="0092761B" w:rsidRPr="00EA1F79" w:rsidRDefault="00EC73A0"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Fernando Mayoral</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BF3308">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BF3308">
            <w:pPr>
              <w:spacing w:after="6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FEA9F02" w:rsidR="0092761B" w:rsidRPr="00EA1F79" w:rsidRDefault="00EC73A0" w:rsidP="00BF3308">
                <w:pPr>
                  <w:spacing w:after="6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BF3308">
            <w:pPr>
              <w:spacing w:after="6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DAC67C8" w:rsidR="0092761B" w:rsidRPr="00EA1F79" w:rsidRDefault="00EC73A0" w:rsidP="00BF3308">
            <w:pPr>
              <w:spacing w:after="60"/>
              <w:rPr>
                <w:rFonts w:ascii="Calibri" w:eastAsia="Calibri" w:hAnsi="Calibri" w:cs="Calibri"/>
                <w:b/>
                <w:sz w:val="24"/>
                <w:szCs w:val="24"/>
                <w:highlight w:val="yellow"/>
              </w:rPr>
            </w:pPr>
            <w:r>
              <w:rPr>
                <w:rFonts w:ascii="Calibri" w:eastAsia="Calibri" w:hAnsi="Calibri" w:cs="Calibri"/>
                <w:b/>
                <w:sz w:val="24"/>
                <w:szCs w:val="24"/>
                <w:highlight w:val="yellow"/>
              </w:rPr>
              <w:t>SPC 1017 FUNDAMENTALS OF SPEECH COMMUNICATION</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BF3308">
            <w:pPr>
              <w:spacing w:after="6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1ED0BD66" w:rsidR="00AA00C7" w:rsidRPr="00BF3308" w:rsidRDefault="00AA00C7" w:rsidP="00BF3308">
            <w:pPr>
              <w:spacing w:after="60"/>
              <w:rPr>
                <w:rFonts w:ascii="Calibri" w:eastAsia="Calibri" w:hAnsi="Calibri" w:cs="Calibri"/>
                <w:color w:val="FF0000"/>
                <w:sz w:val="24"/>
                <w:szCs w:val="24"/>
              </w:rPr>
            </w:pPr>
            <w:r w:rsidRPr="00BF3308">
              <w:rPr>
                <w:rFonts w:ascii="Calibri" w:eastAsia="Calibri" w:hAnsi="Calibri" w:cs="Calibri"/>
                <w:color w:val="FF0000"/>
                <w:sz w:val="24"/>
                <w:szCs w:val="24"/>
              </w:rPr>
              <w:t>Programs, Certificates, and/or Courses affected</w:t>
            </w:r>
            <w:r w:rsidR="00B37CEA" w:rsidRPr="00BF3308">
              <w:rPr>
                <w:rFonts w:ascii="Calibri" w:eastAsia="Calibri" w:hAnsi="Calibri" w:cs="Calibri"/>
                <w:color w:val="FF0000"/>
                <w:sz w:val="24"/>
                <w:szCs w:val="24"/>
              </w:rPr>
              <w:t xml:space="preserve"> by the proposed changes:</w:t>
            </w:r>
            <w:r w:rsidR="00EC73A0" w:rsidRPr="00BF3308">
              <w:rPr>
                <w:rFonts w:ascii="Calibri" w:eastAsia="Calibri" w:hAnsi="Calibri" w:cs="Calibri"/>
                <w:color w:val="FF0000"/>
                <w:sz w:val="24"/>
                <w:szCs w:val="24"/>
              </w:rPr>
              <w:t xml:space="preserve"> n/a</w:t>
            </w:r>
          </w:p>
          <w:p w14:paraId="1BD38838" w14:textId="3F8BBF10" w:rsidR="00C73E2E" w:rsidRPr="00BF3308" w:rsidRDefault="00EC7820" w:rsidP="00BF3308">
            <w:pPr>
              <w:spacing w:after="60"/>
              <w:rPr>
                <w:rFonts w:ascii="Calibri" w:eastAsia="Calibri" w:hAnsi="Calibri" w:cs="Calibri"/>
                <w:color w:val="FF0000"/>
                <w:sz w:val="24"/>
                <w:szCs w:val="24"/>
              </w:rPr>
            </w:pPr>
            <w:r w:rsidRPr="00BF3308">
              <w:rPr>
                <w:rFonts w:ascii="Calibri" w:eastAsia="Calibri" w:hAnsi="Calibri" w:cs="Calibri"/>
                <w:color w:val="FF0000"/>
                <w:sz w:val="24"/>
                <w:szCs w:val="24"/>
              </w:rPr>
              <w:t>Although SPC</w:t>
            </w:r>
            <w:r w:rsidR="00BF3308">
              <w:rPr>
                <w:rFonts w:ascii="Calibri" w:eastAsia="Calibri" w:hAnsi="Calibri" w:cs="Calibri"/>
                <w:color w:val="FF0000"/>
                <w:sz w:val="24"/>
                <w:szCs w:val="24"/>
              </w:rPr>
              <w:t xml:space="preserve"> </w:t>
            </w:r>
            <w:r w:rsidRPr="00BF3308">
              <w:rPr>
                <w:rFonts w:ascii="Calibri" w:eastAsia="Calibri" w:hAnsi="Calibri" w:cs="Calibri"/>
                <w:color w:val="FF0000"/>
                <w:sz w:val="24"/>
                <w:szCs w:val="24"/>
              </w:rPr>
              <w:t>1</w:t>
            </w:r>
            <w:r w:rsidR="00BF3308">
              <w:rPr>
                <w:rFonts w:ascii="Calibri" w:eastAsia="Calibri" w:hAnsi="Calibri" w:cs="Calibri"/>
                <w:color w:val="FF0000"/>
                <w:sz w:val="24"/>
                <w:szCs w:val="24"/>
              </w:rPr>
              <w:t>0</w:t>
            </w:r>
            <w:r w:rsidRPr="00BF3308">
              <w:rPr>
                <w:rFonts w:ascii="Calibri" w:eastAsia="Calibri" w:hAnsi="Calibri" w:cs="Calibri"/>
                <w:color w:val="FF0000"/>
                <w:sz w:val="24"/>
                <w:szCs w:val="24"/>
              </w:rPr>
              <w:t>17 is required in many programs, the changes to course description language and minimum grade does not affect any other courses or programs.</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BF3308">
            <w:pPr>
              <w:spacing w:after="6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BF3308">
      <w:pPr>
        <w:spacing w:after="60" w:line="240" w:lineRule="auto"/>
        <w:rPr>
          <w:rFonts w:ascii="Calibri" w:hAnsi="Calibri" w:cs="Calibri"/>
          <w:sz w:val="24"/>
          <w:szCs w:val="24"/>
        </w:rPr>
      </w:pPr>
    </w:p>
    <w:p w14:paraId="605B4FE7" w14:textId="0610771A" w:rsidR="004B29A2" w:rsidRPr="00690944" w:rsidRDefault="004B29A2" w:rsidP="00BF3308">
      <w:pPr>
        <w:spacing w:after="6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BF3308">
            <w:pPr>
              <w:spacing w:after="6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2DC8E81A" w:rsidR="00EC7820" w:rsidRPr="00BF3308" w:rsidRDefault="00A168A4" w:rsidP="00BF3308">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8607746" w:rsidR="009D452C" w:rsidRPr="00EA1F79" w:rsidRDefault="00BF3308" w:rsidP="00BF3308">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BF3308">
            <w:pPr>
              <w:spacing w:after="60"/>
              <w:rPr>
                <w:rFonts w:ascii="Calibri" w:hAnsi="Calibri" w:cs="Calibri"/>
                <w:b/>
                <w:sz w:val="24"/>
                <w:szCs w:val="24"/>
              </w:rPr>
            </w:pPr>
            <w:r w:rsidRPr="00690944">
              <w:rPr>
                <w:rFonts w:ascii="Calibri" w:hAnsi="Calibri" w:cs="Calibri"/>
                <w:b/>
                <w:sz w:val="24"/>
                <w:szCs w:val="24"/>
              </w:rPr>
              <w:lastRenderedPageBreak/>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B920D45" w14:textId="647E59C4" w:rsidR="00CB4512" w:rsidRPr="00BF3308" w:rsidRDefault="002D136B" w:rsidP="00BF3308">
            <w:pPr>
              <w:spacing w:after="60"/>
              <w:rPr>
                <w:rFonts w:ascii="Calibri" w:hAnsi="Calibri" w:cs="Calibri"/>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planation for exception:</w:t>
            </w:r>
            <w:r w:rsidR="00BF3308">
              <w:rPr>
                <w:rFonts w:ascii="Calibri" w:hAnsi="Calibri" w:cs="Calibri"/>
                <w:color w:val="FF0000"/>
                <w:sz w:val="24"/>
                <w:szCs w:val="24"/>
              </w:rPr>
              <w:t xml:space="preserve"> N/A</w:t>
            </w:r>
          </w:p>
        </w:tc>
      </w:tr>
    </w:tbl>
    <w:p w14:paraId="7A7D8311" w14:textId="77777777" w:rsidR="00BF3308" w:rsidRDefault="00BF3308" w:rsidP="00BF3308">
      <w:pPr>
        <w:spacing w:after="60" w:line="240" w:lineRule="auto"/>
        <w:rPr>
          <w:rFonts w:ascii="Calibri" w:eastAsia="Calibri" w:hAnsi="Calibri" w:cs="Calibri"/>
          <w:b/>
          <w:bCs/>
          <w:sz w:val="28"/>
          <w:szCs w:val="28"/>
          <w:u w:val="single"/>
        </w:rPr>
      </w:pPr>
    </w:p>
    <w:p w14:paraId="48234B97" w14:textId="2256E435" w:rsidR="0092761B" w:rsidRPr="00690944" w:rsidRDefault="0092761B" w:rsidP="00BF3308">
      <w:pPr>
        <w:spacing w:after="6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630"/>
        <w:gridCol w:w="990"/>
        <w:gridCol w:w="90"/>
        <w:gridCol w:w="3235"/>
      </w:tblGrid>
      <w:tr w:rsidR="00CA67DE" w:rsidRPr="00EA1F79" w14:paraId="32299A36" w14:textId="77777777" w:rsidTr="00CA67DE">
        <w:tc>
          <w:tcPr>
            <w:tcW w:w="9350" w:type="dxa"/>
            <w:gridSpan w:val="5"/>
          </w:tcPr>
          <w:p w14:paraId="59C33DE0" w14:textId="77777777" w:rsidR="00CA67DE" w:rsidRPr="00CB4512" w:rsidRDefault="00CA67DE" w:rsidP="00BF3308">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418E7ED5" w14:textId="3A67F39D" w:rsidR="00EC7820" w:rsidRDefault="00CA67DE" w:rsidP="00BF3308">
            <w:pPr>
              <w:pStyle w:val="BodyTextIndent2"/>
              <w:widowControl/>
              <w:tabs>
                <w:tab w:val="left" w:pos="0"/>
                <w:tab w:val="left" w:pos="1170"/>
              </w:tabs>
              <w:spacing w:after="60" w:line="240" w:lineRule="auto"/>
              <w:ind w:left="0"/>
              <w:rPr>
                <w:rFonts w:ascii="Calibri" w:eastAsia="Calibri" w:hAnsi="Calibri" w:cs="Calibri"/>
                <w:b/>
                <w:bCs/>
                <w:i/>
                <w:iCs/>
                <w:color w:val="FF0000"/>
                <w:szCs w:val="24"/>
              </w:rPr>
            </w:pPr>
            <w:r w:rsidRPr="00BF3308">
              <w:rPr>
                <w:rFonts w:ascii="Calibri" w:eastAsia="Calibri" w:hAnsi="Calibri" w:cs="Calibri"/>
                <w:color w:val="FF0000"/>
                <w:szCs w:val="24"/>
              </w:rPr>
              <w:t xml:space="preserve">Please provide a summary list or brief description of proposed changes. </w:t>
            </w:r>
            <w:r w:rsidRPr="00BF3308">
              <w:rPr>
                <w:rFonts w:ascii="Calibri" w:eastAsia="Calibri" w:hAnsi="Calibri" w:cs="Calibri"/>
                <w:b/>
                <w:bCs/>
                <w:i/>
                <w:iCs/>
                <w:color w:val="FF0000"/>
                <w:szCs w:val="24"/>
              </w:rPr>
              <w:t>Insert details in following sections as needed.</w:t>
            </w:r>
            <w:r w:rsidR="00EC73A0" w:rsidRPr="00BF3308">
              <w:rPr>
                <w:rFonts w:ascii="Calibri" w:eastAsia="Calibri" w:hAnsi="Calibri" w:cs="Calibri"/>
                <w:b/>
                <w:bCs/>
                <w:i/>
                <w:iCs/>
                <w:color w:val="FF0000"/>
                <w:szCs w:val="24"/>
              </w:rPr>
              <w:t xml:space="preserve"> </w:t>
            </w:r>
          </w:p>
          <w:p w14:paraId="08F09E50" w14:textId="3DC3C2C6" w:rsidR="00DB19B5" w:rsidRPr="00BF3308" w:rsidRDefault="00EC7820" w:rsidP="00BF3308">
            <w:pPr>
              <w:pStyle w:val="BodyTextIndent2"/>
              <w:widowControl/>
              <w:tabs>
                <w:tab w:val="left" w:pos="0"/>
                <w:tab w:val="left" w:pos="1170"/>
              </w:tabs>
              <w:spacing w:after="60" w:line="240" w:lineRule="auto"/>
              <w:ind w:left="0"/>
              <w:rPr>
                <w:rFonts w:ascii="Calibri" w:eastAsia="Calibri" w:hAnsi="Calibri" w:cs="Calibri"/>
                <w:szCs w:val="24"/>
              </w:rPr>
            </w:pPr>
            <w:r w:rsidRPr="00BF3308">
              <w:rPr>
                <w:rFonts w:ascii="Calibri" w:eastAsia="Calibri" w:hAnsi="Calibri" w:cs="Calibri"/>
                <w:szCs w:val="24"/>
              </w:rPr>
              <w:t xml:space="preserve">Update the course description by removing the language that refers to the </w:t>
            </w:r>
            <w:r w:rsidR="00687CC9" w:rsidRPr="00BF3308">
              <w:rPr>
                <w:rFonts w:ascii="Calibri" w:eastAsia="Calibri" w:hAnsi="Calibri" w:cs="Calibri"/>
                <w:szCs w:val="24"/>
              </w:rPr>
              <w:t>business</w:t>
            </w:r>
            <w:r w:rsidR="00BF3308">
              <w:rPr>
                <w:rFonts w:ascii="Calibri" w:eastAsia="Calibri" w:hAnsi="Calibri" w:cs="Calibri"/>
                <w:szCs w:val="24"/>
              </w:rPr>
              <w:t>-</w:t>
            </w:r>
            <w:r w:rsidR="00687CC9" w:rsidRPr="00BF3308">
              <w:rPr>
                <w:rFonts w:ascii="Calibri" w:eastAsia="Calibri" w:hAnsi="Calibri" w:cs="Calibri"/>
                <w:szCs w:val="24"/>
              </w:rPr>
              <w:t>related activities and remove the minimum grade requirement</w:t>
            </w:r>
            <w:r w:rsidR="00BF3308">
              <w:rPr>
                <w:rFonts w:ascii="Calibri" w:eastAsia="Calibri" w:hAnsi="Calibri" w:cs="Calibri"/>
                <w:szCs w:val="24"/>
              </w:rPr>
              <w:t xml:space="preserve"> of C</w:t>
            </w:r>
            <w:r w:rsidR="00687CC9" w:rsidRPr="00BF3308">
              <w:rPr>
                <w:rFonts w:ascii="Calibri" w:eastAsia="Calibri" w:hAnsi="Calibri" w:cs="Calibri"/>
                <w:szCs w:val="24"/>
              </w:rPr>
              <w:t xml:space="preserve">. </w:t>
            </w:r>
          </w:p>
        </w:tc>
      </w:tr>
      <w:tr w:rsidR="00CA67DE" w:rsidRPr="00EA1F79" w14:paraId="2CC2B496" w14:textId="77777777" w:rsidTr="00CA67DE">
        <w:tc>
          <w:tcPr>
            <w:tcW w:w="9350" w:type="dxa"/>
            <w:gridSpan w:val="5"/>
          </w:tcPr>
          <w:p w14:paraId="2B8BC99F" w14:textId="77777777" w:rsidR="00CA67DE" w:rsidRPr="00CB4512" w:rsidRDefault="00CA67DE" w:rsidP="00BF3308">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2351460" w14:textId="77777777" w:rsidR="00BF3308" w:rsidRDefault="00CA67DE"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r w:rsidR="00DB5479">
              <w:rPr>
                <w:rFonts w:ascii="Calibri" w:eastAsia="Calibri" w:hAnsi="Calibri" w:cs="Calibri"/>
                <w:color w:val="FF0000"/>
                <w:sz w:val="24"/>
                <w:szCs w:val="24"/>
              </w:rPr>
              <w:t xml:space="preserve"> </w:t>
            </w:r>
          </w:p>
          <w:p w14:paraId="23DC7EE2" w14:textId="5696CCA1" w:rsidR="00C65769" w:rsidRDefault="00F41A0E" w:rsidP="00BF3308">
            <w:pPr>
              <w:spacing w:after="60"/>
              <w:rPr>
                <w:rFonts w:ascii="Calibri" w:eastAsia="Calibri" w:hAnsi="Calibri" w:cs="Calibri"/>
                <w:sz w:val="24"/>
                <w:szCs w:val="24"/>
              </w:rPr>
            </w:pPr>
            <w:r>
              <w:rPr>
                <w:rFonts w:ascii="Calibri" w:eastAsia="Calibri" w:hAnsi="Calibri" w:cs="Calibri"/>
                <w:sz w:val="24"/>
                <w:szCs w:val="24"/>
              </w:rPr>
              <w:t>There is no faculty member to teach this course with business emphasis</w:t>
            </w:r>
            <w:r w:rsidR="00687CC9">
              <w:rPr>
                <w:rFonts w:ascii="Calibri" w:eastAsia="Calibri" w:hAnsi="Calibri" w:cs="Calibri"/>
                <w:sz w:val="24"/>
                <w:szCs w:val="24"/>
              </w:rPr>
              <w:t xml:space="preserve">. </w:t>
            </w:r>
          </w:p>
          <w:p w14:paraId="65BE6FE3" w14:textId="29E2EF18" w:rsidR="00CA67DE" w:rsidRPr="00BF3308" w:rsidRDefault="00687CC9" w:rsidP="00BF3308">
            <w:pPr>
              <w:spacing w:after="60"/>
              <w:rPr>
                <w:rFonts w:ascii="Calibri" w:eastAsia="Calibri" w:hAnsi="Calibri" w:cs="Calibri"/>
                <w:sz w:val="24"/>
                <w:szCs w:val="24"/>
              </w:rPr>
            </w:pPr>
            <w:r>
              <w:rPr>
                <w:rFonts w:ascii="Calibri" w:eastAsia="Calibri" w:hAnsi="Calibri" w:cs="Calibri"/>
                <w:sz w:val="24"/>
                <w:szCs w:val="24"/>
              </w:rPr>
              <w:t>The minimum grade =</w:t>
            </w:r>
            <w:r w:rsidR="00C65769">
              <w:rPr>
                <w:rFonts w:ascii="Calibri" w:eastAsia="Calibri" w:hAnsi="Calibri" w:cs="Calibri"/>
                <w:sz w:val="24"/>
                <w:szCs w:val="24"/>
              </w:rPr>
              <w:t xml:space="preserve"> </w:t>
            </w:r>
            <w:r>
              <w:rPr>
                <w:rFonts w:ascii="Calibri" w:eastAsia="Calibri" w:hAnsi="Calibri" w:cs="Calibri"/>
                <w:sz w:val="24"/>
                <w:szCs w:val="24"/>
              </w:rPr>
              <w:t xml:space="preserve">C language on the course description has been incorrect since 2010. This proposal removes that language and brings the course description into alignment with its current (and past) Degree Audit programing of having a D to Pass. </w:t>
            </w:r>
          </w:p>
        </w:tc>
      </w:tr>
      <w:tr w:rsidR="00DB19B5" w:rsidRPr="00EA1F79" w14:paraId="4B1073FD" w14:textId="77777777" w:rsidTr="007D24EC">
        <w:tc>
          <w:tcPr>
            <w:tcW w:w="9350" w:type="dxa"/>
            <w:gridSpan w:val="5"/>
            <w:shd w:val="clear" w:color="auto" w:fill="auto"/>
          </w:tcPr>
          <w:p w14:paraId="2B49D8D7" w14:textId="0EE1DEC2" w:rsidR="00DB19B5" w:rsidRDefault="00DB19B5" w:rsidP="00BF3308">
            <w:pPr>
              <w:spacing w:after="6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BF3308">
        <w:tc>
          <w:tcPr>
            <w:tcW w:w="6115" w:type="dxa"/>
            <w:gridSpan w:val="4"/>
          </w:tcPr>
          <w:p w14:paraId="39F55547" w14:textId="77777777"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3235" w:type="dxa"/>
          </w:tcPr>
          <w:p w14:paraId="13D554D2"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BF3308">
        <w:trPr>
          <w:cantSplit/>
        </w:trPr>
        <w:tc>
          <w:tcPr>
            <w:tcW w:w="6115" w:type="dxa"/>
            <w:gridSpan w:val="4"/>
          </w:tcPr>
          <w:p w14:paraId="52BF9A5A" w14:textId="6B783D0D"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3235" w:type="dxa"/>
          </w:tcPr>
          <w:p w14:paraId="1B91495C"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BF3308">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BF3308">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BF3308">
                <w:pPr>
                  <w:spacing w:after="6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BF3308">
            <w:pPr>
              <w:spacing w:after="6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BF3308">
            <w:pPr>
              <w:spacing w:after="6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395A56CD" w:rsidR="006B4C04" w:rsidRDefault="006B4C04" w:rsidP="00BF3308">
            <w:pPr>
              <w:spacing w:after="60"/>
              <w:rPr>
                <w:rFonts w:ascii="Calibri" w:hAnsi="Calibri" w:cs="Arial"/>
                <w:noProof/>
                <w:sz w:val="24"/>
                <w:szCs w:val="24"/>
              </w:rPr>
            </w:pPr>
            <w:r w:rsidRPr="00BF3308">
              <w:rPr>
                <w:rFonts w:ascii="Calibri" w:eastAsia="Calibri" w:hAnsi="Calibri" w:cs="Calibri"/>
                <w:color w:val="FF0000"/>
                <w:sz w:val="24"/>
                <w:szCs w:val="24"/>
              </w:rPr>
              <w:t>From:</w:t>
            </w:r>
            <w:r w:rsidR="00DB5479" w:rsidRPr="00BF3308">
              <w:rPr>
                <w:rFonts w:ascii="Calibri" w:hAnsi="Calibri" w:cs="Arial"/>
                <w:noProof/>
                <w:sz w:val="24"/>
                <w:szCs w:val="24"/>
              </w:rPr>
              <w:t xml:space="preserve"> </w:t>
            </w:r>
            <w:r w:rsidR="0034658A" w:rsidRPr="00BF3308">
              <w:rPr>
                <w:rFonts w:ascii="Calibri" w:hAnsi="Calibri" w:cs="Arial"/>
                <w:noProof/>
                <w:sz w:val="24"/>
                <w:szCs w:val="24"/>
              </w:rPr>
              <w:t xml:space="preserve">“Students may also enroll in the business emphasis section of this course, which emphasizes communication during an employment intermview, communication in self-directed work teams and developing multimedia presentations. </w:t>
            </w:r>
            <w:r w:rsidR="00DB5479" w:rsidRPr="00BF3308">
              <w:rPr>
                <w:rFonts w:ascii="Calibri" w:hAnsi="Calibri" w:cs="Arial"/>
                <w:noProof/>
                <w:sz w:val="24"/>
                <w:szCs w:val="24"/>
              </w:rPr>
              <w:t xml:space="preserve">If completed with a grade of “C” or better, this course serves to demonstrate competence in oral communication.”  </w:t>
            </w:r>
          </w:p>
          <w:p w14:paraId="59C0DACD" w14:textId="77777777" w:rsidR="00BF3308" w:rsidRPr="00BF3308" w:rsidRDefault="00BF3308" w:rsidP="00BF3308">
            <w:pPr>
              <w:spacing w:after="60"/>
              <w:rPr>
                <w:rFonts w:ascii="Calibri" w:eastAsia="Calibri" w:hAnsi="Calibri" w:cs="Calibri"/>
                <w:color w:val="FF0000"/>
                <w:sz w:val="24"/>
                <w:szCs w:val="24"/>
              </w:rPr>
            </w:pPr>
          </w:p>
          <w:p w14:paraId="662CDEE8" w14:textId="3C1A1DC2" w:rsidR="00BF3308" w:rsidRPr="00BF3308" w:rsidRDefault="006B4C04" w:rsidP="00BF3308">
            <w:pPr>
              <w:pStyle w:val="BodyTextIndent2"/>
              <w:widowControl/>
              <w:tabs>
                <w:tab w:val="left" w:pos="720"/>
                <w:tab w:val="left" w:pos="1170"/>
              </w:tabs>
              <w:spacing w:after="60" w:line="240" w:lineRule="auto"/>
              <w:ind w:left="0"/>
              <w:rPr>
                <w:rFonts w:ascii="Calibri" w:hAnsi="Calibri" w:cs="Arial"/>
                <w:noProof/>
                <w:szCs w:val="24"/>
              </w:rPr>
            </w:pPr>
            <w:r w:rsidRPr="00BF3308">
              <w:rPr>
                <w:rFonts w:ascii="Calibri" w:eastAsia="Calibri" w:hAnsi="Calibri" w:cs="Calibri"/>
                <w:color w:val="FF0000"/>
                <w:szCs w:val="24"/>
              </w:rPr>
              <w:t>To:</w:t>
            </w:r>
            <w:r w:rsidR="00DB5479" w:rsidRPr="00BF3308">
              <w:rPr>
                <w:rFonts w:ascii="Calibri" w:eastAsia="Calibri" w:hAnsi="Calibri" w:cs="Calibri"/>
                <w:color w:val="FF0000"/>
                <w:szCs w:val="24"/>
              </w:rPr>
              <w:t xml:space="preserve"> </w:t>
            </w:r>
            <w:r w:rsidR="003F3C9A" w:rsidRPr="00BF3308">
              <w:rPr>
                <w:rFonts w:ascii="Calibri" w:hAnsi="Calibri" w:cs="Arial"/>
                <w:noProof/>
                <w:szCs w:val="24"/>
              </w:rPr>
              <w:t xml:space="preserve">  This course introduces students to the speech communication discipline. A variety of activities and class assignments are d</w:t>
            </w:r>
            <w:r w:rsidR="00BF3308" w:rsidRPr="00BF3308">
              <w:rPr>
                <w:rFonts w:ascii="Calibri" w:hAnsi="Calibri" w:cs="Arial"/>
                <w:noProof/>
                <w:szCs w:val="24"/>
              </w:rPr>
              <w:t>e</w:t>
            </w:r>
            <w:r w:rsidR="003F3C9A" w:rsidRPr="00BF3308">
              <w:rPr>
                <w:rFonts w:ascii="Calibri" w:hAnsi="Calibri" w:cs="Arial"/>
                <w:noProof/>
                <w:szCs w:val="24"/>
              </w:rPr>
              <w:t xml:space="preserve">signed to acquaint  students with the intrapersonal, interpersonal, and public speaking levels of communication. </w:t>
            </w:r>
            <w:r w:rsidR="00E95AC9" w:rsidRPr="00BF3308">
              <w:rPr>
                <w:rFonts w:ascii="Calibri" w:hAnsi="Calibri" w:cs="Arial"/>
                <w:noProof/>
                <w:szCs w:val="24"/>
              </w:rPr>
              <w:t>This course serves to demonstrate competence in oral communication.</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BF3308">
            <w:pPr>
              <w:spacing w:after="6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BF3308">
        <w:tc>
          <w:tcPr>
            <w:tcW w:w="6115" w:type="dxa"/>
            <w:gridSpan w:val="4"/>
          </w:tcPr>
          <w:p w14:paraId="42A0E918" w14:textId="4F67FB52"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3235" w:type="dxa"/>
          </w:tcPr>
          <w:p w14:paraId="321B28A5"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BF3308">
        <w:tc>
          <w:tcPr>
            <w:tcW w:w="6115" w:type="dxa"/>
            <w:gridSpan w:val="4"/>
          </w:tcPr>
          <w:p w14:paraId="09F0D7A1" w14:textId="200B6EA5" w:rsidR="00144171" w:rsidRPr="00144171"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3235" w:type="dxa"/>
          </w:tcPr>
          <w:p w14:paraId="778CE392" w14:textId="256DE3EB"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BF3308">
        <w:tc>
          <w:tcPr>
            <w:tcW w:w="6115" w:type="dxa"/>
            <w:gridSpan w:val="4"/>
          </w:tcPr>
          <w:p w14:paraId="6362A893" w14:textId="62D2083C"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3235" w:type="dxa"/>
          </w:tcPr>
          <w:p w14:paraId="5AE9FF6B"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BF3308">
        <w:tc>
          <w:tcPr>
            <w:tcW w:w="6115" w:type="dxa"/>
            <w:gridSpan w:val="4"/>
          </w:tcPr>
          <w:p w14:paraId="514DF5D4" w14:textId="580B3695"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3235" w:type="dxa"/>
          </w:tcPr>
          <w:p w14:paraId="36DCB18A" w14:textId="7AEFFF53" w:rsidR="00DB19B5" w:rsidRPr="00EA1F79" w:rsidRDefault="00DB19B5" w:rsidP="00BF3308">
            <w:pPr>
              <w:spacing w:after="6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2"/>
          </w:tcPr>
          <w:p w14:paraId="7F615D04" w14:textId="09A7AE05" w:rsidR="00DB19B5" w:rsidRPr="00CB4512" w:rsidRDefault="0088281E" w:rsidP="00BF3308">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BF3308">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3"/>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65700135" w:rsidR="00AA0412" w:rsidRDefault="00BF3308"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7C1E8662"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BF3308">
        <w:tc>
          <w:tcPr>
            <w:tcW w:w="6115" w:type="dxa"/>
            <w:gridSpan w:val="4"/>
          </w:tcPr>
          <w:p w14:paraId="2E4594C0" w14:textId="77777777" w:rsidR="00F6134B"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BF3308">
            <w:pPr>
              <w:spacing w:after="6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3235" w:type="dxa"/>
          </w:tcPr>
          <w:p w14:paraId="045890AE" w14:textId="2026103B" w:rsidR="00DB19B5" w:rsidRDefault="00DB19B5" w:rsidP="00BF3308">
            <w:pPr>
              <w:spacing w:after="60"/>
              <w:rPr>
                <w:rFonts w:ascii="Calibri" w:eastAsia="Calibri" w:hAnsi="Calibri" w:cs="Calibri"/>
                <w:bCs/>
                <w:color w:val="FF0000"/>
                <w:sz w:val="24"/>
                <w:szCs w:val="24"/>
              </w:rPr>
            </w:pPr>
            <w:r>
              <w:rPr>
                <w:rFonts w:ascii="Calibri" w:eastAsia="Calibri" w:hAnsi="Calibri" w:cs="Calibri"/>
                <w:bCs/>
                <w:color w:val="FF0000"/>
                <w:sz w:val="24"/>
                <w:szCs w:val="24"/>
              </w:rPr>
              <w:t>From:</w:t>
            </w:r>
            <w:r w:rsidR="00DB5479">
              <w:rPr>
                <w:rFonts w:ascii="Calibri" w:eastAsia="Calibri" w:hAnsi="Calibri" w:cs="Calibri"/>
                <w:bCs/>
                <w:color w:val="FF0000"/>
                <w:sz w:val="24"/>
                <w:szCs w:val="24"/>
              </w:rPr>
              <w:t xml:space="preserve">  </w:t>
            </w:r>
            <w:r w:rsidR="00DB5479" w:rsidRPr="00DB5479">
              <w:rPr>
                <w:rFonts w:ascii="Calibri" w:eastAsia="Calibri" w:hAnsi="Calibri" w:cs="Calibri"/>
                <w:bCs/>
                <w:sz w:val="24"/>
                <w:szCs w:val="24"/>
              </w:rPr>
              <w:t>C</w:t>
            </w:r>
          </w:p>
          <w:p w14:paraId="2372ED72" w14:textId="259F3A8B" w:rsidR="00566211" w:rsidRPr="00A00DA2" w:rsidRDefault="00DB19B5" w:rsidP="00BF3308">
            <w:pPr>
              <w:spacing w:after="60"/>
              <w:rPr>
                <w:rFonts w:ascii="Calibri" w:eastAsia="Calibri" w:hAnsi="Calibri" w:cs="Calibri"/>
                <w:bCs/>
                <w:color w:val="FF0000"/>
                <w:sz w:val="24"/>
                <w:szCs w:val="24"/>
              </w:rPr>
            </w:pPr>
            <w:r>
              <w:rPr>
                <w:rFonts w:ascii="Calibri" w:eastAsia="Calibri" w:hAnsi="Calibri" w:cs="Calibri"/>
                <w:bCs/>
                <w:color w:val="FF0000"/>
                <w:sz w:val="24"/>
                <w:szCs w:val="24"/>
              </w:rPr>
              <w:t>To:</w:t>
            </w:r>
            <w:r w:rsidR="00DB5479">
              <w:rPr>
                <w:rFonts w:ascii="Calibri" w:eastAsia="Calibri" w:hAnsi="Calibri" w:cs="Calibri"/>
                <w:bCs/>
                <w:color w:val="FF0000"/>
                <w:sz w:val="24"/>
                <w:szCs w:val="24"/>
              </w:rPr>
              <w:t xml:space="preserve"> </w:t>
            </w:r>
            <w:r w:rsidR="00DB5479" w:rsidRPr="00DB5479">
              <w:rPr>
                <w:rFonts w:ascii="Calibri" w:eastAsia="Calibri" w:hAnsi="Calibri" w:cs="Calibri"/>
                <w:bCs/>
                <w:sz w:val="24"/>
                <w:szCs w:val="24"/>
              </w:rPr>
              <w:t>D</w:t>
            </w:r>
            <w:r w:rsidR="00BF3308">
              <w:rPr>
                <w:rFonts w:ascii="Calibri" w:eastAsia="Calibri" w:hAnsi="Calibri" w:cs="Calibri"/>
                <w:bCs/>
                <w:sz w:val="24"/>
                <w:szCs w:val="24"/>
              </w:rPr>
              <w:t xml:space="preserve"> (standard grading)</w:t>
            </w:r>
          </w:p>
        </w:tc>
      </w:tr>
      <w:tr w:rsidR="00DB19B5" w:rsidRPr="00EA1F79" w14:paraId="102E92C1" w14:textId="77777777" w:rsidTr="00BF3308">
        <w:tc>
          <w:tcPr>
            <w:tcW w:w="6115" w:type="dxa"/>
            <w:gridSpan w:val="4"/>
          </w:tcPr>
          <w:p w14:paraId="633BCA1C" w14:textId="3BD14C78"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3235" w:type="dxa"/>
          </w:tcPr>
          <w:p w14:paraId="07C575E2" w14:textId="77777777" w:rsidR="00DB19B5" w:rsidRPr="00EA1F79" w:rsidRDefault="00DB19B5" w:rsidP="00BF3308">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BF3308">
        <w:tc>
          <w:tcPr>
            <w:tcW w:w="6115" w:type="dxa"/>
            <w:gridSpan w:val="4"/>
          </w:tcPr>
          <w:p w14:paraId="65C09EF2" w14:textId="1DD7295D"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BF3308">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3235" w:type="dxa"/>
          </w:tcPr>
          <w:p w14:paraId="46E872F5" w14:textId="77777777" w:rsidR="00DB19B5" w:rsidRPr="00EA1F79" w:rsidRDefault="00DB19B5" w:rsidP="00BF3308">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BF3308">
        <w:tc>
          <w:tcPr>
            <w:tcW w:w="6115" w:type="dxa"/>
            <w:gridSpan w:val="4"/>
          </w:tcPr>
          <w:p w14:paraId="002CBD16" w14:textId="3E683CF8"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3235" w:type="dxa"/>
              </w:tcPr>
              <w:p w14:paraId="4F5EB20F" w14:textId="77777777" w:rsidR="00DB19B5" w:rsidRPr="00EA1F79" w:rsidRDefault="00DB19B5" w:rsidP="00BF3308">
                <w:pPr>
                  <w:spacing w:after="6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BF3308">
        <w:tc>
          <w:tcPr>
            <w:tcW w:w="6115" w:type="dxa"/>
            <w:gridSpan w:val="4"/>
          </w:tcPr>
          <w:p w14:paraId="36446B7C" w14:textId="6063A7B7" w:rsidR="00DB19B5" w:rsidRPr="00CB4512" w:rsidRDefault="00DB19B5" w:rsidP="00BF3308">
            <w:pPr>
              <w:spacing w:after="6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3235" w:type="dxa"/>
              </w:tcPr>
              <w:p w14:paraId="79DC4724" w14:textId="44D0B53E" w:rsidR="00DB19B5" w:rsidRPr="00EA1F79" w:rsidRDefault="000E5852" w:rsidP="00BF3308">
                <w:pPr>
                  <w:spacing w:after="6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BF3308">
        <w:tc>
          <w:tcPr>
            <w:tcW w:w="6115" w:type="dxa"/>
            <w:gridSpan w:val="4"/>
          </w:tcPr>
          <w:p w14:paraId="4BA551A1" w14:textId="77777777" w:rsidR="00E02424" w:rsidRDefault="00E02424" w:rsidP="00BF3308">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BF3308">
            <w:pPr>
              <w:spacing w:after="6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3235" w:type="dxa"/>
          </w:tcPr>
          <w:p w14:paraId="532CEAFC" w14:textId="77777777" w:rsidR="00E02424" w:rsidRDefault="00E02424" w:rsidP="00BF3308">
            <w:pPr>
              <w:spacing w:after="6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BF3308">
            <w:pPr>
              <w:spacing w:after="6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3"/>
          </w:tcPr>
          <w:p w14:paraId="16DEFE53" w14:textId="39FEEB36" w:rsidR="00DB19B5" w:rsidRPr="00CB4512" w:rsidRDefault="00DB19B5" w:rsidP="00BF3308">
            <w:pPr>
              <w:spacing w:after="6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BF3308">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BF3308">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gridSpan w:val="2"/>
          </w:tcPr>
          <w:p w14:paraId="68E87664" w14:textId="52CFC29F" w:rsidR="00DB19B5" w:rsidRPr="00EA1F79" w:rsidRDefault="00BF3308" w:rsidP="00BF3308">
            <w:pPr>
              <w:spacing w:after="6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Pr>
                    <w:rFonts w:ascii="Calibri" w:hAnsi="Calibri" w:cs="Calibri"/>
                    <w:color w:val="2B579A"/>
                    <w:sz w:val="24"/>
                    <w:szCs w:val="24"/>
                    <w:shd w:val="clear" w:color="auto" w:fill="E6E6E6"/>
                  </w:rPr>
                  <w:t>No change</w:t>
                </w:r>
              </w:sdtContent>
            </w:sdt>
          </w:p>
          <w:p w14:paraId="3912B691" w14:textId="77777777" w:rsidR="00DB19B5" w:rsidRPr="00EA1F79" w:rsidRDefault="00DB19B5" w:rsidP="00BF3308">
            <w:pPr>
              <w:spacing w:after="60"/>
              <w:rPr>
                <w:rFonts w:ascii="Calibri" w:hAnsi="Calibri" w:cs="Calibri"/>
                <w:color w:val="FF0000"/>
                <w:sz w:val="24"/>
                <w:szCs w:val="24"/>
              </w:rPr>
            </w:pPr>
          </w:p>
          <w:p w14:paraId="1DF2A328" w14:textId="77777777" w:rsidR="00DB19B5" w:rsidRPr="00EA1F79" w:rsidRDefault="00DB19B5" w:rsidP="00BF3308">
            <w:pPr>
              <w:spacing w:after="60"/>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BF3308">
        <w:tc>
          <w:tcPr>
            <w:tcW w:w="6115" w:type="dxa"/>
            <w:gridSpan w:val="4"/>
          </w:tcPr>
          <w:p w14:paraId="7D475EED" w14:textId="77777777" w:rsidR="00DB19B5" w:rsidRPr="00CB4512" w:rsidRDefault="00DB19B5" w:rsidP="00BF3308">
            <w:pPr>
              <w:spacing w:after="6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3235" w:type="dxa"/>
              </w:tcPr>
              <w:p w14:paraId="36119E9D" w14:textId="03421269" w:rsidR="00DB19B5" w:rsidRPr="00EA1F79" w:rsidRDefault="00DB5479" w:rsidP="00BF3308">
                <w:pPr>
                  <w:spacing w:after="6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BF3308">
        <w:tc>
          <w:tcPr>
            <w:tcW w:w="6115" w:type="dxa"/>
            <w:gridSpan w:val="4"/>
          </w:tcPr>
          <w:p w14:paraId="34235C6E" w14:textId="77777777" w:rsidR="00DB19B5" w:rsidRPr="00CB4512" w:rsidRDefault="00DB19B5" w:rsidP="00BF3308">
            <w:pPr>
              <w:spacing w:after="6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3235" w:type="dxa"/>
              </w:tcPr>
              <w:p w14:paraId="4B9DAC5F" w14:textId="10A5F7CA" w:rsidR="00DB19B5" w:rsidRPr="00EA1F79" w:rsidRDefault="00BF3308" w:rsidP="00BF3308">
                <w:pPr>
                  <w:spacing w:after="6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BF3308">
        <w:tc>
          <w:tcPr>
            <w:tcW w:w="6115" w:type="dxa"/>
            <w:gridSpan w:val="4"/>
          </w:tcPr>
          <w:p w14:paraId="130EC31B" w14:textId="77777777" w:rsidR="00DB19B5" w:rsidRPr="00CB4512" w:rsidRDefault="00DB19B5" w:rsidP="00BF3308">
            <w:pPr>
              <w:spacing w:after="6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3235" w:type="dxa"/>
          </w:tcPr>
          <w:p w14:paraId="385F92B0" w14:textId="3F5A788A" w:rsidR="00DB19B5" w:rsidRPr="00EA1F79" w:rsidRDefault="00BF3308" w:rsidP="00BF3308">
            <w:pPr>
              <w:spacing w:after="6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Pr>
                    <w:rFonts w:ascii="Calibri" w:hAnsi="Calibri" w:cs="Calibri"/>
                    <w:color w:val="808080"/>
                    <w:sz w:val="24"/>
                    <w:szCs w:val="24"/>
                  </w:rPr>
                  <w:t>No change</w:t>
                </w:r>
              </w:sdtContent>
            </w:sdt>
          </w:p>
        </w:tc>
      </w:tr>
    </w:tbl>
    <w:p w14:paraId="474CE3AF" w14:textId="2F8346AD" w:rsidR="001F0DAF" w:rsidRDefault="001F0DAF" w:rsidP="00BF3308">
      <w:pPr>
        <w:spacing w:after="60" w:line="240" w:lineRule="auto"/>
        <w:rPr>
          <w:rFonts w:ascii="Calibri" w:eastAsia="Calibri" w:hAnsi="Calibri" w:cs="Calibri"/>
          <w:b/>
          <w:bCs/>
          <w:sz w:val="24"/>
          <w:szCs w:val="24"/>
          <w:u w:val="single"/>
        </w:rPr>
      </w:pPr>
    </w:p>
    <w:p w14:paraId="5A3B32F6" w14:textId="0111131C" w:rsidR="00052B77" w:rsidRPr="00DA0A36" w:rsidRDefault="00052B77" w:rsidP="00BF3308">
      <w:pPr>
        <w:spacing w:after="6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0CC9F0C7" w:rsidR="00F8720C" w:rsidRPr="00BF3308" w:rsidRDefault="00F8720C" w:rsidP="00BF3308">
      <w:pPr>
        <w:spacing w:after="60"/>
        <w:rPr>
          <w:color w:val="FF0000"/>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r w:rsidR="00BF3308">
        <w:rPr>
          <w:sz w:val="24"/>
          <w:szCs w:val="24"/>
        </w:rPr>
        <w:t xml:space="preserve"> </w:t>
      </w:r>
      <w:r w:rsidR="00BF3308">
        <w:rPr>
          <w:color w:val="FF0000"/>
          <w:sz w:val="24"/>
          <w:szCs w:val="24"/>
        </w:rPr>
        <w:t>none</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BF3308">
            <w:pPr>
              <w:shd w:val="clear" w:color="auto" w:fill="FFFFFF"/>
              <w:spacing w:after="6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BF3308">
            <w:pPr>
              <w:shd w:val="clear" w:color="auto" w:fill="FFFFFF"/>
              <w:spacing w:after="6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BF3308">
            <w:pPr>
              <w:shd w:val="clear" w:color="auto" w:fill="FFFFFF"/>
              <w:spacing w:after="6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BF3308">
            <w:pPr>
              <w:shd w:val="clear" w:color="auto" w:fill="FFFFFF"/>
              <w:spacing w:after="6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BF3308">
            <w:pPr>
              <w:shd w:val="clear" w:color="auto" w:fill="FFFFFF"/>
              <w:spacing w:after="6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BF3308">
            <w:pPr>
              <w:shd w:val="clear" w:color="auto" w:fill="FFFFFF"/>
              <w:spacing w:after="6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BF3308">
            <w:pPr>
              <w:shd w:val="clear" w:color="auto" w:fill="FFFFFF"/>
              <w:spacing w:after="6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BF3308">
            <w:pPr>
              <w:shd w:val="clear" w:color="auto" w:fill="FFFFFF"/>
              <w:spacing w:after="6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BF3308">
            <w:pPr>
              <w:shd w:val="clear" w:color="auto" w:fill="FFFFFF"/>
              <w:spacing w:after="6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BF3308">
        <w:trPr>
          <w:trHeight w:val="674"/>
        </w:trPr>
        <w:tc>
          <w:tcPr>
            <w:tcW w:w="9697" w:type="dxa"/>
            <w:gridSpan w:val="3"/>
          </w:tcPr>
          <w:p w14:paraId="48047BD9" w14:textId="77777777" w:rsidR="00010D72" w:rsidRDefault="00010D72" w:rsidP="00BF3308">
            <w:pPr>
              <w:shd w:val="clear" w:color="auto" w:fill="FFFFFF"/>
              <w:spacing w:after="6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BF3308">
            <w:pPr>
              <w:shd w:val="clear" w:color="auto" w:fill="FFFFFF"/>
              <w:spacing w:after="6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BF3308">
            <w:pPr>
              <w:shd w:val="clear" w:color="auto" w:fill="FFFFFF"/>
              <w:spacing w:after="6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BF3308">
            <w:pPr>
              <w:shd w:val="clear" w:color="auto" w:fill="FFFFFF"/>
              <w:spacing w:after="6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BF3308">
            <w:pPr>
              <w:shd w:val="clear" w:color="auto" w:fill="FFFFFF"/>
              <w:spacing w:after="6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BF3308">
            <w:pPr>
              <w:shd w:val="clear" w:color="auto" w:fill="FFFFFF"/>
              <w:spacing w:after="6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BF3308">
            <w:pPr>
              <w:shd w:val="clear" w:color="auto" w:fill="FFFFFF"/>
              <w:spacing w:after="6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BF3308">
        <w:trPr>
          <w:trHeight w:val="395"/>
        </w:trPr>
        <w:tc>
          <w:tcPr>
            <w:tcW w:w="6565" w:type="dxa"/>
          </w:tcPr>
          <w:p w14:paraId="22A7D0B8" w14:textId="64EDFAB1" w:rsidR="00837953" w:rsidRPr="001022B9" w:rsidRDefault="00837953" w:rsidP="00BF3308">
            <w:pPr>
              <w:shd w:val="clear" w:color="auto" w:fill="FFFFFF"/>
              <w:spacing w:after="6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0115E49E" w:rsidR="00837953" w:rsidRPr="00C80C28" w:rsidRDefault="00BF3308" w:rsidP="00BF3308">
                <w:pPr>
                  <w:shd w:val="clear" w:color="auto" w:fill="FFFFFF"/>
                  <w:spacing w:after="6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BF3308">
            <w:pPr>
              <w:spacing w:after="6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BF3308">
            <w:pPr>
              <w:spacing w:after="6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A9FA446" w:rsidR="00837953" w:rsidRPr="001022B9" w:rsidRDefault="00BF3308" w:rsidP="00BF3308">
                <w:pPr>
                  <w:shd w:val="clear" w:color="auto" w:fill="FFFFFF"/>
                  <w:spacing w:after="6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BF3308">
            <w:pPr>
              <w:shd w:val="clear" w:color="auto" w:fill="FFFFFF"/>
              <w:spacing w:after="6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BF3308">
            <w:pPr>
              <w:spacing w:after="6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BF3308">
            <w:pPr>
              <w:spacing w:after="6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BF3308">
        <w:trPr>
          <w:trHeight w:val="1241"/>
        </w:trPr>
        <w:tc>
          <w:tcPr>
            <w:tcW w:w="9697" w:type="dxa"/>
            <w:gridSpan w:val="3"/>
          </w:tcPr>
          <w:p w14:paraId="7F7EFBE3" w14:textId="0D9F57DF" w:rsidR="00837953" w:rsidRPr="002552A4" w:rsidRDefault="002552A4" w:rsidP="00BF3308">
            <w:pPr>
              <w:shd w:val="clear" w:color="auto" w:fill="FFFFFF"/>
              <w:spacing w:after="6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BF3308">
            <w:pPr>
              <w:shd w:val="clear" w:color="auto" w:fill="FFFFFF"/>
              <w:spacing w:after="6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00C8C7E4" w:rsidR="00837953" w:rsidRPr="00BF3308" w:rsidRDefault="00837953" w:rsidP="00BF3308">
            <w:pPr>
              <w:shd w:val="clear" w:color="auto" w:fill="FFFFFF"/>
              <w:spacing w:after="6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BF3308">
      <w:pPr>
        <w:spacing w:after="60" w:line="240" w:lineRule="auto"/>
        <w:rPr>
          <w:rFonts w:ascii="Calibri" w:eastAsia="Calibri" w:hAnsi="Calibri" w:cs="Calibri"/>
          <w:b/>
          <w:bCs/>
          <w:sz w:val="24"/>
          <w:szCs w:val="24"/>
          <w:u w:val="single"/>
        </w:rPr>
      </w:pPr>
    </w:p>
    <w:p w14:paraId="24921FC4" w14:textId="37EDE094" w:rsidR="00807258" w:rsidRDefault="00807258" w:rsidP="00BF3308">
      <w:pPr>
        <w:spacing w:after="6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BF3308">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20114D" w:rsidR="00807258" w:rsidRPr="00EA1F79" w:rsidRDefault="00BF3308" w:rsidP="00BF3308">
            <w:pPr>
              <w:spacing w:after="6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DB5479">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BF3308">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C26425C" w:rsidR="00807258" w:rsidRPr="00EA1F79" w:rsidRDefault="00BF3308" w:rsidP="00BF3308">
            <w:pPr>
              <w:spacing w:after="6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BF3308">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BF3308">
            <w:pPr>
              <w:spacing w:after="6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420467D9" w:rsidR="00807258" w:rsidRPr="00EA1F79" w:rsidRDefault="00BF3308" w:rsidP="00BF3308">
            <w:pPr>
              <w:spacing w:after="6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DB5479">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BF3308">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42646B2" w:rsidR="00807258" w:rsidRPr="00EA1F79" w:rsidRDefault="00BF3308" w:rsidP="00BF3308">
            <w:pPr>
              <w:spacing w:after="6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BF3308">
            <w:pPr>
              <w:spacing w:after="6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18190463" w:rsidR="00807258" w:rsidRPr="00BF12AA" w:rsidRDefault="00807258" w:rsidP="00BF3308">
            <w:pPr>
              <w:spacing w:after="6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r w:rsidR="00DB5479">
              <w:rPr>
                <w:rFonts w:ascii="Calibri" w:eastAsia="Calibri" w:hAnsi="Calibri" w:cs="Calibri"/>
                <w:bCs/>
                <w:sz w:val="24"/>
                <w:szCs w:val="24"/>
              </w:rPr>
              <w:t xml:space="preserve"> </w:t>
            </w:r>
          </w:p>
        </w:tc>
      </w:tr>
      <w:tr w:rsidR="00807258" w:rsidRPr="00EA1F79" w14:paraId="025C383B" w14:textId="77777777" w:rsidTr="00807258">
        <w:tc>
          <w:tcPr>
            <w:tcW w:w="9350" w:type="dxa"/>
            <w:gridSpan w:val="2"/>
          </w:tcPr>
          <w:p w14:paraId="53BD38C8" w14:textId="77777777" w:rsidR="00E12668" w:rsidRDefault="00FE091B" w:rsidP="00BF3308">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p w14:paraId="34B44232" w14:textId="691B3495" w:rsidR="00807258" w:rsidRPr="00EA1F79" w:rsidRDefault="00E12668" w:rsidP="00BF3308">
            <w:pPr>
              <w:spacing w:after="60"/>
              <w:rPr>
                <w:rFonts w:ascii="Calibri" w:eastAsia="Calibri" w:hAnsi="Calibri" w:cs="Calibri"/>
                <w:b/>
                <w:bCs/>
                <w:sz w:val="24"/>
                <w:szCs w:val="24"/>
              </w:rPr>
            </w:pPr>
            <w:r>
              <w:rPr>
                <w:rFonts w:ascii="Calibri" w:eastAsia="Calibri" w:hAnsi="Calibri" w:cs="Calibri"/>
                <w:bCs/>
                <w:sz w:val="24"/>
                <w:szCs w:val="24"/>
              </w:rPr>
              <w:t>Dr. Ann Eastman, Dr. Katie Paschall, Dr. Jennifer Summary, Dr. Evan Johnson, Dr. William Kelvin, Prof. Daniel Maguire, Prof. Katharine O´Connor and  Professor Jamie Votraw</w:t>
            </w:r>
          </w:p>
        </w:tc>
      </w:tr>
      <w:bookmarkEnd w:id="2"/>
      <w:bookmarkEnd w:id="3"/>
      <w:bookmarkEnd w:id="4"/>
    </w:tbl>
    <w:p w14:paraId="71B89A5F" w14:textId="664AB172" w:rsidR="00807258" w:rsidRPr="00EA1F79" w:rsidRDefault="00807258" w:rsidP="00BF3308">
      <w:pPr>
        <w:spacing w:after="60" w:line="240" w:lineRule="auto"/>
        <w:rPr>
          <w:rFonts w:ascii="Calibri" w:eastAsia="Calibri" w:hAnsi="Calibri" w:cs="Calibri"/>
          <w:b/>
          <w:bCs/>
          <w:sz w:val="24"/>
          <w:szCs w:val="24"/>
          <w:u w:val="single"/>
        </w:rPr>
      </w:pPr>
    </w:p>
    <w:p w14:paraId="5CF80A4C" w14:textId="4A18408F" w:rsidR="00D5459E" w:rsidRDefault="00237813" w:rsidP="00BF3308">
      <w:pPr>
        <w:spacing w:after="6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BF3308">
      <w:pPr>
        <w:spacing w:after="6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22931BC6" w:rsidR="00F363B0" w:rsidRPr="006D70C0" w:rsidRDefault="00F363B0" w:rsidP="00BF3308">
      <w:pPr>
        <w:pStyle w:val="ListParagraph"/>
        <w:numPr>
          <w:ilvl w:val="0"/>
          <w:numId w:val="23"/>
        </w:numPr>
        <w:spacing w:after="6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8D67AD">
        <w:rPr>
          <w:rFonts w:ascii="Calibri" w:hAnsi="Calibri" w:cs="Calibri"/>
          <w:sz w:val="24"/>
          <w:szCs w:val="24"/>
        </w:rPr>
        <w:t xml:space="preserve"> </w:t>
      </w:r>
    </w:p>
    <w:p w14:paraId="28698FC4" w14:textId="1A5E37AE" w:rsidR="006D70C0" w:rsidRPr="002F1487" w:rsidRDefault="00F363B0" w:rsidP="00BF3308">
      <w:pPr>
        <w:pStyle w:val="ListParagraph"/>
        <w:numPr>
          <w:ilvl w:val="0"/>
          <w:numId w:val="23"/>
        </w:numPr>
        <w:spacing w:after="6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BF3308">
      <w:pPr>
        <w:pStyle w:val="ListParagraph"/>
        <w:numPr>
          <w:ilvl w:val="0"/>
          <w:numId w:val="23"/>
        </w:numPr>
        <w:spacing w:after="6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BF3308">
      <w:pPr>
        <w:pStyle w:val="ListParagraph"/>
        <w:numPr>
          <w:ilvl w:val="1"/>
          <w:numId w:val="23"/>
        </w:numPr>
        <w:spacing w:after="6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BF3308">
      <w:pPr>
        <w:pStyle w:val="ListParagraph"/>
        <w:numPr>
          <w:ilvl w:val="0"/>
          <w:numId w:val="23"/>
        </w:numPr>
        <w:spacing w:after="6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BF3308">
      <w:pPr>
        <w:pStyle w:val="ListParagraph"/>
        <w:spacing w:after="60" w:line="240" w:lineRule="auto"/>
        <w:rPr>
          <w:rFonts w:ascii="Calibri" w:hAnsi="Calibri" w:cs="Calibri"/>
          <w:sz w:val="24"/>
          <w:szCs w:val="24"/>
        </w:rPr>
      </w:pPr>
    </w:p>
    <w:p w14:paraId="662B1B88" w14:textId="0D3C6663" w:rsidR="00950881" w:rsidRDefault="00BA532D" w:rsidP="00BF3308">
      <w:pPr>
        <w:spacing w:after="6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rsidP="00BF3308">
      <w:pPr>
        <w:spacing w:after="6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AC153" w14:textId="77777777" w:rsidR="00CB1CE6" w:rsidRDefault="00CB1CE6" w:rsidP="00B24563">
      <w:pPr>
        <w:spacing w:after="0" w:line="240" w:lineRule="auto"/>
      </w:pPr>
      <w:r>
        <w:separator/>
      </w:r>
    </w:p>
  </w:endnote>
  <w:endnote w:type="continuationSeparator" w:id="0">
    <w:p w14:paraId="19C622B3" w14:textId="77777777" w:rsidR="00CB1CE6" w:rsidRDefault="00CB1CE6" w:rsidP="00B24563">
      <w:pPr>
        <w:spacing w:after="0" w:line="240" w:lineRule="auto"/>
      </w:pPr>
      <w:r>
        <w:continuationSeparator/>
      </w:r>
    </w:p>
  </w:endnote>
  <w:endnote w:type="continuationNotice" w:id="1">
    <w:p w14:paraId="3B4C2108" w14:textId="77777777" w:rsidR="00CB1CE6" w:rsidRDefault="00CB1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A0BF1" w14:textId="77777777" w:rsidR="00CB1CE6" w:rsidRDefault="00CB1CE6" w:rsidP="00B24563">
      <w:pPr>
        <w:spacing w:after="0" w:line="240" w:lineRule="auto"/>
      </w:pPr>
      <w:r>
        <w:separator/>
      </w:r>
    </w:p>
  </w:footnote>
  <w:footnote w:type="continuationSeparator" w:id="0">
    <w:p w14:paraId="4964D2F8" w14:textId="77777777" w:rsidR="00CB1CE6" w:rsidRDefault="00CB1CE6" w:rsidP="00B24563">
      <w:pPr>
        <w:spacing w:after="0" w:line="240" w:lineRule="auto"/>
      </w:pPr>
      <w:r>
        <w:continuationSeparator/>
      </w:r>
    </w:p>
  </w:footnote>
  <w:footnote w:type="continuationNotice" w:id="1">
    <w:p w14:paraId="23CA54FA" w14:textId="77777777" w:rsidR="00CB1CE6" w:rsidRDefault="00CB1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3753"/>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4658A"/>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3F3C9A"/>
    <w:rsid w:val="00400B1B"/>
    <w:rsid w:val="00400C01"/>
    <w:rsid w:val="00401018"/>
    <w:rsid w:val="00402269"/>
    <w:rsid w:val="004104BC"/>
    <w:rsid w:val="004141CA"/>
    <w:rsid w:val="00415255"/>
    <w:rsid w:val="0042051B"/>
    <w:rsid w:val="0042154C"/>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87CC9"/>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A80"/>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7AD"/>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76AB5"/>
    <w:rsid w:val="00B97978"/>
    <w:rsid w:val="00B97BD9"/>
    <w:rsid w:val="00B97BEB"/>
    <w:rsid w:val="00BA273B"/>
    <w:rsid w:val="00BA51CC"/>
    <w:rsid w:val="00BA532D"/>
    <w:rsid w:val="00BB14E5"/>
    <w:rsid w:val="00BC1393"/>
    <w:rsid w:val="00BC51E5"/>
    <w:rsid w:val="00BC6392"/>
    <w:rsid w:val="00BD17C3"/>
    <w:rsid w:val="00BD2914"/>
    <w:rsid w:val="00BE133D"/>
    <w:rsid w:val="00BE4859"/>
    <w:rsid w:val="00BE593F"/>
    <w:rsid w:val="00BE658A"/>
    <w:rsid w:val="00BF0E3C"/>
    <w:rsid w:val="00BF12AA"/>
    <w:rsid w:val="00BF3308"/>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5769"/>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1CE6"/>
    <w:rsid w:val="00CB4512"/>
    <w:rsid w:val="00CB50E6"/>
    <w:rsid w:val="00CB5E90"/>
    <w:rsid w:val="00CB6A24"/>
    <w:rsid w:val="00CB761A"/>
    <w:rsid w:val="00CC0F95"/>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479"/>
    <w:rsid w:val="00DB59AC"/>
    <w:rsid w:val="00DC460B"/>
    <w:rsid w:val="00DC4A3A"/>
    <w:rsid w:val="00DC5DC7"/>
    <w:rsid w:val="00DC6930"/>
    <w:rsid w:val="00DD6184"/>
    <w:rsid w:val="00DD6F26"/>
    <w:rsid w:val="00DD7740"/>
    <w:rsid w:val="00DE149B"/>
    <w:rsid w:val="00DE1AE2"/>
    <w:rsid w:val="00DE1B41"/>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12668"/>
    <w:rsid w:val="00E2010B"/>
    <w:rsid w:val="00E21898"/>
    <w:rsid w:val="00E22F28"/>
    <w:rsid w:val="00E26BA0"/>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5AC9"/>
    <w:rsid w:val="00E96F4F"/>
    <w:rsid w:val="00EA10E4"/>
    <w:rsid w:val="00EA1E3F"/>
    <w:rsid w:val="00EA1F79"/>
    <w:rsid w:val="00EA3FF7"/>
    <w:rsid w:val="00EAE77B"/>
    <w:rsid w:val="00EB0BF8"/>
    <w:rsid w:val="00EB2DF5"/>
    <w:rsid w:val="00EB5B84"/>
    <w:rsid w:val="00EC73A0"/>
    <w:rsid w:val="00EC7820"/>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1A0E"/>
    <w:rsid w:val="00F426FC"/>
    <w:rsid w:val="00F42EAC"/>
    <w:rsid w:val="00F4311A"/>
    <w:rsid w:val="00F5067B"/>
    <w:rsid w:val="00F529C9"/>
    <w:rsid w:val="00F564F7"/>
    <w:rsid w:val="00F56811"/>
    <w:rsid w:val="00F6134B"/>
    <w:rsid w:val="00F617D7"/>
    <w:rsid w:val="00F64C4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EC73A0"/>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EC73A0"/>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88871">
      <w:bodyDiv w:val="1"/>
      <w:marLeft w:val="0"/>
      <w:marRight w:val="0"/>
      <w:marTop w:val="0"/>
      <w:marBottom w:val="0"/>
      <w:divBdr>
        <w:top w:val="none" w:sz="0" w:space="0" w:color="auto"/>
        <w:left w:val="none" w:sz="0" w:space="0" w:color="auto"/>
        <w:bottom w:val="none" w:sz="0" w:space="0" w:color="auto"/>
        <w:right w:val="none" w:sz="0" w:space="0" w:color="auto"/>
      </w:divBdr>
    </w:div>
    <w:div w:id="10987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4C55CD"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4C55CD"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4C55CD"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4C55CD"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4C55CD"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C56EF"/>
    <w:rsid w:val="003E6295"/>
    <w:rsid w:val="004454C5"/>
    <w:rsid w:val="00471762"/>
    <w:rsid w:val="004A27EC"/>
    <w:rsid w:val="004A54BA"/>
    <w:rsid w:val="004A5A71"/>
    <w:rsid w:val="004C0E1C"/>
    <w:rsid w:val="004C55CD"/>
    <w:rsid w:val="004D022F"/>
    <w:rsid w:val="0051708B"/>
    <w:rsid w:val="00540768"/>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3" ma:contentTypeDescription="Create a new document." ma:contentTypeScope="" ma:versionID="d641748160b30333152ac510167ba07b">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038b864e63f9fcc99d6af09f69fd8d73"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B4A296B9-4722-403A-AB80-32FF6D8D9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2020-08-03T22:44:00Z</cp:lastPrinted>
  <dcterms:created xsi:type="dcterms:W3CDTF">2021-01-29T19:28:00Z</dcterms:created>
  <dcterms:modified xsi:type="dcterms:W3CDTF">2021-01-29T19:28:00Z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