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1F" w:rsidRPr="00C100DF" w:rsidRDefault="00DB5D6F" w:rsidP="00DB5D6F">
      <w:pPr>
        <w:ind w:hanging="426"/>
        <w:outlineLvl w:val="0"/>
        <w:rPr>
          <w:rFonts w:ascii="Calibri" w:hAnsi="Calibri" w:cs="Calibri"/>
          <w:sz w:val="28"/>
          <w:szCs w:val="28"/>
        </w:rPr>
      </w:pPr>
      <w:r>
        <w:rPr>
          <w:rFonts w:ascii="Calibri" w:hAnsi="Calibri" w:cs="Calibri"/>
          <w:b/>
          <w:noProof/>
          <w:sz w:val="28"/>
          <w:szCs w:val="28"/>
        </w:rPr>
        <w:drawing>
          <wp:inline distT="0" distB="0" distL="0" distR="0" wp14:anchorId="7EDDF8D2" wp14:editId="249F9344">
            <wp:extent cx="2621507" cy="8474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png"/>
                    <pic:cNvPicPr/>
                  </pic:nvPicPr>
                  <pic:blipFill>
                    <a:blip r:embed="rId8">
                      <a:extLst>
                        <a:ext uri="{28A0092B-C50C-407E-A947-70E740481C1C}">
                          <a14:useLocalDpi xmlns:a14="http://schemas.microsoft.com/office/drawing/2010/main" val="0"/>
                        </a:ext>
                      </a:extLst>
                    </a:blip>
                    <a:stretch>
                      <a:fillRect/>
                    </a:stretch>
                  </pic:blipFill>
                  <pic:spPr>
                    <a:xfrm>
                      <a:off x="0" y="0"/>
                      <a:ext cx="2621507" cy="847417"/>
                    </a:xfrm>
                    <a:prstGeom prst="rect">
                      <a:avLst/>
                    </a:prstGeom>
                  </pic:spPr>
                </pic:pic>
              </a:graphicData>
            </a:graphic>
          </wp:inline>
        </w:drawing>
      </w:r>
      <w:r w:rsidR="00AF19DB" w:rsidRPr="00AF19DB">
        <w:rPr>
          <w:rFonts w:ascii="Calibri" w:hAnsi="Calibri" w:cs="Calibri"/>
          <w:sz w:val="28"/>
          <w:szCs w:val="28"/>
        </w:rPr>
        <w:t xml:space="preserve"> </w:t>
      </w:r>
    </w:p>
    <w:p w:rsidR="00904A3F" w:rsidRPr="00C100DF" w:rsidRDefault="00DB5D6F" w:rsidP="00DB5D6F">
      <w:pPr>
        <w:ind w:hanging="426"/>
        <w:jc w:val="center"/>
        <w:outlineLvl w:val="0"/>
        <w:rPr>
          <w:sz w:val="28"/>
          <w:szCs w:val="28"/>
        </w:rPr>
      </w:pPr>
      <w:r>
        <w:rPr>
          <w:rFonts w:ascii="Calibri" w:hAnsi="Calibri" w:cs="Calibri"/>
          <w:b/>
          <w:sz w:val="28"/>
          <w:szCs w:val="28"/>
        </w:rPr>
        <w:t xml:space="preserve">Staff </w:t>
      </w:r>
      <w:r w:rsidR="00FE3FF5" w:rsidRPr="00C100DF">
        <w:rPr>
          <w:rFonts w:ascii="Calibri" w:hAnsi="Calibri" w:cs="Calibri"/>
          <w:b/>
          <w:sz w:val="28"/>
          <w:szCs w:val="28"/>
        </w:rPr>
        <w:t>Meeting Minutes</w:t>
      </w:r>
    </w:p>
    <w:p w:rsidR="00AB4D98" w:rsidRDefault="00AB4D98">
      <w:pPr>
        <w:rPr>
          <w:rFonts w:ascii="Calibri" w:hAnsi="Calibri" w:cs="Calibri"/>
          <w:sz w:val="22"/>
          <w:szCs w:val="22"/>
        </w:rPr>
      </w:pPr>
    </w:p>
    <w:p w:rsidR="00AF19DB" w:rsidRPr="00B31949" w:rsidRDefault="00AF19DB">
      <w:pPr>
        <w:rPr>
          <w:rFonts w:ascii="Calibri" w:hAnsi="Calibri" w:cs="Calibri"/>
          <w:sz w:val="22"/>
          <w:szCs w:val="2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C02003" w:rsidTr="00D811D5">
        <w:trPr>
          <w:jc w:val="center"/>
        </w:trPr>
        <w:tc>
          <w:tcPr>
            <w:tcW w:w="3868" w:type="dxa"/>
            <w:shd w:val="clear" w:color="auto" w:fill="17365D"/>
            <w:tcMar>
              <w:top w:w="115" w:type="dxa"/>
              <w:left w:w="115" w:type="dxa"/>
              <w:bottom w:w="115" w:type="dxa"/>
              <w:right w:w="115" w:type="dxa"/>
            </w:tcMar>
          </w:tcPr>
          <w:p w:rsidR="00322A72" w:rsidRPr="00C100DF" w:rsidRDefault="00762E13" w:rsidP="006B2408">
            <w:pPr>
              <w:rPr>
                <w:rFonts w:ascii="Calibri" w:hAnsi="Calibri"/>
                <w:b/>
                <w:color w:val="FFFFFF"/>
                <w:sz w:val="22"/>
                <w:szCs w:val="22"/>
              </w:rPr>
            </w:pPr>
            <w:r w:rsidRPr="00C100DF">
              <w:rPr>
                <w:rFonts w:ascii="Calibri" w:hAnsi="Calibri"/>
                <w:b/>
                <w:color w:val="FFFFFF"/>
                <w:sz w:val="22"/>
                <w:szCs w:val="22"/>
              </w:rPr>
              <w:t xml:space="preserve"> INSTITUTION</w:t>
            </w:r>
            <w:r w:rsidR="002B59B9" w:rsidRPr="00C100DF">
              <w:rPr>
                <w:rFonts w:ascii="Calibri" w:hAnsi="Calibri"/>
                <w:b/>
                <w:color w:val="FFFFFF"/>
                <w:sz w:val="22"/>
                <w:szCs w:val="22"/>
              </w:rPr>
              <w:t xml:space="preserve"> NAME</w:t>
            </w:r>
            <w:r w:rsidRPr="00C100DF">
              <w:rPr>
                <w:rFonts w:ascii="Calibri" w:hAnsi="Calibri"/>
                <w:b/>
                <w:color w:val="FFFFFF"/>
                <w:sz w:val="22"/>
                <w:szCs w:val="22"/>
              </w:rPr>
              <w:t>:</w:t>
            </w:r>
          </w:p>
        </w:tc>
        <w:tc>
          <w:tcPr>
            <w:tcW w:w="10969" w:type="dxa"/>
            <w:gridSpan w:val="3"/>
            <w:shd w:val="clear" w:color="auto" w:fill="auto"/>
            <w:tcMar>
              <w:top w:w="115" w:type="dxa"/>
              <w:left w:w="115" w:type="dxa"/>
              <w:bottom w:w="115" w:type="dxa"/>
              <w:right w:w="115" w:type="dxa"/>
            </w:tcMar>
          </w:tcPr>
          <w:p w:rsidR="00322A72" w:rsidRPr="00C100DF" w:rsidRDefault="00DB5D6F" w:rsidP="00EB357F">
            <w:pPr>
              <w:ind w:left="22" w:hanging="22"/>
              <w:rPr>
                <w:rFonts w:ascii="Calibri" w:hAnsi="Calibri" w:cs="Cambria"/>
                <w:color w:val="000000"/>
                <w:sz w:val="22"/>
                <w:szCs w:val="22"/>
              </w:rPr>
            </w:pPr>
            <w:r>
              <w:rPr>
                <w:rFonts w:ascii="Calibri" w:hAnsi="Calibri" w:cs="Cambria"/>
                <w:color w:val="000000"/>
                <w:sz w:val="22"/>
                <w:szCs w:val="22"/>
              </w:rPr>
              <w:t xml:space="preserve">Florida </w:t>
            </w:r>
            <w:proofErr w:type="spellStart"/>
            <w:r>
              <w:rPr>
                <w:rFonts w:ascii="Calibri" w:hAnsi="Calibri" w:cs="Cambria"/>
                <w:color w:val="000000"/>
                <w:sz w:val="22"/>
                <w:szCs w:val="22"/>
              </w:rPr>
              <w:t>SouthWestern</w:t>
            </w:r>
            <w:proofErr w:type="spellEnd"/>
            <w:r>
              <w:rPr>
                <w:rFonts w:ascii="Calibri" w:hAnsi="Calibri" w:cs="Cambria"/>
                <w:color w:val="000000"/>
                <w:sz w:val="22"/>
                <w:szCs w:val="22"/>
              </w:rPr>
              <w:t xml:space="preserve"> State College </w:t>
            </w:r>
          </w:p>
        </w:tc>
      </w:tr>
      <w:tr w:rsidR="00D811D5" w:rsidRPr="00C02003" w:rsidTr="00D811D5">
        <w:trPr>
          <w:jc w:val="center"/>
        </w:trPr>
        <w:tc>
          <w:tcPr>
            <w:tcW w:w="3868" w:type="dxa"/>
            <w:shd w:val="clear" w:color="auto" w:fill="17365D"/>
            <w:tcMar>
              <w:top w:w="115" w:type="dxa"/>
              <w:left w:w="115" w:type="dxa"/>
              <w:bottom w:w="115" w:type="dxa"/>
              <w:right w:w="115" w:type="dxa"/>
            </w:tcMar>
          </w:tcPr>
          <w:p w:rsidR="00322A72" w:rsidRPr="00C100DF" w:rsidRDefault="00322A72" w:rsidP="00322A72">
            <w:pPr>
              <w:rPr>
                <w:rFonts w:ascii="Calibri" w:hAnsi="Calibri"/>
                <w:b/>
                <w:color w:val="FFFFFF"/>
                <w:sz w:val="22"/>
                <w:szCs w:val="22"/>
              </w:rPr>
            </w:pPr>
          </w:p>
        </w:tc>
        <w:tc>
          <w:tcPr>
            <w:tcW w:w="1740" w:type="dxa"/>
            <w:shd w:val="clear" w:color="auto" w:fill="auto"/>
            <w:tcMar>
              <w:top w:w="115" w:type="dxa"/>
              <w:left w:w="115" w:type="dxa"/>
              <w:bottom w:w="115" w:type="dxa"/>
              <w:right w:w="115" w:type="dxa"/>
            </w:tcMar>
          </w:tcPr>
          <w:p w:rsidR="00322A72" w:rsidRPr="00C100DF" w:rsidRDefault="00322A72" w:rsidP="00DB5D6F">
            <w:pPr>
              <w:ind w:left="22" w:hanging="22"/>
              <w:rPr>
                <w:rFonts w:ascii="Calibri" w:hAnsi="Calibri" w:cs="Arial"/>
                <w:color w:val="000000"/>
                <w:sz w:val="22"/>
                <w:szCs w:val="22"/>
              </w:rPr>
            </w:pPr>
          </w:p>
        </w:tc>
        <w:tc>
          <w:tcPr>
            <w:tcW w:w="4253" w:type="dxa"/>
            <w:shd w:val="clear" w:color="auto" w:fill="17365D"/>
            <w:tcMar>
              <w:top w:w="115" w:type="dxa"/>
              <w:left w:w="115" w:type="dxa"/>
              <w:bottom w:w="115" w:type="dxa"/>
              <w:right w:w="115" w:type="dxa"/>
            </w:tcMar>
          </w:tcPr>
          <w:p w:rsidR="00322A72" w:rsidRPr="00C100DF" w:rsidRDefault="00762E13" w:rsidP="00322A72">
            <w:pPr>
              <w:rPr>
                <w:rFonts w:ascii="Calibri" w:hAnsi="Calibri"/>
                <w:b/>
                <w:color w:val="FFFFFF"/>
                <w:sz w:val="22"/>
                <w:szCs w:val="22"/>
              </w:rPr>
            </w:pPr>
            <w:r w:rsidRPr="00C100DF">
              <w:rPr>
                <w:rFonts w:ascii="Calibri" w:hAnsi="Calibri"/>
                <w:b/>
                <w:color w:val="FFFFFF"/>
                <w:sz w:val="22"/>
                <w:szCs w:val="22"/>
              </w:rPr>
              <w:t>DATE, TIME, + LOCATION OF MEETING:</w:t>
            </w:r>
          </w:p>
        </w:tc>
        <w:tc>
          <w:tcPr>
            <w:tcW w:w="4976" w:type="dxa"/>
            <w:shd w:val="clear" w:color="auto" w:fill="auto"/>
          </w:tcPr>
          <w:p w:rsidR="00322A72" w:rsidRPr="00C100DF" w:rsidRDefault="00F9122D" w:rsidP="00EB357F">
            <w:pPr>
              <w:ind w:left="22" w:hanging="22"/>
              <w:rPr>
                <w:rFonts w:ascii="Calibri" w:hAnsi="Calibri" w:cs="Cambria"/>
                <w:color w:val="000000"/>
                <w:sz w:val="22"/>
                <w:szCs w:val="22"/>
              </w:rPr>
            </w:pPr>
            <w:r>
              <w:rPr>
                <w:rFonts w:ascii="Calibri" w:hAnsi="Calibri" w:cs="Cambria"/>
                <w:color w:val="000000"/>
                <w:sz w:val="22"/>
                <w:szCs w:val="22"/>
              </w:rPr>
              <w:t>August 7, 2019</w:t>
            </w:r>
            <w:r w:rsidR="00C47812">
              <w:rPr>
                <w:rFonts w:ascii="Calibri" w:hAnsi="Calibri" w:cs="Cambria"/>
                <w:color w:val="000000"/>
                <w:sz w:val="22"/>
                <w:szCs w:val="22"/>
              </w:rPr>
              <w:t xml:space="preserve"> 10:30am, EMS Lab</w:t>
            </w:r>
          </w:p>
        </w:tc>
      </w:tr>
    </w:tbl>
    <w:p w:rsidR="00162C97" w:rsidRDefault="00162C97"/>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7"/>
      </w:tblGrid>
      <w:tr w:rsidR="00762E13" w:rsidRPr="00C02003" w:rsidTr="00496074">
        <w:trPr>
          <w:trHeight w:val="118"/>
          <w:jc w:val="center"/>
        </w:trPr>
        <w:tc>
          <w:tcPr>
            <w:tcW w:w="14837" w:type="dxa"/>
            <w:shd w:val="clear" w:color="auto" w:fill="548DD4"/>
            <w:tcMar>
              <w:top w:w="115" w:type="dxa"/>
              <w:left w:w="115" w:type="dxa"/>
              <w:bottom w:w="0" w:type="dxa"/>
              <w:right w:w="115" w:type="dxa"/>
            </w:tcMar>
            <w:vAlign w:val="center"/>
          </w:tcPr>
          <w:p w:rsidR="00762E13" w:rsidRPr="00C02003" w:rsidRDefault="00762E13" w:rsidP="00496074">
            <w:pPr>
              <w:ind w:left="29" w:hanging="29"/>
              <w:jc w:val="center"/>
              <w:rPr>
                <w:rFonts w:ascii="Calibri" w:hAnsi="Calibri"/>
                <w:b/>
                <w:color w:val="FFFFFF"/>
                <w:sz w:val="22"/>
                <w:szCs w:val="22"/>
              </w:rPr>
            </w:pPr>
            <w:r w:rsidRPr="00C02003">
              <w:rPr>
                <w:rFonts w:ascii="Calibri" w:hAnsi="Calibri"/>
                <w:b/>
                <w:color w:val="FFFFFF"/>
                <w:sz w:val="22"/>
                <w:szCs w:val="22"/>
              </w:rPr>
              <w:t>ATTENDANCE</w:t>
            </w:r>
          </w:p>
        </w:tc>
      </w:tr>
    </w:tbl>
    <w:p w:rsidR="00162C97" w:rsidRPr="00F13C40" w:rsidRDefault="00162C97">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888"/>
        <w:gridCol w:w="1490"/>
        <w:gridCol w:w="5168"/>
      </w:tblGrid>
      <w:tr w:rsidR="00D811D5" w:rsidRPr="00174F8C" w:rsidTr="00162C97">
        <w:trPr>
          <w:tblHeader/>
          <w:jc w:val="center"/>
        </w:trPr>
        <w:tc>
          <w:tcPr>
            <w:tcW w:w="4291" w:type="dxa"/>
            <w:shd w:val="clear" w:color="auto" w:fill="C6D9F1"/>
            <w:tcMar>
              <w:top w:w="115" w:type="dxa"/>
              <w:left w:w="115" w:type="dxa"/>
              <w:bottom w:w="0" w:type="dxa"/>
              <w:right w:w="115" w:type="dxa"/>
            </w:tcMar>
            <w:vAlign w:val="center"/>
          </w:tcPr>
          <w:p w:rsidR="002B59B9" w:rsidRPr="00C100DF" w:rsidRDefault="002B59B9" w:rsidP="00762E13">
            <w:pPr>
              <w:rPr>
                <w:rFonts w:asciiTheme="minorHAnsi" w:hAnsiTheme="minorHAnsi"/>
                <w:i/>
                <w:sz w:val="20"/>
                <w:szCs w:val="20"/>
              </w:rPr>
            </w:pPr>
            <w:r w:rsidRPr="00C100DF">
              <w:rPr>
                <w:rFonts w:asciiTheme="minorHAnsi" w:hAnsiTheme="minorHAnsi"/>
                <w:b/>
                <w:sz w:val="20"/>
                <w:szCs w:val="20"/>
              </w:rPr>
              <w:t>Community of Interest</w:t>
            </w:r>
            <w:r w:rsidRPr="00C100DF">
              <w:rPr>
                <w:rFonts w:asciiTheme="minorHAnsi" w:hAnsiTheme="minorHAnsi"/>
                <w:i/>
                <w:sz w:val="20"/>
                <w:szCs w:val="20"/>
              </w:rPr>
              <w:t xml:space="preserve"> </w:t>
            </w:r>
          </w:p>
        </w:tc>
        <w:tc>
          <w:tcPr>
            <w:tcW w:w="3888" w:type="dxa"/>
            <w:shd w:val="clear" w:color="auto" w:fill="C6D9F1"/>
            <w:tcMar>
              <w:top w:w="115" w:type="dxa"/>
              <w:left w:w="115" w:type="dxa"/>
              <w:bottom w:w="0" w:type="dxa"/>
              <w:right w:w="115" w:type="dxa"/>
            </w:tcMar>
            <w:vAlign w:val="center"/>
          </w:tcPr>
          <w:p w:rsidR="002B59B9" w:rsidRPr="00C100DF" w:rsidRDefault="00D22E7B" w:rsidP="004A2B7F">
            <w:pPr>
              <w:rPr>
                <w:rFonts w:asciiTheme="minorHAnsi" w:hAnsiTheme="minorHAnsi"/>
                <w:b/>
                <w:color w:val="000000"/>
                <w:sz w:val="20"/>
                <w:szCs w:val="20"/>
              </w:rPr>
            </w:pPr>
            <w:r w:rsidRPr="00C100DF">
              <w:rPr>
                <w:rFonts w:asciiTheme="minorHAnsi" w:hAnsiTheme="minorHAnsi"/>
                <w:b/>
                <w:color w:val="000000"/>
                <w:sz w:val="20"/>
                <w:szCs w:val="20"/>
              </w:rPr>
              <w:t xml:space="preserve">Name(s) – </w:t>
            </w:r>
            <w:r w:rsidR="00E44411" w:rsidRPr="00C100DF">
              <w:rPr>
                <w:rFonts w:asciiTheme="minorHAnsi" w:hAnsiTheme="minorHAnsi" w:cs="Arial"/>
                <w:i/>
                <w:color w:val="000000"/>
                <w:sz w:val="20"/>
                <w:szCs w:val="20"/>
              </w:rPr>
              <w:t>List all members. Multiple members may be listed in the same category.</w:t>
            </w:r>
          </w:p>
        </w:tc>
        <w:tc>
          <w:tcPr>
            <w:tcW w:w="1490" w:type="dxa"/>
            <w:shd w:val="clear" w:color="auto" w:fill="C6D9F1"/>
            <w:vAlign w:val="center"/>
          </w:tcPr>
          <w:p w:rsidR="001076A2" w:rsidRPr="00C100DF" w:rsidRDefault="002B59B9" w:rsidP="001076A2">
            <w:pPr>
              <w:rPr>
                <w:rFonts w:asciiTheme="minorHAnsi" w:hAnsiTheme="minorHAnsi"/>
                <w:b/>
                <w:color w:val="000000"/>
                <w:sz w:val="20"/>
                <w:szCs w:val="20"/>
              </w:rPr>
            </w:pPr>
            <w:r w:rsidRPr="00C100DF">
              <w:rPr>
                <w:rFonts w:asciiTheme="minorHAnsi" w:hAnsiTheme="minorHAnsi"/>
                <w:b/>
                <w:color w:val="000000"/>
                <w:sz w:val="20"/>
                <w:szCs w:val="20"/>
              </w:rPr>
              <w:t>Present</w:t>
            </w:r>
            <w:r w:rsidR="001076A2" w:rsidRPr="00C100DF">
              <w:rPr>
                <w:rFonts w:asciiTheme="minorHAnsi" w:hAnsiTheme="minorHAnsi"/>
                <w:b/>
                <w:color w:val="000000"/>
                <w:sz w:val="20"/>
                <w:szCs w:val="20"/>
              </w:rPr>
              <w:t xml:space="preserve"> – </w:t>
            </w:r>
            <w:r w:rsidR="001076A2" w:rsidRPr="00C100DF">
              <w:rPr>
                <w:rFonts w:asciiTheme="minorHAnsi" w:hAnsiTheme="minorHAnsi" w:cs="Arial"/>
                <w:i/>
                <w:color w:val="000000"/>
                <w:sz w:val="20"/>
                <w:szCs w:val="20"/>
              </w:rPr>
              <w:t>Place an ‘x’ for each person present</w:t>
            </w:r>
          </w:p>
        </w:tc>
        <w:tc>
          <w:tcPr>
            <w:tcW w:w="5168" w:type="dxa"/>
            <w:shd w:val="clear" w:color="auto" w:fill="C6D9F1"/>
            <w:tcMar>
              <w:top w:w="115" w:type="dxa"/>
              <w:left w:w="115" w:type="dxa"/>
              <w:bottom w:w="0" w:type="dxa"/>
              <w:right w:w="115" w:type="dxa"/>
            </w:tcMar>
            <w:vAlign w:val="center"/>
          </w:tcPr>
          <w:p w:rsidR="002B59B9" w:rsidRPr="00C100DF" w:rsidRDefault="002B59B9" w:rsidP="00762E13">
            <w:pPr>
              <w:ind w:left="22" w:hanging="22"/>
              <w:rPr>
                <w:rFonts w:asciiTheme="minorHAnsi" w:hAnsiTheme="minorHAnsi"/>
                <w:b/>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Program Director </w:t>
            </w:r>
          </w:p>
        </w:tc>
        <w:tc>
          <w:tcPr>
            <w:tcW w:w="3888" w:type="dxa"/>
            <w:shd w:val="clear" w:color="auto" w:fill="C6D9F1"/>
            <w:tcMar>
              <w:top w:w="0" w:type="dxa"/>
              <w:left w:w="0" w:type="dxa"/>
              <w:bottom w:w="0" w:type="dxa"/>
              <w:right w:w="0" w:type="dxa"/>
            </w:tcMar>
          </w:tcPr>
          <w:p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Joe Washburn </w:t>
            </w:r>
          </w:p>
        </w:tc>
        <w:tc>
          <w:tcPr>
            <w:tcW w:w="1490" w:type="dxa"/>
            <w:shd w:val="clear" w:color="auto" w:fill="C6D9F1"/>
          </w:tcPr>
          <w:p w:rsidR="00984E8A" w:rsidRPr="00C100DF" w:rsidRDefault="006018D6"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Medical Director</w:t>
            </w:r>
          </w:p>
        </w:tc>
        <w:tc>
          <w:tcPr>
            <w:tcW w:w="3888" w:type="dxa"/>
            <w:shd w:val="clear" w:color="auto" w:fill="C6D9F1"/>
            <w:tcMar>
              <w:top w:w="0" w:type="dxa"/>
              <w:left w:w="0" w:type="dxa"/>
              <w:bottom w:w="0" w:type="dxa"/>
              <w:right w:w="0" w:type="dxa"/>
            </w:tcMar>
          </w:tcPr>
          <w:p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Alex </w:t>
            </w:r>
            <w:proofErr w:type="spellStart"/>
            <w:r>
              <w:rPr>
                <w:rFonts w:asciiTheme="minorHAnsi" w:hAnsiTheme="minorHAnsi" w:cs="Cambria"/>
                <w:color w:val="000000"/>
                <w:sz w:val="20"/>
                <w:szCs w:val="20"/>
              </w:rPr>
              <w:t>Rodi</w:t>
            </w:r>
            <w:proofErr w:type="spellEnd"/>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Chris Clemens</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EB357F">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Tresa Hibben</w:t>
            </w:r>
          </w:p>
        </w:tc>
        <w:tc>
          <w:tcPr>
            <w:tcW w:w="1490" w:type="dxa"/>
            <w:shd w:val="clear" w:color="auto" w:fill="C6D9F1"/>
          </w:tcPr>
          <w:p w:rsidR="00DB5D6F" w:rsidRPr="00C100DF" w:rsidRDefault="006018D6"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Del="00322A72"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Matt Stachler</w:t>
            </w:r>
          </w:p>
        </w:tc>
        <w:tc>
          <w:tcPr>
            <w:tcW w:w="1490" w:type="dxa"/>
            <w:shd w:val="clear" w:color="auto" w:fill="C6D9F1"/>
          </w:tcPr>
          <w:p w:rsidR="00DB5D6F" w:rsidRPr="00C100DF" w:rsidRDefault="00C47812"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Del="00322A72"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Rima Stevens</w:t>
            </w:r>
          </w:p>
        </w:tc>
        <w:tc>
          <w:tcPr>
            <w:tcW w:w="1490" w:type="dxa"/>
            <w:shd w:val="clear" w:color="auto" w:fill="C6D9F1"/>
          </w:tcPr>
          <w:p w:rsidR="00DB5D6F" w:rsidRPr="00C100DF" w:rsidRDefault="00DB5D6F" w:rsidP="00DB5D6F">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rsidR="00984E8A" w:rsidRPr="00C100DF" w:rsidRDefault="00DB5D6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Mike Knoop</w:t>
            </w:r>
          </w:p>
        </w:tc>
        <w:tc>
          <w:tcPr>
            <w:tcW w:w="1490" w:type="dxa"/>
            <w:shd w:val="clear" w:color="auto" w:fill="C6D9F1"/>
          </w:tcPr>
          <w:p w:rsidR="00984E8A" w:rsidRPr="00C100DF" w:rsidRDefault="006018D6"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RDefault="00DB5D6F" w:rsidP="00DB5D6F">
            <w:pPr>
              <w:spacing w:before="20" w:after="20"/>
              <w:ind w:left="129"/>
              <w:rPr>
                <w:rFonts w:asciiTheme="minorHAnsi" w:hAnsiTheme="minorHAns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Tracy House</w:t>
            </w:r>
          </w:p>
        </w:tc>
        <w:tc>
          <w:tcPr>
            <w:tcW w:w="1490" w:type="dxa"/>
            <w:shd w:val="clear" w:color="auto" w:fill="C6D9F1"/>
          </w:tcPr>
          <w:p w:rsidR="00DB5D6F" w:rsidRPr="00C100DF" w:rsidRDefault="006018D6"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A51AE8" w:rsidTr="001076A2">
        <w:trPr>
          <w:jc w:val="center"/>
        </w:trPr>
        <w:tc>
          <w:tcPr>
            <w:tcW w:w="4291" w:type="dxa"/>
            <w:shd w:val="clear" w:color="auto" w:fill="auto"/>
            <w:tcMar>
              <w:top w:w="0" w:type="dxa"/>
              <w:left w:w="0" w:type="dxa"/>
              <w:bottom w:w="0" w:type="dxa"/>
              <w:right w:w="0" w:type="dxa"/>
            </w:tcMar>
          </w:tcPr>
          <w:p w:rsidR="00DB5D6F" w:rsidRPr="00C100DF" w:rsidRDefault="00DB5D6F" w:rsidP="00DB5D6F">
            <w:pPr>
              <w:spacing w:before="20" w:after="20"/>
              <w:ind w:left="129"/>
              <w:rPr>
                <w:rFonts w:asciiTheme="minorHAnsi" w:hAnsiTheme="minorHAnsi" w:cs="Calibr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libri"/>
                <w:color w:val="000000"/>
                <w:sz w:val="20"/>
                <w:szCs w:val="20"/>
              </w:rPr>
            </w:pPr>
            <w:r>
              <w:rPr>
                <w:rFonts w:asciiTheme="minorHAnsi" w:hAnsiTheme="minorHAnsi" w:cs="Calibri"/>
                <w:color w:val="000000"/>
                <w:sz w:val="20"/>
                <w:szCs w:val="20"/>
              </w:rPr>
              <w:t>Tammy Mole’</w:t>
            </w:r>
          </w:p>
        </w:tc>
        <w:tc>
          <w:tcPr>
            <w:tcW w:w="1490" w:type="dxa"/>
            <w:shd w:val="clear" w:color="auto" w:fill="C6D9F1"/>
          </w:tcPr>
          <w:p w:rsidR="00DB5D6F" w:rsidRPr="00162C97" w:rsidRDefault="00C47812"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DB5D6F" w:rsidRPr="00162C97" w:rsidRDefault="00DB5D6F" w:rsidP="00DB5D6F">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RDefault="00DB5D6F" w:rsidP="00DB5D6F">
            <w:pPr>
              <w:spacing w:before="20" w:after="20"/>
              <w:ind w:left="129"/>
              <w:rPr>
                <w:rFonts w:asciiTheme="minorHAnsi" w:hAnsiTheme="minorHAns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Linda Welch</w:t>
            </w:r>
          </w:p>
        </w:tc>
        <w:tc>
          <w:tcPr>
            <w:tcW w:w="1490" w:type="dxa"/>
            <w:shd w:val="clear" w:color="auto" w:fill="C6D9F1"/>
          </w:tcPr>
          <w:p w:rsidR="00DB5D6F" w:rsidRPr="00C100DF" w:rsidRDefault="00DB5D6F" w:rsidP="00DB5D6F">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DB5D6F" w:rsidP="00D811D5">
            <w:pPr>
              <w:spacing w:before="20" w:after="20"/>
              <w:ind w:left="129"/>
              <w:rPr>
                <w:rFonts w:asciiTheme="minorHAnsi" w:hAnsiTheme="minorHAnsi"/>
                <w:sz w:val="20"/>
                <w:szCs w:val="20"/>
              </w:rPr>
            </w:pPr>
            <w:r>
              <w:rPr>
                <w:rFonts w:asciiTheme="minorHAnsi" w:hAnsiTheme="minorHAnsi"/>
                <w:sz w:val="20"/>
                <w:szCs w:val="20"/>
              </w:rPr>
              <w:t>Other</w:t>
            </w: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4A2B7F" w:rsidRPr="00174F8C" w:rsidTr="001076A2">
        <w:trPr>
          <w:jc w:val="center"/>
        </w:trPr>
        <w:tc>
          <w:tcPr>
            <w:tcW w:w="4291" w:type="dxa"/>
            <w:shd w:val="clear" w:color="auto" w:fill="auto"/>
            <w:tcMar>
              <w:top w:w="0" w:type="dxa"/>
              <w:left w:w="0" w:type="dxa"/>
              <w:bottom w:w="0" w:type="dxa"/>
              <w:right w:w="0" w:type="dxa"/>
            </w:tcMar>
          </w:tcPr>
          <w:p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r>
      <w:tr w:rsidR="004A2B7F" w:rsidRPr="00174F8C" w:rsidTr="001076A2">
        <w:trPr>
          <w:jc w:val="center"/>
        </w:trPr>
        <w:tc>
          <w:tcPr>
            <w:tcW w:w="4291" w:type="dxa"/>
            <w:shd w:val="clear" w:color="auto" w:fill="auto"/>
            <w:tcMar>
              <w:top w:w="0" w:type="dxa"/>
              <w:left w:w="0" w:type="dxa"/>
              <w:bottom w:w="0" w:type="dxa"/>
              <w:right w:w="0" w:type="dxa"/>
            </w:tcMar>
          </w:tcPr>
          <w:p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RDefault="00DB5D6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DB5D6F" w:rsidRPr="00C100DF" w:rsidRDefault="00DB5D6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DB5D6F" w:rsidRPr="00C100DF" w:rsidRDefault="00DB5D6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DB5D6F" w:rsidRPr="00C100DF" w:rsidRDefault="00DB5D6F" w:rsidP="006A3935">
            <w:pPr>
              <w:spacing w:before="20" w:after="20"/>
              <w:ind w:left="246" w:hanging="22"/>
              <w:rPr>
                <w:rFonts w:asciiTheme="minorHAnsi" w:hAnsiTheme="minorHAnsi" w:cs="Cambria"/>
                <w:color w:val="000000"/>
                <w:sz w:val="20"/>
                <w:szCs w:val="20"/>
              </w:rPr>
            </w:pPr>
          </w:p>
        </w:tc>
      </w:tr>
    </w:tbl>
    <w:p w:rsidR="00A71A81" w:rsidRPr="00174F8C" w:rsidRDefault="00A71A81">
      <w:pPr>
        <w:rPr>
          <w:rFonts w:ascii="Calibri" w:hAnsi="Calibri"/>
          <w:sz w:val="20"/>
          <w:szCs w:val="22"/>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359"/>
        <w:gridCol w:w="6300"/>
        <w:gridCol w:w="1350"/>
        <w:gridCol w:w="1146"/>
        <w:gridCol w:w="1230"/>
      </w:tblGrid>
      <w:tr w:rsidR="00496074" w:rsidRPr="00C100DF" w:rsidTr="00496074">
        <w:trPr>
          <w:tblHeader/>
          <w:jc w:val="center"/>
        </w:trPr>
        <w:tc>
          <w:tcPr>
            <w:tcW w:w="4945" w:type="dxa"/>
            <w:gridSpan w:val="2"/>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lastRenderedPageBreak/>
              <w:t>Agenda Item</w:t>
            </w:r>
          </w:p>
        </w:tc>
        <w:tc>
          <w:tcPr>
            <w:tcW w:w="630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Action Required</w:t>
            </w:r>
          </w:p>
        </w:tc>
        <w:tc>
          <w:tcPr>
            <w:tcW w:w="1146" w:type="dxa"/>
            <w:tcBorders>
              <w:top w:val="single" w:sz="4" w:space="0" w:color="auto"/>
              <w:left w:val="single" w:sz="4" w:space="0" w:color="auto"/>
              <w:bottom w:val="single" w:sz="4" w:space="0" w:color="auto"/>
              <w:right w:val="single" w:sz="4" w:space="0" w:color="auto"/>
            </w:tcBorders>
            <w:shd w:val="clear" w:color="auto" w:fill="4F81BD"/>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Lead</w:t>
            </w:r>
          </w:p>
        </w:tc>
        <w:tc>
          <w:tcPr>
            <w:tcW w:w="1230" w:type="dxa"/>
            <w:tcBorders>
              <w:top w:val="single" w:sz="4" w:space="0" w:color="auto"/>
              <w:left w:val="single" w:sz="4" w:space="0" w:color="auto"/>
              <w:bottom w:val="single" w:sz="4" w:space="0" w:color="auto"/>
              <w:right w:val="single" w:sz="4" w:space="0" w:color="auto"/>
            </w:tcBorders>
            <w:shd w:val="clear" w:color="auto" w:fill="4F81BD"/>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Goal Date</w:t>
            </w:r>
          </w:p>
        </w:tc>
      </w:tr>
      <w:tr w:rsidR="00C100DF" w:rsidRPr="00C100DF" w:rsidTr="00496074">
        <w:trPr>
          <w:jc w:val="center"/>
        </w:trPr>
        <w:tc>
          <w:tcPr>
            <w:tcW w:w="586" w:type="dxa"/>
            <w:shd w:val="clear" w:color="auto" w:fill="auto"/>
            <w:tcMar>
              <w:top w:w="115" w:type="dxa"/>
              <w:left w:w="115" w:type="dxa"/>
              <w:bottom w:w="115" w:type="dxa"/>
              <w:right w:w="115" w:type="dxa"/>
            </w:tcMar>
            <w:vAlign w:val="center"/>
          </w:tcPr>
          <w:p w:rsidR="00B60B3D" w:rsidRPr="00C100DF" w:rsidRDefault="00B60B3D"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B60B3D" w:rsidRPr="00C100DF" w:rsidRDefault="00496074" w:rsidP="00496074">
            <w:pPr>
              <w:rPr>
                <w:rFonts w:asciiTheme="minorHAnsi" w:hAnsiTheme="minorHAnsi"/>
                <w:b/>
                <w:sz w:val="20"/>
                <w:szCs w:val="20"/>
              </w:rPr>
            </w:pPr>
            <w:r>
              <w:rPr>
                <w:rFonts w:asciiTheme="minorHAnsi" w:hAnsiTheme="minorHAnsi"/>
                <w:b/>
                <w:sz w:val="20"/>
                <w:szCs w:val="20"/>
              </w:rPr>
              <w:t>Call to o</w:t>
            </w:r>
            <w:r w:rsidR="00B60B3D" w:rsidRPr="00C100DF">
              <w:rPr>
                <w:rFonts w:asciiTheme="minorHAnsi" w:hAnsiTheme="minorHAnsi"/>
                <w:b/>
                <w:sz w:val="20"/>
                <w:szCs w:val="20"/>
              </w:rPr>
              <w:t>rder</w:t>
            </w:r>
          </w:p>
        </w:tc>
        <w:tc>
          <w:tcPr>
            <w:tcW w:w="6300" w:type="dxa"/>
            <w:shd w:val="clear" w:color="auto" w:fill="auto"/>
            <w:tcMar>
              <w:top w:w="115" w:type="dxa"/>
              <w:left w:w="115" w:type="dxa"/>
              <w:bottom w:w="115" w:type="dxa"/>
              <w:right w:w="115" w:type="dxa"/>
            </w:tcMar>
            <w:vAlign w:val="center"/>
          </w:tcPr>
          <w:p w:rsidR="00B60B3D" w:rsidRPr="00C100DF" w:rsidRDefault="0010265C" w:rsidP="00496074">
            <w:pPr>
              <w:spacing w:before="20" w:after="20"/>
              <w:rPr>
                <w:rFonts w:asciiTheme="minorHAnsi" w:hAnsiTheme="minorHAnsi" w:cs="Cambria"/>
                <w:color w:val="000000"/>
                <w:sz w:val="20"/>
                <w:szCs w:val="20"/>
              </w:rPr>
            </w:pPr>
            <w:r w:rsidRPr="006018D6">
              <w:rPr>
                <w:rFonts w:asciiTheme="minorHAnsi" w:hAnsiTheme="minorHAnsi"/>
                <w:b/>
                <w:sz w:val="20"/>
                <w:szCs w:val="20"/>
              </w:rPr>
              <w:t>Joe</w:t>
            </w:r>
            <w:r>
              <w:rPr>
                <w:rFonts w:asciiTheme="minorHAnsi" w:hAnsiTheme="minorHAnsi"/>
                <w:b/>
                <w:sz w:val="20"/>
                <w:szCs w:val="20"/>
              </w:rPr>
              <w:t xml:space="preserve">: </w:t>
            </w:r>
            <w:r>
              <w:rPr>
                <w:rFonts w:asciiTheme="minorHAnsi" w:hAnsiTheme="minorHAnsi"/>
                <w:sz w:val="20"/>
                <w:szCs w:val="20"/>
              </w:rPr>
              <w:t xml:space="preserve"> Call the meeting to order to discuss effectiveness results on EMT</w:t>
            </w:r>
          </w:p>
        </w:tc>
        <w:tc>
          <w:tcPr>
            <w:tcW w:w="1350" w:type="dxa"/>
            <w:shd w:val="clear" w:color="auto" w:fill="auto"/>
            <w:tcMar>
              <w:top w:w="115" w:type="dxa"/>
              <w:left w:w="115" w:type="dxa"/>
              <w:bottom w:w="115" w:type="dxa"/>
              <w:right w:w="115" w:type="dxa"/>
            </w:tcMar>
            <w:vAlign w:val="center"/>
          </w:tcPr>
          <w:p w:rsidR="00B60B3D"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6018D6">
              <w:rPr>
                <w:rFonts w:asciiTheme="minorHAnsi" w:hAnsiTheme="minorHAnsi" w:cs="Cambria"/>
                <w:color w:val="000000"/>
                <w:sz w:val="20"/>
                <w:szCs w:val="20"/>
                <w:highlight w:val="yellow"/>
              </w:rPr>
              <w:t>No</w:t>
            </w:r>
          </w:p>
        </w:tc>
        <w:tc>
          <w:tcPr>
            <w:tcW w:w="1146" w:type="dxa"/>
            <w:vAlign w:val="center"/>
          </w:tcPr>
          <w:p w:rsidR="00B60B3D" w:rsidRPr="00C100DF" w:rsidRDefault="006018D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Joe </w:t>
            </w:r>
          </w:p>
        </w:tc>
        <w:tc>
          <w:tcPr>
            <w:tcW w:w="1230" w:type="dxa"/>
            <w:vAlign w:val="center"/>
          </w:tcPr>
          <w:p w:rsidR="00B60B3D" w:rsidRPr="00C100DF" w:rsidRDefault="00B60B3D"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Roll call</w:t>
            </w:r>
          </w:p>
        </w:tc>
        <w:tc>
          <w:tcPr>
            <w:tcW w:w="6300" w:type="dxa"/>
            <w:shd w:val="clear" w:color="auto" w:fill="auto"/>
            <w:tcMar>
              <w:top w:w="115" w:type="dxa"/>
              <w:left w:w="115" w:type="dxa"/>
              <w:bottom w:w="115" w:type="dxa"/>
              <w:right w:w="115" w:type="dxa"/>
            </w:tcMar>
            <w:vAlign w:val="center"/>
          </w:tcPr>
          <w:p w:rsidR="00496074" w:rsidRPr="00C100DF" w:rsidRDefault="006018D6" w:rsidP="00496074">
            <w:pPr>
              <w:spacing w:before="20" w:after="20"/>
              <w:rPr>
                <w:rFonts w:asciiTheme="minorHAnsi" w:hAnsiTheme="minorHAnsi" w:cs="Cambria"/>
                <w:color w:val="000000"/>
                <w:sz w:val="20"/>
                <w:szCs w:val="20"/>
              </w:rPr>
            </w:pPr>
            <w:r>
              <w:rPr>
                <w:rFonts w:asciiTheme="minorHAnsi" w:hAnsiTheme="minorHAnsi" w:cs="Cambria"/>
                <w:color w:val="000000"/>
                <w:sz w:val="20"/>
                <w:szCs w:val="20"/>
              </w:rPr>
              <w:t>Tracy</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881D06">
              <w:rPr>
                <w:rFonts w:asciiTheme="minorHAnsi" w:hAnsiTheme="minorHAnsi" w:cs="Cambria"/>
                <w:color w:val="000000"/>
                <w:sz w:val="20"/>
                <w:szCs w:val="20"/>
                <w:highlight w:val="yellow"/>
              </w:rPr>
              <w:t>No</w:t>
            </w:r>
          </w:p>
        </w:tc>
        <w:tc>
          <w:tcPr>
            <w:tcW w:w="1146" w:type="dxa"/>
            <w:vAlign w:val="center"/>
          </w:tcPr>
          <w:p w:rsidR="00496074" w:rsidRPr="00C100DF" w:rsidRDefault="006018D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Tracy</w:t>
            </w:r>
          </w:p>
        </w:tc>
        <w:tc>
          <w:tcPr>
            <w:tcW w:w="1230" w:type="dxa"/>
            <w:vAlign w:val="center"/>
          </w:tcPr>
          <w:p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and approval of meeting minutes</w:t>
            </w:r>
          </w:p>
        </w:tc>
        <w:tc>
          <w:tcPr>
            <w:tcW w:w="6300"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881D0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NA</w:t>
            </w:r>
          </w:p>
        </w:tc>
        <w:tc>
          <w:tcPr>
            <w:tcW w:w="1230" w:type="dxa"/>
            <w:vAlign w:val="center"/>
          </w:tcPr>
          <w:p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Default="00EE2930" w:rsidP="00EE2930">
            <w:pPr>
              <w:numPr>
                <w:ilvl w:val="0"/>
                <w:numId w:val="9"/>
              </w:numPr>
              <w:ind w:left="427"/>
              <w:rPr>
                <w:rFonts w:asciiTheme="minorHAnsi" w:hAnsiTheme="minorHAnsi"/>
                <w:sz w:val="20"/>
                <w:szCs w:val="20"/>
              </w:rPr>
            </w:pPr>
            <w:r w:rsidRPr="00C100DF">
              <w:rPr>
                <w:rFonts w:asciiTheme="minorHAnsi" w:hAnsiTheme="minorHAnsi"/>
                <w:b/>
                <w:sz w:val="20"/>
                <w:szCs w:val="20"/>
              </w:rPr>
              <w:t xml:space="preserve">Review the </w:t>
            </w:r>
            <w:r w:rsidR="00C47812">
              <w:rPr>
                <w:rFonts w:asciiTheme="minorHAnsi" w:hAnsiTheme="minorHAnsi"/>
                <w:b/>
                <w:sz w:val="20"/>
                <w:szCs w:val="20"/>
              </w:rPr>
              <w:t xml:space="preserve"> Fire Science Tech </w:t>
            </w:r>
            <w:r w:rsidRPr="00C100DF">
              <w:rPr>
                <w:rFonts w:asciiTheme="minorHAnsi" w:hAnsiTheme="minorHAnsi"/>
                <w:b/>
                <w:sz w:val="20"/>
                <w:szCs w:val="20"/>
              </w:rPr>
              <w:t>program’s annual</w:t>
            </w:r>
            <w:r>
              <w:rPr>
                <w:rFonts w:asciiTheme="minorHAnsi" w:hAnsiTheme="minorHAnsi"/>
                <w:b/>
                <w:sz w:val="20"/>
                <w:szCs w:val="20"/>
              </w:rPr>
              <w:t xml:space="preserve"> effectiveness </w:t>
            </w:r>
            <w:r w:rsidRPr="00C100DF">
              <w:rPr>
                <w:rFonts w:asciiTheme="minorHAnsi" w:hAnsiTheme="minorHAnsi"/>
                <w:b/>
                <w:sz w:val="20"/>
                <w:szCs w:val="20"/>
              </w:rPr>
              <w:t>outcomes</w:t>
            </w:r>
            <w:r w:rsidRPr="00C100DF">
              <w:rPr>
                <w:rFonts w:asciiTheme="minorHAnsi" w:hAnsiTheme="minorHAnsi"/>
                <w:sz w:val="20"/>
                <w:szCs w:val="20"/>
              </w:rPr>
              <w:t xml:space="preserve"> </w:t>
            </w:r>
          </w:p>
          <w:p w:rsidR="005E276E" w:rsidRDefault="005E276E" w:rsidP="00EE2930">
            <w:pPr>
              <w:numPr>
                <w:ilvl w:val="0"/>
                <w:numId w:val="9"/>
              </w:numPr>
              <w:ind w:left="427"/>
              <w:rPr>
                <w:rFonts w:asciiTheme="minorHAnsi" w:hAnsiTheme="minorHAnsi"/>
                <w:sz w:val="20"/>
                <w:szCs w:val="20"/>
              </w:rPr>
            </w:pPr>
            <w:r>
              <w:rPr>
                <w:rFonts w:asciiTheme="minorHAnsi" w:hAnsiTheme="minorHAnsi"/>
                <w:sz w:val="20"/>
                <w:szCs w:val="20"/>
              </w:rPr>
              <w:t>Apply and Interpret National Fire Codes</w:t>
            </w:r>
          </w:p>
          <w:p w:rsidR="005E276E" w:rsidRDefault="005E276E" w:rsidP="00EE2930">
            <w:pPr>
              <w:numPr>
                <w:ilvl w:val="0"/>
                <w:numId w:val="9"/>
              </w:numPr>
              <w:ind w:left="427"/>
              <w:rPr>
                <w:rFonts w:asciiTheme="minorHAnsi" w:hAnsiTheme="minorHAnsi"/>
                <w:sz w:val="20"/>
                <w:szCs w:val="20"/>
              </w:rPr>
            </w:pPr>
            <w:r>
              <w:rPr>
                <w:rFonts w:asciiTheme="minorHAnsi" w:hAnsiTheme="minorHAnsi"/>
                <w:sz w:val="20"/>
                <w:szCs w:val="20"/>
              </w:rPr>
              <w:t>Proficiency in Operations</w:t>
            </w:r>
          </w:p>
          <w:p w:rsidR="0010265C" w:rsidRDefault="0010265C" w:rsidP="00EE2930">
            <w:pPr>
              <w:numPr>
                <w:ilvl w:val="0"/>
                <w:numId w:val="9"/>
              </w:numPr>
              <w:ind w:left="427"/>
              <w:rPr>
                <w:rFonts w:asciiTheme="minorHAnsi" w:hAnsiTheme="minorHAnsi"/>
                <w:sz w:val="20"/>
                <w:szCs w:val="20"/>
              </w:rPr>
            </w:pPr>
            <w:r>
              <w:rPr>
                <w:rFonts w:asciiTheme="minorHAnsi" w:hAnsiTheme="minorHAnsi"/>
                <w:sz w:val="20"/>
                <w:szCs w:val="20"/>
              </w:rPr>
              <w:t xml:space="preserve"> </w:t>
            </w:r>
            <w:r w:rsidR="005E276E">
              <w:rPr>
                <w:rFonts w:asciiTheme="minorHAnsi" w:hAnsiTheme="minorHAnsi"/>
                <w:sz w:val="20"/>
                <w:szCs w:val="20"/>
              </w:rPr>
              <w:t>Solving Safety Problems</w:t>
            </w:r>
          </w:p>
          <w:p w:rsidR="005E276E" w:rsidRDefault="005E276E" w:rsidP="005E276E">
            <w:pPr>
              <w:numPr>
                <w:ilvl w:val="0"/>
                <w:numId w:val="9"/>
              </w:numPr>
              <w:ind w:left="427"/>
              <w:rPr>
                <w:rFonts w:asciiTheme="minorHAnsi" w:hAnsiTheme="minorHAnsi"/>
                <w:sz w:val="20"/>
                <w:szCs w:val="20"/>
              </w:rPr>
            </w:pPr>
            <w:r>
              <w:rPr>
                <w:rFonts w:asciiTheme="minorHAnsi" w:hAnsiTheme="minorHAnsi"/>
                <w:sz w:val="20"/>
                <w:szCs w:val="20"/>
              </w:rPr>
              <w:t>Enrollment</w:t>
            </w:r>
          </w:p>
          <w:p w:rsidR="005E276E" w:rsidRDefault="005E276E" w:rsidP="005E276E">
            <w:pPr>
              <w:numPr>
                <w:ilvl w:val="0"/>
                <w:numId w:val="9"/>
              </w:numPr>
              <w:ind w:left="427"/>
              <w:rPr>
                <w:rFonts w:asciiTheme="minorHAnsi" w:hAnsiTheme="minorHAnsi"/>
                <w:sz w:val="20"/>
                <w:szCs w:val="20"/>
              </w:rPr>
            </w:pPr>
            <w:r>
              <w:rPr>
                <w:rFonts w:asciiTheme="minorHAnsi" w:hAnsiTheme="minorHAnsi"/>
                <w:sz w:val="20"/>
                <w:szCs w:val="20"/>
              </w:rPr>
              <w:t>Completion</w:t>
            </w:r>
          </w:p>
          <w:p w:rsidR="005E276E" w:rsidRDefault="005E276E" w:rsidP="005E276E">
            <w:pPr>
              <w:numPr>
                <w:ilvl w:val="0"/>
                <w:numId w:val="9"/>
              </w:numPr>
              <w:ind w:left="427"/>
              <w:rPr>
                <w:rFonts w:asciiTheme="minorHAnsi" w:hAnsiTheme="minorHAnsi"/>
                <w:sz w:val="20"/>
                <w:szCs w:val="20"/>
              </w:rPr>
            </w:pPr>
            <w:r>
              <w:rPr>
                <w:rFonts w:asciiTheme="minorHAnsi" w:hAnsiTheme="minorHAnsi"/>
                <w:sz w:val="20"/>
                <w:szCs w:val="20"/>
              </w:rPr>
              <w:t>Progression</w:t>
            </w:r>
          </w:p>
          <w:p w:rsidR="005E276E" w:rsidRDefault="005E276E" w:rsidP="005E276E">
            <w:pPr>
              <w:numPr>
                <w:ilvl w:val="0"/>
                <w:numId w:val="9"/>
              </w:numPr>
              <w:ind w:left="427"/>
              <w:rPr>
                <w:rFonts w:asciiTheme="minorHAnsi" w:hAnsiTheme="minorHAnsi"/>
                <w:sz w:val="20"/>
                <w:szCs w:val="20"/>
              </w:rPr>
            </w:pPr>
            <w:r>
              <w:rPr>
                <w:rFonts w:asciiTheme="minorHAnsi" w:hAnsiTheme="minorHAnsi"/>
                <w:sz w:val="20"/>
                <w:szCs w:val="20"/>
              </w:rPr>
              <w:t>Course Data</w:t>
            </w:r>
          </w:p>
          <w:p w:rsidR="005E276E" w:rsidRDefault="005E276E" w:rsidP="005E276E">
            <w:pPr>
              <w:numPr>
                <w:ilvl w:val="0"/>
                <w:numId w:val="9"/>
              </w:numPr>
              <w:ind w:left="427"/>
              <w:rPr>
                <w:rFonts w:asciiTheme="minorHAnsi" w:hAnsiTheme="minorHAnsi"/>
                <w:sz w:val="20"/>
                <w:szCs w:val="20"/>
              </w:rPr>
            </w:pPr>
            <w:r>
              <w:rPr>
                <w:rFonts w:asciiTheme="minorHAnsi" w:hAnsiTheme="minorHAnsi"/>
                <w:sz w:val="20"/>
                <w:szCs w:val="20"/>
              </w:rPr>
              <w:t>Success</w:t>
            </w:r>
          </w:p>
          <w:p w:rsidR="0048735F" w:rsidRPr="005E276E" w:rsidRDefault="0048735F" w:rsidP="005E276E">
            <w:pPr>
              <w:numPr>
                <w:ilvl w:val="0"/>
                <w:numId w:val="9"/>
              </w:numPr>
              <w:ind w:left="427"/>
              <w:rPr>
                <w:rFonts w:asciiTheme="minorHAnsi" w:hAnsiTheme="minorHAnsi"/>
                <w:sz w:val="20"/>
                <w:szCs w:val="20"/>
              </w:rPr>
            </w:pPr>
            <w:r>
              <w:rPr>
                <w:rFonts w:asciiTheme="minorHAnsi" w:hAnsiTheme="minorHAnsi"/>
                <w:sz w:val="20"/>
                <w:szCs w:val="20"/>
              </w:rPr>
              <w:t>Satisfaction</w:t>
            </w:r>
          </w:p>
        </w:tc>
        <w:tc>
          <w:tcPr>
            <w:tcW w:w="6300" w:type="dxa"/>
            <w:shd w:val="clear" w:color="auto" w:fill="auto"/>
            <w:tcMar>
              <w:top w:w="115" w:type="dxa"/>
              <w:left w:w="115" w:type="dxa"/>
              <w:bottom w:w="115" w:type="dxa"/>
              <w:right w:w="115" w:type="dxa"/>
            </w:tcMar>
            <w:vAlign w:val="center"/>
          </w:tcPr>
          <w:p w:rsidR="006018D6" w:rsidRPr="00881D06" w:rsidRDefault="005D2223" w:rsidP="00496074">
            <w:pPr>
              <w:rPr>
                <w:b/>
                <w:i/>
                <w:u w:val="single"/>
              </w:rPr>
            </w:pPr>
            <w:r>
              <w:rPr>
                <w:b/>
                <w:i/>
                <w:u w:val="single"/>
              </w:rPr>
              <w:t>Apply and Interpret National fire codes</w:t>
            </w:r>
          </w:p>
          <w:p w:rsidR="005E276E" w:rsidRDefault="005E276E" w:rsidP="005E276E">
            <w:r w:rsidRPr="005E276E">
              <w:t>In the 2018-19 academic year, we anticipate that 80% of the students will score an 85% or higher on the FFP 1510 final exam using a 3-year rolling average as opposed to yearly results.</w:t>
            </w:r>
          </w:p>
          <w:p w:rsidR="005E276E" w:rsidRDefault="005E276E" w:rsidP="005E276E">
            <w:r>
              <w:t xml:space="preserve">FFP 1510 Codes and Standards is a better assessment of the outcome so for the 2018-2019 the results are as follows.12 students took this course. 9 of the 12 students scored an 85% or higher. That is 75 % of the students scored an 85% or higher on </w:t>
            </w:r>
            <w:proofErr w:type="spellStart"/>
            <w:r>
              <w:t>there</w:t>
            </w:r>
            <w:proofErr w:type="spellEnd"/>
            <w:r>
              <w:t xml:space="preserve"> final exam.</w:t>
            </w:r>
          </w:p>
          <w:p w:rsidR="005E276E" w:rsidRDefault="005E276E" w:rsidP="005E276E"/>
          <w:p w:rsidR="005E276E" w:rsidRDefault="005E276E" w:rsidP="005E276E">
            <w:r>
              <w:t>AY 2017-2018 results: 1/2 pass rate</w:t>
            </w:r>
          </w:p>
          <w:p w:rsidR="0010265C" w:rsidRDefault="005E276E" w:rsidP="005E276E">
            <w:r>
              <w:t xml:space="preserve">2018-2019 results: 75% pass rate </w:t>
            </w:r>
            <w:proofErr w:type="gramStart"/>
            <w:r>
              <w:t>2 year</w:t>
            </w:r>
            <w:proofErr w:type="gramEnd"/>
            <w:r>
              <w:t xml:space="preserve"> average: 62.5%</w:t>
            </w:r>
          </w:p>
          <w:p w:rsidR="005E276E" w:rsidRPr="00881D06" w:rsidRDefault="005E276E" w:rsidP="005E276E"/>
          <w:p w:rsidR="0010265C" w:rsidRDefault="0010265C" w:rsidP="00496074">
            <w:pPr>
              <w:rPr>
                <w:b/>
                <w:i/>
                <w:u w:val="single"/>
              </w:rPr>
            </w:pPr>
            <w:r w:rsidRPr="00881D06">
              <w:rPr>
                <w:b/>
                <w:i/>
                <w:u w:val="single"/>
              </w:rPr>
              <w:t>Discussion</w:t>
            </w:r>
            <w:r w:rsidR="005E276E">
              <w:rPr>
                <w:b/>
                <w:i/>
                <w:u w:val="single"/>
              </w:rPr>
              <w:t>:</w:t>
            </w:r>
          </w:p>
          <w:p w:rsidR="005E276E" w:rsidRPr="005E276E" w:rsidRDefault="00610918" w:rsidP="00496074">
            <w:r>
              <w:t>Joe: We did not meet our goal. Adjuncts are teaching the course not a dedicated instructor. I’m looking for ideas and your input on how to improve these numbers.</w:t>
            </w:r>
          </w:p>
          <w:p w:rsidR="0010265C" w:rsidRPr="00881D06" w:rsidRDefault="0010265C" w:rsidP="00496074"/>
          <w:p w:rsidR="00E5059F" w:rsidRDefault="00610918" w:rsidP="00496074">
            <w:r>
              <w:t xml:space="preserve">Matt: Possible 85% is two high and </w:t>
            </w:r>
            <w:proofErr w:type="spellStart"/>
            <w:r>
              <w:t>your</w:t>
            </w:r>
            <w:proofErr w:type="spellEnd"/>
            <w:r>
              <w:t xml:space="preserve"> putting a lot of pressure on the staff and adjuncts.</w:t>
            </w:r>
          </w:p>
          <w:p w:rsidR="00610918" w:rsidRDefault="00610918" w:rsidP="00496074">
            <w:r>
              <w:t xml:space="preserve"> </w:t>
            </w:r>
          </w:p>
          <w:p w:rsidR="00610918" w:rsidRDefault="00610918" w:rsidP="00496074">
            <w:r>
              <w:t>Tracy: How do you know the final scores?</w:t>
            </w:r>
          </w:p>
          <w:p w:rsidR="00610918" w:rsidRDefault="00610918" w:rsidP="00496074"/>
          <w:p w:rsidR="00610918" w:rsidRDefault="00610918" w:rsidP="00496074">
            <w:r>
              <w:t xml:space="preserve">Joe: The exams come straight from the book. The staff/adjuncts don’t </w:t>
            </w:r>
            <w:proofErr w:type="gramStart"/>
            <w:r>
              <w:t>write</w:t>
            </w:r>
            <w:proofErr w:type="gramEnd"/>
            <w:r>
              <w:t xml:space="preserve"> their own exams.</w:t>
            </w:r>
          </w:p>
          <w:p w:rsidR="00610918" w:rsidRDefault="00610918" w:rsidP="00496074"/>
          <w:p w:rsidR="00610918" w:rsidRDefault="00610918" w:rsidP="00496074">
            <w:r>
              <w:t xml:space="preserve">Tracy: </w:t>
            </w:r>
            <w:proofErr w:type="spellStart"/>
            <w:r>
              <w:t>Its</w:t>
            </w:r>
            <w:proofErr w:type="spellEnd"/>
            <w:r>
              <w:t xml:space="preserve"> probably time to review those test/exams.</w:t>
            </w:r>
          </w:p>
          <w:p w:rsidR="00610918" w:rsidRPr="00881D06" w:rsidRDefault="00610918" w:rsidP="00496074">
            <w:r>
              <w:lastRenderedPageBreak/>
              <w:t xml:space="preserve">Joe: </w:t>
            </w:r>
            <w:proofErr w:type="gramStart"/>
            <w:r>
              <w:t>So</w:t>
            </w:r>
            <w:proofErr w:type="gramEnd"/>
            <w:r>
              <w:t xml:space="preserve"> to review our plan is to review the exams to see which topics areas are a problem and find out what </w:t>
            </w:r>
            <w:r w:rsidR="001F3DA3">
              <w:t xml:space="preserve">the faculty/adjuncts are doing/ should be doing to  </w:t>
            </w:r>
            <w:proofErr w:type="spellStart"/>
            <w:r w:rsidR="001F3DA3">
              <w:t>over come</w:t>
            </w:r>
            <w:proofErr w:type="spellEnd"/>
            <w:r w:rsidR="001F3DA3">
              <w:t xml:space="preserve"> those problems. We are going to reduce the goal from 85% to 80%.</w:t>
            </w:r>
          </w:p>
          <w:p w:rsidR="00E5059F" w:rsidRPr="00881D06" w:rsidRDefault="00E5059F" w:rsidP="00496074">
            <w:pPr>
              <w:rPr>
                <w:b/>
                <w:i/>
                <w:u w:val="single"/>
              </w:rPr>
            </w:pPr>
          </w:p>
          <w:p w:rsidR="00E5059F" w:rsidRDefault="001F3DA3" w:rsidP="00496074">
            <w:pPr>
              <w:rPr>
                <w:b/>
                <w:i/>
                <w:szCs w:val="20"/>
                <w:u w:val="single"/>
              </w:rPr>
            </w:pPr>
            <w:r>
              <w:rPr>
                <w:b/>
                <w:i/>
                <w:szCs w:val="20"/>
                <w:u w:val="single"/>
              </w:rPr>
              <w:t>Proficiency in Operations</w:t>
            </w:r>
          </w:p>
          <w:p w:rsidR="001F3DA3" w:rsidRDefault="001F3DA3" w:rsidP="00496074">
            <w:pPr>
              <w:rPr>
                <w:szCs w:val="20"/>
              </w:rPr>
            </w:pPr>
            <w:r w:rsidRPr="001F3DA3">
              <w:rPr>
                <w:szCs w:val="20"/>
              </w:rPr>
              <w:t>During the 2018-19 academic year, the AS Fire Science students are expected to be able to describe the operating characteristics of sprinkler systems, standpipe systems, and special extinguishing systems in fire protection. The goal will be for 80% of the students to score an 85% or higher on the Fire Protection Systems final examinations using a 3-year rolling average as opposed to yearly results.</w:t>
            </w:r>
          </w:p>
          <w:p w:rsidR="001F3DA3" w:rsidRPr="001F3DA3" w:rsidRDefault="001F3DA3" w:rsidP="00496074">
            <w:pPr>
              <w:rPr>
                <w:szCs w:val="20"/>
              </w:rPr>
            </w:pPr>
          </w:p>
          <w:p w:rsidR="001F3DA3" w:rsidRPr="001F3DA3" w:rsidRDefault="001F3DA3" w:rsidP="001F3DA3">
            <w:pPr>
              <w:rPr>
                <w:szCs w:val="20"/>
              </w:rPr>
            </w:pPr>
            <w:r w:rsidRPr="001F3DA3">
              <w:rPr>
                <w:szCs w:val="20"/>
              </w:rPr>
              <w:t>FFP 1540 had 9 students participate in the course. One student did not take the final exam at all and got a zero. But we included that person in these numbers. Of the 9 students 3 passed with an 85% or higher. The results of this outcome showed a 33% overall success rate.</w:t>
            </w:r>
          </w:p>
          <w:p w:rsidR="001F3DA3" w:rsidRPr="001F3DA3" w:rsidRDefault="001F3DA3" w:rsidP="001F3DA3">
            <w:pPr>
              <w:rPr>
                <w:szCs w:val="20"/>
              </w:rPr>
            </w:pPr>
          </w:p>
          <w:p w:rsidR="001F3DA3" w:rsidRPr="001F3DA3" w:rsidRDefault="001F3DA3" w:rsidP="001F3DA3">
            <w:pPr>
              <w:rPr>
                <w:szCs w:val="20"/>
              </w:rPr>
            </w:pPr>
            <w:r w:rsidRPr="001F3DA3">
              <w:rPr>
                <w:szCs w:val="20"/>
              </w:rPr>
              <w:t>AY 2017-2018 results: 1/2 passing</w:t>
            </w:r>
          </w:p>
          <w:p w:rsidR="001F3DA3" w:rsidRPr="001F3DA3" w:rsidRDefault="001F3DA3" w:rsidP="001F3DA3">
            <w:pPr>
              <w:rPr>
                <w:szCs w:val="20"/>
              </w:rPr>
            </w:pPr>
            <w:r w:rsidRPr="001F3DA3">
              <w:rPr>
                <w:szCs w:val="20"/>
              </w:rPr>
              <w:t>2018-2019 results: 33% passing</w:t>
            </w:r>
          </w:p>
          <w:p w:rsidR="001F3DA3" w:rsidRDefault="001F3DA3" w:rsidP="00496074">
            <w:pPr>
              <w:rPr>
                <w:szCs w:val="20"/>
              </w:rPr>
            </w:pPr>
            <w:proofErr w:type="gramStart"/>
            <w:r w:rsidRPr="001F3DA3">
              <w:rPr>
                <w:szCs w:val="20"/>
              </w:rPr>
              <w:t>2 year</w:t>
            </w:r>
            <w:proofErr w:type="gramEnd"/>
            <w:r w:rsidRPr="001F3DA3">
              <w:rPr>
                <w:szCs w:val="20"/>
              </w:rPr>
              <w:t xml:space="preserve"> rolling= 41.5%</w:t>
            </w:r>
          </w:p>
          <w:p w:rsidR="00D31BF2" w:rsidRDefault="00D31BF2" w:rsidP="00496074">
            <w:pPr>
              <w:rPr>
                <w:szCs w:val="20"/>
              </w:rPr>
            </w:pPr>
          </w:p>
          <w:p w:rsidR="00D31BF2" w:rsidRDefault="00D31BF2" w:rsidP="00496074">
            <w:pPr>
              <w:rPr>
                <w:szCs w:val="20"/>
              </w:rPr>
            </w:pPr>
            <w:r>
              <w:rPr>
                <w:szCs w:val="20"/>
              </w:rPr>
              <w:t xml:space="preserve">Discussion: </w:t>
            </w:r>
          </w:p>
          <w:p w:rsidR="00881D06" w:rsidRDefault="00962994" w:rsidP="00496074">
            <w:pPr>
              <w:rPr>
                <w:szCs w:val="20"/>
              </w:rPr>
            </w:pPr>
            <w:r>
              <w:rPr>
                <w:szCs w:val="20"/>
              </w:rPr>
              <w:t>Matt and Joe explained what this course was about to the rest of the group.</w:t>
            </w:r>
          </w:p>
          <w:p w:rsidR="00962994" w:rsidRDefault="00962994" w:rsidP="00496074">
            <w:pPr>
              <w:rPr>
                <w:szCs w:val="20"/>
              </w:rPr>
            </w:pPr>
            <w:r>
              <w:rPr>
                <w:szCs w:val="20"/>
              </w:rPr>
              <w:t xml:space="preserve">Joe: </w:t>
            </w:r>
            <w:proofErr w:type="gramStart"/>
            <w:r>
              <w:rPr>
                <w:szCs w:val="20"/>
              </w:rPr>
              <w:t>So</w:t>
            </w:r>
            <w:proofErr w:type="gramEnd"/>
            <w:r>
              <w:rPr>
                <w:szCs w:val="20"/>
              </w:rPr>
              <w:t xml:space="preserve"> we did not get even close to our goal, the same adjunct is teaching it. Our plan is to review the exams to see which content is</w:t>
            </w:r>
            <w:r w:rsidR="00546FB9">
              <w:rPr>
                <w:szCs w:val="20"/>
              </w:rPr>
              <w:t xml:space="preserve"> missed, try to look at the course to see where that content is covered.</w:t>
            </w:r>
          </w:p>
          <w:p w:rsidR="00546FB9" w:rsidRDefault="00546FB9" w:rsidP="00496074">
            <w:pPr>
              <w:rPr>
                <w:szCs w:val="20"/>
              </w:rPr>
            </w:pPr>
            <w:r>
              <w:rPr>
                <w:szCs w:val="20"/>
              </w:rPr>
              <w:t>Tracey: Do you ever update those books?</w:t>
            </w:r>
          </w:p>
          <w:p w:rsidR="00546FB9" w:rsidRDefault="00546FB9" w:rsidP="00496074">
            <w:pPr>
              <w:rPr>
                <w:szCs w:val="20"/>
              </w:rPr>
            </w:pPr>
            <w:r>
              <w:rPr>
                <w:szCs w:val="20"/>
              </w:rPr>
              <w:lastRenderedPageBreak/>
              <w:t>Joe: Yes, when a new edition comes out.</w:t>
            </w:r>
          </w:p>
          <w:p w:rsidR="00881D06" w:rsidRDefault="00881D06" w:rsidP="00496074">
            <w:pPr>
              <w:rPr>
                <w:szCs w:val="20"/>
              </w:rPr>
            </w:pPr>
          </w:p>
          <w:p w:rsidR="00D31BF2" w:rsidRDefault="005C3AA6" w:rsidP="00496074">
            <w:pPr>
              <w:rPr>
                <w:b/>
                <w:i/>
                <w:szCs w:val="20"/>
                <w:u w:val="single"/>
              </w:rPr>
            </w:pPr>
            <w:r>
              <w:rPr>
                <w:b/>
                <w:i/>
                <w:szCs w:val="20"/>
                <w:u w:val="single"/>
              </w:rPr>
              <w:t>Solving Safety Problems</w:t>
            </w:r>
            <w:r w:rsidR="00881D06" w:rsidRPr="00881D06">
              <w:rPr>
                <w:b/>
                <w:i/>
                <w:szCs w:val="20"/>
                <w:u w:val="single"/>
              </w:rPr>
              <w:t xml:space="preserve"> </w:t>
            </w:r>
          </w:p>
          <w:p w:rsidR="005C3AA6" w:rsidRDefault="005C3AA6" w:rsidP="00496074">
            <w:pPr>
              <w:rPr>
                <w:szCs w:val="20"/>
              </w:rPr>
            </w:pPr>
            <w:r w:rsidRPr="005C3AA6">
              <w:rPr>
                <w:szCs w:val="20"/>
              </w:rPr>
              <w:t>During the 2018-19 academic year, Fire science students should be able to apply the principles of fire protection to solve safety problems within the community. We believe 90% of the students will receive an 8</w:t>
            </w:r>
            <w:r w:rsidR="00BA4D3F">
              <w:rPr>
                <w:szCs w:val="20"/>
              </w:rPr>
              <w:t>5</w:t>
            </w:r>
            <w:r w:rsidRPr="005C3AA6">
              <w:rPr>
                <w:szCs w:val="20"/>
              </w:rPr>
              <w:t>% or higher on final assessment: Identification of a structure in their neighborhood project, in FFP 2120 (Building Construction for the Fire Service).</w:t>
            </w:r>
            <w:r>
              <w:rPr>
                <w:szCs w:val="20"/>
              </w:rPr>
              <w:t xml:space="preserve"> </w:t>
            </w:r>
          </w:p>
          <w:p w:rsidR="005C3AA6" w:rsidRDefault="005C3AA6" w:rsidP="00496074">
            <w:pPr>
              <w:rPr>
                <w:szCs w:val="20"/>
              </w:rPr>
            </w:pPr>
          </w:p>
          <w:p w:rsidR="005C3AA6" w:rsidRDefault="005C3AA6" w:rsidP="00496074">
            <w:pPr>
              <w:rPr>
                <w:szCs w:val="20"/>
              </w:rPr>
            </w:pPr>
            <w:r>
              <w:rPr>
                <w:szCs w:val="20"/>
              </w:rPr>
              <w:t>In 17-18 only 50% of the students got an 85% or higher.</w:t>
            </w:r>
          </w:p>
          <w:p w:rsidR="005C3AA6" w:rsidRDefault="005C3AA6" w:rsidP="00496074">
            <w:pPr>
              <w:rPr>
                <w:szCs w:val="20"/>
              </w:rPr>
            </w:pPr>
          </w:p>
          <w:p w:rsidR="00881D06" w:rsidRDefault="005C3AA6" w:rsidP="00496074">
            <w:pPr>
              <w:rPr>
                <w:szCs w:val="20"/>
              </w:rPr>
            </w:pPr>
            <w:r w:rsidRPr="005C3AA6">
              <w:rPr>
                <w:szCs w:val="20"/>
              </w:rPr>
              <w:t xml:space="preserve">In 2018-19 85% of the students received 85% or higher on the identification of a structure in their neighborhood project in FFP 2120. 14 students where actively taking the class. 12 of the students passed with 85% or higher only one </w:t>
            </w:r>
            <w:proofErr w:type="gramStart"/>
            <w:r w:rsidRPr="005C3AA6">
              <w:rPr>
                <w:szCs w:val="20"/>
              </w:rPr>
              <w:t>students</w:t>
            </w:r>
            <w:proofErr w:type="gramEnd"/>
            <w:r w:rsidRPr="005C3AA6">
              <w:rPr>
                <w:szCs w:val="20"/>
              </w:rPr>
              <w:t xml:space="preserve"> did not turn in the assignment.</w:t>
            </w:r>
          </w:p>
          <w:p w:rsidR="005C3AA6" w:rsidRDefault="005C3AA6" w:rsidP="00496074">
            <w:pPr>
              <w:rPr>
                <w:szCs w:val="20"/>
              </w:rPr>
            </w:pPr>
          </w:p>
          <w:p w:rsidR="00881D06" w:rsidRDefault="00881D06" w:rsidP="00496074">
            <w:pPr>
              <w:rPr>
                <w:szCs w:val="20"/>
              </w:rPr>
            </w:pPr>
            <w:r>
              <w:rPr>
                <w:szCs w:val="20"/>
              </w:rPr>
              <w:t>Discussion:</w:t>
            </w:r>
          </w:p>
          <w:p w:rsidR="00881D06" w:rsidRDefault="00BA4D3F" w:rsidP="00496074">
            <w:pPr>
              <w:rPr>
                <w:szCs w:val="20"/>
              </w:rPr>
            </w:pPr>
            <w:r>
              <w:rPr>
                <w:szCs w:val="20"/>
              </w:rPr>
              <w:t>Matt: The instructor what kind of degree does he have?</w:t>
            </w:r>
          </w:p>
          <w:p w:rsidR="00BA4D3F" w:rsidRDefault="00BA4D3F" w:rsidP="00496074">
            <w:pPr>
              <w:rPr>
                <w:szCs w:val="20"/>
              </w:rPr>
            </w:pPr>
            <w:r>
              <w:rPr>
                <w:szCs w:val="20"/>
              </w:rPr>
              <w:t xml:space="preserve">Joe: A </w:t>
            </w:r>
            <w:proofErr w:type="spellStart"/>
            <w:r>
              <w:rPr>
                <w:szCs w:val="20"/>
              </w:rPr>
              <w:t>Masters</w:t>
            </w:r>
            <w:proofErr w:type="spellEnd"/>
            <w:r>
              <w:rPr>
                <w:szCs w:val="20"/>
              </w:rPr>
              <w:t xml:space="preserve"> degree.</w:t>
            </w:r>
          </w:p>
          <w:p w:rsidR="00BA4D3F" w:rsidRDefault="00BA4D3F" w:rsidP="00496074">
            <w:pPr>
              <w:rPr>
                <w:szCs w:val="20"/>
              </w:rPr>
            </w:pPr>
            <w:r>
              <w:rPr>
                <w:szCs w:val="20"/>
              </w:rPr>
              <w:t>Matt: What do they have to have to teach?</w:t>
            </w:r>
          </w:p>
          <w:p w:rsidR="00BA4D3F" w:rsidRDefault="00BA4D3F" w:rsidP="00496074">
            <w:pPr>
              <w:rPr>
                <w:szCs w:val="20"/>
              </w:rPr>
            </w:pPr>
            <w:r>
              <w:rPr>
                <w:szCs w:val="20"/>
              </w:rPr>
              <w:t>Joe: Ideally a Masters, but they can have a Bachelors but they must have Fire Officer 1 and 2.</w:t>
            </w:r>
          </w:p>
          <w:p w:rsidR="00BA4D3F" w:rsidRDefault="00BA4D3F" w:rsidP="00496074">
            <w:pPr>
              <w:rPr>
                <w:szCs w:val="20"/>
              </w:rPr>
            </w:pPr>
            <w:r>
              <w:rPr>
                <w:szCs w:val="20"/>
              </w:rPr>
              <w:t>Tracey: Did you have more than 8 students?</w:t>
            </w:r>
          </w:p>
          <w:p w:rsidR="00BA4D3F" w:rsidRDefault="00BA4D3F" w:rsidP="00496074">
            <w:pPr>
              <w:rPr>
                <w:szCs w:val="20"/>
              </w:rPr>
            </w:pPr>
            <w:r>
              <w:rPr>
                <w:szCs w:val="20"/>
              </w:rPr>
              <w:t xml:space="preserve">Joe: Yes 12 students and </w:t>
            </w:r>
            <w:r w:rsidR="00F428CE">
              <w:rPr>
                <w:szCs w:val="20"/>
              </w:rPr>
              <w:t>85% of them passed with an 85% or higher.</w:t>
            </w:r>
          </w:p>
          <w:p w:rsidR="00F428CE" w:rsidRDefault="00F428CE" w:rsidP="00496074">
            <w:pPr>
              <w:rPr>
                <w:szCs w:val="20"/>
              </w:rPr>
            </w:pPr>
            <w:r>
              <w:rPr>
                <w:szCs w:val="20"/>
              </w:rPr>
              <w:t>Joe: Our plan needs to be that we make sure that students would not be able to pass the course if they did not complete the assignment. We will review the assignment and make sure that it is current. We will continue to watch the statistics now that we have an increase in enrollment.</w:t>
            </w:r>
          </w:p>
          <w:p w:rsidR="00881D06" w:rsidRPr="00E5059F" w:rsidRDefault="00881D06" w:rsidP="00496074">
            <w:pPr>
              <w:rPr>
                <w:szCs w:val="20"/>
              </w:rPr>
            </w:pPr>
          </w:p>
          <w:p w:rsidR="0010265C" w:rsidRDefault="00F428CE" w:rsidP="00496074">
            <w:pPr>
              <w:rPr>
                <w:b/>
                <w:i/>
                <w:szCs w:val="20"/>
                <w:u w:val="single"/>
              </w:rPr>
            </w:pPr>
            <w:r w:rsidRPr="00F428CE">
              <w:rPr>
                <w:b/>
                <w:i/>
                <w:szCs w:val="20"/>
                <w:u w:val="single"/>
              </w:rPr>
              <w:t>Enrollment</w:t>
            </w:r>
          </w:p>
          <w:p w:rsidR="00F428CE" w:rsidRDefault="00F428CE" w:rsidP="00496074">
            <w:pPr>
              <w:rPr>
                <w:szCs w:val="20"/>
              </w:rPr>
            </w:pPr>
            <w:r w:rsidRPr="00F428CE">
              <w:rPr>
                <w:szCs w:val="20"/>
              </w:rPr>
              <w:t xml:space="preserve">During the 2018-19 academic year, </w:t>
            </w:r>
            <w:proofErr w:type="gramStart"/>
            <w:r w:rsidRPr="00F428CE">
              <w:rPr>
                <w:szCs w:val="20"/>
              </w:rPr>
              <w:t>The</w:t>
            </w:r>
            <w:proofErr w:type="gramEnd"/>
            <w:r w:rsidRPr="00F428CE">
              <w:rPr>
                <w:szCs w:val="20"/>
              </w:rPr>
              <w:t xml:space="preserve"> goal will be for enrollment to exceed 45 students.</w:t>
            </w:r>
          </w:p>
          <w:p w:rsidR="00F428CE" w:rsidRPr="00F428CE" w:rsidRDefault="00F428CE" w:rsidP="00496074">
            <w:pPr>
              <w:rPr>
                <w:szCs w:val="20"/>
              </w:rPr>
            </w:pPr>
            <w:r w:rsidRPr="00F428CE">
              <w:rPr>
                <w:szCs w:val="20"/>
              </w:rPr>
              <w:t xml:space="preserve">The goal of 45 students was met.  The total number of </w:t>
            </w:r>
            <w:proofErr w:type="gramStart"/>
            <w:r w:rsidRPr="00F428CE">
              <w:rPr>
                <w:szCs w:val="20"/>
              </w:rPr>
              <w:t>enrollment</w:t>
            </w:r>
            <w:proofErr w:type="gramEnd"/>
            <w:r w:rsidRPr="00F428CE">
              <w:rPr>
                <w:szCs w:val="20"/>
              </w:rPr>
              <w:t xml:space="preserve"> for 2018-2019 is 58 students</w:t>
            </w:r>
          </w:p>
          <w:p w:rsidR="00135963" w:rsidRDefault="00135963" w:rsidP="00496074">
            <w:pPr>
              <w:rPr>
                <w:b/>
                <w:szCs w:val="20"/>
                <w:u w:val="single"/>
              </w:rPr>
            </w:pPr>
          </w:p>
          <w:p w:rsidR="00135963" w:rsidRDefault="00135963" w:rsidP="00496074">
            <w:pPr>
              <w:rPr>
                <w:b/>
                <w:szCs w:val="20"/>
                <w:u w:val="single"/>
              </w:rPr>
            </w:pPr>
            <w:r w:rsidRPr="00135963">
              <w:rPr>
                <w:b/>
                <w:szCs w:val="20"/>
                <w:u w:val="single"/>
              </w:rPr>
              <w:t>Discussion</w:t>
            </w:r>
          </w:p>
          <w:p w:rsidR="00F428CE" w:rsidRDefault="00F428CE" w:rsidP="00496074">
            <w:pPr>
              <w:rPr>
                <w:szCs w:val="20"/>
              </w:rPr>
            </w:pPr>
            <w:r>
              <w:rPr>
                <w:szCs w:val="20"/>
              </w:rPr>
              <w:t>We changed the course schedule and instead of</w:t>
            </w:r>
            <w:r w:rsidR="00DB3D77">
              <w:rPr>
                <w:szCs w:val="20"/>
              </w:rPr>
              <w:t xml:space="preserve"> offering them over and over we put them in a sequence kind of like a cohort.</w:t>
            </w:r>
          </w:p>
          <w:p w:rsidR="00DB3D77" w:rsidRDefault="00DB3D77" w:rsidP="00496074">
            <w:pPr>
              <w:rPr>
                <w:szCs w:val="20"/>
              </w:rPr>
            </w:pPr>
            <w:r>
              <w:rPr>
                <w:szCs w:val="20"/>
              </w:rPr>
              <w:t>We are going to raise our goal to 50 students.</w:t>
            </w:r>
          </w:p>
          <w:p w:rsidR="00DB3D77" w:rsidRDefault="00DB3D77" w:rsidP="00496074">
            <w:pPr>
              <w:rPr>
                <w:szCs w:val="20"/>
              </w:rPr>
            </w:pPr>
            <w:r>
              <w:rPr>
                <w:szCs w:val="20"/>
              </w:rPr>
              <w:t>Matt: How are they finding out about these classes?</w:t>
            </w:r>
          </w:p>
          <w:p w:rsidR="00DB3D77" w:rsidRDefault="00DB3D77" w:rsidP="00496074">
            <w:pPr>
              <w:rPr>
                <w:szCs w:val="20"/>
              </w:rPr>
            </w:pPr>
            <w:r>
              <w:rPr>
                <w:szCs w:val="20"/>
              </w:rPr>
              <w:t>Joe: Possibly the admissions office or academic advising office. A lot of the kids are not coming here because they can do it in a week at Del or the Fire academy. We can’t do that. 8 weeks is the shortest we can do for actual college credit hours.</w:t>
            </w:r>
          </w:p>
          <w:p w:rsidR="00DB3D77" w:rsidRDefault="00DB3D77" w:rsidP="00496074">
            <w:pPr>
              <w:rPr>
                <w:szCs w:val="20"/>
              </w:rPr>
            </w:pPr>
            <w:r>
              <w:rPr>
                <w:szCs w:val="20"/>
              </w:rPr>
              <w:t xml:space="preserve">Matt: I think the key is having someone in the program that wants to promote it and be a part of its success. Reaching out to the </w:t>
            </w:r>
            <w:proofErr w:type="spellStart"/>
            <w:r>
              <w:rPr>
                <w:szCs w:val="20"/>
              </w:rPr>
              <w:t>departsments</w:t>
            </w:r>
            <w:proofErr w:type="spellEnd"/>
            <w:r>
              <w:rPr>
                <w:szCs w:val="20"/>
              </w:rPr>
              <w:t xml:space="preserve"> etc.</w:t>
            </w:r>
          </w:p>
          <w:p w:rsidR="00DB3D77" w:rsidRDefault="00DB3D77" w:rsidP="00496074">
            <w:pPr>
              <w:rPr>
                <w:szCs w:val="20"/>
              </w:rPr>
            </w:pPr>
            <w:r>
              <w:rPr>
                <w:szCs w:val="20"/>
              </w:rPr>
              <w:t>Joe: I agree.</w:t>
            </w:r>
          </w:p>
          <w:p w:rsidR="00DB3D77" w:rsidRDefault="00DB3D77" w:rsidP="00496074">
            <w:pPr>
              <w:rPr>
                <w:szCs w:val="20"/>
              </w:rPr>
            </w:pPr>
          </w:p>
          <w:p w:rsidR="00DB3D77" w:rsidRDefault="00DB3D77" w:rsidP="00DB3D77">
            <w:pPr>
              <w:rPr>
                <w:b/>
                <w:i/>
                <w:szCs w:val="20"/>
                <w:u w:val="single"/>
              </w:rPr>
            </w:pPr>
            <w:r>
              <w:rPr>
                <w:b/>
                <w:i/>
                <w:szCs w:val="20"/>
                <w:u w:val="single"/>
              </w:rPr>
              <w:t>Completion</w:t>
            </w:r>
          </w:p>
          <w:p w:rsidR="00DB3D77" w:rsidRDefault="00DB3D77" w:rsidP="00DB3D77">
            <w:r>
              <w:t xml:space="preserve">During the 2018-19 academic year, </w:t>
            </w:r>
            <w:proofErr w:type="gramStart"/>
            <w:r>
              <w:t>The</w:t>
            </w:r>
            <w:proofErr w:type="gramEnd"/>
            <w:r>
              <w:t xml:space="preserve"> goal will be for a minimum of 10 students to complete their AS in Fire Science. </w:t>
            </w:r>
          </w:p>
          <w:p w:rsidR="00DB3D77" w:rsidRDefault="00DB3D77" w:rsidP="00DB3D77">
            <w:pPr>
              <w:numPr>
                <w:ilvl w:val="0"/>
                <w:numId w:val="32"/>
              </w:numPr>
              <w:spacing w:before="100" w:beforeAutospacing="1" w:after="100" w:afterAutospacing="1"/>
            </w:pPr>
            <w:r>
              <w:t>Degrees/certificates conferred:</w:t>
            </w:r>
            <w:r>
              <w:softHyphen/>
              <w:t xml:space="preserve"> 8</w:t>
            </w:r>
          </w:p>
          <w:p w:rsidR="00DB3D77" w:rsidRDefault="00DB3D77" w:rsidP="00DB3D77">
            <w:pPr>
              <w:numPr>
                <w:ilvl w:val="0"/>
                <w:numId w:val="32"/>
              </w:numPr>
              <w:spacing w:before="100" w:beforeAutospacing="1" w:after="100" w:afterAutospacing="1"/>
            </w:pPr>
            <w:r>
              <w:t>Degrees conferred per 100 FTE:</w:t>
            </w:r>
            <w:r>
              <w:softHyphen/>
              <w:t xml:space="preserve"> 21.1</w:t>
            </w:r>
          </w:p>
          <w:p w:rsidR="00DB3D77" w:rsidRDefault="00DB3D77" w:rsidP="00DB3D77">
            <w:pPr>
              <w:numPr>
                <w:ilvl w:val="0"/>
                <w:numId w:val="32"/>
              </w:numPr>
              <w:spacing w:before="100" w:beforeAutospacing="1" w:after="100" w:afterAutospacing="1"/>
            </w:pPr>
            <w:r>
              <w:t>Average time to degree/certificate completion (For students who entered without transfer credit)</w:t>
            </w:r>
            <w:r>
              <w:softHyphen/>
              <w:t xml:space="preserve"> 2.16</w:t>
            </w:r>
          </w:p>
          <w:p w:rsidR="00A83A1C" w:rsidRDefault="00A83A1C" w:rsidP="00A83A1C">
            <w:pPr>
              <w:spacing w:before="100" w:beforeAutospacing="1" w:after="100" w:afterAutospacing="1"/>
              <w:ind w:left="360"/>
            </w:pPr>
            <w:r>
              <w:t>17-18: 2</w:t>
            </w:r>
          </w:p>
          <w:p w:rsidR="00A83A1C" w:rsidRDefault="00A83A1C" w:rsidP="00A83A1C">
            <w:pPr>
              <w:spacing w:before="100" w:beforeAutospacing="1" w:after="100" w:afterAutospacing="1"/>
              <w:ind w:left="360"/>
            </w:pPr>
            <w:r>
              <w:lastRenderedPageBreak/>
              <w:t>16-17: 12</w:t>
            </w:r>
          </w:p>
          <w:p w:rsidR="00DB3D77" w:rsidRDefault="00DB3D77" w:rsidP="00DB3D77">
            <w:pPr>
              <w:rPr>
                <w:b/>
                <w:szCs w:val="20"/>
                <w:u w:val="single"/>
              </w:rPr>
            </w:pPr>
            <w:r w:rsidRPr="00135963">
              <w:rPr>
                <w:b/>
                <w:szCs w:val="20"/>
                <w:u w:val="single"/>
              </w:rPr>
              <w:t>Discussion</w:t>
            </w:r>
          </w:p>
          <w:p w:rsidR="00A83A1C" w:rsidRDefault="00A83A1C" w:rsidP="00DB3D77">
            <w:pPr>
              <w:rPr>
                <w:szCs w:val="20"/>
              </w:rPr>
            </w:pPr>
            <w:r>
              <w:rPr>
                <w:szCs w:val="20"/>
              </w:rPr>
              <w:t>Tresa: Wow what a drop in 17-18. Do we know why?</w:t>
            </w:r>
          </w:p>
          <w:p w:rsidR="00A83A1C" w:rsidRDefault="00A83A1C" w:rsidP="00DB3D77">
            <w:pPr>
              <w:rPr>
                <w:szCs w:val="20"/>
              </w:rPr>
            </w:pPr>
            <w:r>
              <w:rPr>
                <w:szCs w:val="20"/>
              </w:rPr>
              <w:t xml:space="preserve">Joe: No, so </w:t>
            </w:r>
            <w:proofErr w:type="spellStart"/>
            <w:proofErr w:type="gramStart"/>
            <w:r>
              <w:rPr>
                <w:szCs w:val="20"/>
              </w:rPr>
              <w:t>lets</w:t>
            </w:r>
            <w:proofErr w:type="spellEnd"/>
            <w:proofErr w:type="gramEnd"/>
            <w:r>
              <w:rPr>
                <w:szCs w:val="20"/>
              </w:rPr>
              <w:t xml:space="preserve"> plan to keep the current goal of 10.</w:t>
            </w:r>
          </w:p>
          <w:p w:rsidR="00A83A1C" w:rsidRDefault="00A83A1C" w:rsidP="00DB3D77">
            <w:pPr>
              <w:rPr>
                <w:szCs w:val="20"/>
              </w:rPr>
            </w:pPr>
            <w:r>
              <w:rPr>
                <w:szCs w:val="20"/>
              </w:rPr>
              <w:t>Matt: I think again it comes down to promoting the program. And getting someone in there that wants to the numbers and program to do well.</w:t>
            </w:r>
          </w:p>
          <w:p w:rsidR="00A83A1C" w:rsidRDefault="00A83A1C" w:rsidP="00DB3D77">
            <w:pPr>
              <w:rPr>
                <w:szCs w:val="20"/>
              </w:rPr>
            </w:pPr>
            <w:r>
              <w:rPr>
                <w:szCs w:val="20"/>
              </w:rPr>
              <w:t>Joe: Lets add to the plan we need to promote the program and look at other instructors.</w:t>
            </w:r>
          </w:p>
          <w:p w:rsidR="00A83A1C" w:rsidRDefault="00A83A1C" w:rsidP="00DB3D77">
            <w:pPr>
              <w:rPr>
                <w:szCs w:val="20"/>
              </w:rPr>
            </w:pPr>
          </w:p>
          <w:p w:rsidR="00A83A1C" w:rsidRDefault="00A83A1C" w:rsidP="00A83A1C">
            <w:pPr>
              <w:rPr>
                <w:b/>
                <w:i/>
                <w:szCs w:val="20"/>
                <w:u w:val="single"/>
              </w:rPr>
            </w:pPr>
            <w:r>
              <w:rPr>
                <w:b/>
                <w:i/>
                <w:szCs w:val="20"/>
                <w:u w:val="single"/>
              </w:rPr>
              <w:t>Progression</w:t>
            </w:r>
          </w:p>
          <w:p w:rsidR="00A83A1C" w:rsidRDefault="00542610" w:rsidP="00A83A1C">
            <w:pPr>
              <w:rPr>
                <w:szCs w:val="20"/>
              </w:rPr>
            </w:pPr>
            <w:r w:rsidRPr="00542610">
              <w:rPr>
                <w:szCs w:val="20"/>
              </w:rPr>
              <w:t>As we continue to monitor completion and progression of the AS Fire Science Degree Program, the goal will be an increase from 10% (2017 Fall) for the fall listing of 2018 of the program review data sheet.</w:t>
            </w:r>
          </w:p>
          <w:p w:rsidR="006E498F" w:rsidRDefault="006E498F" w:rsidP="00A83A1C">
            <w:pPr>
              <w:rPr>
                <w:szCs w:val="20"/>
              </w:rPr>
            </w:pPr>
          </w:p>
          <w:p w:rsidR="00A83A1C" w:rsidRDefault="00A83A1C" w:rsidP="00A83A1C">
            <w:pPr>
              <w:rPr>
                <w:b/>
                <w:szCs w:val="20"/>
                <w:u w:val="single"/>
              </w:rPr>
            </w:pPr>
            <w:r w:rsidRPr="00135963">
              <w:rPr>
                <w:b/>
                <w:szCs w:val="20"/>
                <w:u w:val="single"/>
              </w:rPr>
              <w:t>Discussion</w:t>
            </w:r>
          </w:p>
          <w:p w:rsidR="00A83A1C" w:rsidRDefault="00542610" w:rsidP="00DB3D77">
            <w:pPr>
              <w:rPr>
                <w:szCs w:val="20"/>
              </w:rPr>
            </w:pPr>
            <w:r>
              <w:rPr>
                <w:szCs w:val="20"/>
              </w:rPr>
              <w:t xml:space="preserve">The data that we had looks like we did meet </w:t>
            </w:r>
            <w:proofErr w:type="spellStart"/>
            <w:r>
              <w:rPr>
                <w:szCs w:val="20"/>
              </w:rPr>
              <w:t>out</w:t>
            </w:r>
            <w:proofErr w:type="spellEnd"/>
            <w:r>
              <w:rPr>
                <w:szCs w:val="20"/>
              </w:rPr>
              <w:t xml:space="preserve"> goal of an increase by 10% but the paperwork shows a decrease in the wording. </w:t>
            </w:r>
            <w:proofErr w:type="gramStart"/>
            <w:r>
              <w:rPr>
                <w:szCs w:val="20"/>
              </w:rPr>
              <w:t>So</w:t>
            </w:r>
            <w:proofErr w:type="gramEnd"/>
            <w:r>
              <w:rPr>
                <w:szCs w:val="20"/>
              </w:rPr>
              <w:t xml:space="preserve"> we should raise our goal again increase by 10%.( Tammy looked at the data after the meeting and saw that no, we did not meet </w:t>
            </w:r>
            <w:proofErr w:type="spellStart"/>
            <w:r>
              <w:rPr>
                <w:szCs w:val="20"/>
              </w:rPr>
              <w:t>out</w:t>
            </w:r>
            <w:proofErr w:type="spellEnd"/>
            <w:r>
              <w:rPr>
                <w:szCs w:val="20"/>
              </w:rPr>
              <w:t xml:space="preserve"> goal and it did go down in retention for 18-19.)</w:t>
            </w:r>
          </w:p>
          <w:p w:rsidR="006E498F" w:rsidRDefault="006E498F" w:rsidP="00DB3D77">
            <w:pPr>
              <w:rPr>
                <w:szCs w:val="20"/>
              </w:rPr>
            </w:pPr>
            <w:r>
              <w:t>Retention for  the 2018-2019 decreased from 23/56.1% students in 2017/18 to 17/41.5% 2018/19.</w:t>
            </w:r>
          </w:p>
          <w:p w:rsidR="00135963" w:rsidRDefault="00135963" w:rsidP="00496074">
            <w:pPr>
              <w:rPr>
                <w:szCs w:val="20"/>
              </w:rPr>
            </w:pPr>
          </w:p>
          <w:p w:rsidR="006E498F" w:rsidRDefault="006E498F" w:rsidP="006E498F">
            <w:pPr>
              <w:rPr>
                <w:b/>
                <w:i/>
                <w:szCs w:val="20"/>
                <w:u w:val="single"/>
              </w:rPr>
            </w:pPr>
            <w:r>
              <w:rPr>
                <w:b/>
                <w:i/>
                <w:szCs w:val="20"/>
                <w:u w:val="single"/>
              </w:rPr>
              <w:t>Course Data</w:t>
            </w:r>
          </w:p>
          <w:p w:rsidR="006E498F" w:rsidRDefault="002C557A" w:rsidP="006E498F">
            <w:r>
              <w:t>During the 2018-19 academic year, the goal will be an increase in course data to at least 10.5 or higher.</w:t>
            </w:r>
          </w:p>
          <w:p w:rsidR="002C557A" w:rsidRDefault="002C557A" w:rsidP="006E498F">
            <w:pPr>
              <w:rPr>
                <w:szCs w:val="20"/>
              </w:rPr>
            </w:pPr>
            <w:r>
              <w:t>For the 2018-2019 academic year the section size increased from 9.33 to 19.29. The results do not reflect sections of less than 6 students. We met our goal.</w:t>
            </w:r>
          </w:p>
          <w:p w:rsidR="002C557A" w:rsidRDefault="002C557A" w:rsidP="006E498F">
            <w:pPr>
              <w:rPr>
                <w:szCs w:val="20"/>
              </w:rPr>
            </w:pPr>
          </w:p>
          <w:p w:rsidR="006E498F" w:rsidRDefault="006E498F" w:rsidP="00496074">
            <w:pPr>
              <w:rPr>
                <w:b/>
                <w:szCs w:val="20"/>
                <w:u w:val="single"/>
              </w:rPr>
            </w:pPr>
            <w:r w:rsidRPr="00135963">
              <w:rPr>
                <w:b/>
                <w:szCs w:val="20"/>
                <w:u w:val="single"/>
              </w:rPr>
              <w:t>Discussion</w:t>
            </w:r>
          </w:p>
          <w:p w:rsidR="002C557A" w:rsidRDefault="002C557A" w:rsidP="00496074">
            <w:pPr>
              <w:rPr>
                <w:szCs w:val="20"/>
              </w:rPr>
            </w:pPr>
            <w:r>
              <w:rPr>
                <w:szCs w:val="20"/>
              </w:rPr>
              <w:t xml:space="preserve">Joe: </w:t>
            </w:r>
            <w:proofErr w:type="gramStart"/>
            <w:r>
              <w:rPr>
                <w:szCs w:val="20"/>
              </w:rPr>
              <w:t>So</w:t>
            </w:r>
            <w:proofErr w:type="gramEnd"/>
            <w:r>
              <w:rPr>
                <w:szCs w:val="20"/>
              </w:rPr>
              <w:t xml:space="preserve"> the plan is to raise our goal from 10.5 to 15. </w:t>
            </w:r>
            <w:proofErr w:type="gramStart"/>
            <w:r>
              <w:rPr>
                <w:szCs w:val="20"/>
              </w:rPr>
              <w:t>Also</w:t>
            </w:r>
            <w:proofErr w:type="gramEnd"/>
            <w:r>
              <w:rPr>
                <w:szCs w:val="20"/>
              </w:rPr>
              <w:t xml:space="preserve"> to continue to use course sequencing.</w:t>
            </w:r>
          </w:p>
          <w:p w:rsidR="002C557A" w:rsidRDefault="002C557A" w:rsidP="00496074">
            <w:pPr>
              <w:rPr>
                <w:szCs w:val="20"/>
              </w:rPr>
            </w:pPr>
            <w:r>
              <w:rPr>
                <w:szCs w:val="20"/>
              </w:rPr>
              <w:t xml:space="preserve">Tresa: </w:t>
            </w:r>
            <w:proofErr w:type="gramStart"/>
            <w:r>
              <w:rPr>
                <w:szCs w:val="20"/>
              </w:rPr>
              <w:t>So</w:t>
            </w:r>
            <w:proofErr w:type="gramEnd"/>
            <w:r>
              <w:rPr>
                <w:szCs w:val="20"/>
              </w:rPr>
              <w:t xml:space="preserve"> has it been increasing?</w:t>
            </w:r>
          </w:p>
          <w:p w:rsidR="002C557A" w:rsidRDefault="002C557A" w:rsidP="00496074">
            <w:pPr>
              <w:rPr>
                <w:szCs w:val="20"/>
              </w:rPr>
            </w:pPr>
            <w:r>
              <w:rPr>
                <w:szCs w:val="20"/>
              </w:rPr>
              <w:t xml:space="preserve">Joe: </w:t>
            </w:r>
            <w:proofErr w:type="gramStart"/>
            <w:r>
              <w:rPr>
                <w:szCs w:val="20"/>
              </w:rPr>
              <w:t>No</w:t>
            </w:r>
            <w:proofErr w:type="gramEnd"/>
            <w:r>
              <w:rPr>
                <w:szCs w:val="20"/>
              </w:rPr>
              <w:t xml:space="preserve"> it has go up then down and so on.</w:t>
            </w:r>
          </w:p>
          <w:p w:rsidR="002C557A" w:rsidRDefault="002C557A" w:rsidP="00496074">
            <w:pPr>
              <w:rPr>
                <w:szCs w:val="20"/>
              </w:rPr>
            </w:pPr>
            <w:r>
              <w:rPr>
                <w:szCs w:val="20"/>
              </w:rPr>
              <w:t>Tresa: Then why don’t we play it safe and do 11 or 12 just because that seems to be the pattern.</w:t>
            </w:r>
          </w:p>
          <w:p w:rsidR="002C557A" w:rsidRDefault="002C557A" w:rsidP="00496074">
            <w:pPr>
              <w:rPr>
                <w:szCs w:val="20"/>
              </w:rPr>
            </w:pPr>
            <w:r>
              <w:rPr>
                <w:szCs w:val="20"/>
              </w:rPr>
              <w:t>Joe: Ok great we will set it at 12.</w:t>
            </w:r>
          </w:p>
          <w:p w:rsidR="002C557A" w:rsidRDefault="002C557A" w:rsidP="00496074">
            <w:pPr>
              <w:rPr>
                <w:szCs w:val="20"/>
              </w:rPr>
            </w:pPr>
            <w:r>
              <w:rPr>
                <w:szCs w:val="20"/>
              </w:rPr>
              <w:t>Tammy: When did you make the change in the class schedule to go to sequencing?</w:t>
            </w:r>
          </w:p>
          <w:p w:rsidR="002C557A" w:rsidRDefault="002C557A" w:rsidP="00496074">
            <w:pPr>
              <w:rPr>
                <w:szCs w:val="20"/>
              </w:rPr>
            </w:pPr>
            <w:r>
              <w:rPr>
                <w:szCs w:val="20"/>
              </w:rPr>
              <w:t>Joe: 2016.</w:t>
            </w:r>
          </w:p>
          <w:p w:rsidR="00377A26" w:rsidRDefault="00377A26" w:rsidP="00496074">
            <w:pPr>
              <w:rPr>
                <w:szCs w:val="20"/>
              </w:rPr>
            </w:pPr>
          </w:p>
          <w:p w:rsidR="00377A26" w:rsidRDefault="00377A26" w:rsidP="00377A26">
            <w:pPr>
              <w:rPr>
                <w:b/>
                <w:i/>
                <w:szCs w:val="20"/>
                <w:u w:val="single"/>
              </w:rPr>
            </w:pPr>
            <w:r>
              <w:rPr>
                <w:b/>
                <w:i/>
                <w:szCs w:val="20"/>
                <w:u w:val="single"/>
              </w:rPr>
              <w:t>Success</w:t>
            </w:r>
          </w:p>
          <w:p w:rsidR="00377A26" w:rsidRDefault="00377A26" w:rsidP="00377A26">
            <w:r>
              <w:t>During the 2018-19 academic year, the goal will be to continue the goal set in 2017/18 of exceeding an average of 85% course success.</w:t>
            </w:r>
          </w:p>
          <w:p w:rsidR="00377A26" w:rsidRDefault="00377A26" w:rsidP="00377A26">
            <w:pPr>
              <w:rPr>
                <w:szCs w:val="20"/>
              </w:rPr>
            </w:pPr>
            <w:r>
              <w:t>During the 2018-19 academic year there were a total of 11 courses that ran in the AS Fire Science Program. Of those, there was an average of 86% course success. We have met the goal.</w:t>
            </w:r>
          </w:p>
          <w:p w:rsidR="00377A26" w:rsidRDefault="00377A26" w:rsidP="00377A26">
            <w:pPr>
              <w:rPr>
                <w:b/>
                <w:szCs w:val="20"/>
                <w:u w:val="single"/>
              </w:rPr>
            </w:pPr>
            <w:r w:rsidRPr="00135963">
              <w:rPr>
                <w:b/>
                <w:szCs w:val="20"/>
                <w:u w:val="single"/>
              </w:rPr>
              <w:t>Discussion</w:t>
            </w:r>
          </w:p>
          <w:p w:rsidR="002C557A" w:rsidRDefault="00377A26" w:rsidP="00496074">
            <w:pPr>
              <w:rPr>
                <w:szCs w:val="20"/>
              </w:rPr>
            </w:pPr>
            <w:r>
              <w:rPr>
                <w:szCs w:val="20"/>
              </w:rPr>
              <w:t>The plan is to continue with the current goal of 85% and see if we have another increase before we reevaluate the goal.</w:t>
            </w:r>
          </w:p>
          <w:p w:rsidR="0048735F" w:rsidRDefault="0048735F" w:rsidP="00496074">
            <w:pPr>
              <w:rPr>
                <w:szCs w:val="20"/>
              </w:rPr>
            </w:pPr>
          </w:p>
          <w:p w:rsidR="0048735F" w:rsidRPr="0048735F" w:rsidRDefault="0048735F" w:rsidP="00496074">
            <w:pPr>
              <w:rPr>
                <w:b/>
                <w:i/>
                <w:szCs w:val="20"/>
                <w:u w:val="single"/>
              </w:rPr>
            </w:pPr>
            <w:r w:rsidRPr="0048735F">
              <w:rPr>
                <w:b/>
                <w:i/>
                <w:szCs w:val="20"/>
                <w:u w:val="single"/>
              </w:rPr>
              <w:t>Satisfaction</w:t>
            </w:r>
            <w:bookmarkStart w:id="0" w:name="_GoBack"/>
            <w:bookmarkEnd w:id="0"/>
          </w:p>
          <w:p w:rsidR="00135963" w:rsidRPr="00135963" w:rsidRDefault="00135963" w:rsidP="00496074">
            <w:pPr>
              <w:rPr>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sidRPr="00881D06">
              <w:rPr>
                <w:rFonts w:asciiTheme="minorHAnsi" w:hAnsiTheme="minorHAnsi" w:cs="Cambria"/>
                <w:color w:val="000000"/>
                <w:sz w:val="20"/>
                <w:szCs w:val="20"/>
                <w:highlight w:val="yellow"/>
              </w:rPr>
              <w:lastRenderedPageBreak/>
              <w:t>Yes</w:t>
            </w:r>
            <w:r>
              <w:rPr>
                <w:rFonts w:asciiTheme="minorHAnsi" w:hAnsiTheme="minorHAnsi" w:cs="Cambria"/>
                <w:color w:val="000000"/>
                <w:sz w:val="20"/>
                <w:szCs w:val="20"/>
              </w:rPr>
              <w:t xml:space="preserve"> / No</w:t>
            </w:r>
          </w:p>
        </w:tc>
        <w:tc>
          <w:tcPr>
            <w:tcW w:w="1146" w:type="dxa"/>
            <w:vAlign w:val="center"/>
          </w:tcPr>
          <w:p w:rsidR="00496074" w:rsidRDefault="006018D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Joe  </w:t>
            </w:r>
          </w:p>
          <w:p w:rsidR="00881D06" w:rsidRDefault="00881D06" w:rsidP="00496074">
            <w:pPr>
              <w:spacing w:before="20" w:after="20"/>
              <w:jc w:val="center"/>
              <w:rPr>
                <w:rFonts w:asciiTheme="minorHAnsi" w:hAnsiTheme="minorHAnsi" w:cs="Cambria"/>
                <w:color w:val="000000"/>
                <w:sz w:val="20"/>
                <w:szCs w:val="20"/>
              </w:rPr>
            </w:pPr>
          </w:p>
          <w:p w:rsidR="00881D06" w:rsidRDefault="00881D06" w:rsidP="00496074">
            <w:pPr>
              <w:spacing w:before="20" w:after="20"/>
              <w:jc w:val="center"/>
              <w:rPr>
                <w:rFonts w:asciiTheme="minorHAnsi" w:hAnsiTheme="minorHAnsi" w:cs="Cambria"/>
                <w:color w:val="000000"/>
                <w:sz w:val="20"/>
                <w:szCs w:val="20"/>
              </w:rPr>
            </w:pPr>
          </w:p>
          <w:p w:rsidR="00881D06" w:rsidRPr="00C100DF" w:rsidRDefault="00881D06"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Next</w:t>
            </w:r>
            <w:r>
              <w:rPr>
                <w:rFonts w:asciiTheme="minorHAnsi" w:hAnsiTheme="minorHAnsi"/>
                <w:b/>
                <w:sz w:val="20"/>
                <w:szCs w:val="20"/>
              </w:rPr>
              <w:t xml:space="preserve"> m</w:t>
            </w:r>
            <w:r w:rsidRPr="00C100DF">
              <w:rPr>
                <w:rFonts w:asciiTheme="minorHAnsi" w:hAnsiTheme="minorHAnsi"/>
                <w:b/>
                <w:sz w:val="20"/>
                <w:szCs w:val="20"/>
              </w:rPr>
              <w:t>eeting(s)</w:t>
            </w:r>
          </w:p>
        </w:tc>
        <w:tc>
          <w:tcPr>
            <w:tcW w:w="6300" w:type="dxa"/>
            <w:shd w:val="clear" w:color="auto" w:fill="auto"/>
            <w:tcMar>
              <w:top w:w="115" w:type="dxa"/>
              <w:left w:w="115" w:type="dxa"/>
              <w:bottom w:w="115" w:type="dxa"/>
              <w:right w:w="115" w:type="dxa"/>
            </w:tcMar>
            <w:vAlign w:val="center"/>
          </w:tcPr>
          <w:p w:rsidR="00496074" w:rsidRPr="00C100DF" w:rsidRDefault="00496074"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Adjourn</w:t>
            </w:r>
          </w:p>
        </w:tc>
        <w:tc>
          <w:tcPr>
            <w:tcW w:w="6300" w:type="dxa"/>
            <w:shd w:val="clear" w:color="auto" w:fill="auto"/>
            <w:tcMar>
              <w:top w:w="115" w:type="dxa"/>
              <w:left w:w="115" w:type="dxa"/>
              <w:bottom w:w="115" w:type="dxa"/>
              <w:right w:w="115" w:type="dxa"/>
            </w:tcMar>
            <w:vAlign w:val="center"/>
          </w:tcPr>
          <w:p w:rsidR="00496074" w:rsidRPr="00C100DF" w:rsidRDefault="00377A26"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Joe</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bl>
    <w:p w:rsidR="00904A3F" w:rsidRPr="00C100DF" w:rsidRDefault="00904A3F" w:rsidP="00904A3F">
      <w:pPr>
        <w:rPr>
          <w:rFonts w:asciiTheme="minorHAnsi" w:hAnsiTheme="minorHAnsi"/>
          <w:sz w:val="20"/>
          <w:szCs w:val="20"/>
        </w:rPr>
      </w:pPr>
    </w:p>
    <w:p w:rsidR="002B59B9" w:rsidRPr="00C100DF" w:rsidRDefault="002B59B9" w:rsidP="00904A3F">
      <w:pPr>
        <w:rPr>
          <w:rFonts w:asciiTheme="minorHAnsi" w:hAnsiTheme="minorHAnsi"/>
          <w:sz w:val="20"/>
          <w:szCs w:val="20"/>
        </w:rPr>
      </w:pPr>
    </w:p>
    <w:p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prepared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377A26">
        <w:rPr>
          <w:rFonts w:asciiTheme="minorHAnsi" w:hAnsiTheme="minorHAnsi" w:cs="Cambria"/>
          <w:color w:val="000000"/>
          <w:sz w:val="20"/>
          <w:szCs w:val="20"/>
          <w:u w:val="single"/>
        </w:rPr>
        <w:t>Tammy Mole</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377A26">
        <w:rPr>
          <w:rFonts w:asciiTheme="minorHAnsi" w:hAnsiTheme="minorHAnsi" w:cs="Cambria"/>
          <w:color w:val="000000"/>
          <w:sz w:val="20"/>
          <w:szCs w:val="20"/>
          <w:u w:val="single"/>
        </w:rPr>
        <w:t>8/8/2019</w:t>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lastRenderedPageBreak/>
        <w:t xml:space="preserve">Minutes approved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rsidR="00C23DBB" w:rsidRDefault="00C23DBB" w:rsidP="00FE3FF5">
      <w:pPr>
        <w:spacing w:line="360" w:lineRule="auto"/>
        <w:rPr>
          <w:rFonts w:asciiTheme="minorHAnsi" w:hAnsiTheme="minorHAnsi"/>
          <w:i/>
          <w:sz w:val="20"/>
          <w:szCs w:val="20"/>
        </w:rPr>
      </w:pPr>
      <w:r>
        <w:rPr>
          <w:rFonts w:asciiTheme="minorHAnsi" w:hAnsiTheme="minorHAnsi"/>
          <w:i/>
          <w:sz w:val="20"/>
          <w:szCs w:val="20"/>
        </w:rPr>
        <w:t>I</w:t>
      </w:r>
      <w:r w:rsidR="00E02741">
        <w:rPr>
          <w:rFonts w:asciiTheme="minorHAnsi" w:hAnsiTheme="minorHAnsi"/>
          <w:i/>
          <w:sz w:val="20"/>
          <w:szCs w:val="20"/>
        </w:rPr>
        <w:t>f item #5</w:t>
      </w:r>
      <w:r w:rsidRPr="00C100DF">
        <w:rPr>
          <w:rFonts w:asciiTheme="minorHAnsi" w:hAnsiTheme="minorHAnsi"/>
          <w:i/>
          <w:sz w:val="20"/>
          <w:szCs w:val="20"/>
        </w:rPr>
        <w:t xml:space="preserve"> above was acted on</w:t>
      </w:r>
      <w:r>
        <w:rPr>
          <w:rFonts w:asciiTheme="minorHAnsi" w:hAnsiTheme="minorHAnsi"/>
          <w:i/>
          <w:sz w:val="20"/>
          <w:szCs w:val="20"/>
        </w:rPr>
        <w:t>, then:</w:t>
      </w:r>
    </w:p>
    <w:p w:rsidR="00DC3A81" w:rsidRPr="00C100DF" w:rsidRDefault="008C68F8" w:rsidP="00C23DBB">
      <w:pPr>
        <w:tabs>
          <w:tab w:val="left" w:pos="1890"/>
        </w:tabs>
        <w:spacing w:line="360" w:lineRule="auto"/>
        <w:rPr>
          <w:rFonts w:asciiTheme="minorHAnsi" w:hAnsiTheme="minorHAnsi"/>
          <w:b/>
          <w:sz w:val="20"/>
          <w:szCs w:val="20"/>
          <w:u w:val="single"/>
        </w:rPr>
      </w:pPr>
      <w:r w:rsidRPr="00C100DF">
        <w:rPr>
          <w:rFonts w:asciiTheme="minorHAnsi" w:hAnsiTheme="minorHAnsi"/>
          <w:sz w:val="20"/>
          <w:szCs w:val="20"/>
        </w:rPr>
        <w:t xml:space="preserve">Medical Director’s signature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p>
    <w:p w:rsidR="00C76F8A" w:rsidRDefault="00C76F8A" w:rsidP="00C80A22">
      <w:pPr>
        <w:tabs>
          <w:tab w:val="left" w:pos="1890"/>
        </w:tabs>
        <w:spacing w:line="360" w:lineRule="auto"/>
        <w:rPr>
          <w:rFonts w:asciiTheme="minorHAnsi" w:hAnsiTheme="minorHAnsi"/>
          <w:sz w:val="20"/>
          <w:szCs w:val="20"/>
        </w:rPr>
      </w:pPr>
    </w:p>
    <w:p w:rsidR="00221DDB" w:rsidRDefault="00221DDB">
      <w:pPr>
        <w:rPr>
          <w:rFonts w:ascii="Calibri" w:hAnsi="Calibri" w:cs="Calibri"/>
          <w:sz w:val="22"/>
          <w:szCs w:val="22"/>
          <w:u w:val="single"/>
        </w:rPr>
      </w:pPr>
      <w:r>
        <w:rPr>
          <w:rFonts w:ascii="Calibri" w:hAnsi="Calibri" w:cs="Calibri"/>
          <w:sz w:val="22"/>
          <w:szCs w:val="22"/>
          <w:u w:val="single"/>
        </w:rPr>
        <w:br w:type="page"/>
      </w:r>
    </w:p>
    <w:sectPr w:rsidR="00221DDB" w:rsidSect="00DB5D6F">
      <w:headerReference w:type="default" r:id="rId9"/>
      <w:footerReference w:type="default" r:id="rId10"/>
      <w:footerReference w:type="first" r:id="rId11"/>
      <w:pgSz w:w="15840" w:h="12240" w:orient="landscape" w:code="1"/>
      <w:pgMar w:top="54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21D" w:rsidRDefault="0097621D" w:rsidP="00904A3F">
      <w:r>
        <w:separator/>
      </w:r>
    </w:p>
  </w:endnote>
  <w:endnote w:type="continuationSeparator" w:id="0">
    <w:p w:rsidR="0097621D" w:rsidRDefault="0097621D"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820" w:rsidRPr="00EF0820" w:rsidRDefault="00EF0820">
    <w:pPr>
      <w:pStyle w:val="Footer"/>
      <w:rPr>
        <w:rFonts w:asciiTheme="minorHAnsi" w:hAnsiTheme="minorHAnsi"/>
        <w:color w:val="808080" w:themeColor="background1" w:themeShade="80"/>
        <w:sz w:val="18"/>
        <w:szCs w:val="18"/>
        <w:lang w:val="en-US"/>
      </w:rPr>
    </w:pPr>
    <w:r w:rsidRPr="00EF0820">
      <w:rPr>
        <w:rFonts w:asciiTheme="minorHAnsi" w:hAnsiTheme="minorHAnsi"/>
        <w:color w:val="808080" w:themeColor="background1" w:themeShade="80"/>
        <w:sz w:val="18"/>
        <w:szCs w:val="18"/>
        <w:lang w:val="en-US"/>
      </w:rPr>
      <w:t>2019.02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254" w:rsidRPr="00C100DF" w:rsidRDefault="003A5959">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21D" w:rsidRDefault="0097621D" w:rsidP="00904A3F">
      <w:r>
        <w:separator/>
      </w:r>
    </w:p>
  </w:footnote>
  <w:footnote w:type="continuationSeparator" w:id="0">
    <w:p w:rsidR="0097621D" w:rsidRDefault="0097621D" w:rsidP="0090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254" w:rsidRPr="00C100DF" w:rsidRDefault="00DB5D6F" w:rsidP="00B172C8">
    <w:pPr>
      <w:pStyle w:val="Header"/>
      <w:tabs>
        <w:tab w:val="clear" w:pos="9360"/>
        <w:tab w:val="right" w:pos="14400"/>
      </w:tabs>
      <w:rPr>
        <w:rFonts w:ascii="Calibri" w:eastAsia="Arial Unicode MS" w:hAnsi="Calibri" w:cs="Arial Unicode MS"/>
        <w:b/>
        <w:noProof/>
        <w:sz w:val="20"/>
        <w:szCs w:val="20"/>
      </w:rPr>
    </w:pPr>
    <w:r>
      <w:rPr>
        <w:rFonts w:ascii="Calibri" w:eastAsia="Arial Unicode MS" w:hAnsi="Calibri" w:cs="Arial Unicode MS"/>
        <w:color w:val="808080"/>
        <w:spacing w:val="60"/>
        <w:sz w:val="20"/>
        <w:szCs w:val="20"/>
        <w:lang w:val="en-US"/>
      </w:rPr>
      <w:t>Staff</w:t>
    </w:r>
    <w:r w:rsidR="00AA5254" w:rsidRPr="00C100DF">
      <w:rPr>
        <w:rFonts w:ascii="Calibri" w:eastAsia="Arial Unicode MS" w:hAnsi="Calibri" w:cs="Arial Unicode MS"/>
        <w:color w:val="808080"/>
        <w:spacing w:val="60"/>
        <w:sz w:val="20"/>
        <w:szCs w:val="20"/>
      </w:rPr>
      <w:t xml:space="preserve"> </w:t>
    </w:r>
    <w:r w:rsidR="00AA5254" w:rsidRPr="00C100DF">
      <w:rPr>
        <w:rFonts w:ascii="Calibri" w:eastAsia="Arial Unicode MS" w:hAnsi="Calibri" w:cs="Arial Unicode MS"/>
        <w:color w:val="808080"/>
        <w:spacing w:val="60"/>
        <w:sz w:val="20"/>
        <w:szCs w:val="20"/>
        <w:lang w:val="en-US"/>
      </w:rPr>
      <w:t>Meeting Minutes</w:t>
    </w:r>
    <w:r w:rsidR="00AA5254" w:rsidRPr="00C100DF">
      <w:rPr>
        <w:rFonts w:ascii="Calibri" w:eastAsia="Arial Unicode MS" w:hAnsi="Calibri" w:cs="Arial Unicode MS"/>
        <w:color w:val="808080"/>
        <w:spacing w:val="60"/>
        <w:sz w:val="20"/>
        <w:szCs w:val="20"/>
      </w:rPr>
      <w:tab/>
      <w:t>Page</w:t>
    </w:r>
    <w:r w:rsidR="00AA5254" w:rsidRPr="00C100DF">
      <w:rPr>
        <w:rFonts w:ascii="Calibri" w:eastAsia="Arial Unicode MS" w:hAnsi="Calibri" w:cs="Arial Unicode MS"/>
        <w:sz w:val="20"/>
        <w:szCs w:val="20"/>
      </w:rPr>
      <w:t xml:space="preserve"> | </w:t>
    </w:r>
    <w:r w:rsidR="00AA5254" w:rsidRPr="00C100DF">
      <w:rPr>
        <w:rFonts w:ascii="Calibri" w:hAnsi="Calibri"/>
        <w:sz w:val="20"/>
        <w:szCs w:val="20"/>
      </w:rPr>
      <w:fldChar w:fldCharType="begin"/>
    </w:r>
    <w:r w:rsidR="00AA5254" w:rsidRPr="00C100DF">
      <w:rPr>
        <w:rFonts w:ascii="Calibri" w:hAnsi="Calibri"/>
        <w:sz w:val="20"/>
        <w:szCs w:val="20"/>
      </w:rPr>
      <w:instrText xml:space="preserve"> PAGE   \* MERGEFORMAT </w:instrText>
    </w:r>
    <w:r w:rsidR="00AA5254" w:rsidRPr="00C100DF">
      <w:rPr>
        <w:rFonts w:ascii="Calibri" w:hAnsi="Calibri"/>
        <w:sz w:val="20"/>
        <w:szCs w:val="20"/>
      </w:rPr>
      <w:fldChar w:fldCharType="separate"/>
    </w:r>
    <w:r w:rsidR="00AD3C3D" w:rsidRPr="00AD3C3D">
      <w:rPr>
        <w:rFonts w:ascii="Calibri" w:eastAsia="Arial Unicode MS" w:hAnsi="Calibri" w:cs="Arial Unicode MS"/>
        <w:b/>
        <w:noProof/>
        <w:sz w:val="20"/>
        <w:szCs w:val="20"/>
      </w:rPr>
      <w:t>3</w:t>
    </w:r>
    <w:r w:rsidR="00AA5254" w:rsidRPr="00C100DF">
      <w:rPr>
        <w:rFonts w:ascii="Calibri" w:eastAsia="Arial Unicode MS" w:hAnsi="Calibri" w:cs="Arial Unicode MS"/>
        <w:b/>
        <w:noProof/>
        <w:sz w:val="20"/>
        <w:szCs w:val="20"/>
      </w:rPr>
      <w:fldChar w:fldCharType="end"/>
    </w:r>
  </w:p>
  <w:p w:rsidR="00AA5254" w:rsidRPr="00C100DF" w:rsidRDefault="00AA5254" w:rsidP="00B172C8">
    <w:pPr>
      <w:pStyle w:val="Header"/>
      <w:tabs>
        <w:tab w:val="clear" w:pos="9360"/>
        <w:tab w:val="right" w:pos="14400"/>
      </w:tabs>
      <w:rPr>
        <w:rFonts w:ascii="Calibri" w:eastAsia="Arial Unicode MS" w:hAnsi="Calibri" w:cs="Arial Unicode MS"/>
        <w:b/>
        <w:noProof/>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96C45"/>
    <w:multiLevelType w:val="hybridMultilevel"/>
    <w:tmpl w:val="5C6C02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12252"/>
    <w:multiLevelType w:val="multilevel"/>
    <w:tmpl w:val="B994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7"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8"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6"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B3EAD"/>
    <w:multiLevelType w:val="hybridMultilevel"/>
    <w:tmpl w:val="79728356"/>
    <w:lvl w:ilvl="0" w:tplc="EB0843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27"/>
  </w:num>
  <w:num w:numId="4">
    <w:abstractNumId w:val="21"/>
  </w:num>
  <w:num w:numId="5">
    <w:abstractNumId w:val="15"/>
  </w:num>
  <w:num w:numId="6">
    <w:abstractNumId w:val="20"/>
  </w:num>
  <w:num w:numId="7">
    <w:abstractNumId w:val="23"/>
  </w:num>
  <w:num w:numId="8">
    <w:abstractNumId w:val="13"/>
  </w:num>
  <w:num w:numId="9">
    <w:abstractNumId w:val="8"/>
  </w:num>
  <w:num w:numId="10">
    <w:abstractNumId w:val="30"/>
  </w:num>
  <w:num w:numId="11">
    <w:abstractNumId w:val="26"/>
  </w:num>
  <w:num w:numId="12">
    <w:abstractNumId w:val="10"/>
  </w:num>
  <w:num w:numId="13">
    <w:abstractNumId w:val="9"/>
  </w:num>
  <w:num w:numId="14">
    <w:abstractNumId w:val="28"/>
  </w:num>
  <w:num w:numId="15">
    <w:abstractNumId w:val="16"/>
  </w:num>
  <w:num w:numId="16">
    <w:abstractNumId w:val="3"/>
  </w:num>
  <w:num w:numId="17">
    <w:abstractNumId w:val="0"/>
  </w:num>
  <w:num w:numId="18">
    <w:abstractNumId w:val="29"/>
  </w:num>
  <w:num w:numId="19">
    <w:abstractNumId w:val="7"/>
  </w:num>
  <w:num w:numId="20">
    <w:abstractNumId w:val="12"/>
  </w:num>
  <w:num w:numId="21">
    <w:abstractNumId w:val="19"/>
  </w:num>
  <w:num w:numId="22">
    <w:abstractNumId w:val="4"/>
  </w:num>
  <w:num w:numId="23">
    <w:abstractNumId w:val="17"/>
  </w:num>
  <w:num w:numId="24">
    <w:abstractNumId w:val="6"/>
  </w:num>
  <w:num w:numId="25">
    <w:abstractNumId w:val="31"/>
  </w:num>
  <w:num w:numId="26">
    <w:abstractNumId w:val="2"/>
  </w:num>
  <w:num w:numId="27">
    <w:abstractNumId w:val="11"/>
  </w:num>
  <w:num w:numId="28">
    <w:abstractNumId w:val="14"/>
  </w:num>
  <w:num w:numId="29">
    <w:abstractNumId w:val="18"/>
  </w:num>
  <w:num w:numId="30">
    <w:abstractNumId w:val="22"/>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xMDQwNrMwtzA2NzBV0lEKTi0uzszPAykwrAUAGQwDEywAAAA="/>
    <w:docVar w:name="BillingContact" w:val="Kenneth G. Eitenmiller"/>
    <w:docVar w:name="BillingContact_C" w:val="BS, EMTP"/>
    <w:docVar w:name="BillingContact_S" w:val="Mr. Eitenmiller"/>
    <w:docVar w:name="ClinicalCoordinator" w:val="Mark A. Loewecke"/>
    <w:docVar w:name="ClinicalCoordinator_C" w:val="EMTP"/>
    <w:docVar w:name="ClinicalCoordinator_S" w:val="Mr. Loewecke"/>
    <w:docVar w:name="Dean" w:val="Edward J Dilonardo"/>
    <w:docVar w:name="Dean_C" w:val="EMTP"/>
    <w:docVar w:name="Dean_S" w:val="Mr. Dilonardo"/>
    <w:docVar w:name="MedicalDirector" w:val="Jane Pearson"/>
    <w:docVar w:name="MedicalDirector_C" w:val="MD, FACEP"/>
    <w:docVar w:name="MedicalDirector_S" w:val="Dr. Pearson"/>
    <w:docVar w:name="President" w:val="David Schertz"/>
    <w:docVar w:name="President_C" w:val="FACHE"/>
    <w:docVar w:name="President_S" w:val="President Schertz"/>
    <w:docVar w:name="ProgramDirector" w:val="Kenneth G. Eitenmiller"/>
    <w:docVar w:name="ProgramDirector_C" w:val="BS, EMTP"/>
    <w:docVar w:name="ProgramDirector_S" w:val="Mr. Eitenmiller"/>
    <w:docVar w:name="VicePresident" w:val=" "/>
    <w:docVar w:name="VicePresident_C" w:val=" "/>
    <w:docVar w:name="VicePresident_S" w:val=" "/>
  </w:docVars>
  <w:rsids>
    <w:rsidRoot w:val="00122EBE"/>
    <w:rsid w:val="000076A0"/>
    <w:rsid w:val="000137F9"/>
    <w:rsid w:val="00043615"/>
    <w:rsid w:val="00045CC4"/>
    <w:rsid w:val="000550DE"/>
    <w:rsid w:val="00057DFD"/>
    <w:rsid w:val="00061F0A"/>
    <w:rsid w:val="00076EC6"/>
    <w:rsid w:val="00086BA9"/>
    <w:rsid w:val="00094D41"/>
    <w:rsid w:val="000B2DE3"/>
    <w:rsid w:val="000C3240"/>
    <w:rsid w:val="000C5EF1"/>
    <w:rsid w:val="000D1332"/>
    <w:rsid w:val="000D2866"/>
    <w:rsid w:val="000D3EC8"/>
    <w:rsid w:val="000E5A2E"/>
    <w:rsid w:val="000F6BF3"/>
    <w:rsid w:val="0010265C"/>
    <w:rsid w:val="001076A2"/>
    <w:rsid w:val="001141FE"/>
    <w:rsid w:val="00122770"/>
    <w:rsid w:val="00122EBE"/>
    <w:rsid w:val="00135963"/>
    <w:rsid w:val="00135B21"/>
    <w:rsid w:val="0014585B"/>
    <w:rsid w:val="001568F0"/>
    <w:rsid w:val="00162C97"/>
    <w:rsid w:val="00174F8C"/>
    <w:rsid w:val="00184E3A"/>
    <w:rsid w:val="00186AE2"/>
    <w:rsid w:val="00191F53"/>
    <w:rsid w:val="001B3812"/>
    <w:rsid w:val="001C08DC"/>
    <w:rsid w:val="001D6000"/>
    <w:rsid w:val="001F1382"/>
    <w:rsid w:val="001F1A42"/>
    <w:rsid w:val="001F3DA3"/>
    <w:rsid w:val="00221DDB"/>
    <w:rsid w:val="002559C1"/>
    <w:rsid w:val="00283DB5"/>
    <w:rsid w:val="00293249"/>
    <w:rsid w:val="002953B0"/>
    <w:rsid w:val="002B59B9"/>
    <w:rsid w:val="002C557A"/>
    <w:rsid w:val="002D0AF9"/>
    <w:rsid w:val="002E19AF"/>
    <w:rsid w:val="002E56A7"/>
    <w:rsid w:val="002F0DB4"/>
    <w:rsid w:val="0030530C"/>
    <w:rsid w:val="00322A72"/>
    <w:rsid w:val="0033065A"/>
    <w:rsid w:val="003358B9"/>
    <w:rsid w:val="00366CDE"/>
    <w:rsid w:val="00377A26"/>
    <w:rsid w:val="003906E0"/>
    <w:rsid w:val="003A5959"/>
    <w:rsid w:val="003A5982"/>
    <w:rsid w:val="003A5F8A"/>
    <w:rsid w:val="003D76FA"/>
    <w:rsid w:val="003F2696"/>
    <w:rsid w:val="003F3E92"/>
    <w:rsid w:val="00405F3D"/>
    <w:rsid w:val="0045524D"/>
    <w:rsid w:val="004664E0"/>
    <w:rsid w:val="00474531"/>
    <w:rsid w:val="00484285"/>
    <w:rsid w:val="0048735F"/>
    <w:rsid w:val="00496074"/>
    <w:rsid w:val="004A2B7F"/>
    <w:rsid w:val="004D000E"/>
    <w:rsid w:val="004F0F37"/>
    <w:rsid w:val="00542610"/>
    <w:rsid w:val="0054414B"/>
    <w:rsid w:val="00546FB9"/>
    <w:rsid w:val="005838B9"/>
    <w:rsid w:val="00594FEE"/>
    <w:rsid w:val="005968F2"/>
    <w:rsid w:val="005A185B"/>
    <w:rsid w:val="005C3AA6"/>
    <w:rsid w:val="005D2223"/>
    <w:rsid w:val="005E276E"/>
    <w:rsid w:val="006018D6"/>
    <w:rsid w:val="0060573F"/>
    <w:rsid w:val="00610918"/>
    <w:rsid w:val="00615D98"/>
    <w:rsid w:val="00630E55"/>
    <w:rsid w:val="006416D7"/>
    <w:rsid w:val="00681ED8"/>
    <w:rsid w:val="006A3935"/>
    <w:rsid w:val="006B2408"/>
    <w:rsid w:val="006B6316"/>
    <w:rsid w:val="006C1319"/>
    <w:rsid w:val="006C17BC"/>
    <w:rsid w:val="006D3978"/>
    <w:rsid w:val="006D4937"/>
    <w:rsid w:val="006E498F"/>
    <w:rsid w:val="006E740A"/>
    <w:rsid w:val="006F62B1"/>
    <w:rsid w:val="00711C14"/>
    <w:rsid w:val="00715519"/>
    <w:rsid w:val="00715E2C"/>
    <w:rsid w:val="00733E1F"/>
    <w:rsid w:val="00745D00"/>
    <w:rsid w:val="00760D04"/>
    <w:rsid w:val="00762E13"/>
    <w:rsid w:val="00772B03"/>
    <w:rsid w:val="007B058F"/>
    <w:rsid w:val="007D21F7"/>
    <w:rsid w:val="007E3434"/>
    <w:rsid w:val="00813314"/>
    <w:rsid w:val="00865323"/>
    <w:rsid w:val="00877039"/>
    <w:rsid w:val="00881D06"/>
    <w:rsid w:val="008862F5"/>
    <w:rsid w:val="008B54BD"/>
    <w:rsid w:val="008B6221"/>
    <w:rsid w:val="008B6638"/>
    <w:rsid w:val="008B6CC6"/>
    <w:rsid w:val="008C68F8"/>
    <w:rsid w:val="008D1FE7"/>
    <w:rsid w:val="008F3BB7"/>
    <w:rsid w:val="008F5AF4"/>
    <w:rsid w:val="00904A3F"/>
    <w:rsid w:val="0095096A"/>
    <w:rsid w:val="00951899"/>
    <w:rsid w:val="0095200E"/>
    <w:rsid w:val="00962994"/>
    <w:rsid w:val="00962F5B"/>
    <w:rsid w:val="0097621D"/>
    <w:rsid w:val="00984E8A"/>
    <w:rsid w:val="009875BD"/>
    <w:rsid w:val="009A7004"/>
    <w:rsid w:val="009B64CB"/>
    <w:rsid w:val="009C29C3"/>
    <w:rsid w:val="009E1629"/>
    <w:rsid w:val="00A00AED"/>
    <w:rsid w:val="00A0692F"/>
    <w:rsid w:val="00A42C97"/>
    <w:rsid w:val="00A501C7"/>
    <w:rsid w:val="00A51AE8"/>
    <w:rsid w:val="00A71A81"/>
    <w:rsid w:val="00A7536B"/>
    <w:rsid w:val="00A83A1C"/>
    <w:rsid w:val="00A9627C"/>
    <w:rsid w:val="00AA5254"/>
    <w:rsid w:val="00AB4D98"/>
    <w:rsid w:val="00AC49A0"/>
    <w:rsid w:val="00AD3C3D"/>
    <w:rsid w:val="00AE598E"/>
    <w:rsid w:val="00AF19DB"/>
    <w:rsid w:val="00B0007A"/>
    <w:rsid w:val="00B172C8"/>
    <w:rsid w:val="00B31949"/>
    <w:rsid w:val="00B60B3D"/>
    <w:rsid w:val="00B9770A"/>
    <w:rsid w:val="00BA4D3F"/>
    <w:rsid w:val="00BA4F4B"/>
    <w:rsid w:val="00BC2E1E"/>
    <w:rsid w:val="00BC65D4"/>
    <w:rsid w:val="00BC7738"/>
    <w:rsid w:val="00C02003"/>
    <w:rsid w:val="00C100DF"/>
    <w:rsid w:val="00C14206"/>
    <w:rsid w:val="00C20F7F"/>
    <w:rsid w:val="00C212AF"/>
    <w:rsid w:val="00C23DBB"/>
    <w:rsid w:val="00C33B19"/>
    <w:rsid w:val="00C47145"/>
    <w:rsid w:val="00C47812"/>
    <w:rsid w:val="00C76F8A"/>
    <w:rsid w:val="00C80A22"/>
    <w:rsid w:val="00C8190B"/>
    <w:rsid w:val="00C8437F"/>
    <w:rsid w:val="00CA27C6"/>
    <w:rsid w:val="00CB7DB4"/>
    <w:rsid w:val="00CC1564"/>
    <w:rsid w:val="00CC53B1"/>
    <w:rsid w:val="00CD02FF"/>
    <w:rsid w:val="00CD27E1"/>
    <w:rsid w:val="00CD2839"/>
    <w:rsid w:val="00D22E7B"/>
    <w:rsid w:val="00D2518E"/>
    <w:rsid w:val="00D31BF2"/>
    <w:rsid w:val="00D33952"/>
    <w:rsid w:val="00D4120A"/>
    <w:rsid w:val="00D442E4"/>
    <w:rsid w:val="00D55E67"/>
    <w:rsid w:val="00D56433"/>
    <w:rsid w:val="00D64BE9"/>
    <w:rsid w:val="00D66156"/>
    <w:rsid w:val="00D668B4"/>
    <w:rsid w:val="00D811D5"/>
    <w:rsid w:val="00D91953"/>
    <w:rsid w:val="00D937B6"/>
    <w:rsid w:val="00D95015"/>
    <w:rsid w:val="00DB001D"/>
    <w:rsid w:val="00DB3D77"/>
    <w:rsid w:val="00DB5D6F"/>
    <w:rsid w:val="00DC3A81"/>
    <w:rsid w:val="00E014C5"/>
    <w:rsid w:val="00E02741"/>
    <w:rsid w:val="00E33A9E"/>
    <w:rsid w:val="00E44411"/>
    <w:rsid w:val="00E5059F"/>
    <w:rsid w:val="00E5548B"/>
    <w:rsid w:val="00E623AF"/>
    <w:rsid w:val="00E64516"/>
    <w:rsid w:val="00E71407"/>
    <w:rsid w:val="00E81B36"/>
    <w:rsid w:val="00E91A27"/>
    <w:rsid w:val="00E947BE"/>
    <w:rsid w:val="00EA0783"/>
    <w:rsid w:val="00EA08B0"/>
    <w:rsid w:val="00EA1A78"/>
    <w:rsid w:val="00EA36E3"/>
    <w:rsid w:val="00EB0D3D"/>
    <w:rsid w:val="00EB357F"/>
    <w:rsid w:val="00EC6BF0"/>
    <w:rsid w:val="00ED7482"/>
    <w:rsid w:val="00EE14E1"/>
    <w:rsid w:val="00EE2930"/>
    <w:rsid w:val="00EF0820"/>
    <w:rsid w:val="00F13BE5"/>
    <w:rsid w:val="00F13C40"/>
    <w:rsid w:val="00F428CE"/>
    <w:rsid w:val="00F9122D"/>
    <w:rsid w:val="00FA535C"/>
    <w:rsid w:val="00FB566B"/>
    <w:rsid w:val="00FD33D4"/>
    <w:rsid w:val="00FE3FF5"/>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506A62A"/>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A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 w:type="character" w:styleId="Hyperlink">
    <w:name w:val="Hyperlink"/>
    <w:basedOn w:val="DefaultParagraphFont"/>
    <w:rsid w:val="00A83A1C"/>
    <w:rPr>
      <w:color w:val="0563C1" w:themeColor="hyperlink"/>
      <w:u w:val="single"/>
    </w:rPr>
  </w:style>
  <w:style w:type="character" w:styleId="UnresolvedMention">
    <w:name w:val="Unresolved Mention"/>
    <w:basedOn w:val="DefaultParagraphFont"/>
    <w:uiPriority w:val="99"/>
    <w:semiHidden/>
    <w:unhideWhenUsed/>
    <w:rsid w:val="00A83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986474417">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D593-C01C-475E-8060-70F0E181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9</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8547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Tamara Mole</cp:lastModifiedBy>
  <cp:revision>11</cp:revision>
  <cp:lastPrinted>2012-08-23T22:22:00Z</cp:lastPrinted>
  <dcterms:created xsi:type="dcterms:W3CDTF">2019-08-07T15:46:00Z</dcterms:created>
  <dcterms:modified xsi:type="dcterms:W3CDTF">2019-09-10T15:48:00Z</dcterms:modified>
</cp:coreProperties>
</file>