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60594E">
      <w:pPr>
        <w:spacing w:before="12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1566F1">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5A4523">
      <w:pPr>
        <w:spacing w:after="6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0-09-30T00:00:00Z">
              <w:dateFormat w:val="M/d/yyyy"/>
              <w:lid w:val="en-US"/>
              <w:storeMappedDataAs w:val="dateTime"/>
              <w:calendar w:val="gregorian"/>
            </w:date>
          </w:sdtPr>
          <w:sdtEndPr/>
          <w:sdtContent>
            <w:tc>
              <w:tcPr>
                <w:tcW w:w="6054" w:type="dxa"/>
              </w:tcPr>
              <w:p w14:paraId="04E03894" w14:textId="58B6881D" w:rsidR="00DB0680" w:rsidRPr="000C7E09" w:rsidRDefault="004B1294"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9/30/2020</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2D14D297" w:rsidR="000C7E09" w:rsidRPr="000C7E09" w:rsidRDefault="004B1294"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Serhiy Pasishnyk</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67601F0A" w:rsidR="002E222D" w:rsidRDefault="004B1294"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Serhiy Pasishnyk</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252588FD" w:rsidR="000C7E09" w:rsidRPr="000C7E09" w:rsidRDefault="007F5DF8"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Pure &amp; Applied Sciences</w:t>
                </w:r>
              </w:p>
            </w:sdtContent>
          </w:sdt>
        </w:tc>
      </w:tr>
      <w:tr w:rsidR="007F5DF8" w:rsidRPr="000C7E09" w14:paraId="7B499FB5" w14:textId="77777777" w:rsidTr="00455E6D">
        <w:trPr>
          <w:cantSplit/>
          <w:trHeight w:val="314"/>
        </w:trPr>
        <w:tc>
          <w:tcPr>
            <w:tcW w:w="3630" w:type="dxa"/>
          </w:tcPr>
          <w:p w14:paraId="20FDEDDD" w14:textId="77777777" w:rsidR="007F5DF8" w:rsidRPr="000C7E09" w:rsidRDefault="007F5DF8" w:rsidP="007F5DF8">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4A72EE98" w:rsidR="007F5DF8" w:rsidRPr="000C7E09" w:rsidRDefault="007F5DF8" w:rsidP="007F5DF8">
            <w:pPr>
              <w:spacing w:after="120"/>
              <w:rPr>
                <w:rFonts w:ascii="Calibri" w:eastAsia="Calibri" w:hAnsi="Calibri" w:cs="Calibri"/>
                <w:b/>
                <w:sz w:val="24"/>
                <w:szCs w:val="24"/>
                <w:highlight w:val="yellow"/>
              </w:rPr>
            </w:pPr>
            <w:r w:rsidRPr="00AD122E">
              <w:rPr>
                <w:rFonts w:ascii="Calibri" w:hAnsi="Calibri" w:cs="Calibri"/>
              </w:rPr>
              <w:t xml:space="preserve">General Chemistry </w:t>
            </w:r>
            <w:r w:rsidR="007859B9">
              <w:rPr>
                <w:rFonts w:ascii="Calibri" w:hAnsi="Calibri" w:cs="Calibri"/>
              </w:rPr>
              <w:t>I</w:t>
            </w:r>
            <w:r>
              <w:rPr>
                <w:rFonts w:ascii="Calibri" w:hAnsi="Calibri" w:cs="Calibri"/>
              </w:rPr>
              <w:t xml:space="preserve">I </w:t>
            </w:r>
            <w:r w:rsidRPr="00AD122E">
              <w:rPr>
                <w:rFonts w:ascii="Calibri" w:hAnsi="Calibri" w:cs="Calibri"/>
              </w:rPr>
              <w:t>Laboratory – CHM 204</w:t>
            </w:r>
            <w:r w:rsidR="007859B9">
              <w:rPr>
                <w:rFonts w:ascii="Calibri" w:hAnsi="Calibri" w:cs="Calibri"/>
              </w:rPr>
              <w:t>6</w:t>
            </w:r>
            <w:r w:rsidRPr="00AD122E">
              <w:rPr>
                <w:rFonts w:ascii="Calibri" w:hAnsi="Calibri" w:cs="Calibri"/>
              </w:rPr>
              <w:t>L</w:t>
            </w:r>
            <w:r>
              <w:t xml:space="preserve"> </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046259DF" w:rsidR="003F6EA0" w:rsidRPr="003F6EA0" w:rsidRDefault="002635F5" w:rsidP="003F6EA0">
                <w:pPr>
                  <w:spacing w:after="120"/>
                  <w:rPr>
                    <w:rFonts w:ascii="Calibri" w:hAnsi="Calibri" w:cs="Calibri"/>
                    <w:sz w:val="24"/>
                    <w:szCs w:val="24"/>
                  </w:rPr>
                </w:pPr>
                <w:r>
                  <w:rPr>
                    <w:rFonts w:ascii="Calibri" w:hAnsi="Calibri" w:cs="Calibri"/>
                    <w:sz w:val="24"/>
                    <w:szCs w:val="24"/>
                  </w:rPr>
                  <w:t>Exception (Requires explanation and approval)</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3E9A5EC2" w:rsidR="00280602" w:rsidRPr="003F6EA0" w:rsidRDefault="003F6EA0" w:rsidP="003F6EA0">
            <w:pPr>
              <w:spacing w:after="120"/>
              <w:rPr>
                <w:rFonts w:ascii="Calibri" w:hAnsi="Calibri" w:cs="Calibri"/>
                <w:color w:val="FF0000"/>
                <w:sz w:val="24"/>
                <w:szCs w:val="24"/>
              </w:rPr>
            </w:pPr>
            <w:r w:rsidRPr="003F6EA0">
              <w:rPr>
                <w:rFonts w:ascii="Calibri" w:hAnsi="Calibri" w:cs="Calibri"/>
                <w:color w:val="FF0000"/>
                <w:sz w:val="24"/>
                <w:szCs w:val="24"/>
              </w:rPr>
              <w:t>Explanation for exception:</w:t>
            </w:r>
            <w:r w:rsidR="007859B9">
              <w:rPr>
                <w:rFonts w:ascii="Calibri" w:hAnsi="Calibri" w:cs="Calibri"/>
                <w:color w:val="FF0000"/>
                <w:sz w:val="24"/>
                <w:szCs w:val="24"/>
              </w:rPr>
              <w:t xml:space="preserve"> </w:t>
            </w:r>
            <w:r w:rsidR="004B5A50" w:rsidRPr="008B04A6">
              <w:rPr>
                <w:rFonts w:ascii="Calibri" w:hAnsi="Calibri" w:cs="Calibri"/>
                <w:color w:val="FF0000"/>
                <w:sz w:val="24"/>
                <w:szCs w:val="24"/>
              </w:rPr>
              <w:t xml:space="preserve">As we have developed </w:t>
            </w:r>
            <w:r w:rsidR="004B5A50">
              <w:rPr>
                <w:rFonts w:ascii="Calibri" w:hAnsi="Calibri" w:cs="Calibri"/>
                <w:color w:val="FF0000"/>
                <w:sz w:val="24"/>
                <w:szCs w:val="24"/>
              </w:rPr>
              <w:t xml:space="preserve">new courses and new labs (to match our teaching modalities), that better relate to the proposed  topic outline and learning outcomes, we would like to have the changes approved </w:t>
            </w:r>
            <w:r w:rsidR="004B5A50" w:rsidRPr="008B04A6">
              <w:rPr>
                <w:rFonts w:ascii="Calibri" w:hAnsi="Calibri" w:cs="Calibri"/>
                <w:color w:val="FF0000"/>
                <w:sz w:val="24"/>
                <w:szCs w:val="24"/>
              </w:rPr>
              <w:t>earlier than next fall</w:t>
            </w:r>
            <w:r w:rsidR="004B5A50">
              <w:rPr>
                <w:rFonts w:ascii="Calibri" w:hAnsi="Calibri" w:cs="Calibri"/>
                <w:color w:val="FF0000"/>
                <w:sz w:val="24"/>
                <w:szCs w:val="24"/>
              </w:rPr>
              <w:t>.</w:t>
            </w:r>
            <w:r w:rsidR="004B5A50">
              <w:t xml:space="preserve"> </w:t>
            </w:r>
            <w:r w:rsidR="004B5A50">
              <w:rPr>
                <w:rFonts w:ascii="Calibri" w:hAnsi="Calibri" w:cs="Calibri"/>
                <w:color w:val="FF0000"/>
                <w:sz w:val="24"/>
                <w:szCs w:val="24"/>
              </w:rPr>
              <w:t xml:space="preserve"> </w:t>
            </w:r>
          </w:p>
        </w:tc>
      </w:tr>
    </w:tbl>
    <w:p w14:paraId="762E41AA" w14:textId="77777777" w:rsidR="003F6EA0" w:rsidRPr="003F6EA0" w:rsidRDefault="003F6EA0" w:rsidP="005A4523">
      <w:pPr>
        <w:spacing w:after="12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0313282C" w14:textId="77777777" w:rsidR="005172E7" w:rsidRPr="005172E7" w:rsidRDefault="005172E7" w:rsidP="005172E7">
      <w:pPr>
        <w:widowControl w:val="0"/>
        <w:numPr>
          <w:ilvl w:val="0"/>
          <w:numId w:val="24"/>
        </w:numPr>
        <w:suppressAutoHyphens/>
        <w:spacing w:after="0" w:line="240" w:lineRule="auto"/>
        <w:rPr>
          <w:rFonts w:ascii="Calibri" w:hAnsi="Calibri" w:cs="Calibri"/>
          <w:caps/>
        </w:rPr>
      </w:pPr>
      <w:r w:rsidRPr="005172E7">
        <w:rPr>
          <w:rFonts w:ascii="Calibri" w:hAnsi="Calibri" w:cs="Calibri"/>
          <w:b/>
          <w:caps/>
          <w:u w:val="single"/>
        </w:rPr>
        <w:t xml:space="preserve">All courses at Florida SouthWestern State College contribute to the general </w:t>
      </w:r>
      <w:r w:rsidRPr="005172E7">
        <w:rPr>
          <w:rFonts w:ascii="Calibri" w:hAnsi="Calibri" w:cs="Calibri"/>
          <w:b/>
          <w:caps/>
          <w:u w:val="single"/>
        </w:rPr>
        <w:lastRenderedPageBreak/>
        <w:t>education program by meeting one or more of the following general education competencies:</w:t>
      </w:r>
    </w:p>
    <w:p w14:paraId="10F8C05B" w14:textId="77777777" w:rsidR="005172E7" w:rsidRPr="005172E7" w:rsidRDefault="005172E7" w:rsidP="005172E7">
      <w:pPr>
        <w:spacing w:after="0" w:line="240" w:lineRule="auto"/>
        <w:rPr>
          <w:rFonts w:ascii="Calibri" w:hAnsi="Calibri" w:cs="Calibri"/>
          <w:b/>
          <w:u w:val="single"/>
        </w:rPr>
      </w:pPr>
    </w:p>
    <w:p w14:paraId="31F82885"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5172E7">
      <w:pPr>
        <w:spacing w:after="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5172E7">
      <w:pPr>
        <w:spacing w:after="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0C28765E"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r w:rsidR="001607D5">
              <w:rPr>
                <w:rFonts w:ascii="Calibri" w:eastAsia="Times New Roman" w:hAnsi="Calibri" w:cs="Calibri"/>
                <w:b/>
                <w:bCs/>
                <w:sz w:val="24"/>
                <w:szCs w:val="24"/>
              </w:rPr>
              <w:t xml:space="preserve"> </w:t>
            </w:r>
            <w:r w:rsidR="001607D5" w:rsidRPr="001607D5">
              <w:rPr>
                <w:rFonts w:ascii="Calibri" w:eastAsia="Times New Roman" w:hAnsi="Calibri" w:cs="Calibri"/>
                <w:b/>
                <w:bCs/>
                <w:color w:val="FF0000"/>
                <w:sz w:val="24"/>
                <w:szCs w:val="24"/>
              </w:rPr>
              <w:t>No Change</w:t>
            </w:r>
          </w:p>
          <w:p w14:paraId="74205E05"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18C3DE27"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3502DF" w:rsidRPr="001022B9" w14:paraId="79BFD9CB" w14:textId="77777777" w:rsidTr="00F05961">
        <w:trPr>
          <w:trHeight w:val="1059"/>
        </w:trPr>
        <w:tc>
          <w:tcPr>
            <w:tcW w:w="9697" w:type="dxa"/>
            <w:gridSpan w:val="2"/>
            <w:shd w:val="clear" w:color="auto" w:fill="auto"/>
          </w:tcPr>
          <w:p w14:paraId="370D85E2" w14:textId="5874DABC" w:rsidR="00F05961" w:rsidRPr="00CF0D6B" w:rsidRDefault="002E0256" w:rsidP="00F05961">
            <w:pPr>
              <w:shd w:val="clear" w:color="auto" w:fill="FFFFFF"/>
              <w:rPr>
                <w:rFonts w:ascii="Calibri" w:hAnsi="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p>
          <w:p w14:paraId="204AA520" w14:textId="77777777" w:rsidR="00656FF6" w:rsidRPr="00656FF6" w:rsidRDefault="00F05961" w:rsidP="00656FF6">
            <w:pPr>
              <w:widowControl w:val="0"/>
              <w:shd w:val="clear" w:color="auto" w:fill="FFFFFF"/>
              <w:suppressAutoHyphens/>
              <w:ind w:left="720"/>
              <w:rPr>
                <w:rFonts w:ascii="Calibri" w:hAnsi="Calibri"/>
                <w:color w:val="000000"/>
                <w:szCs w:val="24"/>
              </w:rPr>
            </w:pPr>
            <w:r>
              <w:rPr>
                <w:rFonts w:ascii="Calibri" w:eastAsia="Times New Roman" w:hAnsi="Calibri" w:cs="Calibri"/>
                <w:color w:val="FF0000"/>
                <w:sz w:val="24"/>
                <w:szCs w:val="24"/>
              </w:rPr>
              <w:t>From:</w:t>
            </w:r>
            <w:r w:rsidR="00656FF6" w:rsidRPr="00E001B0">
              <w:rPr>
                <w:rFonts w:ascii="Calibri" w:hAnsi="Calibri"/>
              </w:rPr>
              <w:t xml:space="preserve"> </w:t>
            </w:r>
          </w:p>
          <w:p w14:paraId="671E0337" w14:textId="77777777" w:rsidR="00C8209E" w:rsidRDefault="00C8209E" w:rsidP="00C8209E">
            <w:pPr>
              <w:widowControl w:val="0"/>
              <w:numPr>
                <w:ilvl w:val="0"/>
                <w:numId w:val="26"/>
              </w:numPr>
              <w:shd w:val="clear" w:color="auto" w:fill="FFFFFF"/>
              <w:suppressAutoHyphens/>
              <w:rPr>
                <w:rFonts w:ascii="Calibri" w:hAnsi="Calibri"/>
              </w:rPr>
            </w:pPr>
            <w:r w:rsidRPr="00661922">
              <w:rPr>
                <w:rFonts w:ascii="Calibri" w:hAnsi="Calibri"/>
              </w:rPr>
              <w:t>List and explain basic chemistry laboratory safety rules, regulations, and procedures.</w:t>
            </w:r>
          </w:p>
          <w:p w14:paraId="056E3ABD" w14:textId="77777777" w:rsidR="00C8209E" w:rsidRDefault="00C8209E" w:rsidP="00C8209E">
            <w:pPr>
              <w:widowControl w:val="0"/>
              <w:numPr>
                <w:ilvl w:val="0"/>
                <w:numId w:val="26"/>
              </w:numPr>
              <w:shd w:val="clear" w:color="auto" w:fill="FFFFFF"/>
              <w:suppressAutoHyphens/>
              <w:rPr>
                <w:rFonts w:ascii="Calibri" w:hAnsi="Calibri"/>
              </w:rPr>
            </w:pPr>
            <w:r w:rsidRPr="00661922">
              <w:rPr>
                <w:rFonts w:ascii="Calibri" w:hAnsi="Calibri"/>
              </w:rPr>
              <w:t>Use basic chemistry laboratory safety rules, regulations, and procedures to safely complete chemistry laboratory experiments.</w:t>
            </w:r>
          </w:p>
          <w:p w14:paraId="48755A34" w14:textId="77777777" w:rsidR="00C8209E" w:rsidRDefault="00C8209E" w:rsidP="00C8209E">
            <w:pPr>
              <w:widowControl w:val="0"/>
              <w:numPr>
                <w:ilvl w:val="0"/>
                <w:numId w:val="26"/>
              </w:numPr>
              <w:shd w:val="clear" w:color="auto" w:fill="FFFFFF"/>
              <w:suppressAutoHyphens/>
              <w:rPr>
                <w:rFonts w:ascii="Calibri" w:hAnsi="Calibri"/>
              </w:rPr>
            </w:pPr>
            <w:r w:rsidRPr="00661922">
              <w:rPr>
                <w:rFonts w:ascii="Calibri" w:hAnsi="Calibri"/>
              </w:rPr>
              <w:t>Collect and analyze data, including graphical analysis, to determine thermodynamic, kinetic, equilibrium, and electrochemical properties of selected chemical systems.</w:t>
            </w:r>
          </w:p>
          <w:p w14:paraId="0807A5DD" w14:textId="2A2AD68B" w:rsidR="00DE52D0" w:rsidRPr="00C8209E" w:rsidRDefault="00C8209E" w:rsidP="00C8209E">
            <w:pPr>
              <w:widowControl w:val="0"/>
              <w:numPr>
                <w:ilvl w:val="0"/>
                <w:numId w:val="26"/>
              </w:numPr>
              <w:shd w:val="clear" w:color="auto" w:fill="FFFFFF"/>
              <w:suppressAutoHyphens/>
              <w:rPr>
                <w:rFonts w:ascii="Calibri" w:hAnsi="Calibri"/>
              </w:rPr>
            </w:pPr>
            <w:r w:rsidRPr="00C8209E">
              <w:rPr>
                <w:rFonts w:ascii="Calibri" w:hAnsi="Calibri"/>
              </w:rPr>
              <w:t>Solve numerical problems to determine thermodynamic, kinetic, equilibrium, and electrochemical properties of selected chemical systems</w:t>
            </w:r>
          </w:p>
          <w:p w14:paraId="18B818C4" w14:textId="1CCB717D" w:rsidR="00C8209E" w:rsidRPr="00C8209E" w:rsidRDefault="00F05961" w:rsidP="00C8209E">
            <w:pPr>
              <w:shd w:val="clear" w:color="auto" w:fill="FFFFFF"/>
              <w:ind w:left="720"/>
              <w:rPr>
                <w:rFonts w:ascii="Calibri" w:eastAsia="Times New Roman" w:hAnsi="Calibri" w:cs="Times New Roman"/>
                <w:color w:val="000000" w:themeColor="text1"/>
                <w:sz w:val="24"/>
                <w:szCs w:val="24"/>
              </w:rPr>
            </w:pPr>
            <w:r>
              <w:rPr>
                <w:rFonts w:ascii="Calibri" w:eastAsia="Times New Roman" w:hAnsi="Calibri" w:cs="Calibri"/>
                <w:color w:val="FF0000"/>
                <w:sz w:val="24"/>
                <w:szCs w:val="24"/>
              </w:rPr>
              <w:t>To:</w:t>
            </w:r>
            <w:r w:rsidR="00DE52D0" w:rsidRPr="00247942">
              <w:rPr>
                <w:rFonts w:ascii="Calibri" w:eastAsia="Times New Roman" w:hAnsi="Calibri" w:cs="Times New Roman"/>
                <w:color w:val="000000" w:themeColor="text1"/>
                <w:sz w:val="24"/>
                <w:szCs w:val="24"/>
              </w:rPr>
              <w:t xml:space="preserve"> </w:t>
            </w:r>
          </w:p>
          <w:p w14:paraId="699AE8CC" w14:textId="77777777" w:rsidR="00C8209E" w:rsidRPr="008179E9" w:rsidRDefault="00C8209E" w:rsidP="00C8209E">
            <w:pPr>
              <w:shd w:val="clear" w:color="auto" w:fill="FFFFFF"/>
              <w:ind w:left="720"/>
              <w:rPr>
                <w:rFonts w:ascii="Calibri" w:eastAsia="Times New Roman" w:hAnsi="Calibri" w:cs="Times New Roman"/>
                <w:color w:val="000000"/>
                <w:sz w:val="24"/>
                <w:szCs w:val="24"/>
              </w:rPr>
            </w:pPr>
            <w:r w:rsidRPr="008179E9">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8179E9">
              <w:rPr>
                <w:rFonts w:ascii="Calibri" w:eastAsia="Times New Roman" w:hAnsi="Calibri" w:cs="Times New Roman"/>
                <w:color w:val="000000"/>
                <w:sz w:val="24"/>
                <w:szCs w:val="24"/>
              </w:rPr>
              <w:t>List, explain, and apply the basic safety rules and procedures in the chemistry laboratory.</w:t>
            </w:r>
          </w:p>
          <w:p w14:paraId="76E1D2E4" w14:textId="77777777" w:rsidR="00C8209E" w:rsidRPr="008179E9" w:rsidRDefault="00C8209E" w:rsidP="00C8209E">
            <w:pPr>
              <w:shd w:val="clear" w:color="auto" w:fill="FFFFFF"/>
              <w:ind w:left="720"/>
              <w:rPr>
                <w:rFonts w:ascii="Calibri" w:eastAsia="Times New Roman" w:hAnsi="Calibri" w:cs="Times New Roman"/>
                <w:color w:val="000000"/>
                <w:sz w:val="24"/>
                <w:szCs w:val="24"/>
              </w:rPr>
            </w:pPr>
            <w:r w:rsidRPr="008179E9">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8179E9">
              <w:rPr>
                <w:rFonts w:ascii="Calibri" w:eastAsia="Times New Roman" w:hAnsi="Calibri" w:cs="Times New Roman"/>
                <w:color w:val="000000"/>
                <w:sz w:val="24"/>
                <w:szCs w:val="24"/>
              </w:rPr>
              <w:t>Recognize and correctly use standard laboratory glassware and analytical equipment for conducting experiments.</w:t>
            </w:r>
          </w:p>
          <w:p w14:paraId="50646D89" w14:textId="77777777" w:rsidR="00C8209E" w:rsidRPr="008179E9" w:rsidRDefault="00C8209E" w:rsidP="00C8209E">
            <w:pPr>
              <w:shd w:val="clear" w:color="auto" w:fill="FFFFFF"/>
              <w:ind w:left="720"/>
              <w:rPr>
                <w:rFonts w:ascii="Calibri" w:eastAsia="Times New Roman" w:hAnsi="Calibri" w:cs="Times New Roman"/>
                <w:color w:val="000000"/>
                <w:sz w:val="24"/>
                <w:szCs w:val="24"/>
              </w:rPr>
            </w:pPr>
            <w:r w:rsidRPr="008179E9">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8179E9">
              <w:rPr>
                <w:rFonts w:ascii="Calibri" w:eastAsia="Times New Roman" w:hAnsi="Calibri" w:cs="Times New Roman"/>
                <w:color w:val="000000"/>
                <w:sz w:val="24"/>
                <w:szCs w:val="24"/>
              </w:rPr>
              <w:t>Identify and use basic scientific laws, concepts, and models in experiments and calculations.</w:t>
            </w:r>
          </w:p>
          <w:p w14:paraId="37CB1296" w14:textId="77777777" w:rsidR="00C8209E" w:rsidRPr="008179E9" w:rsidRDefault="00C8209E" w:rsidP="00C8209E">
            <w:pPr>
              <w:shd w:val="clear" w:color="auto" w:fill="FFFFFF"/>
              <w:ind w:left="720"/>
              <w:rPr>
                <w:rFonts w:ascii="Calibri" w:eastAsia="Times New Roman" w:hAnsi="Calibri" w:cs="Times New Roman"/>
                <w:color w:val="000000"/>
                <w:sz w:val="24"/>
                <w:szCs w:val="24"/>
              </w:rPr>
            </w:pPr>
            <w:r w:rsidRPr="008179E9">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8179E9">
              <w:rPr>
                <w:rFonts w:ascii="Calibri" w:eastAsia="Times New Roman" w:hAnsi="Calibri" w:cs="Times New Roman"/>
                <w:color w:val="000000"/>
                <w:sz w:val="24"/>
                <w:szCs w:val="24"/>
              </w:rPr>
              <w:t>Perform quantitative measurements to determine the colligative, thermodynamic, acid-base, kinetic, equilibrium, and electrochemical properties of the selected chemical systems.</w:t>
            </w:r>
          </w:p>
          <w:p w14:paraId="0494DAF7" w14:textId="77777777" w:rsidR="00C8209E" w:rsidRPr="008179E9" w:rsidRDefault="00C8209E" w:rsidP="00C8209E">
            <w:pPr>
              <w:shd w:val="clear" w:color="auto" w:fill="FFFFFF"/>
              <w:ind w:left="720"/>
              <w:rPr>
                <w:rFonts w:ascii="Calibri" w:eastAsia="Times New Roman" w:hAnsi="Calibri" w:cs="Times New Roman"/>
                <w:color w:val="000000"/>
                <w:sz w:val="24"/>
                <w:szCs w:val="24"/>
              </w:rPr>
            </w:pPr>
            <w:r w:rsidRPr="008179E9">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8179E9">
              <w:rPr>
                <w:rFonts w:ascii="Calibri" w:eastAsia="Times New Roman" w:hAnsi="Calibri" w:cs="Times New Roman"/>
                <w:color w:val="000000"/>
                <w:sz w:val="24"/>
                <w:szCs w:val="24"/>
              </w:rPr>
              <w:t xml:space="preserve">Interpret and analyze the experimental data, perform calculations, summarize the scientific findings, and draw conclusions. </w:t>
            </w:r>
          </w:p>
          <w:p w14:paraId="5DA0DA5E" w14:textId="77777777" w:rsidR="00C8209E" w:rsidRDefault="00C8209E" w:rsidP="00C8209E">
            <w:pPr>
              <w:shd w:val="clear" w:color="auto" w:fill="FFFFFF"/>
              <w:ind w:left="720"/>
              <w:rPr>
                <w:rFonts w:ascii="Calibri" w:eastAsia="Times New Roman" w:hAnsi="Calibri" w:cs="Times New Roman"/>
                <w:color w:val="000000"/>
                <w:sz w:val="24"/>
                <w:szCs w:val="24"/>
              </w:rPr>
            </w:pPr>
            <w:r w:rsidRPr="008179E9">
              <w:rPr>
                <w:rFonts w:ascii="Calibri" w:eastAsia="Times New Roman" w:hAnsi="Calibri" w:cs="Times New Roman"/>
                <w:color w:val="000000"/>
                <w:sz w:val="24"/>
                <w:szCs w:val="24"/>
              </w:rPr>
              <w:lastRenderedPageBreak/>
              <w:t>•</w:t>
            </w:r>
            <w:r>
              <w:rPr>
                <w:rFonts w:ascii="Calibri" w:eastAsia="Times New Roman" w:hAnsi="Calibri" w:cs="Times New Roman"/>
                <w:color w:val="000000"/>
                <w:sz w:val="24"/>
                <w:szCs w:val="24"/>
              </w:rPr>
              <w:t xml:space="preserve"> </w:t>
            </w:r>
            <w:r w:rsidRPr="008179E9">
              <w:rPr>
                <w:rFonts w:ascii="Calibri" w:eastAsia="Times New Roman" w:hAnsi="Calibri" w:cs="Times New Roman"/>
                <w:color w:val="000000"/>
                <w:sz w:val="24"/>
                <w:szCs w:val="24"/>
              </w:rPr>
              <w:t>Generate and use graphs, including manual or based on Excel (or similar software), to analyze, calculate, or interpret experimental and graphical data.</w:t>
            </w:r>
          </w:p>
          <w:p w14:paraId="2C6D576E" w14:textId="3A8B5C18" w:rsidR="00F05961" w:rsidRPr="005651DC" w:rsidRDefault="00C8209E" w:rsidP="005651DC">
            <w:pPr>
              <w:shd w:val="clear" w:color="auto" w:fill="FFFFFF"/>
              <w:ind w:left="720"/>
              <w:rPr>
                <w:rFonts w:ascii="Calibri" w:eastAsia="Times New Roman" w:hAnsi="Calibri" w:cs="Times New Roman"/>
                <w:color w:val="000000"/>
                <w:sz w:val="24"/>
                <w:szCs w:val="24"/>
              </w:rPr>
            </w:pPr>
            <w:r w:rsidRPr="008179E9">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8179E9">
              <w:rPr>
                <w:rFonts w:ascii="Calibri" w:eastAsia="Times New Roman" w:hAnsi="Calibri" w:cs="Times New Roman"/>
                <w:color w:val="000000"/>
                <w:sz w:val="24"/>
                <w:szCs w:val="24"/>
              </w:rPr>
              <w:t>Communicate the results of an experiment in the form of a laboratory report.</w:t>
            </w:r>
          </w:p>
        </w:tc>
      </w:tr>
      <w:tr w:rsidR="001022B9" w:rsidRPr="001022B9" w14:paraId="1F59D133" w14:textId="77777777" w:rsidTr="0053599D">
        <w:trPr>
          <w:trHeight w:val="943"/>
        </w:trPr>
        <w:tc>
          <w:tcPr>
            <w:tcW w:w="9697" w:type="dxa"/>
            <w:gridSpan w:val="2"/>
          </w:tcPr>
          <w:p w14:paraId="64552905" w14:textId="412F65AA"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lastRenderedPageBreak/>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r w:rsidR="007C3A50" w:rsidRPr="001607D5">
              <w:rPr>
                <w:rFonts w:ascii="Calibri" w:eastAsia="Times New Roman" w:hAnsi="Calibri" w:cs="Calibri"/>
                <w:b/>
                <w:bCs/>
                <w:color w:val="FF0000"/>
                <w:sz w:val="24"/>
                <w:szCs w:val="24"/>
              </w:rPr>
              <w:t xml:space="preserve"> </w:t>
            </w:r>
            <w:r w:rsidR="005651DC">
              <w:rPr>
                <w:rFonts w:ascii="Calibri" w:eastAsia="Times New Roman" w:hAnsi="Calibri" w:cs="Calibri"/>
                <w:b/>
                <w:bCs/>
                <w:color w:val="FF0000"/>
                <w:sz w:val="24"/>
                <w:szCs w:val="24"/>
              </w:rPr>
              <w:t xml:space="preserve"> </w:t>
            </w:r>
            <w:r w:rsidR="00DD7039">
              <w:rPr>
                <w:rFonts w:ascii="Calibri" w:eastAsia="Times New Roman" w:hAnsi="Calibri" w:cs="Calibri"/>
                <w:b/>
                <w:bCs/>
                <w:color w:val="FF0000"/>
                <w:sz w:val="24"/>
                <w:szCs w:val="24"/>
              </w:rPr>
              <w:t xml:space="preserve"> </w:t>
            </w:r>
          </w:p>
          <w:p w14:paraId="3213903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338F667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1D10FE" w:rsidRPr="001022B9" w14:paraId="762CBB4E" w14:textId="77777777" w:rsidTr="0053599D">
        <w:trPr>
          <w:trHeight w:val="943"/>
        </w:trPr>
        <w:tc>
          <w:tcPr>
            <w:tcW w:w="9697" w:type="dxa"/>
            <w:gridSpan w:val="2"/>
          </w:tcPr>
          <w:p w14:paraId="5F1F3892" w14:textId="2DF5A118" w:rsidR="001D10FE" w:rsidRPr="00CF0D6B" w:rsidRDefault="001D10FE" w:rsidP="001D10FE">
            <w:pPr>
              <w:shd w:val="clear" w:color="auto" w:fill="FFFFFF"/>
              <w:rPr>
                <w:rFonts w:ascii="Calibri" w:hAnsi="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5651DC">
              <w:rPr>
                <w:rFonts w:ascii="Calibri" w:eastAsia="Times New Roman" w:hAnsi="Calibri" w:cs="Calibri"/>
                <w:b/>
                <w:bCs/>
                <w:color w:val="FF0000"/>
                <w:sz w:val="24"/>
                <w:szCs w:val="24"/>
              </w:rPr>
              <w:t xml:space="preserve"> </w:t>
            </w:r>
            <w:r w:rsidR="00DD7039">
              <w:rPr>
                <w:rFonts w:ascii="Calibri" w:eastAsia="Times New Roman" w:hAnsi="Calibri" w:cs="Calibri"/>
                <w:b/>
                <w:bCs/>
                <w:color w:val="FF0000"/>
                <w:sz w:val="24"/>
                <w:szCs w:val="24"/>
              </w:rPr>
              <w:t xml:space="preserve"> </w:t>
            </w:r>
          </w:p>
          <w:p w14:paraId="4BCA2A08" w14:textId="77777777" w:rsidR="001D10FE"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EB523D7" w14:textId="25BB4B73" w:rsidR="001D10FE" w:rsidRPr="001022B9"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1D10FE" w:rsidRPr="001022B9" w:rsidRDefault="001D10FE" w:rsidP="001D10FE">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754A6B5F" w:rsidR="001D10FE" w:rsidRPr="001022B9" w:rsidRDefault="007C3A50" w:rsidP="001D10FE">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Natural Sciences</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6AC654E4"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r w:rsidR="00DD7039">
              <w:rPr>
                <w:rFonts w:ascii="Calibri" w:eastAsia="Times New Roman" w:hAnsi="Calibri" w:cs="Calibri"/>
                <w:b/>
                <w:bCs/>
                <w:color w:val="FF0000"/>
                <w:sz w:val="24"/>
                <w:szCs w:val="24"/>
              </w:rPr>
              <w:t xml:space="preserve"> </w:t>
            </w:r>
          </w:p>
          <w:p w14:paraId="33526090" w14:textId="77777777" w:rsidR="001D10FE" w:rsidRPr="001022B9" w:rsidRDefault="001D10FE" w:rsidP="001D10FE">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From:</w:t>
            </w:r>
          </w:p>
          <w:p w14:paraId="7A4F520B" w14:textId="77777777" w:rsidR="001D10FE" w:rsidRPr="001022B9" w:rsidRDefault="001D10FE" w:rsidP="001D10FE">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To:</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3D876EE2" w14:textId="1E1137DA" w:rsidR="006F42F9" w:rsidRPr="006F42F9" w:rsidRDefault="00EC60AC" w:rsidP="006F42F9">
            <w:pPr>
              <w:spacing w:after="120"/>
              <w:rPr>
                <w:rFonts w:ascii="Calibri" w:hAnsi="Calibri" w:cs="Calibri"/>
                <w:color w:val="FF0000"/>
                <w:sz w:val="24"/>
                <w:szCs w:val="24"/>
              </w:rPr>
            </w:pPr>
            <w:r>
              <w:rPr>
                <w:rFonts w:ascii="Calibri" w:hAnsi="Calibri" w:cs="Calibri"/>
                <w:color w:val="FF0000"/>
                <w:sz w:val="24"/>
                <w:szCs w:val="24"/>
              </w:rPr>
              <w:t>List n</w:t>
            </w:r>
            <w:r w:rsidR="00F52170">
              <w:rPr>
                <w:rFonts w:ascii="Calibri" w:hAnsi="Calibri" w:cs="Calibri"/>
                <w:color w:val="FF0000"/>
                <w:sz w:val="24"/>
                <w:szCs w:val="24"/>
              </w:rPr>
              <w:t>ames of department</w:t>
            </w:r>
            <w:r w:rsidR="00B27166">
              <w:rPr>
                <w:rFonts w:ascii="Calibri" w:hAnsi="Calibri" w:cs="Calibri"/>
                <w:color w:val="FF0000"/>
                <w:sz w:val="24"/>
                <w:szCs w:val="24"/>
              </w:rPr>
              <w:t>/program</w:t>
            </w:r>
            <w:r w:rsidR="00F52170">
              <w:rPr>
                <w:rFonts w:ascii="Calibri" w:hAnsi="Calibri" w:cs="Calibri"/>
                <w:color w:val="FF0000"/>
                <w:sz w:val="24"/>
                <w:szCs w:val="24"/>
              </w:rPr>
              <w:t xml:space="preserve"> faculty who support this proposal</w:t>
            </w:r>
            <w:r>
              <w:rPr>
                <w:rFonts w:ascii="Calibri" w:hAnsi="Calibri" w:cs="Calibri"/>
                <w:color w:val="FF0000"/>
                <w:sz w:val="24"/>
                <w:szCs w:val="24"/>
              </w:rPr>
              <w:t>.</w:t>
            </w:r>
          </w:p>
          <w:p w14:paraId="07A08263" w14:textId="0FB5A195" w:rsidR="00EC60AC" w:rsidRPr="00F52170" w:rsidRDefault="006F42F9" w:rsidP="006F42F9">
            <w:pPr>
              <w:spacing w:after="120"/>
              <w:rPr>
                <w:rFonts w:ascii="Calibri" w:hAnsi="Calibri" w:cs="Calibri"/>
                <w:color w:val="FF0000"/>
                <w:sz w:val="24"/>
                <w:szCs w:val="24"/>
              </w:rPr>
            </w:pPr>
            <w:r>
              <w:rPr>
                <w:rFonts w:ascii="Calibri" w:eastAsia="Calibri" w:hAnsi="Calibri" w:cs="Calibri"/>
                <w:b/>
                <w:bCs/>
                <w:color w:val="FF0000"/>
                <w:sz w:val="24"/>
                <w:szCs w:val="24"/>
              </w:rPr>
              <w:t>Eric Commendatore; Kimberly Hilton; Qin Liu; Di Xue; Valentin Zalessov</w:t>
            </w: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lastRenderedPageBreak/>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5A2DF" w14:textId="77777777" w:rsidR="005B60E8" w:rsidRDefault="005B60E8" w:rsidP="00B24563">
      <w:pPr>
        <w:spacing w:after="0" w:line="240" w:lineRule="auto"/>
      </w:pPr>
      <w:r>
        <w:separator/>
      </w:r>
    </w:p>
  </w:endnote>
  <w:endnote w:type="continuationSeparator" w:id="0">
    <w:p w14:paraId="12BF511D" w14:textId="77777777" w:rsidR="005B60E8" w:rsidRDefault="005B60E8" w:rsidP="00B24563">
      <w:pPr>
        <w:spacing w:after="0" w:line="240" w:lineRule="auto"/>
      </w:pPr>
      <w:r>
        <w:continuationSeparator/>
      </w:r>
    </w:p>
  </w:endnote>
  <w:endnote w:type="continuationNotice" w:id="1">
    <w:p w14:paraId="615D137B" w14:textId="77777777" w:rsidR="005B60E8" w:rsidRDefault="005B6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5E651964"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012204C9"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7C5EC5">
      <w:rPr>
        <w:rFonts w:ascii="Calibri" w:hAnsi="Calibri" w:cs="Calibri"/>
      </w:rPr>
      <w:t>27</w:t>
    </w:r>
    <w:r w:rsidRPr="00607C57">
      <w:rPr>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CD9C8" w14:textId="77777777" w:rsidR="005B60E8" w:rsidRDefault="005B60E8" w:rsidP="00B24563">
      <w:pPr>
        <w:spacing w:after="0" w:line="240" w:lineRule="auto"/>
      </w:pPr>
      <w:r>
        <w:separator/>
      </w:r>
    </w:p>
  </w:footnote>
  <w:footnote w:type="continuationSeparator" w:id="0">
    <w:p w14:paraId="61324FD1" w14:textId="77777777" w:rsidR="005B60E8" w:rsidRDefault="005B60E8" w:rsidP="00B24563">
      <w:pPr>
        <w:spacing w:after="0" w:line="240" w:lineRule="auto"/>
      </w:pPr>
      <w:r>
        <w:continuationSeparator/>
      </w:r>
    </w:p>
  </w:footnote>
  <w:footnote w:type="continuationNotice" w:id="1">
    <w:p w14:paraId="71D1CFB0" w14:textId="77777777" w:rsidR="005B60E8" w:rsidRDefault="005B6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6E35E8B"/>
    <w:multiLevelType w:val="hybridMultilevel"/>
    <w:tmpl w:val="AD484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5"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6"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77C34"/>
    <w:multiLevelType w:val="hybridMultilevel"/>
    <w:tmpl w:val="6D2E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1"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2"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3"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5"/>
  </w:num>
  <w:num w:numId="4">
    <w:abstractNumId w:val="20"/>
  </w:num>
  <w:num w:numId="5">
    <w:abstractNumId w:val="7"/>
  </w:num>
  <w:num w:numId="6">
    <w:abstractNumId w:val="21"/>
  </w:num>
  <w:num w:numId="7">
    <w:abstractNumId w:val="10"/>
  </w:num>
  <w:num w:numId="8">
    <w:abstractNumId w:val="9"/>
  </w:num>
  <w:num w:numId="9">
    <w:abstractNumId w:val="8"/>
  </w:num>
  <w:num w:numId="10">
    <w:abstractNumId w:val="13"/>
  </w:num>
  <w:num w:numId="11">
    <w:abstractNumId w:val="6"/>
  </w:num>
  <w:num w:numId="12">
    <w:abstractNumId w:val="17"/>
  </w:num>
  <w:num w:numId="13">
    <w:abstractNumId w:val="3"/>
  </w:num>
  <w:num w:numId="14">
    <w:abstractNumId w:val="14"/>
  </w:num>
  <w:num w:numId="15">
    <w:abstractNumId w:val="4"/>
  </w:num>
  <w:num w:numId="16">
    <w:abstractNumId w:val="18"/>
  </w:num>
  <w:num w:numId="17">
    <w:abstractNumId w:val="22"/>
  </w:num>
  <w:num w:numId="18">
    <w:abstractNumId w:val="1"/>
  </w:num>
  <w:num w:numId="19">
    <w:abstractNumId w:val="2"/>
  </w:num>
  <w:num w:numId="20">
    <w:abstractNumId w:val="16"/>
  </w:num>
  <w:num w:numId="21">
    <w:abstractNumId w:val="11"/>
  </w:num>
  <w:num w:numId="22">
    <w:abstractNumId w:val="25"/>
  </w:num>
  <w:num w:numId="23">
    <w:abstractNumId w:val="23"/>
  </w:num>
  <w:num w:numId="24">
    <w:abstractNumId w:val="0"/>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NK4FAA6M2WIt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0F6620"/>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07D5"/>
    <w:rsid w:val="001625BC"/>
    <w:rsid w:val="001626FB"/>
    <w:rsid w:val="00164F47"/>
    <w:rsid w:val="00164FC4"/>
    <w:rsid w:val="00165624"/>
    <w:rsid w:val="00166B10"/>
    <w:rsid w:val="00167A32"/>
    <w:rsid w:val="001730E7"/>
    <w:rsid w:val="00174430"/>
    <w:rsid w:val="001745B0"/>
    <w:rsid w:val="00176E6B"/>
    <w:rsid w:val="00181BEA"/>
    <w:rsid w:val="00186809"/>
    <w:rsid w:val="0019072F"/>
    <w:rsid w:val="00191F3B"/>
    <w:rsid w:val="00192A72"/>
    <w:rsid w:val="00194830"/>
    <w:rsid w:val="00196670"/>
    <w:rsid w:val="001A2328"/>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35F5"/>
    <w:rsid w:val="00266DA8"/>
    <w:rsid w:val="00271DDB"/>
    <w:rsid w:val="00272F48"/>
    <w:rsid w:val="0027413B"/>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2245"/>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0F2"/>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1294"/>
    <w:rsid w:val="004B2500"/>
    <w:rsid w:val="004B52EA"/>
    <w:rsid w:val="004B5A50"/>
    <w:rsid w:val="004B682A"/>
    <w:rsid w:val="004B6D27"/>
    <w:rsid w:val="004C0C58"/>
    <w:rsid w:val="004C0E1C"/>
    <w:rsid w:val="004C2391"/>
    <w:rsid w:val="004C2A25"/>
    <w:rsid w:val="004D2E36"/>
    <w:rsid w:val="004D4CEE"/>
    <w:rsid w:val="004D5BE7"/>
    <w:rsid w:val="004D5EB4"/>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51DC"/>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60E8"/>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27E00"/>
    <w:rsid w:val="00635D8E"/>
    <w:rsid w:val="00640C98"/>
    <w:rsid w:val="00642426"/>
    <w:rsid w:val="006525EF"/>
    <w:rsid w:val="00656FF6"/>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42F9"/>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2723"/>
    <w:rsid w:val="00736C44"/>
    <w:rsid w:val="00740C6B"/>
    <w:rsid w:val="00740DD5"/>
    <w:rsid w:val="00743586"/>
    <w:rsid w:val="00745964"/>
    <w:rsid w:val="007512E5"/>
    <w:rsid w:val="007519C0"/>
    <w:rsid w:val="007573BF"/>
    <w:rsid w:val="007723D1"/>
    <w:rsid w:val="00775127"/>
    <w:rsid w:val="00775868"/>
    <w:rsid w:val="00775AA4"/>
    <w:rsid w:val="00777547"/>
    <w:rsid w:val="007859B9"/>
    <w:rsid w:val="00791708"/>
    <w:rsid w:val="00792002"/>
    <w:rsid w:val="0079505F"/>
    <w:rsid w:val="007959E4"/>
    <w:rsid w:val="00795F5F"/>
    <w:rsid w:val="00796617"/>
    <w:rsid w:val="007971CE"/>
    <w:rsid w:val="007A09B9"/>
    <w:rsid w:val="007A0D5D"/>
    <w:rsid w:val="007A1345"/>
    <w:rsid w:val="007A254A"/>
    <w:rsid w:val="007A4623"/>
    <w:rsid w:val="007B2F20"/>
    <w:rsid w:val="007B3021"/>
    <w:rsid w:val="007B7776"/>
    <w:rsid w:val="007B7E9F"/>
    <w:rsid w:val="007C02D4"/>
    <w:rsid w:val="007C3A50"/>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5DF8"/>
    <w:rsid w:val="007F741B"/>
    <w:rsid w:val="00806590"/>
    <w:rsid w:val="00806C60"/>
    <w:rsid w:val="00813024"/>
    <w:rsid w:val="008132AE"/>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04A6"/>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8209E"/>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322F"/>
    <w:rsid w:val="00DC460B"/>
    <w:rsid w:val="00DC4A3A"/>
    <w:rsid w:val="00DC5DC7"/>
    <w:rsid w:val="00DD6184"/>
    <w:rsid w:val="00DD6F26"/>
    <w:rsid w:val="00DD7039"/>
    <w:rsid w:val="00DD7740"/>
    <w:rsid w:val="00DE1AE2"/>
    <w:rsid w:val="00DE2B23"/>
    <w:rsid w:val="00DE381F"/>
    <w:rsid w:val="00DE3883"/>
    <w:rsid w:val="00DE3ECD"/>
    <w:rsid w:val="00DE52D0"/>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338B"/>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4588F"/>
    <w:rsid w:val="00297F2D"/>
    <w:rsid w:val="003075AD"/>
    <w:rsid w:val="0031372B"/>
    <w:rsid w:val="00371EEF"/>
    <w:rsid w:val="0038047F"/>
    <w:rsid w:val="0038541E"/>
    <w:rsid w:val="003A7DD2"/>
    <w:rsid w:val="003B6A1C"/>
    <w:rsid w:val="003E6295"/>
    <w:rsid w:val="00462CEA"/>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7B42AC"/>
    <w:rsid w:val="008174AA"/>
    <w:rsid w:val="00842EEF"/>
    <w:rsid w:val="00874845"/>
    <w:rsid w:val="00893CE1"/>
    <w:rsid w:val="008A56B7"/>
    <w:rsid w:val="008F5313"/>
    <w:rsid w:val="009147B4"/>
    <w:rsid w:val="00950D5A"/>
    <w:rsid w:val="009A43EA"/>
    <w:rsid w:val="00A27A13"/>
    <w:rsid w:val="00A3196B"/>
    <w:rsid w:val="00A36328"/>
    <w:rsid w:val="00A73996"/>
    <w:rsid w:val="00AA0EAB"/>
    <w:rsid w:val="00B157B3"/>
    <w:rsid w:val="00B271E4"/>
    <w:rsid w:val="00B47B24"/>
    <w:rsid w:val="00C049DE"/>
    <w:rsid w:val="00C07161"/>
    <w:rsid w:val="00C3405B"/>
    <w:rsid w:val="00C46F90"/>
    <w:rsid w:val="00C7064F"/>
    <w:rsid w:val="00C935FD"/>
    <w:rsid w:val="00CC5EF2"/>
    <w:rsid w:val="00CF600D"/>
    <w:rsid w:val="00D55BC1"/>
    <w:rsid w:val="00D60C3A"/>
    <w:rsid w:val="00DA4755"/>
    <w:rsid w:val="00DB3202"/>
    <w:rsid w:val="00DF2CB3"/>
    <w:rsid w:val="00DF50E0"/>
    <w:rsid w:val="00EF742D"/>
    <w:rsid w:val="00F83D01"/>
    <w:rsid w:val="00F957CA"/>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D0DCAD5EAE17438AFC9473199DFAEC" ma:contentTypeVersion="4" ma:contentTypeDescription="Create a new document." ma:contentTypeScope="" ma:versionID="cb4227cb329c5cbdbbaf9cdfa0dd45a8">
  <xsd:schema xmlns:xsd="http://www.w3.org/2001/XMLSchema" xmlns:xs="http://www.w3.org/2001/XMLSchema" xmlns:p="http://schemas.microsoft.com/office/2006/metadata/properties" xmlns:ns2="fc9f2e69-f7d9-4bc3-a932-44c40ab4044b" targetNamespace="http://schemas.microsoft.com/office/2006/metadata/properties" ma:root="true" ma:fieldsID="331c8c5b0b5be2590908ff9392aea63c" ns2:_="">
    <xsd:import namespace="fc9f2e69-f7d9-4bc3-a932-44c40ab404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2e69-f7d9-4bc3-a932-44c40ab40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A7E741-4261-45C6-82B1-3896C91D6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f2e69-f7d9-4bc3-a932-44c40ab40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Serhiy Pasishnyk</cp:lastModifiedBy>
  <cp:revision>2</cp:revision>
  <cp:lastPrinted>2020-08-27T15:47:00Z</cp:lastPrinted>
  <dcterms:created xsi:type="dcterms:W3CDTF">2020-10-08T00:26:00Z</dcterms:created>
  <dcterms:modified xsi:type="dcterms:W3CDTF">2020-10-08T00:26:00Z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0x01010064D0DCAD5EAE17438AFC9473199DFAEC</vt:lpwstr>
  </property>
</Properties>
</file>