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00" w:rsidRDefault="00691500">
      <w:pPr>
        <w:pStyle w:val="BodyA"/>
        <w:spacing w:after="0" w:line="240" w:lineRule="auto"/>
        <w:jc w:val="center"/>
      </w:pPr>
    </w:p>
    <w:p w:rsidR="004E7635" w:rsidRPr="00F71338" w:rsidRDefault="004E7635" w:rsidP="004E7635">
      <w:pPr>
        <w:pStyle w:val="NoSpacing"/>
        <w:jc w:val="center"/>
        <w:rPr>
          <w:b/>
          <w:sz w:val="28"/>
          <w:szCs w:val="28"/>
        </w:rPr>
      </w:pPr>
      <w:r w:rsidRPr="00F71338">
        <w:rPr>
          <w:b/>
          <w:sz w:val="28"/>
          <w:szCs w:val="28"/>
        </w:rPr>
        <w:t xml:space="preserve">Continuing Contract Review </w:t>
      </w:r>
      <w:r>
        <w:rPr>
          <w:b/>
          <w:sz w:val="28"/>
          <w:szCs w:val="28"/>
        </w:rPr>
        <w:t>Committee</w:t>
      </w:r>
    </w:p>
    <w:p w:rsidR="004E7635" w:rsidRDefault="004E7635" w:rsidP="004E7635">
      <w:pPr>
        <w:pStyle w:val="NoSpacing"/>
        <w:jc w:val="center"/>
        <w:rPr>
          <w:sz w:val="28"/>
          <w:szCs w:val="28"/>
        </w:rPr>
      </w:pPr>
      <w:r w:rsidRPr="00F71338">
        <w:rPr>
          <w:sz w:val="28"/>
          <w:szCs w:val="28"/>
        </w:rPr>
        <w:t xml:space="preserve">10-11 AM, Friday, </w:t>
      </w:r>
      <w:r w:rsidR="00DA6B90">
        <w:rPr>
          <w:sz w:val="28"/>
          <w:szCs w:val="28"/>
        </w:rPr>
        <w:t>October</w:t>
      </w:r>
      <w:r w:rsidR="00A970C6">
        <w:rPr>
          <w:sz w:val="28"/>
          <w:szCs w:val="28"/>
        </w:rPr>
        <w:t xml:space="preserve"> 2</w:t>
      </w:r>
      <w:r w:rsidRPr="00F71338">
        <w:rPr>
          <w:sz w:val="28"/>
          <w:szCs w:val="28"/>
        </w:rPr>
        <w:t>, 20</w:t>
      </w:r>
      <w:r w:rsidR="00A970C6">
        <w:rPr>
          <w:sz w:val="28"/>
          <w:szCs w:val="28"/>
        </w:rPr>
        <w:t>20</w:t>
      </w:r>
      <w:r w:rsidRPr="00F71338">
        <w:rPr>
          <w:sz w:val="28"/>
          <w:szCs w:val="28"/>
        </w:rPr>
        <w:t xml:space="preserve"> </w:t>
      </w:r>
      <w:r w:rsidR="00A970C6">
        <w:rPr>
          <w:sz w:val="28"/>
          <w:szCs w:val="28"/>
        </w:rPr>
        <w:t>via Zoom</w:t>
      </w:r>
    </w:p>
    <w:p w:rsidR="00691500" w:rsidRDefault="00691500">
      <w:pPr>
        <w:pStyle w:val="BodyA"/>
        <w:spacing w:after="0" w:line="240" w:lineRule="auto"/>
        <w:jc w:val="center"/>
      </w:pPr>
    </w:p>
    <w:tbl>
      <w:tblPr>
        <w:tblW w:w="4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2"/>
        <w:gridCol w:w="2329"/>
      </w:tblGrid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87CF5" w:rsidRDefault="004E7635" w:rsidP="004E763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Russell Swanson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87CF5" w:rsidRDefault="004E763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87CF5" w:rsidTr="00D87CF5">
        <w:trPr>
          <w:trHeight w:val="314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Heather O’Connell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A970C6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A6B90" w:rsidRDefault="00DA6B90">
            <w:pPr>
              <w:pStyle w:val="Body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Jennifer Summary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A6B90" w:rsidRDefault="00DA6B90">
            <w:pPr>
              <w:pStyle w:val="Body"/>
              <w:spacing w:after="200"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4E7635" w:rsidTr="00D87CF5">
        <w:trPr>
          <w:trHeight w:val="122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A6B90" w:rsidRDefault="00DA6B90">
            <w:pPr>
              <w:pStyle w:val="Body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Jimmy Chan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E7635" w:rsidRPr="00DA6B90" w:rsidRDefault="00DA6B90" w:rsidP="00D87CF5">
            <w:pPr>
              <w:pStyle w:val="BodyA"/>
              <w:jc w:val="center"/>
              <w:rPr>
                <w:color w:val="auto"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87CF5" w:rsidTr="00D87CF5">
        <w:trPr>
          <w:trHeight w:val="13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Marti Jenner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87CF5" w:rsidTr="00D87CF5">
        <w:trPr>
          <w:trHeight w:val="13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7CF5" w:rsidRPr="00D87CF5" w:rsidRDefault="00D87CF5" w:rsidP="00D87CF5">
            <w:pPr>
              <w:pStyle w:val="BodyA"/>
              <w:jc w:val="center"/>
              <w:rPr>
                <w:sz w:val="20"/>
                <w:szCs w:val="20"/>
              </w:rPr>
            </w:pPr>
            <w:r w:rsidRPr="00D87CF5">
              <w:rPr>
                <w:sz w:val="20"/>
                <w:szCs w:val="20"/>
              </w:rPr>
              <w:t>Leo Mera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6B90" w:rsidRPr="00D87CF5" w:rsidRDefault="00D87CF5" w:rsidP="00DA6B90">
            <w:pPr>
              <w:pStyle w:val="BodyA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  <w:tr w:rsidR="00DA6B90" w:rsidTr="00D87CF5">
        <w:trPr>
          <w:trHeight w:val="139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6B90" w:rsidRPr="00D87CF5" w:rsidRDefault="00DA6B90" w:rsidP="00D87CF5">
            <w:pPr>
              <w:pStyle w:val="Body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Torres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6B90" w:rsidRPr="00D87CF5" w:rsidRDefault="00DA6B90" w:rsidP="00DA6B90">
            <w:pPr>
              <w:pStyle w:val="BodyA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7CF5">
              <w:rPr>
                <w:b/>
                <w:bCs/>
                <w:i/>
                <w:iCs/>
                <w:sz w:val="20"/>
                <w:szCs w:val="20"/>
              </w:rPr>
              <w:t>Present</w:t>
            </w:r>
          </w:p>
        </w:tc>
      </w:tr>
    </w:tbl>
    <w:p w:rsidR="00691500" w:rsidRDefault="00691500" w:rsidP="00B2202E">
      <w:pPr>
        <w:pStyle w:val="BodyA"/>
        <w:widowControl w:val="0"/>
        <w:spacing w:after="0" w:line="240" w:lineRule="auto"/>
      </w:pPr>
    </w:p>
    <w:p w:rsidR="00A970C6" w:rsidRPr="00A970C6" w:rsidRDefault="004E7635" w:rsidP="00A970C6">
      <w:pPr>
        <w:pStyle w:val="Heading1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B72139">
        <w:rPr>
          <w:color w:val="000000" w:themeColor="text1"/>
          <w:sz w:val="22"/>
          <w:szCs w:val="22"/>
        </w:rPr>
        <w:t>Meeting convened at 10</w:t>
      </w:r>
      <w:r w:rsidR="004F7C4B">
        <w:rPr>
          <w:color w:val="000000" w:themeColor="text1"/>
          <w:sz w:val="22"/>
          <w:szCs w:val="22"/>
        </w:rPr>
        <w:t>:0</w:t>
      </w:r>
      <w:r w:rsidR="00DA6B90">
        <w:rPr>
          <w:color w:val="000000" w:themeColor="text1"/>
          <w:sz w:val="22"/>
          <w:szCs w:val="22"/>
        </w:rPr>
        <w:t>0</w:t>
      </w:r>
      <w:r w:rsidRPr="00B72139">
        <w:rPr>
          <w:color w:val="000000" w:themeColor="text1"/>
          <w:sz w:val="22"/>
          <w:szCs w:val="22"/>
        </w:rPr>
        <w:t xml:space="preserve"> AM</w:t>
      </w:r>
    </w:p>
    <w:p w:rsidR="00A970C6" w:rsidRDefault="00DA6B90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3 New members welcomed: Chan, Summary, and Torres</w:t>
      </w:r>
    </w:p>
    <w:p w:rsidR="00246E34" w:rsidRDefault="00246E34" w:rsidP="00246E34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New members encouraged to study up on all relevant CCRC documents on the Doc Manager, focusing on Section 6 of the FEP</w:t>
      </w:r>
      <w:r w:rsidR="00590266">
        <w:rPr>
          <w:sz w:val="24"/>
          <w:szCs w:val="24"/>
        </w:rPr>
        <w:t xml:space="preserve">, the Timeline, Subcommittee Recommendation Form (looked at in the meeting), Articles 10 and 9 of the CNA. </w:t>
      </w:r>
    </w:p>
    <w:p w:rsidR="00590266" w:rsidRPr="00590266" w:rsidRDefault="00590266" w:rsidP="00590266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Chair will update </w:t>
      </w:r>
      <w:r w:rsidRPr="00FF728E">
        <w:rPr>
          <w:sz w:val="24"/>
          <w:szCs w:val="24"/>
        </w:rPr>
        <w:t>CCRC membership list File on Doc Manager</w:t>
      </w:r>
      <w:r>
        <w:rPr>
          <w:sz w:val="24"/>
          <w:szCs w:val="24"/>
        </w:rPr>
        <w:t>.</w:t>
      </w:r>
    </w:p>
    <w:p w:rsidR="00A970C6" w:rsidRDefault="00DA6B90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Guests</w:t>
      </w:r>
      <w:r w:rsidR="00A970C6" w:rsidRPr="00FF728E">
        <w:rPr>
          <w:sz w:val="24"/>
          <w:szCs w:val="24"/>
        </w:rPr>
        <w:t xml:space="preserve"> Kelly Westfield and Katie O’Connor</w:t>
      </w:r>
      <w:r>
        <w:rPr>
          <w:sz w:val="24"/>
          <w:szCs w:val="24"/>
        </w:rPr>
        <w:t xml:space="preserve"> entered meeting to update us on </w:t>
      </w:r>
      <w:r w:rsidR="00246E34">
        <w:rPr>
          <w:sz w:val="24"/>
          <w:szCs w:val="24"/>
        </w:rPr>
        <w:t xml:space="preserve">the “soft rollout” of </w:t>
      </w:r>
      <w:proofErr w:type="spellStart"/>
      <w:r>
        <w:rPr>
          <w:sz w:val="24"/>
          <w:szCs w:val="24"/>
        </w:rPr>
        <w:t>Portfolium</w:t>
      </w:r>
      <w:proofErr w:type="spellEnd"/>
      <w:r w:rsidR="00246E34">
        <w:rPr>
          <w:sz w:val="24"/>
          <w:szCs w:val="24"/>
        </w:rPr>
        <w:t xml:space="preserve"> this year (</w:t>
      </w:r>
      <w:proofErr w:type="spellStart"/>
      <w:r w:rsidR="00246E34">
        <w:rPr>
          <w:sz w:val="24"/>
          <w:szCs w:val="24"/>
        </w:rPr>
        <w:t>Portfolium</w:t>
      </w:r>
      <w:proofErr w:type="spellEnd"/>
      <w:r w:rsidR="00246E34">
        <w:rPr>
          <w:sz w:val="24"/>
          <w:szCs w:val="24"/>
        </w:rPr>
        <w:t xml:space="preserve"> can be used via “full pathway” or as a “</w:t>
      </w:r>
      <w:proofErr w:type="spellStart"/>
      <w:r w:rsidR="00246E34">
        <w:rPr>
          <w:sz w:val="24"/>
          <w:szCs w:val="24"/>
        </w:rPr>
        <w:t>dropbox</w:t>
      </w:r>
      <w:proofErr w:type="spellEnd"/>
      <w:r w:rsidR="00246E34">
        <w:rPr>
          <w:sz w:val="24"/>
          <w:szCs w:val="24"/>
        </w:rPr>
        <w:t xml:space="preserve">” for </w:t>
      </w:r>
      <w:proofErr w:type="spellStart"/>
      <w:r w:rsidR="00246E34">
        <w:rPr>
          <w:sz w:val="24"/>
          <w:szCs w:val="24"/>
        </w:rPr>
        <w:t>ePortfolio</w:t>
      </w:r>
      <w:proofErr w:type="spellEnd"/>
      <w:r w:rsidR="00246E34">
        <w:rPr>
          <w:sz w:val="24"/>
          <w:szCs w:val="24"/>
        </w:rPr>
        <w:t xml:space="preserve"> on another platform.</w:t>
      </w:r>
    </w:p>
    <w:p w:rsidR="00DA6B90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590266">
        <w:rPr>
          <w:sz w:val="24"/>
          <w:szCs w:val="24"/>
        </w:rPr>
        <w:t xml:space="preserve">7 </w:t>
      </w:r>
      <w:r>
        <w:rPr>
          <w:sz w:val="24"/>
          <w:szCs w:val="24"/>
        </w:rPr>
        <w:t>expected IG faculty have submitted; 2 extensions due by the end of the day</w:t>
      </w:r>
    </w:p>
    <w:p w:rsidR="00DA6B90" w:rsidRPr="00DA6B90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Supervising Administrators all given access for 7 present</w:t>
      </w:r>
      <w:r w:rsidR="00590266">
        <w:rPr>
          <w:sz w:val="24"/>
          <w:szCs w:val="24"/>
        </w:rPr>
        <w:t xml:space="preserve"> submissions</w:t>
      </w:r>
      <w:r>
        <w:rPr>
          <w:sz w:val="24"/>
          <w:szCs w:val="24"/>
        </w:rPr>
        <w:t xml:space="preserve">; Dr. Voepel in Nursing will </w:t>
      </w:r>
      <w:r w:rsidR="00590266">
        <w:rPr>
          <w:sz w:val="24"/>
          <w:szCs w:val="24"/>
        </w:rPr>
        <w:t xml:space="preserve">be given access </w:t>
      </w:r>
      <w:r>
        <w:rPr>
          <w:sz w:val="24"/>
          <w:szCs w:val="24"/>
        </w:rPr>
        <w:t>when final 2 are submitted</w:t>
      </w:r>
    </w:p>
    <w:p w:rsidR="00DA6B90" w:rsidRDefault="00DA6B90" w:rsidP="00A970C6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 status of CCRC work discussed: </w:t>
      </w:r>
    </w:p>
    <w:p w:rsidR="00DA6B90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IG Subcommittees are </w:t>
      </w:r>
      <w:r w:rsidR="00590266">
        <w:rPr>
          <w:sz w:val="24"/>
          <w:szCs w:val="24"/>
        </w:rPr>
        <w:t xml:space="preserve">already successfully </w:t>
      </w:r>
      <w:r>
        <w:rPr>
          <w:sz w:val="24"/>
          <w:szCs w:val="24"/>
        </w:rPr>
        <w:t xml:space="preserve">formed. </w:t>
      </w:r>
      <w:r w:rsidR="00590266">
        <w:rPr>
          <w:sz w:val="24"/>
          <w:szCs w:val="24"/>
        </w:rPr>
        <w:t xml:space="preserve">Many </w:t>
      </w:r>
      <w:proofErr w:type="gramStart"/>
      <w:r w:rsidR="00590266">
        <w:rPr>
          <w:sz w:val="24"/>
          <w:szCs w:val="24"/>
        </w:rPr>
        <w:t>faculty</w:t>
      </w:r>
      <w:proofErr w:type="gramEnd"/>
      <w:r w:rsidR="00590266">
        <w:rPr>
          <w:sz w:val="24"/>
          <w:szCs w:val="24"/>
        </w:rPr>
        <w:t xml:space="preserve"> have experience serving at this point, although </w:t>
      </w:r>
      <w:proofErr w:type="spellStart"/>
      <w:r w:rsidR="00590266">
        <w:rPr>
          <w:sz w:val="24"/>
          <w:szCs w:val="24"/>
        </w:rPr>
        <w:t>Portfolium</w:t>
      </w:r>
      <w:proofErr w:type="spellEnd"/>
      <w:r w:rsidR="00590266">
        <w:rPr>
          <w:sz w:val="24"/>
          <w:szCs w:val="24"/>
        </w:rPr>
        <w:t xml:space="preserve"> is an important new variable.</w:t>
      </w:r>
    </w:p>
    <w:p w:rsidR="00A970C6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Supervisors have until the second Friday in Oct. to send letter of support/non-support to IG Faculty (Dean Voepel will be given an extra week due to faculty extension)</w:t>
      </w:r>
    </w:p>
    <w:p w:rsidR="00DA6B90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IG faculty upload letters </w:t>
      </w:r>
      <w:r w:rsidR="00590266">
        <w:rPr>
          <w:sz w:val="24"/>
          <w:szCs w:val="24"/>
        </w:rPr>
        <w:t xml:space="preserve">to their </w:t>
      </w:r>
      <w:proofErr w:type="spellStart"/>
      <w:r w:rsidR="00590266">
        <w:rPr>
          <w:sz w:val="24"/>
          <w:szCs w:val="24"/>
        </w:rPr>
        <w:t>ePortfolio</w:t>
      </w:r>
      <w:proofErr w:type="spellEnd"/>
      <w:r w:rsidR="005902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590266">
        <w:rPr>
          <w:sz w:val="24"/>
          <w:szCs w:val="24"/>
        </w:rPr>
        <w:t xml:space="preserve">the </w:t>
      </w:r>
      <w:r>
        <w:rPr>
          <w:sz w:val="24"/>
          <w:szCs w:val="24"/>
        </w:rPr>
        <w:t>third Friday in October.</w:t>
      </w:r>
    </w:p>
    <w:p w:rsidR="00DA6B90" w:rsidRDefault="00DA6B90" w:rsidP="00DA6B90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Supplemental instructions for IG Subcommittees will be generated and distributed to CCRC members serving as Points of Contact (</w:t>
      </w:r>
      <w:proofErr w:type="spellStart"/>
      <w:r>
        <w:rPr>
          <w:sz w:val="24"/>
          <w:szCs w:val="24"/>
        </w:rPr>
        <w:t>PoCs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PoCs</w:t>
      </w:r>
      <w:proofErr w:type="spellEnd"/>
      <w:r>
        <w:rPr>
          <w:sz w:val="24"/>
          <w:szCs w:val="24"/>
        </w:rPr>
        <w:t xml:space="preserve"> will distribute </w:t>
      </w:r>
      <w:r w:rsidR="00246E34">
        <w:rPr>
          <w:sz w:val="24"/>
          <w:szCs w:val="24"/>
        </w:rPr>
        <w:t>Supp. Instructions to their respective Subcommittee members (copying their IG faculty).</w:t>
      </w:r>
    </w:p>
    <w:p w:rsidR="00590266" w:rsidRPr="00590266" w:rsidRDefault="00590266" w:rsidP="00590266">
      <w:pPr>
        <w:pStyle w:val="NoSpacing"/>
        <w:numPr>
          <w:ilvl w:val="3"/>
          <w:numId w:val="12"/>
        </w:numPr>
      </w:pPr>
      <w:r>
        <w:t xml:space="preserve">IG Subcommittee members will be granted access to </w:t>
      </w:r>
      <w:proofErr w:type="spellStart"/>
      <w:r>
        <w:t>Portolium</w:t>
      </w:r>
      <w:proofErr w:type="spellEnd"/>
      <w:r>
        <w:t xml:space="preserve"> after receiving Supp. Instruct.</w:t>
      </w:r>
    </w:p>
    <w:p w:rsidR="00246E34" w:rsidRDefault="00246E34" w:rsidP="00246E34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 CCRC members assigned as </w:t>
      </w:r>
      <w:proofErr w:type="spellStart"/>
      <w:r>
        <w:rPr>
          <w:sz w:val="24"/>
          <w:szCs w:val="24"/>
        </w:rPr>
        <w:t>PoCs</w:t>
      </w:r>
      <w:proofErr w:type="spellEnd"/>
      <w:r>
        <w:rPr>
          <w:sz w:val="24"/>
          <w:szCs w:val="24"/>
        </w:rPr>
        <w:t>; see list below.</w:t>
      </w:r>
    </w:p>
    <w:p w:rsidR="00590266" w:rsidRDefault="00590266" w:rsidP="00590266">
      <w:pPr>
        <w:pStyle w:val="ListParagraph"/>
        <w:numPr>
          <w:ilvl w:val="4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See Subcommittee membership lists below that.</w:t>
      </w:r>
    </w:p>
    <w:p w:rsidR="00246E34" w:rsidRPr="00246E34" w:rsidRDefault="00246E34" w:rsidP="00246E34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Notes for Supplemental Instruction are </w:t>
      </w:r>
      <w:r w:rsidR="00590266">
        <w:rPr>
          <w:sz w:val="24"/>
          <w:szCs w:val="24"/>
        </w:rPr>
        <w:t>at the bottom</w:t>
      </w:r>
      <w:r>
        <w:rPr>
          <w:sz w:val="24"/>
          <w:szCs w:val="24"/>
        </w:rPr>
        <w:t>.</w:t>
      </w:r>
    </w:p>
    <w:p w:rsidR="00590266" w:rsidRDefault="00246E34" w:rsidP="00246E34">
      <w:pPr>
        <w:pStyle w:val="ListParagraph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 w:rsidRPr="00FF728E">
        <w:rPr>
          <w:sz w:val="24"/>
          <w:szCs w:val="24"/>
        </w:rPr>
        <w:t xml:space="preserve">IG </w:t>
      </w:r>
      <w:proofErr w:type="spellStart"/>
      <w:r w:rsidRPr="00FF728E">
        <w:rPr>
          <w:sz w:val="24"/>
          <w:szCs w:val="24"/>
        </w:rPr>
        <w:t>Subcom.s</w:t>
      </w:r>
      <w:proofErr w:type="spellEnd"/>
      <w:r w:rsidRPr="00FF728E">
        <w:rPr>
          <w:sz w:val="24"/>
          <w:szCs w:val="24"/>
        </w:rPr>
        <w:t xml:space="preserve"> have until November 20, 2020</w:t>
      </w:r>
      <w:r>
        <w:rPr>
          <w:sz w:val="24"/>
          <w:szCs w:val="24"/>
        </w:rPr>
        <w:t xml:space="preserve"> to complete both review and interview.</w:t>
      </w:r>
    </w:p>
    <w:p w:rsidR="00246E34" w:rsidRDefault="00590266" w:rsidP="00590266">
      <w:pPr>
        <w:pStyle w:val="ListParagraph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>Their completed forms are to be sent to the CCRC Chair upon completion.</w:t>
      </w:r>
    </w:p>
    <w:p w:rsidR="00590266" w:rsidRDefault="00590266" w:rsidP="00246E34"/>
    <w:p w:rsidR="00246E34" w:rsidRDefault="00246E34" w:rsidP="00246E34">
      <w:r>
        <w:t>Meeting concluded at 10:55 AM</w:t>
      </w:r>
    </w:p>
    <w:p w:rsidR="00246E34" w:rsidRDefault="00246E34" w:rsidP="00246E34"/>
    <w:p w:rsidR="00246E34" w:rsidRDefault="00246E34" w:rsidP="00246E34">
      <w:r>
        <w:t xml:space="preserve">Next meeting tentatively scheduled for </w:t>
      </w:r>
      <w:r>
        <w:t>first Friday in February, 2021</w:t>
      </w:r>
      <w:r>
        <w:t>, 10-11, via Zoom</w:t>
      </w:r>
    </w:p>
    <w:p w:rsidR="00DA6B90" w:rsidRPr="00FF728E" w:rsidRDefault="00DA6B90" w:rsidP="00246E3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4"/>
          <w:szCs w:val="24"/>
        </w:rPr>
      </w:pPr>
    </w:p>
    <w:p w:rsidR="00590266" w:rsidRDefault="00590266">
      <w:r>
        <w:br w:type="page"/>
      </w:r>
    </w:p>
    <w:p w:rsidR="00A970C6" w:rsidRPr="00246E34" w:rsidRDefault="00246E34" w:rsidP="00246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lastRenderedPageBreak/>
        <w:t xml:space="preserve">Updated CCRC </w:t>
      </w:r>
      <w:proofErr w:type="spellStart"/>
      <w:r>
        <w:t>PoC</w:t>
      </w:r>
      <w:proofErr w:type="spellEnd"/>
      <w:r>
        <w:t xml:space="preserve"> list: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800"/>
        <w:gridCol w:w="1020"/>
        <w:gridCol w:w="3120"/>
        <w:gridCol w:w="1020"/>
        <w:gridCol w:w="1020"/>
      </w:tblGrid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E34" w:rsidRPr="00590266" w:rsidRDefault="00246E34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Churchill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Tina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Mathematics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246E34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Jimmy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Fay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Erik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Biological Sciences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Leo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Porter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Emily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Environmental Scie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Leo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Steiner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Shawn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Nursing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246E34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Susan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Roy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Kelly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Education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Marti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  <w:t>Carty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  <w:t>Carrie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Nursing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  <w:t>Marti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Madak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Lauren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History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Heather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Patterson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Jennifer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Management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Heather</w:t>
            </w:r>
          </w:p>
        </w:tc>
      </w:tr>
      <w:tr w:rsidR="00A970C6" w:rsidRPr="00590266" w:rsidTr="00A970C6">
        <w:trPr>
          <w:trHeight w:val="2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  <w:t>Peterson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color w:val="203764"/>
                <w:sz w:val="20"/>
                <w:szCs w:val="20"/>
                <w:bdr w:val="none" w:sz="0" w:space="0" w:color="auto"/>
              </w:rPr>
              <w:t>Dani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Professor, French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A970C6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C6" w:rsidRPr="00590266" w:rsidRDefault="00246E34" w:rsidP="00A97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</w:rPr>
              <w:t>Jennifer</w:t>
            </w:r>
          </w:p>
        </w:tc>
      </w:tr>
    </w:tbl>
    <w:p w:rsidR="00A970C6" w:rsidRPr="00A970C6" w:rsidRDefault="00A970C6" w:rsidP="00A97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590266" w:rsidRDefault="00590266" w:rsidP="00590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tbl>
      <w:tblPr>
        <w:tblW w:w="9304" w:type="dxa"/>
        <w:tblLook w:val="04A0" w:firstRow="1" w:lastRow="0" w:firstColumn="1" w:lastColumn="0" w:noHBand="0" w:noVBand="1"/>
      </w:tblPr>
      <w:tblGrid>
        <w:gridCol w:w="2174"/>
        <w:gridCol w:w="1020"/>
        <w:gridCol w:w="3120"/>
        <w:gridCol w:w="2990"/>
      </w:tblGrid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 xml:space="preserve">Lauren </w:t>
            </w:r>
            <w:proofErr w:type="spellStart"/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>Madak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Carrie Carty: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Shawn Steiner: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Sara Dustin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     Debra Weeks (Chair)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     Martha Jenner (Chair)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 xml:space="preserve">Sabine </w:t>
            </w:r>
            <w:proofErr w:type="spellStart"/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Maetzke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 xml:space="preserve">     Nora </w:t>
            </w:r>
            <w:proofErr w:type="spellStart"/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Stadelman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     Hope Goodwin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Bruno Baltodano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     June Davis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     Susan Torres</w:t>
            </w:r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>Erik Fay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>Emily Porter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>Tina Churchill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proofErr w:type="spellStart"/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Teju</w:t>
            </w:r>
            <w:proofErr w:type="spellEnd"/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 xml:space="preserve"> Vala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Marcela Trevino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Dr. Elizabeth Schott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Jon McKenzie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Vera Verga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Dr. Rebecca Gubitti</w:t>
            </w:r>
          </w:p>
        </w:tc>
      </w:tr>
      <w:tr w:rsidR="00590266" w:rsidRPr="00590266" w:rsidTr="00590266">
        <w:trPr>
          <w:trHeight w:val="31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Jay Koepke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Tina Ottman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>Professor Christine Smith</w:t>
            </w:r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00"/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Jennifer Patterson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  <w:t>Kelly Roy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b/>
                <w:bCs/>
                <w:sz w:val="20"/>
                <w:szCs w:val="20"/>
                <w:bdr w:val="none" w:sz="0" w:space="0" w:color="auto"/>
              </w:rPr>
              <w:t>Dani Peterson</w:t>
            </w:r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hyperlink r:id="rId8" w:history="1">
              <w:r w:rsidRPr="00590266">
                <w:rPr>
                  <w:rFonts w:ascii="Calibri" w:eastAsia="Times New Roman" w:hAnsi="Calibri"/>
                  <w:sz w:val="20"/>
                  <w:szCs w:val="20"/>
                  <w:bdr w:val="none" w:sz="0" w:space="0" w:color="auto"/>
                </w:rPr>
                <w:t>Alisa Callahan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eastAsia="Times New Roman"/>
                <w:sz w:val="20"/>
                <w:szCs w:val="20"/>
                <w:bdr w:val="none" w:sz="0" w:space="0" w:color="auto"/>
              </w:rPr>
              <w:t>Dr. Joyce Rollins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 xml:space="preserve">Dr. Katie </w:t>
            </w:r>
            <w:proofErr w:type="spellStart"/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Paschall</w:t>
            </w:r>
            <w:proofErr w:type="spellEnd"/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hyperlink r:id="rId9" w:history="1">
              <w:r w:rsidRPr="00590266">
                <w:rPr>
                  <w:rFonts w:ascii="Calibri" w:eastAsia="Times New Roman" w:hAnsi="Calibri"/>
                  <w:sz w:val="20"/>
                  <w:szCs w:val="20"/>
                  <w:bdr w:val="none" w:sz="0" w:space="0" w:color="auto"/>
                </w:rPr>
                <w:t xml:space="preserve">William Van </w:t>
              </w:r>
              <w:proofErr w:type="spellStart"/>
              <w:r w:rsidRPr="00590266">
                <w:rPr>
                  <w:rFonts w:ascii="Calibri" w:eastAsia="Times New Roman" w:hAnsi="Calibri"/>
                  <w:sz w:val="20"/>
                  <w:szCs w:val="20"/>
                  <w:bdr w:val="none" w:sz="0" w:space="0" w:color="auto"/>
                </w:rPr>
                <w:t>Glabek</w:t>
              </w:r>
              <w:proofErr w:type="spellEnd"/>
            </w:hyperlink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Anne Angstrom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Fernando Mayoral</w:t>
            </w:r>
          </w:p>
        </w:tc>
      </w:tr>
      <w:tr w:rsidR="00590266" w:rsidRPr="00590266" w:rsidTr="00590266">
        <w:trPr>
          <w:trHeight w:val="29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  <w:t xml:space="preserve">Timothy Lucas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 xml:space="preserve">Caroline </w:t>
            </w:r>
            <w:proofErr w:type="spellStart"/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Seefchak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66" w:rsidRPr="00590266" w:rsidRDefault="00590266" w:rsidP="005902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</w:pPr>
            <w:r w:rsidRPr="00590266">
              <w:rPr>
                <w:rFonts w:ascii="Calibri" w:eastAsia="Times New Roman" w:hAnsi="Calibri"/>
                <w:sz w:val="20"/>
                <w:szCs w:val="20"/>
                <w:bdr w:val="none" w:sz="0" w:space="0" w:color="auto"/>
              </w:rPr>
              <w:t>Dr. Ann Eastman</w:t>
            </w:r>
          </w:p>
        </w:tc>
      </w:tr>
    </w:tbl>
    <w:p w:rsidR="00590266" w:rsidRDefault="00590266" w:rsidP="00590266">
      <w:pPr>
        <w:pStyle w:val="NoSpacing"/>
      </w:pPr>
    </w:p>
    <w:p w:rsidR="00590266" w:rsidRDefault="00590266" w:rsidP="00590266">
      <w:pPr>
        <w:pStyle w:val="NoSpacing"/>
      </w:pPr>
    </w:p>
    <w:p w:rsidR="00A970C6" w:rsidRPr="00590266" w:rsidRDefault="00590266" w:rsidP="00590266">
      <w:pPr>
        <w:pStyle w:val="NoSpacing"/>
        <w:rPr>
          <w:b/>
        </w:rPr>
      </w:pPr>
      <w:bookmarkStart w:id="0" w:name="_Hlk52544021"/>
      <w:r w:rsidRPr="00590266">
        <w:rPr>
          <w:b/>
        </w:rPr>
        <w:t>Notes for Supplemental Instruction to IG Subcommittees:</w:t>
      </w:r>
    </w:p>
    <w:p w:rsidR="00A970C6" w:rsidRDefault="00A970C6" w:rsidP="00590266"/>
    <w:p w:rsidR="001869C4" w:rsidRDefault="00590266" w:rsidP="00590266">
      <w:pPr>
        <w:pStyle w:val="NoSpacing"/>
        <w:numPr>
          <w:ilvl w:val="0"/>
          <w:numId w:val="15"/>
        </w:numPr>
      </w:pPr>
      <w:r>
        <w:t>While many IG Subcommittee</w:t>
      </w:r>
      <w:r w:rsidR="001869C4">
        <w:t xml:space="preserve"> members may have experience serving by this year, the CCRC is committed to supporting their work. </w:t>
      </w:r>
      <w:r w:rsidR="004F6E37">
        <w:t>IG Subcommittee members</w:t>
      </w:r>
      <w:r w:rsidR="001869C4">
        <w:t xml:space="preserve"> should be directed to Section 6 of the FEP, the Timeline, and the Subcommittee Recommendation Form. </w:t>
      </w:r>
    </w:p>
    <w:p w:rsidR="001869C4" w:rsidRDefault="001869C4" w:rsidP="00590266">
      <w:pPr>
        <w:pStyle w:val="NoSpacing"/>
        <w:numPr>
          <w:ilvl w:val="0"/>
          <w:numId w:val="15"/>
        </w:numPr>
      </w:pPr>
      <w:r>
        <w:t>Furthermore, th</w:t>
      </w:r>
      <w:r w:rsidR="004F6E37">
        <w:t>is year’s</w:t>
      </w:r>
      <w:r>
        <w:t xml:space="preserve"> </w:t>
      </w:r>
      <w:r w:rsidR="004F6E37">
        <w:t>“soft rollout”</w:t>
      </w:r>
      <w:r>
        <w:t xml:space="preserve"> of the new </w:t>
      </w:r>
      <w:proofErr w:type="spellStart"/>
      <w:r>
        <w:t>ePortfolio</w:t>
      </w:r>
      <w:proofErr w:type="spellEnd"/>
      <w:r>
        <w:t xml:space="preserve"> submission platform, </w:t>
      </w:r>
      <w:proofErr w:type="spellStart"/>
      <w:r>
        <w:t>Portfolium</w:t>
      </w:r>
      <w:proofErr w:type="spellEnd"/>
      <w:r>
        <w:t xml:space="preserve">, presents challenges for even experienced IG Subcommittee members. </w:t>
      </w:r>
    </w:p>
    <w:p w:rsidR="001869C4" w:rsidRDefault="001869C4" w:rsidP="001869C4">
      <w:pPr>
        <w:pStyle w:val="NoSpacing"/>
        <w:numPr>
          <w:ilvl w:val="1"/>
          <w:numId w:val="15"/>
        </w:numPr>
      </w:pPr>
      <w:r>
        <w:t xml:space="preserve">Upon receiving access to the IG Faculty’s </w:t>
      </w:r>
      <w:proofErr w:type="spellStart"/>
      <w:r>
        <w:t>Portfolium</w:t>
      </w:r>
      <w:proofErr w:type="spellEnd"/>
      <w:r>
        <w:t xml:space="preserve"> page, Subcommittee members will log into their own </w:t>
      </w:r>
      <w:proofErr w:type="spellStart"/>
      <w:r>
        <w:t>Portfolium</w:t>
      </w:r>
      <w:proofErr w:type="spellEnd"/>
      <w:r>
        <w:t xml:space="preserve"> pages (access created by Marketing and Technical Coordinator, Kelly Westfield).</w:t>
      </w:r>
    </w:p>
    <w:p w:rsidR="001869C4" w:rsidRDefault="001869C4" w:rsidP="001869C4">
      <w:pPr>
        <w:pStyle w:val="NoSpacing"/>
        <w:numPr>
          <w:ilvl w:val="1"/>
          <w:numId w:val="15"/>
        </w:numPr>
      </w:pPr>
      <w:r>
        <w:t xml:space="preserve">Members must use the “Apps” toggle option in the upper right-hand corner to go to “Educator Tools.” This way they will be able to leave their own </w:t>
      </w:r>
      <w:proofErr w:type="spellStart"/>
      <w:r>
        <w:t>Portfolium</w:t>
      </w:r>
      <w:proofErr w:type="spellEnd"/>
      <w:r>
        <w:t xml:space="preserve"> faculty site and gain access to their IG faculty’s site for review purposes.</w:t>
      </w:r>
    </w:p>
    <w:p w:rsidR="001869C4" w:rsidRDefault="00731836" w:rsidP="001869C4">
      <w:pPr>
        <w:pStyle w:val="NoSpacing"/>
        <w:numPr>
          <w:ilvl w:val="1"/>
          <w:numId w:val="15"/>
        </w:numPr>
      </w:pPr>
      <w:r>
        <w:lastRenderedPageBreak/>
        <w:t xml:space="preserve">IG Subcommittee members </w:t>
      </w:r>
      <w:r w:rsidR="001869C4">
        <w:t xml:space="preserve">then click on “Pathways” and “Score.” However, note that </w:t>
      </w:r>
      <w:r>
        <w:t xml:space="preserve">IG Subcommittee members </w:t>
      </w:r>
      <w:r w:rsidR="001869C4">
        <w:t>review is not actually grading and at no time should they hit “submit score” for anything they look at. That is done only by the Supervising Administrator.</w:t>
      </w:r>
    </w:p>
    <w:p w:rsidR="004F6E37" w:rsidRDefault="001869C4" w:rsidP="001869C4">
      <w:pPr>
        <w:pStyle w:val="NoSpacing"/>
        <w:numPr>
          <w:ilvl w:val="2"/>
          <w:numId w:val="15"/>
        </w:numPr>
      </w:pPr>
      <w:r>
        <w:t xml:space="preserve">To this point, note that </w:t>
      </w:r>
      <w:r w:rsidR="00731836">
        <w:t xml:space="preserve">IG Subcommittee members </w:t>
      </w:r>
      <w:r>
        <w:t xml:space="preserve">will be given access as soon as possible. This means that they may look at the </w:t>
      </w:r>
      <w:proofErr w:type="spellStart"/>
      <w:r>
        <w:t>ePortfolio</w:t>
      </w:r>
      <w:proofErr w:type="spellEnd"/>
      <w:r>
        <w:t xml:space="preserve"> prior to the Supervising Administrator has even begun noting what is complete </w:t>
      </w:r>
      <w:r w:rsidR="004F6E37">
        <w:t xml:space="preserve">and submitting scores. </w:t>
      </w:r>
    </w:p>
    <w:p w:rsidR="001869C4" w:rsidRDefault="004F6E37" w:rsidP="001869C4">
      <w:pPr>
        <w:pStyle w:val="NoSpacing"/>
        <w:numPr>
          <w:ilvl w:val="2"/>
          <w:numId w:val="15"/>
        </w:numPr>
      </w:pPr>
      <w:r>
        <w:t xml:space="preserve">It should be further noted that will also mean that the Supervisor’s Letter of Support or Non-support may not be uploaded yet (if </w:t>
      </w:r>
      <w:r w:rsidR="00731836">
        <w:t xml:space="preserve">IG Subcommittee members </w:t>
      </w:r>
      <w:r>
        <w:t xml:space="preserve">review is happening prior to the third Friday in October). If that is the case, members will have to go back in to the </w:t>
      </w:r>
      <w:proofErr w:type="spellStart"/>
      <w:r>
        <w:t>ePortfolio</w:t>
      </w:r>
      <w:proofErr w:type="spellEnd"/>
      <w:r>
        <w:t xml:space="preserve"> after that date to complete review.</w:t>
      </w:r>
    </w:p>
    <w:p w:rsidR="004F6E37" w:rsidRDefault="00731836" w:rsidP="004F6E37">
      <w:pPr>
        <w:pStyle w:val="NoSpacing"/>
        <w:numPr>
          <w:ilvl w:val="1"/>
          <w:numId w:val="15"/>
        </w:numPr>
      </w:pPr>
      <w:r>
        <w:t xml:space="preserve">IG Subcommittee members </w:t>
      </w:r>
      <w:r w:rsidR="004F6E37">
        <w:t xml:space="preserve">should also note that there may be elements of the </w:t>
      </w:r>
      <w:proofErr w:type="spellStart"/>
      <w:r w:rsidR="004F6E37">
        <w:t>ePortfolio</w:t>
      </w:r>
      <w:proofErr w:type="spellEnd"/>
      <w:r w:rsidR="004F6E37">
        <w:t xml:space="preserve"> that are missing due to the different practices of different Supervising Administrators over the years relevant to the evaluation period. This may be noted by </w:t>
      </w:r>
      <w:r>
        <w:t xml:space="preserve">IG Subcommittee members </w:t>
      </w:r>
      <w:r w:rsidR="004F6E37">
        <w:t>and discussed with IG faculty at the follow-up interview, if there is any concern about any missing elements.</w:t>
      </w:r>
    </w:p>
    <w:p w:rsidR="004F6E37" w:rsidRDefault="004F6E37" w:rsidP="004F6E37">
      <w:pPr>
        <w:pStyle w:val="NoSpacing"/>
        <w:numPr>
          <w:ilvl w:val="1"/>
          <w:numId w:val="15"/>
        </w:numPr>
      </w:pPr>
      <w:r>
        <w:t>Subcommittees must complete their review and follow-up interview with the IG faculty by the third Friday in November.</w:t>
      </w:r>
    </w:p>
    <w:p w:rsidR="004F6E37" w:rsidRDefault="004F6E37" w:rsidP="004F6E37">
      <w:pPr>
        <w:pStyle w:val="NoSpacing"/>
        <w:numPr>
          <w:ilvl w:val="1"/>
          <w:numId w:val="15"/>
        </w:numPr>
      </w:pPr>
      <w:r>
        <w:t xml:space="preserve">Subcommittee Chairs are responsible for: </w:t>
      </w:r>
    </w:p>
    <w:p w:rsidR="004F6E37" w:rsidRDefault="004F6E37" w:rsidP="004F6E37">
      <w:pPr>
        <w:pStyle w:val="NoSpacing"/>
        <w:numPr>
          <w:ilvl w:val="2"/>
          <w:numId w:val="15"/>
        </w:numPr>
      </w:pPr>
      <w:r>
        <w:t>setting up the interview at a time that all parties may be present,</w:t>
      </w:r>
    </w:p>
    <w:p w:rsidR="004F6E37" w:rsidRDefault="004F6E37" w:rsidP="004F6E37">
      <w:pPr>
        <w:pStyle w:val="NoSpacing"/>
        <w:numPr>
          <w:ilvl w:val="2"/>
          <w:numId w:val="15"/>
        </w:numPr>
      </w:pPr>
      <w:r>
        <w:t>filling out the Subcommittee Recommendation Form, and</w:t>
      </w:r>
    </w:p>
    <w:p w:rsidR="004F6E37" w:rsidRDefault="004F6E37" w:rsidP="004F6E37">
      <w:pPr>
        <w:pStyle w:val="NoSpacing"/>
        <w:numPr>
          <w:ilvl w:val="2"/>
          <w:numId w:val="15"/>
        </w:numPr>
      </w:pPr>
      <w:r>
        <w:t>submitting the Form to the CCRC Chair within a week following the interview.</w:t>
      </w:r>
    </w:p>
    <w:p w:rsidR="004F6E37" w:rsidRDefault="004F6E37" w:rsidP="004F6E37">
      <w:pPr>
        <w:pStyle w:val="NoSpacing"/>
        <w:numPr>
          <w:ilvl w:val="1"/>
          <w:numId w:val="15"/>
        </w:numPr>
      </w:pPr>
      <w:proofErr w:type="spellStart"/>
      <w:r>
        <w:t>Portfolium</w:t>
      </w:r>
      <w:proofErr w:type="spellEnd"/>
      <w:r>
        <w:t xml:space="preserve"> trainings and Q &amp; A sessions are available (see the TLC training calendar) to further support the work of the </w:t>
      </w:r>
      <w:r>
        <w:t>IG Subcommittee members</w:t>
      </w:r>
      <w:r>
        <w:t>.</w:t>
      </w:r>
      <w:r w:rsidR="00731836">
        <w:t xml:space="preserve"> Professor </w:t>
      </w:r>
      <w:r>
        <w:t>Katie O’Connor</w:t>
      </w:r>
      <w:r w:rsidR="00731836">
        <w:t>, Communications,</w:t>
      </w:r>
      <w:r>
        <w:t xml:space="preserve"> and </w:t>
      </w:r>
      <w:r w:rsidR="00731836">
        <w:t xml:space="preserve">the TLC’s </w:t>
      </w:r>
      <w:r>
        <w:t>Kelly Westfield</w:t>
      </w:r>
      <w:r w:rsidR="00731836">
        <w:t xml:space="preserve"> are both available via email to add to that support. The next available </w:t>
      </w:r>
      <w:proofErr w:type="spellStart"/>
      <w:r w:rsidR="00731836">
        <w:t>Portfolium</w:t>
      </w:r>
      <w:proofErr w:type="spellEnd"/>
      <w:r w:rsidR="00731836">
        <w:t xml:space="preserve"> Q &amp; A session is 10/8 at 10:30 AM.</w:t>
      </w:r>
      <w:bookmarkStart w:id="1" w:name="_GoBack"/>
      <w:bookmarkEnd w:id="1"/>
    </w:p>
    <w:p w:rsidR="001869C4" w:rsidRDefault="001869C4" w:rsidP="00590266"/>
    <w:bookmarkEnd w:id="0"/>
    <w:p w:rsidR="001869C4" w:rsidRPr="00590266" w:rsidRDefault="001869C4" w:rsidP="00590266"/>
    <w:sectPr w:rsidR="001869C4" w:rsidRPr="005902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E8" w:rsidRDefault="00F821E8">
      <w:r>
        <w:separator/>
      </w:r>
    </w:p>
  </w:endnote>
  <w:endnote w:type="continuationSeparator" w:id="0">
    <w:p w:rsidR="00F821E8" w:rsidRDefault="00F8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E8" w:rsidRDefault="00F821E8">
      <w:r>
        <w:separator/>
      </w:r>
    </w:p>
  </w:footnote>
  <w:footnote w:type="continuationSeparator" w:id="0">
    <w:p w:rsidR="00F821E8" w:rsidRDefault="00F8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BD"/>
    <w:multiLevelType w:val="hybridMultilevel"/>
    <w:tmpl w:val="FAD0CA14"/>
    <w:numStyleLink w:val="Lettered"/>
  </w:abstractNum>
  <w:abstractNum w:abstractNumId="1" w15:restartNumberingAfterBreak="0">
    <w:nsid w:val="0AD966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20C4D36"/>
    <w:multiLevelType w:val="hybridMultilevel"/>
    <w:tmpl w:val="406E3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32D3"/>
    <w:multiLevelType w:val="hybridMultilevel"/>
    <w:tmpl w:val="FAD0CA14"/>
    <w:styleLink w:val="Lettered"/>
    <w:lvl w:ilvl="0" w:tplc="0512DACA">
      <w:start w:val="1"/>
      <w:numFmt w:val="upperRoman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6635E">
      <w:start w:val="1"/>
      <w:numFmt w:val="upperLetter"/>
      <w:lvlText w:val="%2)"/>
      <w:lvlJc w:val="left"/>
      <w:pPr>
        <w:ind w:left="1289" w:hanging="289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E5D64">
      <w:start w:val="1"/>
      <w:numFmt w:val="upperRoman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EF128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88EB6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EDAC6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4268C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E914A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C24FA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666DD4"/>
    <w:multiLevelType w:val="hybridMultilevel"/>
    <w:tmpl w:val="A99E9594"/>
    <w:lvl w:ilvl="0" w:tplc="9F4EE0EE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766EB"/>
    <w:multiLevelType w:val="hybridMultilevel"/>
    <w:tmpl w:val="A4A8633A"/>
    <w:lvl w:ilvl="0" w:tplc="C3A6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2D48"/>
    <w:multiLevelType w:val="hybridMultilevel"/>
    <w:tmpl w:val="6DBAD54E"/>
    <w:lvl w:ilvl="0" w:tplc="3A52E066">
      <w:start w:val="1"/>
      <w:numFmt w:val="lowerLetter"/>
      <w:lvlText w:val="%1."/>
      <w:lvlJc w:val="left"/>
      <w:pPr>
        <w:ind w:left="649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4A474FB2"/>
    <w:multiLevelType w:val="hybridMultilevel"/>
    <w:tmpl w:val="E3364B08"/>
    <w:lvl w:ilvl="0" w:tplc="A9440C7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C1F5B09"/>
    <w:multiLevelType w:val="hybridMultilevel"/>
    <w:tmpl w:val="53CAF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F604193"/>
    <w:multiLevelType w:val="hybridMultilevel"/>
    <w:tmpl w:val="E1426210"/>
    <w:lvl w:ilvl="0" w:tplc="212262EE">
      <w:start w:val="1"/>
      <w:numFmt w:val="bullet"/>
      <w:lvlText w:val=""/>
      <w:lvlJc w:val="left"/>
      <w:pPr>
        <w:ind w:left="99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85D785E"/>
    <w:multiLevelType w:val="hybridMultilevel"/>
    <w:tmpl w:val="F42AB9AC"/>
    <w:numStyleLink w:val="ImportedStyle1"/>
  </w:abstractNum>
  <w:abstractNum w:abstractNumId="11" w15:restartNumberingAfterBreak="0">
    <w:nsid w:val="6A4246C5"/>
    <w:multiLevelType w:val="hybridMultilevel"/>
    <w:tmpl w:val="EE7E1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B7799"/>
    <w:multiLevelType w:val="hybridMultilevel"/>
    <w:tmpl w:val="C0F654CE"/>
    <w:lvl w:ilvl="0" w:tplc="FB5213A4">
      <w:start w:val="3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3474C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803427"/>
    <w:multiLevelType w:val="hybridMultilevel"/>
    <w:tmpl w:val="F42AB9AC"/>
    <w:styleLink w:val="ImportedStyle1"/>
    <w:lvl w:ilvl="0" w:tplc="6C86B626">
      <w:start w:val="1"/>
      <w:numFmt w:val="lowerLetter"/>
      <w:lvlText w:val="%1."/>
      <w:lvlJc w:val="left"/>
      <w:pPr>
        <w:ind w:left="6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0E7EC">
      <w:start w:val="1"/>
      <w:numFmt w:val="lowerLetter"/>
      <w:lvlText w:val="%2."/>
      <w:lvlJc w:val="left"/>
      <w:pPr>
        <w:ind w:left="13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1892">
      <w:start w:val="1"/>
      <w:numFmt w:val="lowerRoman"/>
      <w:lvlText w:val="%3."/>
      <w:lvlJc w:val="left"/>
      <w:pPr>
        <w:ind w:left="208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EACF2">
      <w:start w:val="1"/>
      <w:numFmt w:val="decimal"/>
      <w:lvlText w:val="%4."/>
      <w:lvlJc w:val="left"/>
      <w:pPr>
        <w:ind w:left="28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8D8E6">
      <w:start w:val="1"/>
      <w:numFmt w:val="lowerLetter"/>
      <w:lvlText w:val="%5."/>
      <w:lvlJc w:val="left"/>
      <w:pPr>
        <w:ind w:left="35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6FBDE">
      <w:start w:val="1"/>
      <w:numFmt w:val="lowerRoman"/>
      <w:lvlText w:val="%6."/>
      <w:lvlJc w:val="left"/>
      <w:pPr>
        <w:ind w:left="424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AE04C">
      <w:start w:val="1"/>
      <w:numFmt w:val="decimal"/>
      <w:lvlText w:val="%7."/>
      <w:lvlJc w:val="left"/>
      <w:pPr>
        <w:ind w:left="49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207EC">
      <w:start w:val="1"/>
      <w:numFmt w:val="lowerLetter"/>
      <w:lvlText w:val="%8."/>
      <w:lvlJc w:val="left"/>
      <w:pPr>
        <w:ind w:left="56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0D14E">
      <w:start w:val="1"/>
      <w:numFmt w:val="lowerRoman"/>
      <w:lvlText w:val="%9."/>
      <w:lvlJc w:val="left"/>
      <w:pPr>
        <w:ind w:left="64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0"/>
    <w:rsid w:val="00025616"/>
    <w:rsid w:val="00095BCC"/>
    <w:rsid w:val="0010009B"/>
    <w:rsid w:val="00103E9B"/>
    <w:rsid w:val="0015733D"/>
    <w:rsid w:val="00170282"/>
    <w:rsid w:val="001836DE"/>
    <w:rsid w:val="001869C4"/>
    <w:rsid w:val="001A2400"/>
    <w:rsid w:val="001B38AF"/>
    <w:rsid w:val="001D7335"/>
    <w:rsid w:val="00226A82"/>
    <w:rsid w:val="00234112"/>
    <w:rsid w:val="00246E34"/>
    <w:rsid w:val="002713F1"/>
    <w:rsid w:val="00300E6B"/>
    <w:rsid w:val="00341C39"/>
    <w:rsid w:val="003646C2"/>
    <w:rsid w:val="00375913"/>
    <w:rsid w:val="003766E4"/>
    <w:rsid w:val="003C4C3A"/>
    <w:rsid w:val="00427DA8"/>
    <w:rsid w:val="00461845"/>
    <w:rsid w:val="004A4439"/>
    <w:rsid w:val="004B15DD"/>
    <w:rsid w:val="004C0DB0"/>
    <w:rsid w:val="004E7635"/>
    <w:rsid w:val="004F6360"/>
    <w:rsid w:val="004F6E37"/>
    <w:rsid w:val="004F7C4B"/>
    <w:rsid w:val="00541E31"/>
    <w:rsid w:val="00590266"/>
    <w:rsid w:val="005B080B"/>
    <w:rsid w:val="005C75F4"/>
    <w:rsid w:val="005D1ADE"/>
    <w:rsid w:val="00615A09"/>
    <w:rsid w:val="006544E7"/>
    <w:rsid w:val="00657BD6"/>
    <w:rsid w:val="00667A68"/>
    <w:rsid w:val="00690093"/>
    <w:rsid w:val="00691500"/>
    <w:rsid w:val="007147FE"/>
    <w:rsid w:val="00731836"/>
    <w:rsid w:val="00757D95"/>
    <w:rsid w:val="00820446"/>
    <w:rsid w:val="008A0579"/>
    <w:rsid w:val="009021A6"/>
    <w:rsid w:val="00913CFD"/>
    <w:rsid w:val="00A26FBD"/>
    <w:rsid w:val="00A970C6"/>
    <w:rsid w:val="00AB48BC"/>
    <w:rsid w:val="00B2202E"/>
    <w:rsid w:val="00B43AED"/>
    <w:rsid w:val="00B44FF2"/>
    <w:rsid w:val="00B5295E"/>
    <w:rsid w:val="00B61942"/>
    <w:rsid w:val="00B72139"/>
    <w:rsid w:val="00BB7BD5"/>
    <w:rsid w:val="00C365D3"/>
    <w:rsid w:val="00CC6727"/>
    <w:rsid w:val="00D44F9E"/>
    <w:rsid w:val="00D84EFA"/>
    <w:rsid w:val="00D87CF5"/>
    <w:rsid w:val="00D87EC0"/>
    <w:rsid w:val="00D91754"/>
    <w:rsid w:val="00DA6B90"/>
    <w:rsid w:val="00DC0DC7"/>
    <w:rsid w:val="00DD4F88"/>
    <w:rsid w:val="00E16FDE"/>
    <w:rsid w:val="00E8003E"/>
    <w:rsid w:val="00EA6A6A"/>
    <w:rsid w:val="00EE6BD6"/>
    <w:rsid w:val="00F821E8"/>
    <w:rsid w:val="00F83026"/>
    <w:rsid w:val="00FB32A0"/>
    <w:rsid w:val="00FB58EC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C20"/>
  <w15:docId w15:val="{290B45A1-D44A-453A-9D92-C960594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39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39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39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139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13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13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13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13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13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B619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uiPriority w:val="1"/>
    <w:qFormat/>
    <w:rsid w:val="004E7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B721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1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1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1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1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1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.Callahan@fs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lliam.VanGlabek@fsw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79C9-E232-4AB2-B765-BF577C3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M. Stewart</dc:creator>
  <cp:lastModifiedBy>Russell H. Swanson</cp:lastModifiedBy>
  <cp:revision>3</cp:revision>
  <dcterms:created xsi:type="dcterms:W3CDTF">2020-10-02T18:18:00Z</dcterms:created>
  <dcterms:modified xsi:type="dcterms:W3CDTF">2020-10-02T19:17:00Z</dcterms:modified>
</cp:coreProperties>
</file>