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62B9587F" w:rsidR="002308D8" w:rsidRDefault="002308D8" w:rsidP="002308D8">
            <w:pPr>
              <w:pStyle w:val="Title"/>
            </w:pPr>
            <w:r w:rsidRPr="002308D8">
              <w:rPr>
                <w:b/>
                <w:bCs/>
                <w:color w:val="002060"/>
              </w:rPr>
              <w:t xml:space="preserve">Meeting </w:t>
            </w:r>
            <w:r w:rsidR="00E67CA3">
              <w:rPr>
                <w:b/>
                <w:bCs/>
                <w:color w:val="002060"/>
              </w:rPr>
              <w:t>Minutes</w:t>
            </w:r>
          </w:p>
        </w:tc>
      </w:tr>
    </w:tbl>
    <w:tbl>
      <w:tblPr>
        <w:tblStyle w:val="TableGrid"/>
        <w:tblW w:w="8000"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714"/>
        <w:gridCol w:w="742"/>
        <w:gridCol w:w="673"/>
        <w:gridCol w:w="1445"/>
        <w:gridCol w:w="714"/>
        <w:gridCol w:w="742"/>
        <w:gridCol w:w="696"/>
        <w:gridCol w:w="946"/>
      </w:tblGrid>
      <w:tr w:rsidR="002308D8" w:rsidRPr="002308D8" w14:paraId="5CDD6CA9" w14:textId="77777777" w:rsidTr="00B52601">
        <w:trPr>
          <w:trHeight w:val="305"/>
        </w:trPr>
        <w:tc>
          <w:tcPr>
            <w:tcW w:w="1342" w:type="dxa"/>
          </w:tcPr>
          <w:p w14:paraId="5AE75C09"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6658" w:type="dxa"/>
            <w:gridSpan w:val="8"/>
          </w:tcPr>
          <w:p w14:paraId="78C29BBC" w14:textId="02EE89E6" w:rsidR="002308D8" w:rsidRPr="00333A21" w:rsidRDefault="00184740" w:rsidP="002308D8">
            <w:pPr>
              <w:pStyle w:val="Title"/>
              <w:spacing w:before="0" w:after="0" w:line="240" w:lineRule="auto"/>
              <w:jc w:val="left"/>
              <w:rPr>
                <w:rFonts w:asciiTheme="minorHAnsi" w:hAnsiTheme="minorHAnsi"/>
                <w:color w:val="auto"/>
                <w:sz w:val="24"/>
                <w:szCs w:val="24"/>
              </w:rPr>
            </w:pPr>
            <w:hyperlink r:id="rId5" w:history="1">
              <w:r w:rsidR="009967D6" w:rsidRPr="009E788E">
                <w:rPr>
                  <w:rStyle w:val="Hyperlink"/>
                  <w:rFonts w:asciiTheme="minorHAnsi" w:hAnsiTheme="minorHAnsi"/>
                  <w:sz w:val="24"/>
                  <w:szCs w:val="24"/>
                </w:rPr>
                <w:t>https://fsw.zoom.us/j/94411446259</w:t>
              </w:r>
            </w:hyperlink>
            <w:r w:rsidR="009967D6">
              <w:rPr>
                <w:rFonts w:asciiTheme="minorHAnsi" w:hAnsiTheme="minorHAnsi"/>
                <w:color w:val="auto"/>
                <w:sz w:val="24"/>
                <w:szCs w:val="24"/>
              </w:rPr>
              <w:t xml:space="preserve"> </w:t>
            </w:r>
          </w:p>
        </w:tc>
      </w:tr>
      <w:tr w:rsidR="002308D8" w:rsidRPr="002308D8" w14:paraId="5ABD06D7" w14:textId="77777777" w:rsidTr="00B52601">
        <w:tc>
          <w:tcPr>
            <w:tcW w:w="1342" w:type="dxa"/>
          </w:tcPr>
          <w:p w14:paraId="359E88DB"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6658" w:type="dxa"/>
            <w:gridSpan w:val="8"/>
          </w:tcPr>
          <w:p w14:paraId="1DF4FDE5" w14:textId="523DF301" w:rsidR="002308D8" w:rsidRPr="002308D8" w:rsidRDefault="00332D50" w:rsidP="00831C76">
            <w:pPr>
              <w:pStyle w:val="Title"/>
              <w:spacing w:before="0" w:after="0" w:line="240" w:lineRule="auto"/>
              <w:jc w:val="left"/>
              <w:rPr>
                <w:rFonts w:asciiTheme="minorHAnsi" w:hAnsiTheme="minorHAnsi"/>
                <w:sz w:val="24"/>
                <w:szCs w:val="24"/>
              </w:rPr>
            </w:pPr>
            <w:r>
              <w:rPr>
                <w:rFonts w:asciiTheme="minorHAnsi" w:hAnsiTheme="minorHAnsi"/>
                <w:color w:val="auto"/>
                <w:sz w:val="24"/>
                <w:szCs w:val="24"/>
              </w:rPr>
              <w:t>November 6</w:t>
            </w:r>
            <w:r w:rsidRPr="00332D50">
              <w:rPr>
                <w:rFonts w:asciiTheme="minorHAnsi" w:hAnsiTheme="minorHAnsi"/>
                <w:color w:val="auto"/>
                <w:sz w:val="24"/>
                <w:szCs w:val="24"/>
                <w:vertAlign w:val="superscript"/>
              </w:rPr>
              <w:t>th</w:t>
            </w:r>
            <w:r w:rsidR="00765DC4">
              <w:rPr>
                <w:rFonts w:asciiTheme="minorHAnsi" w:hAnsiTheme="minorHAnsi"/>
                <w:color w:val="auto"/>
                <w:sz w:val="24"/>
                <w:szCs w:val="24"/>
              </w:rPr>
              <w:t xml:space="preserve">, </w:t>
            </w:r>
            <w:r w:rsidR="00365FBA">
              <w:rPr>
                <w:rFonts w:asciiTheme="minorHAnsi" w:hAnsiTheme="minorHAnsi"/>
                <w:color w:val="auto"/>
                <w:sz w:val="24"/>
                <w:szCs w:val="24"/>
              </w:rPr>
              <w:t>2020</w:t>
            </w:r>
          </w:p>
        </w:tc>
      </w:tr>
      <w:tr w:rsidR="002308D8" w:rsidRPr="002308D8" w14:paraId="71A5BC11" w14:textId="77777777" w:rsidTr="00B52601">
        <w:tc>
          <w:tcPr>
            <w:tcW w:w="1342" w:type="dxa"/>
          </w:tcPr>
          <w:p w14:paraId="20BC5F57"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6658" w:type="dxa"/>
            <w:gridSpan w:val="8"/>
          </w:tcPr>
          <w:p w14:paraId="75A26265" w14:textId="05C931FB"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sidR="00E23372">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r w:rsidR="009E7318">
              <w:rPr>
                <w:rFonts w:asciiTheme="minorHAnsi" w:hAnsiTheme="minorHAnsi"/>
                <w:color w:val="auto"/>
                <w:sz w:val="24"/>
                <w:szCs w:val="24"/>
              </w:rPr>
              <w:t>2</w:t>
            </w:r>
            <w:r w:rsidRPr="002308D8">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p>
        </w:tc>
      </w:tr>
      <w:tr w:rsidR="00E67CA3" w:rsidRPr="00A75CEC" w14:paraId="48FCACDD"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482A30B2"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0" w:type="auto"/>
          </w:tcPr>
          <w:p w14:paraId="159B0139"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768A920A"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570" w:type="dxa"/>
          </w:tcPr>
          <w:p w14:paraId="3D117B86"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76" w:type="dxa"/>
            <w:shd w:val="clear" w:color="auto" w:fill="D0CECE" w:themeFill="background2" w:themeFillShade="E6"/>
          </w:tcPr>
          <w:p w14:paraId="62BCA11D"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0" w:type="auto"/>
          </w:tcPr>
          <w:p w14:paraId="797DC2C7"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68A6460D" w14:textId="77777777" w:rsidR="00E67CA3" w:rsidRPr="00A75CEC" w:rsidRDefault="00E67CA3" w:rsidP="003A2B17">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697" w:type="dxa"/>
          </w:tcPr>
          <w:p w14:paraId="4DDA4101"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E67CA3" w:rsidRPr="00A75CEC" w14:paraId="19E22956"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20806A89"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0" w:type="auto"/>
          </w:tcPr>
          <w:p w14:paraId="7983D1D9"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11667FE"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570" w:type="dxa"/>
          </w:tcPr>
          <w:p w14:paraId="63A06658"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1B832D77" w14:textId="77777777" w:rsidR="00E67CA3" w:rsidRPr="00A75CEC" w:rsidRDefault="00E67CA3" w:rsidP="003A2B17">
            <w:pPr>
              <w:spacing w:after="0" w:line="240" w:lineRule="auto"/>
              <w:rPr>
                <w:rFonts w:eastAsiaTheme="minorHAnsi" w:cstheme="minorHAnsi"/>
                <w:color w:val="auto"/>
                <w:sz w:val="16"/>
                <w:szCs w:val="16"/>
                <w:lang w:eastAsia="en-US"/>
              </w:rPr>
            </w:pPr>
            <w:r w:rsidRPr="007F7123">
              <w:rPr>
                <w:rFonts w:eastAsiaTheme="minorHAnsi" w:cstheme="minorHAnsi"/>
                <w:color w:val="auto"/>
                <w:sz w:val="16"/>
                <w:szCs w:val="16"/>
                <w:lang w:eastAsia="en-US"/>
              </w:rPr>
              <w:t>Raymond Lenius</w:t>
            </w:r>
          </w:p>
        </w:tc>
        <w:tc>
          <w:tcPr>
            <w:tcW w:w="0" w:type="auto"/>
          </w:tcPr>
          <w:p w14:paraId="1273EC80"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04449BCF"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5719F53E"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59FD0027"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14588B9B" w14:textId="77777777" w:rsidR="00E67CA3" w:rsidRPr="00A75CEC" w:rsidRDefault="00E67CA3" w:rsidP="003A2B17">
            <w:pPr>
              <w:spacing w:after="0" w:line="240" w:lineRule="auto"/>
              <w:rPr>
                <w:rFonts w:eastAsiaTheme="minorHAnsi" w:cstheme="minorHAnsi"/>
                <w:color w:val="auto"/>
                <w:sz w:val="16"/>
                <w:szCs w:val="16"/>
                <w:lang w:eastAsia="en-US"/>
              </w:rPr>
            </w:pPr>
            <w:bookmarkStart w:id="0" w:name="_Hlk52955276"/>
            <w:r w:rsidRPr="00A75CEC">
              <w:rPr>
                <w:rFonts w:eastAsiaTheme="minorHAnsi" w:cstheme="minorHAnsi"/>
                <w:color w:val="auto"/>
                <w:sz w:val="16"/>
                <w:szCs w:val="16"/>
                <w:lang w:eastAsia="en-US"/>
              </w:rPr>
              <w:t>Jason Calabrese</w:t>
            </w:r>
          </w:p>
        </w:tc>
        <w:tc>
          <w:tcPr>
            <w:tcW w:w="0" w:type="auto"/>
          </w:tcPr>
          <w:p w14:paraId="23F0781A" w14:textId="4CD3AB33" w:rsidR="00E67CA3" w:rsidRPr="00A75CEC" w:rsidRDefault="00725D0D"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B3C3929"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570" w:type="dxa"/>
          </w:tcPr>
          <w:p w14:paraId="3069D12F"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668AB224"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0" w:type="auto"/>
          </w:tcPr>
          <w:p w14:paraId="71E10683"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0C3BDF5"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505B4F46"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75965C21"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59FBBC32"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0" w:type="auto"/>
          </w:tcPr>
          <w:p w14:paraId="296FB6D0"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3DC50B93"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570" w:type="dxa"/>
          </w:tcPr>
          <w:p w14:paraId="4B59E137"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5221DA83"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Lauren Madak</w:t>
            </w:r>
          </w:p>
        </w:tc>
        <w:tc>
          <w:tcPr>
            <w:tcW w:w="0" w:type="auto"/>
          </w:tcPr>
          <w:p w14:paraId="77C8C421"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C191F72"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1AD84331"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23CBFA5D"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24595A12"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0" w:type="auto"/>
          </w:tcPr>
          <w:p w14:paraId="12E13697"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4F7EE5C"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570" w:type="dxa"/>
          </w:tcPr>
          <w:p w14:paraId="16801F68"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4C41A668"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Sabine Maetzke</w:t>
            </w:r>
          </w:p>
        </w:tc>
        <w:tc>
          <w:tcPr>
            <w:tcW w:w="0" w:type="auto"/>
          </w:tcPr>
          <w:p w14:paraId="0D99C484"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F14C289"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3A77DFA8"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4AB63827"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63507C74"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0" w:type="auto"/>
          </w:tcPr>
          <w:p w14:paraId="21C35099" w14:textId="07C38F45" w:rsidR="00E67CA3" w:rsidRPr="00A75CEC" w:rsidRDefault="00184740"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CF7CAFB"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570" w:type="dxa"/>
          </w:tcPr>
          <w:p w14:paraId="2932F160"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2262C2D3"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0" w:type="auto"/>
          </w:tcPr>
          <w:p w14:paraId="41D8CF0D" w14:textId="77777777" w:rsidR="00E67CA3" w:rsidRPr="00A75CEC"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58BFA9E"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561A5185"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769506AB"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4B950C08"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0" w:type="auto"/>
          </w:tcPr>
          <w:p w14:paraId="2FFB5CE8"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59280D7E"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570" w:type="dxa"/>
          </w:tcPr>
          <w:p w14:paraId="709A731C"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703EFF4A" w14:textId="77777777" w:rsidR="00E67CA3" w:rsidRPr="00A75CEC"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Alexandra Nikishin</w:t>
            </w:r>
          </w:p>
        </w:tc>
        <w:tc>
          <w:tcPr>
            <w:tcW w:w="0" w:type="auto"/>
          </w:tcPr>
          <w:p w14:paraId="3BD4BF7B" w14:textId="77777777" w:rsidR="00E67CA3" w:rsidRPr="00A75CEC"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BC2A66D"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25778E26"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3EB5B083"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4E2DB72C"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0" w:type="auto"/>
          </w:tcPr>
          <w:p w14:paraId="4AD8DFEF" w14:textId="77777777" w:rsidR="00E67CA3" w:rsidRPr="00A75CEC"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D13C291"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570" w:type="dxa"/>
          </w:tcPr>
          <w:p w14:paraId="7A1C2058"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2411D0EC"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0" w:type="auto"/>
          </w:tcPr>
          <w:p w14:paraId="5A88B870"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A187E33"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28AE3861"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09213165"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5B41722C"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Sindee Karpel</w:t>
            </w:r>
          </w:p>
        </w:tc>
        <w:tc>
          <w:tcPr>
            <w:tcW w:w="0" w:type="auto"/>
          </w:tcPr>
          <w:p w14:paraId="78C5E0FE" w14:textId="3E836F63" w:rsidR="00E67CA3" w:rsidRPr="00A75CEC" w:rsidRDefault="00725D0D"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A555666"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570" w:type="dxa"/>
          </w:tcPr>
          <w:p w14:paraId="16E07713"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3C44DC95"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0" w:type="auto"/>
          </w:tcPr>
          <w:p w14:paraId="38CF2150" w14:textId="77777777" w:rsidR="00E67CA3" w:rsidRPr="00A75CEC"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D3DC417"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459891E1"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4CC12F45"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59709C33" w14:textId="77777777" w:rsidR="00E67CA3" w:rsidRPr="00A75CEC"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0" w:type="auto"/>
          </w:tcPr>
          <w:p w14:paraId="50252652" w14:textId="0EFAB52D" w:rsidR="00E67CA3" w:rsidRPr="00A75CEC" w:rsidRDefault="00BF269F"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C3BF0CE"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570" w:type="dxa"/>
          </w:tcPr>
          <w:p w14:paraId="6291E095" w14:textId="43053C5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1161947D"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Debbie Psihountas</w:t>
            </w:r>
          </w:p>
        </w:tc>
        <w:tc>
          <w:tcPr>
            <w:tcW w:w="0" w:type="auto"/>
          </w:tcPr>
          <w:p w14:paraId="678A4983" w14:textId="649331B5" w:rsidR="00E67CA3" w:rsidRPr="00A75CEC" w:rsidRDefault="00F721AF"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F331915"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26560316" w14:textId="77777777" w:rsidR="00E67CA3" w:rsidRPr="00A75CEC" w:rsidRDefault="00E67CA3" w:rsidP="003A2B17">
            <w:pPr>
              <w:spacing w:after="0" w:line="240" w:lineRule="auto"/>
              <w:rPr>
                <w:rFonts w:eastAsiaTheme="minorHAnsi" w:cstheme="minorHAnsi"/>
                <w:color w:val="auto"/>
                <w:sz w:val="16"/>
                <w:szCs w:val="16"/>
                <w:lang w:eastAsia="en-US"/>
              </w:rPr>
            </w:pPr>
          </w:p>
        </w:tc>
      </w:tr>
      <w:tr w:rsidR="00E67CA3" w:rsidRPr="00A75CEC" w14:paraId="3419CE81"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2A3F4076" w14:textId="77777777" w:rsidR="00E67CA3"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Monica Krupinski</w:t>
            </w:r>
          </w:p>
        </w:tc>
        <w:tc>
          <w:tcPr>
            <w:tcW w:w="0" w:type="auto"/>
          </w:tcPr>
          <w:p w14:paraId="5798B2E7" w14:textId="77777777" w:rsidR="00E67CA3"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8141F10"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570" w:type="dxa"/>
          </w:tcPr>
          <w:p w14:paraId="56F865CE"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12666422"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0" w:type="auto"/>
          </w:tcPr>
          <w:p w14:paraId="7D1C2D16" w14:textId="77777777" w:rsidR="00E67CA3"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CFAA2CC"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7644450C" w14:textId="77777777" w:rsidR="00E67CA3" w:rsidRPr="00A75CEC" w:rsidRDefault="00E67CA3" w:rsidP="003A2B17">
            <w:pPr>
              <w:spacing w:after="0" w:line="240" w:lineRule="auto"/>
              <w:rPr>
                <w:rFonts w:eastAsiaTheme="minorHAnsi" w:cstheme="minorHAnsi"/>
                <w:color w:val="auto"/>
                <w:sz w:val="16"/>
                <w:szCs w:val="16"/>
                <w:lang w:eastAsia="en-US"/>
              </w:rPr>
            </w:pPr>
          </w:p>
        </w:tc>
      </w:tr>
      <w:bookmarkEnd w:id="0"/>
      <w:tr w:rsidR="00E67CA3" w:rsidRPr="00A75CEC" w14:paraId="213017F6" w14:textId="77777777" w:rsidTr="00B5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3" w:type="dxa"/>
        </w:trPr>
        <w:tc>
          <w:tcPr>
            <w:tcW w:w="0" w:type="auto"/>
            <w:shd w:val="clear" w:color="auto" w:fill="D0CECE" w:themeFill="background2" w:themeFillShade="E6"/>
          </w:tcPr>
          <w:p w14:paraId="5D13E921"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Raymond Lenius</w:t>
            </w:r>
          </w:p>
        </w:tc>
        <w:tc>
          <w:tcPr>
            <w:tcW w:w="0" w:type="auto"/>
          </w:tcPr>
          <w:p w14:paraId="5FE36EA7" w14:textId="77777777" w:rsidR="00E67CA3" w:rsidRPr="00A75CEC" w:rsidRDefault="00E67CA3" w:rsidP="003A2B17">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3318EA70"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570" w:type="dxa"/>
          </w:tcPr>
          <w:p w14:paraId="5DE6A87F" w14:textId="77777777" w:rsidR="00E67CA3" w:rsidRPr="00A75CEC" w:rsidRDefault="00E67CA3" w:rsidP="003A2B17">
            <w:pPr>
              <w:spacing w:after="0" w:line="240" w:lineRule="auto"/>
              <w:rPr>
                <w:rFonts w:eastAsiaTheme="minorHAnsi" w:cstheme="minorHAnsi"/>
                <w:color w:val="auto"/>
                <w:sz w:val="16"/>
                <w:szCs w:val="16"/>
                <w:lang w:eastAsia="en-US"/>
              </w:rPr>
            </w:pPr>
          </w:p>
        </w:tc>
        <w:tc>
          <w:tcPr>
            <w:tcW w:w="1476" w:type="dxa"/>
            <w:shd w:val="clear" w:color="auto" w:fill="D0CECE" w:themeFill="background2" w:themeFillShade="E6"/>
          </w:tcPr>
          <w:p w14:paraId="74DAF9DC" w14:textId="77777777" w:rsidR="00E67CA3" w:rsidRPr="00A75CEC"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Pr>
          <w:p w14:paraId="0FB05214" w14:textId="77777777" w:rsidR="00E67CA3" w:rsidRDefault="00E67CA3" w:rsidP="003A2B17">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A498521" w14:textId="77777777" w:rsidR="00E67CA3" w:rsidRPr="00A75CEC" w:rsidRDefault="00E67CA3" w:rsidP="003A2B17">
            <w:pPr>
              <w:spacing w:after="0" w:line="240" w:lineRule="auto"/>
              <w:jc w:val="center"/>
              <w:rPr>
                <w:rFonts w:eastAsiaTheme="minorHAnsi" w:cstheme="minorHAnsi"/>
                <w:color w:val="auto"/>
                <w:sz w:val="16"/>
                <w:szCs w:val="16"/>
                <w:lang w:eastAsia="en-US"/>
              </w:rPr>
            </w:pPr>
          </w:p>
        </w:tc>
        <w:tc>
          <w:tcPr>
            <w:tcW w:w="697" w:type="dxa"/>
          </w:tcPr>
          <w:p w14:paraId="71854835" w14:textId="77777777" w:rsidR="00E67CA3" w:rsidRPr="00A75CEC" w:rsidRDefault="00E67CA3" w:rsidP="003A2B17">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28951264"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FD7EF1">
        <w:rPr>
          <w:color w:val="auto"/>
          <w:sz w:val="24"/>
          <w:szCs w:val="24"/>
        </w:rPr>
        <w:t xml:space="preserve"> 1:00pm Dr. Sarah Lublink</w:t>
      </w:r>
    </w:p>
    <w:p w14:paraId="08B1A013" w14:textId="67713AE9"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p>
    <w:p w14:paraId="4386571D" w14:textId="774CEC0F"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332D50">
        <w:rPr>
          <w:color w:val="auto"/>
          <w:sz w:val="24"/>
          <w:szCs w:val="24"/>
        </w:rPr>
        <w:t>Octo</w:t>
      </w:r>
      <w:r w:rsidR="00765DC4">
        <w:rPr>
          <w:color w:val="auto"/>
          <w:sz w:val="24"/>
          <w:szCs w:val="24"/>
        </w:rPr>
        <w:t>ber</w:t>
      </w:r>
      <w:r w:rsidR="00333A21">
        <w:rPr>
          <w:color w:val="auto"/>
          <w:sz w:val="24"/>
          <w:szCs w:val="24"/>
        </w:rPr>
        <w:t xml:space="preserve"> minutes</w:t>
      </w:r>
      <w:r w:rsidR="00FD7EF1">
        <w:rPr>
          <w:color w:val="auto"/>
          <w:sz w:val="24"/>
          <w:szCs w:val="24"/>
        </w:rPr>
        <w:t>:</w:t>
      </w:r>
      <w:r w:rsidR="00725D0D">
        <w:rPr>
          <w:color w:val="auto"/>
          <w:sz w:val="24"/>
          <w:szCs w:val="24"/>
        </w:rPr>
        <w:t xml:space="preserve"> Raymond </w:t>
      </w:r>
      <w:proofErr w:type="spellStart"/>
      <w:r w:rsidR="00FD7EF1">
        <w:rPr>
          <w:color w:val="auto"/>
          <w:sz w:val="24"/>
          <w:szCs w:val="24"/>
        </w:rPr>
        <w:t>Lenius</w:t>
      </w:r>
      <w:proofErr w:type="spellEnd"/>
      <w:r w:rsidR="00FD7EF1">
        <w:rPr>
          <w:color w:val="auto"/>
          <w:sz w:val="24"/>
          <w:szCs w:val="24"/>
        </w:rPr>
        <w:t xml:space="preserve"> </w:t>
      </w:r>
      <w:r w:rsidR="00725D0D">
        <w:rPr>
          <w:color w:val="auto"/>
          <w:sz w:val="24"/>
          <w:szCs w:val="24"/>
        </w:rPr>
        <w:t>motion</w:t>
      </w:r>
      <w:r w:rsidR="00FD7EF1">
        <w:rPr>
          <w:color w:val="auto"/>
          <w:sz w:val="24"/>
          <w:szCs w:val="24"/>
        </w:rPr>
        <w:t xml:space="preserve"> to approve with small revision, second </w:t>
      </w:r>
      <w:proofErr w:type="spellStart"/>
      <w:r w:rsidR="00FD7EF1">
        <w:rPr>
          <w:color w:val="auto"/>
          <w:sz w:val="24"/>
          <w:szCs w:val="24"/>
        </w:rPr>
        <w:t>Sonji</w:t>
      </w:r>
      <w:proofErr w:type="spellEnd"/>
      <w:r w:rsidR="00FD7EF1">
        <w:rPr>
          <w:color w:val="auto"/>
          <w:sz w:val="24"/>
          <w:szCs w:val="24"/>
        </w:rPr>
        <w:t xml:space="preserve"> Nicholas, all in favor.</w:t>
      </w:r>
      <w:r w:rsidR="00725D0D">
        <w:rPr>
          <w:color w:val="auto"/>
          <w:sz w:val="24"/>
          <w:szCs w:val="24"/>
        </w:rPr>
        <w:t xml:space="preserve"> </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5F99DDAB" w14:textId="53550E6B" w:rsidR="007D1CF7" w:rsidRDefault="007D1CF7" w:rsidP="007D1CF7">
      <w:pPr>
        <w:pStyle w:val="ListParagraph"/>
        <w:numPr>
          <w:ilvl w:val="1"/>
          <w:numId w:val="5"/>
        </w:numPr>
        <w:tabs>
          <w:tab w:val="left" w:pos="1620"/>
        </w:tabs>
        <w:spacing w:after="0" w:line="240" w:lineRule="auto"/>
        <w:rPr>
          <w:color w:val="auto"/>
          <w:sz w:val="24"/>
          <w:szCs w:val="24"/>
        </w:rPr>
      </w:pPr>
      <w:r w:rsidRPr="005A640F">
        <w:rPr>
          <w:color w:val="auto"/>
          <w:sz w:val="24"/>
          <w:szCs w:val="24"/>
        </w:rPr>
        <w:t>TLC Update – Kelly Westfield</w:t>
      </w:r>
    </w:p>
    <w:p w14:paraId="711C47B7" w14:textId="2C6C1FB6" w:rsidR="00725D0D" w:rsidRPr="005A640F" w:rsidRDefault="00FD7EF1" w:rsidP="00412DE7">
      <w:pPr>
        <w:pStyle w:val="ListParagraph"/>
        <w:numPr>
          <w:ilvl w:val="2"/>
          <w:numId w:val="5"/>
        </w:numPr>
        <w:tabs>
          <w:tab w:val="left" w:pos="1620"/>
        </w:tabs>
        <w:spacing w:after="0" w:line="240" w:lineRule="auto"/>
        <w:rPr>
          <w:color w:val="auto"/>
          <w:sz w:val="24"/>
          <w:szCs w:val="24"/>
        </w:rPr>
      </w:pPr>
      <w:r>
        <w:rPr>
          <w:color w:val="auto"/>
          <w:sz w:val="24"/>
          <w:szCs w:val="24"/>
        </w:rPr>
        <w:t xml:space="preserve">In general numbers are increasing.  Since 2019 19% increase in August and 47% increase in September.  There has been an increase in Adjunct and total participants </w:t>
      </w:r>
      <w:r w:rsidR="00412DE7">
        <w:rPr>
          <w:color w:val="auto"/>
          <w:sz w:val="24"/>
          <w:szCs w:val="24"/>
        </w:rPr>
        <w:t>as well as</w:t>
      </w:r>
      <w:r>
        <w:rPr>
          <w:color w:val="auto"/>
          <w:sz w:val="24"/>
          <w:szCs w:val="24"/>
        </w:rPr>
        <w:t xml:space="preserve"> other </w:t>
      </w:r>
      <w:r w:rsidR="00412DE7">
        <w:rPr>
          <w:color w:val="auto"/>
          <w:sz w:val="24"/>
          <w:szCs w:val="24"/>
        </w:rPr>
        <w:t>categories</w:t>
      </w:r>
      <w:r>
        <w:rPr>
          <w:color w:val="auto"/>
          <w:sz w:val="24"/>
          <w:szCs w:val="24"/>
        </w:rPr>
        <w:t xml:space="preserve"> since 2019.  This is very encouraging that the virtual PD is </w:t>
      </w:r>
      <w:r w:rsidR="00412DE7">
        <w:rPr>
          <w:color w:val="auto"/>
          <w:sz w:val="24"/>
          <w:szCs w:val="24"/>
        </w:rPr>
        <w:t xml:space="preserve">reaching more and during this virtual time we are connecting with PD. </w:t>
      </w:r>
    </w:p>
    <w:p w14:paraId="2D9C37CA" w14:textId="49F6E3E1" w:rsidR="007D1CF7" w:rsidRPr="005A640F" w:rsidRDefault="007D1CF7" w:rsidP="007D1CF7">
      <w:pPr>
        <w:pStyle w:val="ListParagraph"/>
        <w:numPr>
          <w:ilvl w:val="1"/>
          <w:numId w:val="5"/>
        </w:numPr>
        <w:tabs>
          <w:tab w:val="left" w:pos="1620"/>
        </w:tabs>
        <w:spacing w:after="0" w:line="240" w:lineRule="auto"/>
        <w:rPr>
          <w:color w:val="auto"/>
          <w:sz w:val="24"/>
          <w:szCs w:val="24"/>
        </w:rPr>
      </w:pPr>
      <w:r w:rsidRPr="005A640F">
        <w:rPr>
          <w:color w:val="auto"/>
          <w:sz w:val="24"/>
          <w:szCs w:val="24"/>
        </w:rPr>
        <w:t>TLC Logo Project Update – Tina, Brandi</w:t>
      </w:r>
      <w:r w:rsidR="005A640F">
        <w:rPr>
          <w:color w:val="auto"/>
          <w:sz w:val="24"/>
          <w:szCs w:val="24"/>
        </w:rPr>
        <w:t>,</w:t>
      </w:r>
      <w:r w:rsidRPr="005A640F">
        <w:rPr>
          <w:color w:val="auto"/>
          <w:sz w:val="24"/>
          <w:szCs w:val="24"/>
        </w:rPr>
        <w:t xml:space="preserve"> and Kelly</w:t>
      </w:r>
      <w:r w:rsidR="00725D0D">
        <w:rPr>
          <w:color w:val="auto"/>
          <w:sz w:val="24"/>
          <w:szCs w:val="24"/>
        </w:rPr>
        <w:t xml:space="preserve"> – Finalist was selected</w:t>
      </w:r>
      <w:r w:rsidR="00412DE7">
        <w:rPr>
          <w:color w:val="auto"/>
          <w:sz w:val="24"/>
          <w:szCs w:val="24"/>
        </w:rPr>
        <w:t xml:space="preserve">, </w:t>
      </w:r>
      <w:r w:rsidR="00725D0D">
        <w:rPr>
          <w:color w:val="auto"/>
          <w:sz w:val="24"/>
          <w:szCs w:val="24"/>
        </w:rPr>
        <w:t>Del</w:t>
      </w:r>
      <w:r w:rsidR="00412DE7">
        <w:rPr>
          <w:color w:val="auto"/>
          <w:sz w:val="24"/>
          <w:szCs w:val="24"/>
        </w:rPr>
        <w:t xml:space="preserve">phine </w:t>
      </w:r>
      <w:proofErr w:type="spellStart"/>
      <w:r w:rsidR="00412DE7">
        <w:rPr>
          <w:color w:val="auto"/>
          <w:sz w:val="24"/>
          <w:szCs w:val="24"/>
        </w:rPr>
        <w:t>Sintamou</w:t>
      </w:r>
      <w:proofErr w:type="spellEnd"/>
      <w:r w:rsidR="00412DE7">
        <w:rPr>
          <w:color w:val="auto"/>
          <w:sz w:val="24"/>
          <w:szCs w:val="24"/>
        </w:rPr>
        <w:t>, a High School student, will be</w:t>
      </w:r>
      <w:r w:rsidR="00725D0D">
        <w:rPr>
          <w:color w:val="auto"/>
          <w:sz w:val="24"/>
          <w:szCs w:val="24"/>
        </w:rPr>
        <w:t xml:space="preserve"> working with Ryan W</w:t>
      </w:r>
      <w:r w:rsidR="00412DE7">
        <w:rPr>
          <w:color w:val="auto"/>
          <w:sz w:val="24"/>
          <w:szCs w:val="24"/>
        </w:rPr>
        <w:t>u</w:t>
      </w:r>
      <w:r w:rsidR="00725D0D">
        <w:rPr>
          <w:color w:val="auto"/>
          <w:sz w:val="24"/>
          <w:szCs w:val="24"/>
        </w:rPr>
        <w:t>rst between now and Dec 1</w:t>
      </w:r>
      <w:r w:rsidR="00725D0D" w:rsidRPr="00725D0D">
        <w:rPr>
          <w:color w:val="auto"/>
          <w:sz w:val="24"/>
          <w:szCs w:val="24"/>
          <w:vertAlign w:val="superscript"/>
        </w:rPr>
        <w:t>st</w:t>
      </w:r>
      <w:r w:rsidR="00725D0D">
        <w:rPr>
          <w:color w:val="auto"/>
          <w:sz w:val="24"/>
          <w:szCs w:val="24"/>
        </w:rPr>
        <w:t xml:space="preserve"> </w:t>
      </w:r>
      <w:r w:rsidR="00412DE7">
        <w:rPr>
          <w:color w:val="auto"/>
          <w:sz w:val="24"/>
          <w:szCs w:val="24"/>
        </w:rPr>
        <w:t>to</w:t>
      </w:r>
      <w:r w:rsidR="00725D0D">
        <w:rPr>
          <w:color w:val="auto"/>
          <w:sz w:val="24"/>
          <w:szCs w:val="24"/>
        </w:rPr>
        <w:t xml:space="preserve"> prep</w:t>
      </w:r>
      <w:r w:rsidR="00412DE7">
        <w:rPr>
          <w:color w:val="auto"/>
          <w:sz w:val="24"/>
          <w:szCs w:val="24"/>
        </w:rPr>
        <w:t>are</w:t>
      </w:r>
      <w:r w:rsidR="00725D0D">
        <w:rPr>
          <w:color w:val="auto"/>
          <w:sz w:val="24"/>
          <w:szCs w:val="24"/>
        </w:rPr>
        <w:t xml:space="preserve"> her design</w:t>
      </w:r>
      <w:r w:rsidR="00412DE7">
        <w:rPr>
          <w:color w:val="auto"/>
          <w:sz w:val="24"/>
          <w:szCs w:val="24"/>
        </w:rPr>
        <w:t>, a</w:t>
      </w:r>
      <w:r w:rsidR="00725D0D">
        <w:rPr>
          <w:color w:val="auto"/>
          <w:sz w:val="24"/>
          <w:szCs w:val="24"/>
        </w:rPr>
        <w:t>nd will present her ideas.</w:t>
      </w:r>
    </w:p>
    <w:p w14:paraId="7DE2413D" w14:textId="494204DC" w:rsidR="00AA71B8" w:rsidRDefault="007D1CF7" w:rsidP="007807A7">
      <w:pPr>
        <w:pStyle w:val="ListParagraph"/>
        <w:numPr>
          <w:ilvl w:val="1"/>
          <w:numId w:val="5"/>
        </w:numPr>
        <w:tabs>
          <w:tab w:val="left" w:pos="1620"/>
        </w:tabs>
        <w:spacing w:after="0" w:line="240" w:lineRule="auto"/>
        <w:rPr>
          <w:color w:val="auto"/>
          <w:sz w:val="24"/>
          <w:szCs w:val="24"/>
        </w:rPr>
      </w:pPr>
      <w:r>
        <w:rPr>
          <w:color w:val="auto"/>
          <w:sz w:val="24"/>
          <w:szCs w:val="24"/>
        </w:rPr>
        <w:t>Next FPD Deadline: November 27</w:t>
      </w:r>
      <w:r w:rsidRPr="007D1CF7">
        <w:rPr>
          <w:color w:val="auto"/>
          <w:sz w:val="24"/>
          <w:szCs w:val="24"/>
          <w:vertAlign w:val="superscript"/>
        </w:rPr>
        <w:t>th</w:t>
      </w:r>
      <w:r>
        <w:rPr>
          <w:color w:val="auto"/>
          <w:sz w:val="24"/>
          <w:szCs w:val="24"/>
        </w:rPr>
        <w:t xml:space="preserve"> </w:t>
      </w:r>
      <w:r w:rsidR="005A640F">
        <w:rPr>
          <w:color w:val="auto"/>
          <w:sz w:val="24"/>
          <w:szCs w:val="24"/>
        </w:rPr>
        <w:t>for January, February, and March</w:t>
      </w:r>
      <w:r w:rsidR="007131D7">
        <w:rPr>
          <w:color w:val="auto"/>
          <w:sz w:val="24"/>
          <w:szCs w:val="24"/>
        </w:rPr>
        <w:t>.</w:t>
      </w:r>
    </w:p>
    <w:p w14:paraId="64852970" w14:textId="7DF4DBBC" w:rsidR="007807A7" w:rsidRPr="007807A7" w:rsidRDefault="007807A7" w:rsidP="007807A7">
      <w:pPr>
        <w:pStyle w:val="ListParagraph"/>
        <w:numPr>
          <w:ilvl w:val="1"/>
          <w:numId w:val="5"/>
        </w:numPr>
        <w:tabs>
          <w:tab w:val="left" w:pos="1620"/>
        </w:tabs>
        <w:spacing w:after="0" w:line="240" w:lineRule="auto"/>
        <w:rPr>
          <w:color w:val="auto"/>
          <w:sz w:val="24"/>
          <w:szCs w:val="24"/>
        </w:rPr>
      </w:pPr>
      <w:r>
        <w:rPr>
          <w:color w:val="auto"/>
          <w:sz w:val="24"/>
          <w:szCs w:val="24"/>
        </w:rPr>
        <w:t>The following motion was approved by a majority vote by email on October 9</w:t>
      </w:r>
      <w:r w:rsidRPr="007807A7">
        <w:rPr>
          <w:color w:val="auto"/>
          <w:sz w:val="24"/>
          <w:szCs w:val="24"/>
          <w:vertAlign w:val="superscript"/>
        </w:rPr>
        <w:t>th</w:t>
      </w:r>
      <w:r>
        <w:rPr>
          <w:color w:val="auto"/>
          <w:sz w:val="24"/>
          <w:szCs w:val="24"/>
        </w:rPr>
        <w:t>: “</w:t>
      </w:r>
      <w:r w:rsidRPr="007807A7">
        <w:rPr>
          <w:color w:val="auto"/>
          <w:sz w:val="24"/>
          <w:szCs w:val="24"/>
        </w:rPr>
        <w:t xml:space="preserve">For the 2020-2021 budget year only (July 1st 2020-June 30th, 2021) the Professional Development Committee will accept rolling FPD applications for funding to attend virtual conferences.  Applications received by the posted deadline will be given first priority.  Completed applications received after the deadline will be funded in the order they are received, up to the $2,000 yearly limit for faculty and up to the budget total for that quarter.  Once that budget total is reached no more applications for that quarter will be funded.  Early </w:t>
      </w:r>
      <w:r w:rsidRPr="007807A7">
        <w:rPr>
          <w:color w:val="auto"/>
          <w:sz w:val="24"/>
          <w:szCs w:val="24"/>
        </w:rPr>
        <w:lastRenderedPageBreak/>
        <w:t>applications will not be considered; any applications submitted for the following quarter will be reviewed by the committee at the meeting immediately following the regular posted deadline.</w:t>
      </w:r>
      <w:r>
        <w:rPr>
          <w:color w:val="auto"/>
          <w:sz w:val="24"/>
          <w:szCs w:val="24"/>
        </w:rPr>
        <w:t>”</w:t>
      </w:r>
    </w:p>
    <w:p w14:paraId="4BD0B067" w14:textId="77777777" w:rsidR="00AA6304" w:rsidRDefault="00AA6304" w:rsidP="00AA6304">
      <w:pPr>
        <w:pStyle w:val="ListParagraph"/>
        <w:tabs>
          <w:tab w:val="left" w:pos="1620"/>
        </w:tabs>
        <w:spacing w:after="0" w:line="240" w:lineRule="auto"/>
        <w:ind w:left="1440"/>
        <w:rPr>
          <w:color w:val="auto"/>
          <w:sz w:val="24"/>
          <w:szCs w:val="24"/>
        </w:rPr>
      </w:pPr>
    </w:p>
    <w:p w14:paraId="3C4710C3" w14:textId="1C91FF76" w:rsidR="006452CB" w:rsidRDefault="00C9020D" w:rsidP="00D244B9">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3A91B3F3" w14:textId="7DE6D979" w:rsidR="005A640F" w:rsidRDefault="005A640F" w:rsidP="005A640F">
      <w:pPr>
        <w:pStyle w:val="ListParagraph"/>
        <w:numPr>
          <w:ilvl w:val="1"/>
          <w:numId w:val="5"/>
        </w:numPr>
        <w:tabs>
          <w:tab w:val="left" w:pos="1620"/>
        </w:tabs>
        <w:spacing w:after="0" w:line="240" w:lineRule="auto"/>
        <w:rPr>
          <w:color w:val="auto"/>
          <w:sz w:val="24"/>
          <w:szCs w:val="24"/>
        </w:rPr>
      </w:pPr>
      <w:r>
        <w:rPr>
          <w:color w:val="auto"/>
          <w:sz w:val="24"/>
          <w:szCs w:val="24"/>
        </w:rPr>
        <w:t>Updated committee charge based on new CoP and Faculty Senate expectations.</w:t>
      </w:r>
    </w:p>
    <w:p w14:paraId="1C31E64E" w14:textId="1301E1CA" w:rsidR="00F721AF" w:rsidRDefault="004E6B04" w:rsidP="00F721AF">
      <w:pPr>
        <w:pStyle w:val="ListParagraph"/>
        <w:numPr>
          <w:ilvl w:val="2"/>
          <w:numId w:val="5"/>
        </w:numPr>
        <w:tabs>
          <w:tab w:val="left" w:pos="1620"/>
        </w:tabs>
        <w:spacing w:after="0" w:line="240" w:lineRule="auto"/>
        <w:rPr>
          <w:color w:val="auto"/>
          <w:sz w:val="24"/>
          <w:szCs w:val="24"/>
        </w:rPr>
      </w:pPr>
      <w:r>
        <w:rPr>
          <w:color w:val="auto"/>
          <w:sz w:val="24"/>
          <w:szCs w:val="24"/>
        </w:rPr>
        <w:t>Reasoning / Changes</w:t>
      </w:r>
    </w:p>
    <w:p w14:paraId="1576D99E" w14:textId="5AA8D573" w:rsidR="004E6B04" w:rsidRDefault="004E6B04" w:rsidP="004E6B04">
      <w:pPr>
        <w:pStyle w:val="ListParagraph"/>
        <w:numPr>
          <w:ilvl w:val="3"/>
          <w:numId w:val="5"/>
        </w:numPr>
        <w:tabs>
          <w:tab w:val="left" w:pos="1620"/>
        </w:tabs>
        <w:spacing w:after="0" w:line="240" w:lineRule="auto"/>
        <w:rPr>
          <w:color w:val="auto"/>
          <w:sz w:val="24"/>
          <w:szCs w:val="24"/>
        </w:rPr>
      </w:pPr>
      <w:r>
        <w:rPr>
          <w:color w:val="auto"/>
          <w:sz w:val="24"/>
          <w:szCs w:val="24"/>
        </w:rPr>
        <w:t>Time limit change – Can serve for 3 years rather than 2</w:t>
      </w:r>
    </w:p>
    <w:p w14:paraId="7BD12190" w14:textId="1517F44A" w:rsidR="00F721AF" w:rsidRDefault="004E6B04" w:rsidP="00F721AF">
      <w:pPr>
        <w:pStyle w:val="ListParagraph"/>
        <w:numPr>
          <w:ilvl w:val="3"/>
          <w:numId w:val="5"/>
        </w:numPr>
        <w:tabs>
          <w:tab w:val="left" w:pos="1620"/>
        </w:tabs>
        <w:spacing w:after="0" w:line="240" w:lineRule="auto"/>
        <w:rPr>
          <w:color w:val="auto"/>
          <w:sz w:val="24"/>
          <w:szCs w:val="24"/>
        </w:rPr>
      </w:pPr>
      <w:r>
        <w:rPr>
          <w:color w:val="auto"/>
          <w:sz w:val="24"/>
          <w:szCs w:val="24"/>
        </w:rPr>
        <w:t xml:space="preserve">The Chair </w:t>
      </w:r>
      <w:r w:rsidR="007131D7">
        <w:rPr>
          <w:color w:val="auto"/>
          <w:sz w:val="24"/>
          <w:szCs w:val="24"/>
        </w:rPr>
        <w:t>is expected to serve on the committee for at least a year after the term ends.</w:t>
      </w:r>
    </w:p>
    <w:p w14:paraId="75BC4D0D" w14:textId="6A9DBB84" w:rsidR="004E6B04" w:rsidRDefault="004E6B04" w:rsidP="00F721AF">
      <w:pPr>
        <w:pStyle w:val="ListParagraph"/>
        <w:numPr>
          <w:ilvl w:val="3"/>
          <w:numId w:val="5"/>
        </w:numPr>
        <w:tabs>
          <w:tab w:val="left" w:pos="1620"/>
        </w:tabs>
        <w:spacing w:after="0" w:line="240" w:lineRule="auto"/>
        <w:rPr>
          <w:color w:val="auto"/>
          <w:sz w:val="24"/>
          <w:szCs w:val="24"/>
        </w:rPr>
      </w:pPr>
      <w:r>
        <w:rPr>
          <w:color w:val="auto"/>
          <w:sz w:val="24"/>
          <w:szCs w:val="24"/>
        </w:rPr>
        <w:t xml:space="preserve">The Chair can be reelected. </w:t>
      </w:r>
    </w:p>
    <w:p w14:paraId="402F9E81" w14:textId="6930500A" w:rsidR="004E6B04" w:rsidRDefault="004E6B04" w:rsidP="00F721AF">
      <w:pPr>
        <w:pStyle w:val="ListParagraph"/>
        <w:numPr>
          <w:ilvl w:val="3"/>
          <w:numId w:val="5"/>
        </w:numPr>
        <w:tabs>
          <w:tab w:val="left" w:pos="1620"/>
        </w:tabs>
        <w:spacing w:after="0" w:line="240" w:lineRule="auto"/>
        <w:rPr>
          <w:color w:val="auto"/>
          <w:sz w:val="24"/>
          <w:szCs w:val="24"/>
        </w:rPr>
      </w:pPr>
      <w:r>
        <w:rPr>
          <w:color w:val="auto"/>
          <w:sz w:val="24"/>
          <w:szCs w:val="24"/>
        </w:rPr>
        <w:t>Members can serve additional 3-year terms.</w:t>
      </w:r>
    </w:p>
    <w:p w14:paraId="25E2B112" w14:textId="0D3B5C0A" w:rsidR="004E6B04" w:rsidRDefault="004E6B04" w:rsidP="00F721AF">
      <w:pPr>
        <w:pStyle w:val="ListParagraph"/>
        <w:numPr>
          <w:ilvl w:val="3"/>
          <w:numId w:val="5"/>
        </w:numPr>
        <w:tabs>
          <w:tab w:val="left" w:pos="1620"/>
        </w:tabs>
        <w:spacing w:after="0" w:line="240" w:lineRule="auto"/>
        <w:rPr>
          <w:color w:val="auto"/>
          <w:sz w:val="24"/>
          <w:szCs w:val="24"/>
        </w:rPr>
      </w:pPr>
      <w:r>
        <w:rPr>
          <w:color w:val="auto"/>
          <w:sz w:val="24"/>
          <w:szCs w:val="24"/>
        </w:rPr>
        <w:t xml:space="preserve">The committee membership will need to be approved by Faculty Senate Executive Committee, this is to maintain that a committee is represented by all schools. </w:t>
      </w:r>
    </w:p>
    <w:p w14:paraId="24C8BF93" w14:textId="3946AB3F" w:rsidR="004E6B04" w:rsidRDefault="004E6B04" w:rsidP="00F721AF">
      <w:pPr>
        <w:pStyle w:val="ListParagraph"/>
        <w:numPr>
          <w:ilvl w:val="3"/>
          <w:numId w:val="5"/>
        </w:numPr>
        <w:tabs>
          <w:tab w:val="left" w:pos="1620"/>
        </w:tabs>
        <w:spacing w:after="0" w:line="240" w:lineRule="auto"/>
        <w:rPr>
          <w:color w:val="auto"/>
          <w:sz w:val="24"/>
          <w:szCs w:val="24"/>
        </w:rPr>
      </w:pPr>
      <w:r>
        <w:rPr>
          <w:color w:val="auto"/>
          <w:sz w:val="24"/>
          <w:szCs w:val="24"/>
        </w:rPr>
        <w:t>No more than 3 non-faculty members on a committee, we currently have Kelly, Gloria and Debbie.</w:t>
      </w:r>
    </w:p>
    <w:p w14:paraId="672471E4" w14:textId="6494D267" w:rsidR="004E6B04" w:rsidRDefault="004E6B04" w:rsidP="00F721AF">
      <w:pPr>
        <w:pStyle w:val="ListParagraph"/>
        <w:numPr>
          <w:ilvl w:val="3"/>
          <w:numId w:val="5"/>
        </w:numPr>
        <w:tabs>
          <w:tab w:val="left" w:pos="1620"/>
        </w:tabs>
        <w:spacing w:after="0" w:line="240" w:lineRule="auto"/>
        <w:rPr>
          <w:color w:val="auto"/>
          <w:sz w:val="24"/>
          <w:szCs w:val="24"/>
        </w:rPr>
      </w:pPr>
      <w:r>
        <w:rPr>
          <w:color w:val="auto"/>
          <w:sz w:val="24"/>
          <w:szCs w:val="24"/>
        </w:rPr>
        <w:t xml:space="preserve">Verbiage change on the relationship between PD committee and TLC.  PD Committee to have an advisory role with TLC on faculty needs. </w:t>
      </w:r>
    </w:p>
    <w:p w14:paraId="3C589954" w14:textId="2C27627C" w:rsidR="00750066" w:rsidRDefault="00750066" w:rsidP="00750066">
      <w:pPr>
        <w:pStyle w:val="ListParagraph"/>
        <w:numPr>
          <w:ilvl w:val="2"/>
          <w:numId w:val="5"/>
        </w:numPr>
        <w:tabs>
          <w:tab w:val="left" w:pos="1620"/>
        </w:tabs>
        <w:spacing w:after="0" w:line="240" w:lineRule="auto"/>
        <w:rPr>
          <w:color w:val="auto"/>
          <w:sz w:val="24"/>
          <w:szCs w:val="24"/>
        </w:rPr>
      </w:pPr>
      <w:r>
        <w:rPr>
          <w:color w:val="auto"/>
          <w:sz w:val="24"/>
          <w:szCs w:val="24"/>
        </w:rPr>
        <w:t xml:space="preserve">Discussion on update of Charge:  Open discussion, overall agreement to accept as written.  No additional discussion.  Motion to approve as written Ronald Doiron, second </w:t>
      </w:r>
      <w:proofErr w:type="spellStart"/>
      <w:r>
        <w:rPr>
          <w:color w:val="auto"/>
          <w:sz w:val="24"/>
          <w:szCs w:val="24"/>
        </w:rPr>
        <w:t>Sindee</w:t>
      </w:r>
      <w:proofErr w:type="spellEnd"/>
      <w:r>
        <w:rPr>
          <w:color w:val="auto"/>
          <w:sz w:val="24"/>
          <w:szCs w:val="24"/>
        </w:rPr>
        <w:t xml:space="preserve"> </w:t>
      </w:r>
      <w:proofErr w:type="spellStart"/>
      <w:r>
        <w:rPr>
          <w:color w:val="auto"/>
          <w:sz w:val="24"/>
          <w:szCs w:val="24"/>
        </w:rPr>
        <w:t>Karpel</w:t>
      </w:r>
      <w:proofErr w:type="spellEnd"/>
      <w:r>
        <w:rPr>
          <w:color w:val="auto"/>
          <w:sz w:val="24"/>
          <w:szCs w:val="24"/>
        </w:rPr>
        <w:t xml:space="preserve">, all in favor, none apposed no abstentions. </w:t>
      </w:r>
    </w:p>
    <w:p w14:paraId="651CF6B7" w14:textId="77777777" w:rsidR="00F721AF" w:rsidRPr="00F721AF" w:rsidRDefault="00F721AF" w:rsidP="00F721AF">
      <w:pPr>
        <w:tabs>
          <w:tab w:val="left" w:pos="1620"/>
        </w:tabs>
        <w:spacing w:after="0" w:line="240" w:lineRule="auto"/>
        <w:rPr>
          <w:color w:val="auto"/>
          <w:sz w:val="24"/>
          <w:szCs w:val="24"/>
        </w:rPr>
      </w:pPr>
    </w:p>
    <w:p w14:paraId="1690EF08" w14:textId="3488CE29" w:rsidR="005A640F" w:rsidRDefault="005A640F" w:rsidP="005A640F">
      <w:pPr>
        <w:pStyle w:val="ListParagraph"/>
        <w:numPr>
          <w:ilvl w:val="1"/>
          <w:numId w:val="5"/>
        </w:numPr>
        <w:tabs>
          <w:tab w:val="left" w:pos="1620"/>
        </w:tabs>
        <w:spacing w:after="0" w:line="240" w:lineRule="auto"/>
        <w:rPr>
          <w:color w:val="auto"/>
          <w:sz w:val="24"/>
          <w:szCs w:val="24"/>
        </w:rPr>
      </w:pPr>
      <w:r>
        <w:rPr>
          <w:color w:val="auto"/>
          <w:sz w:val="24"/>
          <w:szCs w:val="24"/>
        </w:rPr>
        <w:t>FPD funds:</w:t>
      </w:r>
    </w:p>
    <w:p w14:paraId="2A15BC73" w14:textId="53036AB0" w:rsidR="005A640F" w:rsidRDefault="005A640F" w:rsidP="005A640F">
      <w:pPr>
        <w:pStyle w:val="ListParagraph"/>
        <w:numPr>
          <w:ilvl w:val="2"/>
          <w:numId w:val="5"/>
        </w:numPr>
        <w:tabs>
          <w:tab w:val="left" w:pos="1620"/>
        </w:tabs>
        <w:spacing w:after="0" w:line="240" w:lineRule="auto"/>
        <w:rPr>
          <w:color w:val="auto"/>
          <w:sz w:val="24"/>
          <w:szCs w:val="24"/>
        </w:rPr>
      </w:pPr>
      <w:r>
        <w:rPr>
          <w:color w:val="auto"/>
          <w:sz w:val="24"/>
          <w:szCs w:val="24"/>
        </w:rPr>
        <w:t>No FPD applications for virtual conferences have come</w:t>
      </w:r>
      <w:r w:rsidR="009128F6">
        <w:rPr>
          <w:color w:val="auto"/>
          <w:sz w:val="24"/>
          <w:szCs w:val="24"/>
        </w:rPr>
        <w:t xml:space="preserve"> in</w:t>
      </w:r>
      <w:r w:rsidR="00750066">
        <w:rPr>
          <w:color w:val="auto"/>
          <w:sz w:val="24"/>
          <w:szCs w:val="24"/>
        </w:rPr>
        <w:t xml:space="preserve"> since adjustment of rolling application approval.  About </w:t>
      </w:r>
      <w:r w:rsidR="007131D7">
        <w:rPr>
          <w:color w:val="auto"/>
          <w:sz w:val="24"/>
          <w:szCs w:val="24"/>
        </w:rPr>
        <w:t>$</w:t>
      </w:r>
      <w:r w:rsidR="00750066">
        <w:rPr>
          <w:color w:val="auto"/>
          <w:sz w:val="24"/>
          <w:szCs w:val="24"/>
        </w:rPr>
        <w:t xml:space="preserve">20,000 will roll over to the next budget year. </w:t>
      </w:r>
    </w:p>
    <w:p w14:paraId="14DF027E" w14:textId="18F6D906" w:rsidR="00750066" w:rsidRDefault="00750066" w:rsidP="00750066">
      <w:pPr>
        <w:pStyle w:val="ListParagraph"/>
        <w:numPr>
          <w:ilvl w:val="3"/>
          <w:numId w:val="5"/>
        </w:numPr>
        <w:tabs>
          <w:tab w:val="left" w:pos="1620"/>
        </w:tabs>
        <w:spacing w:after="0" w:line="240" w:lineRule="auto"/>
        <w:rPr>
          <w:color w:val="auto"/>
          <w:sz w:val="24"/>
          <w:szCs w:val="24"/>
        </w:rPr>
      </w:pPr>
      <w:r>
        <w:rPr>
          <w:color w:val="auto"/>
          <w:sz w:val="24"/>
          <w:szCs w:val="24"/>
        </w:rPr>
        <w:t xml:space="preserve">Encourage participation in Department meetings and in general to encourage faculty to utilize funds. Kelly will send out email flash from TLC reminding faculty.  Share with Department Chars to put in Department meetings with specific examples of possible virtual PD available. </w:t>
      </w:r>
    </w:p>
    <w:p w14:paraId="691376D6" w14:textId="7180FFB6" w:rsidR="00750066" w:rsidRDefault="00750066" w:rsidP="00750066">
      <w:pPr>
        <w:pStyle w:val="ListParagraph"/>
        <w:numPr>
          <w:ilvl w:val="3"/>
          <w:numId w:val="5"/>
        </w:numPr>
        <w:tabs>
          <w:tab w:val="left" w:pos="1620"/>
        </w:tabs>
        <w:spacing w:after="0" w:line="240" w:lineRule="auto"/>
        <w:rPr>
          <w:color w:val="auto"/>
          <w:sz w:val="24"/>
          <w:szCs w:val="24"/>
        </w:rPr>
      </w:pPr>
      <w:r>
        <w:rPr>
          <w:color w:val="auto"/>
          <w:sz w:val="24"/>
          <w:szCs w:val="24"/>
        </w:rPr>
        <w:t xml:space="preserve">Open discussion of possible ways to </w:t>
      </w:r>
      <w:r w:rsidR="00B30427">
        <w:rPr>
          <w:color w:val="auto"/>
          <w:sz w:val="24"/>
          <w:szCs w:val="24"/>
        </w:rPr>
        <w:t>utilize</w:t>
      </w:r>
      <w:r>
        <w:rPr>
          <w:color w:val="auto"/>
          <w:sz w:val="24"/>
          <w:szCs w:val="24"/>
        </w:rPr>
        <w:t xml:space="preserve"> funds:</w:t>
      </w:r>
    </w:p>
    <w:p w14:paraId="0C949ADD" w14:textId="33578DB1" w:rsidR="00750066" w:rsidRDefault="00750066" w:rsidP="00750066">
      <w:pPr>
        <w:pStyle w:val="ListParagraph"/>
        <w:numPr>
          <w:ilvl w:val="4"/>
          <w:numId w:val="5"/>
        </w:numPr>
        <w:tabs>
          <w:tab w:val="left" w:pos="1620"/>
        </w:tabs>
        <w:spacing w:after="0" w:line="240" w:lineRule="auto"/>
        <w:rPr>
          <w:color w:val="auto"/>
          <w:sz w:val="24"/>
          <w:szCs w:val="24"/>
        </w:rPr>
      </w:pPr>
      <w:r>
        <w:rPr>
          <w:color w:val="auto"/>
          <w:sz w:val="24"/>
          <w:szCs w:val="24"/>
        </w:rPr>
        <w:t>Guest speaker possibility discussed.</w:t>
      </w:r>
    </w:p>
    <w:p w14:paraId="40E398C4" w14:textId="34C61E34" w:rsidR="00750066" w:rsidRDefault="00750066" w:rsidP="00750066">
      <w:pPr>
        <w:pStyle w:val="ListParagraph"/>
        <w:numPr>
          <w:ilvl w:val="4"/>
          <w:numId w:val="5"/>
        </w:numPr>
        <w:tabs>
          <w:tab w:val="left" w:pos="1620"/>
        </w:tabs>
        <w:spacing w:after="0" w:line="240" w:lineRule="auto"/>
        <w:rPr>
          <w:color w:val="auto"/>
          <w:sz w:val="24"/>
          <w:szCs w:val="24"/>
        </w:rPr>
      </w:pPr>
      <w:r>
        <w:rPr>
          <w:color w:val="auto"/>
          <w:sz w:val="24"/>
          <w:szCs w:val="24"/>
        </w:rPr>
        <w:t xml:space="preserve">Sabine </w:t>
      </w:r>
      <w:proofErr w:type="spellStart"/>
      <w:r>
        <w:rPr>
          <w:color w:val="auto"/>
          <w:sz w:val="24"/>
          <w:szCs w:val="24"/>
        </w:rPr>
        <w:t>Maetzke</w:t>
      </w:r>
      <w:proofErr w:type="spellEnd"/>
      <w:r>
        <w:rPr>
          <w:color w:val="auto"/>
          <w:sz w:val="24"/>
          <w:szCs w:val="24"/>
        </w:rPr>
        <w:t>- redirect funds to something special or different for this year</w:t>
      </w:r>
    </w:p>
    <w:p w14:paraId="2F816FC2" w14:textId="7CDEDC5B" w:rsidR="00750066" w:rsidRDefault="00750066" w:rsidP="00750066">
      <w:pPr>
        <w:pStyle w:val="ListParagraph"/>
        <w:numPr>
          <w:ilvl w:val="4"/>
          <w:numId w:val="5"/>
        </w:numPr>
        <w:tabs>
          <w:tab w:val="left" w:pos="1620"/>
        </w:tabs>
        <w:spacing w:after="0" w:line="240" w:lineRule="auto"/>
        <w:rPr>
          <w:color w:val="auto"/>
          <w:sz w:val="24"/>
          <w:szCs w:val="24"/>
        </w:rPr>
      </w:pPr>
      <w:r>
        <w:rPr>
          <w:color w:val="auto"/>
          <w:sz w:val="24"/>
          <w:szCs w:val="24"/>
        </w:rPr>
        <w:t>Entertaining speaker with focus on transdisciplinary communications for QEP focus</w:t>
      </w:r>
    </w:p>
    <w:p w14:paraId="0CB876FD" w14:textId="1623808A" w:rsidR="00B30427" w:rsidRDefault="00B30427" w:rsidP="00750066">
      <w:pPr>
        <w:pStyle w:val="ListParagraph"/>
        <w:numPr>
          <w:ilvl w:val="4"/>
          <w:numId w:val="5"/>
        </w:numPr>
        <w:tabs>
          <w:tab w:val="left" w:pos="1620"/>
        </w:tabs>
        <w:spacing w:after="0" w:line="240" w:lineRule="auto"/>
        <w:rPr>
          <w:color w:val="auto"/>
          <w:sz w:val="24"/>
          <w:szCs w:val="24"/>
        </w:rPr>
      </w:pPr>
      <w:r>
        <w:rPr>
          <w:color w:val="auto"/>
          <w:sz w:val="24"/>
          <w:szCs w:val="24"/>
        </w:rPr>
        <w:t xml:space="preserve">TED talks on transdisciplinary communication </w:t>
      </w:r>
    </w:p>
    <w:p w14:paraId="6B06EE58" w14:textId="72BAD8A9" w:rsidR="00B30427" w:rsidRDefault="00B30427" w:rsidP="00B30427">
      <w:pPr>
        <w:pStyle w:val="ListParagraph"/>
        <w:numPr>
          <w:ilvl w:val="2"/>
          <w:numId w:val="5"/>
        </w:numPr>
        <w:tabs>
          <w:tab w:val="left" w:pos="1620"/>
        </w:tabs>
        <w:spacing w:after="0" w:line="240" w:lineRule="auto"/>
        <w:rPr>
          <w:color w:val="auto"/>
          <w:sz w:val="24"/>
          <w:szCs w:val="24"/>
        </w:rPr>
      </w:pPr>
      <w:r>
        <w:rPr>
          <w:color w:val="auto"/>
          <w:sz w:val="24"/>
          <w:szCs w:val="24"/>
        </w:rPr>
        <w:t>** Action item – members to research and see if they can find a good speaker and bring research to meeting.</w:t>
      </w:r>
    </w:p>
    <w:p w14:paraId="16AFB00D" w14:textId="50F07BB1" w:rsidR="00F721AF" w:rsidRDefault="00E23226" w:rsidP="00F721AF">
      <w:pPr>
        <w:tabs>
          <w:tab w:val="left" w:pos="1620"/>
        </w:tabs>
        <w:spacing w:after="0" w:line="240" w:lineRule="auto"/>
        <w:ind w:left="720"/>
        <w:rPr>
          <w:color w:val="auto"/>
          <w:sz w:val="24"/>
          <w:szCs w:val="24"/>
        </w:rPr>
      </w:pPr>
      <w:r>
        <w:rPr>
          <w:color w:val="auto"/>
          <w:sz w:val="24"/>
          <w:szCs w:val="24"/>
        </w:rPr>
        <w:t xml:space="preserve"> </w:t>
      </w:r>
    </w:p>
    <w:p w14:paraId="38BD8834" w14:textId="724CA9B8" w:rsidR="00E23226" w:rsidRDefault="00E23226" w:rsidP="00F721AF">
      <w:pPr>
        <w:tabs>
          <w:tab w:val="left" w:pos="1620"/>
        </w:tabs>
        <w:spacing w:after="0" w:line="240" w:lineRule="auto"/>
        <w:ind w:left="720"/>
        <w:rPr>
          <w:color w:val="auto"/>
          <w:sz w:val="24"/>
          <w:szCs w:val="24"/>
        </w:rPr>
      </w:pPr>
    </w:p>
    <w:p w14:paraId="74C08B71" w14:textId="0516B20D" w:rsidR="005A640F" w:rsidRDefault="005A640F" w:rsidP="005A640F">
      <w:pPr>
        <w:pStyle w:val="ListParagraph"/>
        <w:numPr>
          <w:ilvl w:val="2"/>
          <w:numId w:val="5"/>
        </w:numPr>
        <w:tabs>
          <w:tab w:val="left" w:pos="1620"/>
        </w:tabs>
        <w:spacing w:after="0" w:line="240" w:lineRule="auto"/>
        <w:rPr>
          <w:color w:val="auto"/>
          <w:sz w:val="24"/>
          <w:szCs w:val="24"/>
        </w:rPr>
      </w:pPr>
      <w:r>
        <w:rPr>
          <w:color w:val="auto"/>
          <w:sz w:val="24"/>
          <w:szCs w:val="24"/>
        </w:rPr>
        <w:t>FPD funds for publication and submission – survey results</w:t>
      </w:r>
    </w:p>
    <w:p w14:paraId="52B94A81" w14:textId="710D737F" w:rsidR="00B30427" w:rsidRDefault="00B30427" w:rsidP="00B30427">
      <w:pPr>
        <w:pStyle w:val="ListParagraph"/>
        <w:numPr>
          <w:ilvl w:val="3"/>
          <w:numId w:val="5"/>
        </w:numPr>
        <w:tabs>
          <w:tab w:val="left" w:pos="1620"/>
        </w:tabs>
        <w:spacing w:after="0" w:line="240" w:lineRule="auto"/>
        <w:rPr>
          <w:color w:val="auto"/>
          <w:sz w:val="24"/>
          <w:szCs w:val="24"/>
        </w:rPr>
      </w:pPr>
      <w:r>
        <w:rPr>
          <w:color w:val="auto"/>
          <w:sz w:val="24"/>
          <w:szCs w:val="24"/>
        </w:rPr>
        <w:t>25 out of 71 respondents publishing</w:t>
      </w:r>
    </w:p>
    <w:p w14:paraId="44B761BF" w14:textId="6D7AD6EB" w:rsidR="00B30427" w:rsidRDefault="00B30427" w:rsidP="00B30427">
      <w:pPr>
        <w:pStyle w:val="ListParagraph"/>
        <w:numPr>
          <w:ilvl w:val="3"/>
          <w:numId w:val="5"/>
        </w:numPr>
        <w:tabs>
          <w:tab w:val="left" w:pos="1620"/>
        </w:tabs>
        <w:spacing w:after="0" w:line="240" w:lineRule="auto"/>
        <w:rPr>
          <w:color w:val="auto"/>
          <w:sz w:val="24"/>
          <w:szCs w:val="24"/>
        </w:rPr>
      </w:pPr>
      <w:r>
        <w:rPr>
          <w:color w:val="auto"/>
          <w:sz w:val="24"/>
          <w:szCs w:val="24"/>
        </w:rPr>
        <w:t xml:space="preserve">Of the 25 it is a split between ones who paid for publication and those who did not. </w:t>
      </w:r>
    </w:p>
    <w:p w14:paraId="0E2AEFD2" w14:textId="3690E079" w:rsidR="00B30427" w:rsidRDefault="00B30427" w:rsidP="00B30427">
      <w:pPr>
        <w:pStyle w:val="ListParagraph"/>
        <w:numPr>
          <w:ilvl w:val="3"/>
          <w:numId w:val="5"/>
        </w:numPr>
        <w:tabs>
          <w:tab w:val="left" w:pos="1620"/>
        </w:tabs>
        <w:spacing w:after="0" w:line="240" w:lineRule="auto"/>
        <w:rPr>
          <w:color w:val="auto"/>
          <w:sz w:val="24"/>
          <w:szCs w:val="24"/>
        </w:rPr>
      </w:pPr>
      <w:r>
        <w:rPr>
          <w:color w:val="auto"/>
          <w:sz w:val="24"/>
          <w:szCs w:val="24"/>
        </w:rPr>
        <w:t>ARC grant now covers publication fees</w:t>
      </w:r>
    </w:p>
    <w:p w14:paraId="6F0045D7" w14:textId="7A4838A3" w:rsidR="00B30427" w:rsidRDefault="00B30427" w:rsidP="00B30427">
      <w:pPr>
        <w:pStyle w:val="ListParagraph"/>
        <w:numPr>
          <w:ilvl w:val="3"/>
          <w:numId w:val="5"/>
        </w:numPr>
        <w:tabs>
          <w:tab w:val="left" w:pos="1620"/>
        </w:tabs>
        <w:spacing w:after="0" w:line="240" w:lineRule="auto"/>
        <w:rPr>
          <w:color w:val="auto"/>
          <w:sz w:val="24"/>
          <w:szCs w:val="24"/>
        </w:rPr>
      </w:pPr>
      <w:r>
        <w:rPr>
          <w:color w:val="auto"/>
          <w:sz w:val="24"/>
          <w:szCs w:val="24"/>
        </w:rPr>
        <w:t xml:space="preserve">Of the participants who publish 45 of 71 said they would publish more if funds were available. </w:t>
      </w:r>
    </w:p>
    <w:p w14:paraId="3FB1B96E" w14:textId="10D0B1EE" w:rsidR="00FA2C7A" w:rsidRDefault="00FA2C7A" w:rsidP="00B30427">
      <w:pPr>
        <w:pStyle w:val="ListParagraph"/>
        <w:numPr>
          <w:ilvl w:val="3"/>
          <w:numId w:val="5"/>
        </w:numPr>
        <w:tabs>
          <w:tab w:val="left" w:pos="1620"/>
        </w:tabs>
        <w:spacing w:after="0" w:line="240" w:lineRule="auto"/>
        <w:rPr>
          <w:color w:val="auto"/>
          <w:sz w:val="24"/>
          <w:szCs w:val="24"/>
        </w:rPr>
      </w:pPr>
      <w:r>
        <w:rPr>
          <w:color w:val="auto"/>
          <w:sz w:val="24"/>
          <w:szCs w:val="24"/>
        </w:rPr>
        <w:t xml:space="preserve">Some have spent more than $1,000 out of pocket for publishing fees. </w:t>
      </w:r>
    </w:p>
    <w:p w14:paraId="3C1F4435" w14:textId="23261474" w:rsidR="00FA2C7A" w:rsidRDefault="00FA2C7A" w:rsidP="00FA2C7A">
      <w:pPr>
        <w:pStyle w:val="ListParagraph"/>
        <w:numPr>
          <w:ilvl w:val="2"/>
          <w:numId w:val="5"/>
        </w:numPr>
        <w:tabs>
          <w:tab w:val="left" w:pos="1620"/>
        </w:tabs>
        <w:spacing w:after="0" w:line="240" w:lineRule="auto"/>
        <w:rPr>
          <w:color w:val="auto"/>
          <w:sz w:val="24"/>
          <w:szCs w:val="24"/>
        </w:rPr>
      </w:pPr>
      <w:r>
        <w:rPr>
          <w:color w:val="auto"/>
          <w:sz w:val="24"/>
          <w:szCs w:val="24"/>
        </w:rPr>
        <w:t>Open Discussion on FPD funds for publication and submission</w:t>
      </w:r>
    </w:p>
    <w:p w14:paraId="7C2BC9A4" w14:textId="7A346877" w:rsidR="00FA2C7A" w:rsidRDefault="00FA2C7A" w:rsidP="00FA2C7A">
      <w:pPr>
        <w:pStyle w:val="ListParagraph"/>
        <w:numPr>
          <w:ilvl w:val="3"/>
          <w:numId w:val="5"/>
        </w:numPr>
        <w:tabs>
          <w:tab w:val="left" w:pos="1620"/>
        </w:tabs>
        <w:spacing w:after="0" w:line="240" w:lineRule="auto"/>
        <w:rPr>
          <w:color w:val="auto"/>
          <w:sz w:val="24"/>
          <w:szCs w:val="24"/>
        </w:rPr>
      </w:pPr>
      <w:r>
        <w:rPr>
          <w:color w:val="auto"/>
          <w:sz w:val="24"/>
          <w:szCs w:val="24"/>
        </w:rPr>
        <w:t>There seems to be a need for this, need to explore if a secondary fund that can be set up for just this purpose rather than through FPD funding.</w:t>
      </w:r>
    </w:p>
    <w:p w14:paraId="479887A1" w14:textId="569878F0" w:rsidR="00FA2C7A" w:rsidRDefault="00FA2C7A" w:rsidP="00FA2C7A">
      <w:pPr>
        <w:pStyle w:val="ListParagraph"/>
        <w:numPr>
          <w:ilvl w:val="3"/>
          <w:numId w:val="5"/>
        </w:numPr>
        <w:tabs>
          <w:tab w:val="left" w:pos="1620"/>
        </w:tabs>
        <w:spacing w:after="0" w:line="240" w:lineRule="auto"/>
        <w:rPr>
          <w:color w:val="auto"/>
          <w:sz w:val="24"/>
          <w:szCs w:val="24"/>
        </w:rPr>
      </w:pPr>
      <w:r>
        <w:rPr>
          <w:color w:val="auto"/>
          <w:sz w:val="24"/>
          <w:szCs w:val="24"/>
        </w:rPr>
        <w:t>Is it possible if we have funding left over they could be used for fees and publishing (submission after already paid</w:t>
      </w:r>
      <w:proofErr w:type="gramStart"/>
      <w:r>
        <w:rPr>
          <w:color w:val="auto"/>
          <w:sz w:val="24"/>
          <w:szCs w:val="24"/>
        </w:rPr>
        <w:t>).</w:t>
      </w:r>
      <w:proofErr w:type="gramEnd"/>
      <w:r>
        <w:rPr>
          <w:color w:val="auto"/>
          <w:sz w:val="24"/>
          <w:szCs w:val="24"/>
        </w:rPr>
        <w:t xml:space="preserve">  We would need to keep in mind the support of the new faculty PD training that we are supporting (when travel is happening)</w:t>
      </w:r>
    </w:p>
    <w:p w14:paraId="32648547" w14:textId="139FDC81" w:rsidR="00FA2C7A" w:rsidRDefault="00FA2C7A" w:rsidP="00FA2C7A">
      <w:pPr>
        <w:pStyle w:val="ListParagraph"/>
        <w:numPr>
          <w:ilvl w:val="3"/>
          <w:numId w:val="5"/>
        </w:numPr>
        <w:tabs>
          <w:tab w:val="left" w:pos="1620"/>
        </w:tabs>
        <w:spacing w:after="0" w:line="240" w:lineRule="auto"/>
        <w:rPr>
          <w:color w:val="auto"/>
          <w:sz w:val="24"/>
          <w:szCs w:val="24"/>
        </w:rPr>
      </w:pPr>
      <w:r>
        <w:rPr>
          <w:color w:val="auto"/>
          <w:sz w:val="24"/>
          <w:szCs w:val="24"/>
        </w:rPr>
        <w:t xml:space="preserve">It is possible that this need is not understood, and that if the scope was understood there could be a separate funding available for it. </w:t>
      </w:r>
    </w:p>
    <w:p w14:paraId="36C9E579" w14:textId="3E972EA0" w:rsidR="00454A21" w:rsidRPr="00FA2C7A" w:rsidRDefault="00FA2C7A" w:rsidP="002976E5">
      <w:pPr>
        <w:pStyle w:val="ListParagraph"/>
        <w:numPr>
          <w:ilvl w:val="2"/>
          <w:numId w:val="5"/>
        </w:numPr>
        <w:tabs>
          <w:tab w:val="left" w:pos="1620"/>
        </w:tabs>
        <w:spacing w:after="0" w:line="240" w:lineRule="auto"/>
        <w:rPr>
          <w:color w:val="auto"/>
          <w:sz w:val="24"/>
          <w:szCs w:val="24"/>
        </w:rPr>
      </w:pPr>
      <w:r w:rsidRPr="00FA2C7A">
        <w:rPr>
          <w:color w:val="auto"/>
          <w:sz w:val="24"/>
          <w:szCs w:val="24"/>
        </w:rPr>
        <w:t xml:space="preserve">Sarah:  This can be addressed in several ways, application with second rubric, utilize remaining funding and separate funds for publication.   Dr. Lublink will make an appointment with Dr. DeLuca to see if a separate funding can be set up.  If that is not feasible at this time we will look at the other options for possibly funding this.  Review if we will be supporting the new faculty initiative (virtually) to identify potential funds.  </w:t>
      </w:r>
    </w:p>
    <w:p w14:paraId="44AB4626" w14:textId="4BE95258" w:rsidR="005A640F" w:rsidRDefault="005A640F" w:rsidP="005A640F">
      <w:pPr>
        <w:pStyle w:val="ListParagraph"/>
        <w:numPr>
          <w:ilvl w:val="2"/>
          <w:numId w:val="5"/>
        </w:numPr>
        <w:tabs>
          <w:tab w:val="left" w:pos="1620"/>
        </w:tabs>
        <w:spacing w:after="0" w:line="240" w:lineRule="auto"/>
        <w:rPr>
          <w:color w:val="auto"/>
          <w:sz w:val="24"/>
          <w:szCs w:val="24"/>
        </w:rPr>
      </w:pPr>
      <w:r>
        <w:rPr>
          <w:color w:val="auto"/>
          <w:sz w:val="24"/>
          <w:szCs w:val="24"/>
        </w:rPr>
        <w:t>Interpretation of FPD funds – scope</w:t>
      </w:r>
      <w:r w:rsidR="009F1EED">
        <w:rPr>
          <w:color w:val="auto"/>
          <w:sz w:val="24"/>
          <w:szCs w:val="24"/>
        </w:rPr>
        <w:t xml:space="preserve">, open discussion will revisit this as we move forward during these virtual times where travel is not occurring. </w:t>
      </w:r>
    </w:p>
    <w:p w14:paraId="68C5C9C9" w14:textId="48E47EA6" w:rsidR="004C1AE6" w:rsidRDefault="004C1AE6" w:rsidP="005A640F">
      <w:pPr>
        <w:pStyle w:val="ListParagraph"/>
        <w:numPr>
          <w:ilvl w:val="2"/>
          <w:numId w:val="5"/>
        </w:numPr>
        <w:tabs>
          <w:tab w:val="left" w:pos="1620"/>
        </w:tabs>
        <w:spacing w:after="0" w:line="240" w:lineRule="auto"/>
        <w:rPr>
          <w:color w:val="auto"/>
          <w:sz w:val="24"/>
          <w:szCs w:val="24"/>
        </w:rPr>
      </w:pPr>
      <w:r>
        <w:rPr>
          <w:color w:val="auto"/>
          <w:sz w:val="24"/>
          <w:szCs w:val="24"/>
        </w:rPr>
        <w:t>Any virtual conferences/PD opportunities coming up?</w:t>
      </w:r>
    </w:p>
    <w:p w14:paraId="0D6E4608" w14:textId="77777777" w:rsidR="00FA2C7A" w:rsidRPr="00FA2C7A" w:rsidRDefault="00FA2C7A" w:rsidP="00FA2C7A">
      <w:pPr>
        <w:pStyle w:val="ListParagraph"/>
        <w:numPr>
          <w:ilvl w:val="3"/>
          <w:numId w:val="5"/>
        </w:numPr>
        <w:tabs>
          <w:tab w:val="left" w:pos="1620"/>
        </w:tabs>
        <w:spacing w:after="0" w:line="240" w:lineRule="auto"/>
        <w:rPr>
          <w:color w:val="auto"/>
          <w:sz w:val="24"/>
          <w:szCs w:val="24"/>
        </w:rPr>
      </w:pPr>
      <w:r w:rsidRPr="00FA2C7A">
        <w:rPr>
          <w:color w:val="auto"/>
          <w:sz w:val="24"/>
          <w:szCs w:val="24"/>
        </w:rPr>
        <w:t>Online Learning Consortium Accelerate, November 9th-18th</w:t>
      </w:r>
    </w:p>
    <w:p w14:paraId="3101A915" w14:textId="3E080092" w:rsidR="00FA2C7A" w:rsidRPr="00FA2C7A" w:rsidRDefault="00184740" w:rsidP="00FA2C7A">
      <w:pPr>
        <w:pStyle w:val="ListParagraph"/>
        <w:numPr>
          <w:ilvl w:val="3"/>
          <w:numId w:val="5"/>
        </w:numPr>
        <w:tabs>
          <w:tab w:val="left" w:pos="1620"/>
        </w:tabs>
        <w:spacing w:after="0" w:line="240" w:lineRule="auto"/>
        <w:rPr>
          <w:color w:val="auto"/>
          <w:sz w:val="24"/>
          <w:szCs w:val="24"/>
        </w:rPr>
      </w:pPr>
      <w:hyperlink r:id="rId6" w:history="1">
        <w:r w:rsidR="00FA2C7A" w:rsidRPr="00114477">
          <w:rPr>
            <w:rStyle w:val="Hyperlink"/>
            <w:sz w:val="24"/>
            <w:szCs w:val="24"/>
          </w:rPr>
          <w:t>https://www.historians.org/virtual-aha</w:t>
        </w:r>
      </w:hyperlink>
      <w:r w:rsidR="00FA2C7A">
        <w:rPr>
          <w:color w:val="auto"/>
          <w:sz w:val="24"/>
          <w:szCs w:val="24"/>
        </w:rPr>
        <w:t xml:space="preserve">  free open to all</w:t>
      </w:r>
    </w:p>
    <w:p w14:paraId="00DB8DEF" w14:textId="1862BDB8" w:rsidR="00FA2C7A" w:rsidRDefault="00FA2C7A" w:rsidP="00FA2C7A">
      <w:pPr>
        <w:pStyle w:val="ListParagraph"/>
        <w:numPr>
          <w:ilvl w:val="3"/>
          <w:numId w:val="5"/>
        </w:numPr>
        <w:tabs>
          <w:tab w:val="left" w:pos="1620"/>
        </w:tabs>
        <w:spacing w:after="0" w:line="240" w:lineRule="auto"/>
        <w:rPr>
          <w:color w:val="auto"/>
          <w:sz w:val="24"/>
          <w:szCs w:val="24"/>
        </w:rPr>
      </w:pPr>
      <w:r w:rsidRPr="00FA2C7A">
        <w:rPr>
          <w:color w:val="auto"/>
          <w:sz w:val="24"/>
          <w:szCs w:val="24"/>
        </w:rPr>
        <w:t>National Council of Teachers of English, Nov. 19-22</w:t>
      </w:r>
    </w:p>
    <w:p w14:paraId="1030DE15" w14:textId="77777777" w:rsidR="00BF269F" w:rsidRPr="00BF269F" w:rsidRDefault="00BF269F" w:rsidP="00BF269F">
      <w:pPr>
        <w:tabs>
          <w:tab w:val="left" w:pos="1620"/>
        </w:tabs>
        <w:spacing w:after="0" w:line="240" w:lineRule="auto"/>
        <w:rPr>
          <w:color w:val="auto"/>
          <w:sz w:val="24"/>
          <w:szCs w:val="24"/>
        </w:rPr>
      </w:pPr>
    </w:p>
    <w:p w14:paraId="3FBEBF5F" w14:textId="66C85B21" w:rsidR="005A640F" w:rsidRDefault="009128F6" w:rsidP="005A640F">
      <w:pPr>
        <w:pStyle w:val="ListParagraph"/>
        <w:numPr>
          <w:ilvl w:val="1"/>
          <w:numId w:val="5"/>
        </w:numPr>
        <w:tabs>
          <w:tab w:val="left" w:pos="1620"/>
        </w:tabs>
        <w:spacing w:after="0" w:line="240" w:lineRule="auto"/>
        <w:rPr>
          <w:color w:val="auto"/>
          <w:sz w:val="24"/>
          <w:szCs w:val="24"/>
        </w:rPr>
      </w:pPr>
      <w:r>
        <w:rPr>
          <w:color w:val="auto"/>
          <w:sz w:val="24"/>
          <w:szCs w:val="24"/>
        </w:rPr>
        <w:t>Faculty Awards – Kelly, Gloria, Tina</w:t>
      </w:r>
    </w:p>
    <w:p w14:paraId="2F5CFA4C" w14:textId="0E60F37F" w:rsidR="00B54911" w:rsidRDefault="00B54911" w:rsidP="00B54911">
      <w:pPr>
        <w:pStyle w:val="ListParagraph"/>
        <w:numPr>
          <w:ilvl w:val="2"/>
          <w:numId w:val="5"/>
        </w:numPr>
        <w:tabs>
          <w:tab w:val="left" w:pos="1620"/>
        </w:tabs>
        <w:spacing w:after="0" w:line="240" w:lineRule="auto"/>
        <w:rPr>
          <w:color w:val="auto"/>
          <w:sz w:val="24"/>
          <w:szCs w:val="24"/>
        </w:rPr>
      </w:pPr>
      <w:r>
        <w:rPr>
          <w:color w:val="auto"/>
          <w:sz w:val="24"/>
          <w:szCs w:val="24"/>
        </w:rPr>
        <w:t xml:space="preserve">Tentative launch will be in the spring. </w:t>
      </w:r>
      <w:r w:rsidR="00B66630">
        <w:rPr>
          <w:color w:val="auto"/>
          <w:sz w:val="24"/>
          <w:szCs w:val="24"/>
        </w:rPr>
        <w:t xml:space="preserve">Tentative, selection will be made before spring break and announced by email. </w:t>
      </w:r>
    </w:p>
    <w:p w14:paraId="1835D677" w14:textId="77777777" w:rsidR="00B66630" w:rsidRDefault="009F1EED" w:rsidP="00B54911">
      <w:pPr>
        <w:pStyle w:val="ListParagraph"/>
        <w:numPr>
          <w:ilvl w:val="2"/>
          <w:numId w:val="5"/>
        </w:numPr>
        <w:tabs>
          <w:tab w:val="left" w:pos="1620"/>
        </w:tabs>
        <w:spacing w:after="0" w:line="240" w:lineRule="auto"/>
        <w:rPr>
          <w:color w:val="auto"/>
          <w:sz w:val="24"/>
          <w:szCs w:val="24"/>
        </w:rPr>
      </w:pPr>
      <w:r>
        <w:rPr>
          <w:color w:val="auto"/>
          <w:sz w:val="24"/>
          <w:szCs w:val="24"/>
        </w:rPr>
        <w:t xml:space="preserve">The Faculty member of the month award, rotating disciplines, rubric and point system.  </w:t>
      </w:r>
    </w:p>
    <w:p w14:paraId="440E676C" w14:textId="77777777" w:rsidR="00B66630" w:rsidRDefault="009F1EED" w:rsidP="00B54911">
      <w:pPr>
        <w:pStyle w:val="ListParagraph"/>
        <w:numPr>
          <w:ilvl w:val="2"/>
          <w:numId w:val="5"/>
        </w:numPr>
        <w:tabs>
          <w:tab w:val="left" w:pos="1620"/>
        </w:tabs>
        <w:spacing w:after="0" w:line="240" w:lineRule="auto"/>
        <w:rPr>
          <w:color w:val="auto"/>
          <w:sz w:val="24"/>
          <w:szCs w:val="24"/>
        </w:rPr>
      </w:pPr>
      <w:r>
        <w:rPr>
          <w:color w:val="auto"/>
          <w:sz w:val="24"/>
          <w:szCs w:val="24"/>
        </w:rPr>
        <w:t>FEE grant will be requested to support these awards.</w:t>
      </w:r>
      <w:r w:rsidR="00B66630">
        <w:rPr>
          <w:color w:val="auto"/>
          <w:sz w:val="24"/>
          <w:szCs w:val="24"/>
        </w:rPr>
        <w:t xml:space="preserve"> Jan 1</w:t>
      </w:r>
      <w:r w:rsidR="00B66630" w:rsidRPr="00B66630">
        <w:rPr>
          <w:color w:val="auto"/>
          <w:sz w:val="24"/>
          <w:szCs w:val="24"/>
          <w:vertAlign w:val="superscript"/>
        </w:rPr>
        <w:t>st</w:t>
      </w:r>
      <w:r w:rsidR="00B66630">
        <w:rPr>
          <w:color w:val="auto"/>
          <w:sz w:val="24"/>
          <w:szCs w:val="24"/>
        </w:rPr>
        <w:t xml:space="preserve"> next deadline.  Monica </w:t>
      </w:r>
      <w:proofErr w:type="spellStart"/>
      <w:r w:rsidR="00B66630">
        <w:rPr>
          <w:color w:val="auto"/>
          <w:sz w:val="24"/>
          <w:szCs w:val="24"/>
        </w:rPr>
        <w:t>Krupinski</w:t>
      </w:r>
      <w:proofErr w:type="spellEnd"/>
      <w:r w:rsidR="00B66630">
        <w:rPr>
          <w:color w:val="auto"/>
          <w:sz w:val="24"/>
          <w:szCs w:val="24"/>
        </w:rPr>
        <w:t xml:space="preserve"> will assist with the FEE grant application. </w:t>
      </w:r>
    </w:p>
    <w:p w14:paraId="5CDD44E9" w14:textId="50F30B05" w:rsidR="009F1EED" w:rsidRDefault="00B66630" w:rsidP="00B54911">
      <w:pPr>
        <w:pStyle w:val="ListParagraph"/>
        <w:numPr>
          <w:ilvl w:val="2"/>
          <w:numId w:val="5"/>
        </w:numPr>
        <w:tabs>
          <w:tab w:val="left" w:pos="1620"/>
        </w:tabs>
        <w:spacing w:after="0" w:line="240" w:lineRule="auto"/>
        <w:rPr>
          <w:color w:val="auto"/>
          <w:sz w:val="24"/>
          <w:szCs w:val="24"/>
        </w:rPr>
      </w:pPr>
      <w:r>
        <w:rPr>
          <w:color w:val="auto"/>
          <w:sz w:val="24"/>
          <w:szCs w:val="24"/>
        </w:rPr>
        <w:t xml:space="preserve">Exceptional PD development award: Threshold needed then award will be given based on meeting that threshold.  Tina will work with Kelly on </w:t>
      </w:r>
      <w:r>
        <w:rPr>
          <w:color w:val="auto"/>
          <w:sz w:val="24"/>
          <w:szCs w:val="24"/>
        </w:rPr>
        <w:lastRenderedPageBreak/>
        <w:t xml:space="preserve">numbers for threshold based on prior PD.  Possible book store gift card (no tax), 150 travel funds.  This would be once a semester. </w:t>
      </w:r>
      <w:r w:rsidR="009F1EED">
        <w:rPr>
          <w:color w:val="auto"/>
          <w:sz w:val="24"/>
          <w:szCs w:val="24"/>
        </w:rPr>
        <w:t xml:space="preserve"> </w:t>
      </w:r>
    </w:p>
    <w:p w14:paraId="1BDC3469" w14:textId="739A9758" w:rsidR="00DA3F57" w:rsidRDefault="00B66630" w:rsidP="00CF2F0C">
      <w:pPr>
        <w:pStyle w:val="ListParagraph"/>
        <w:numPr>
          <w:ilvl w:val="2"/>
          <w:numId w:val="5"/>
        </w:numPr>
        <w:tabs>
          <w:tab w:val="left" w:pos="1620"/>
        </w:tabs>
        <w:spacing w:after="0" w:line="240" w:lineRule="auto"/>
        <w:rPr>
          <w:color w:val="auto"/>
          <w:sz w:val="24"/>
          <w:szCs w:val="24"/>
        </w:rPr>
      </w:pPr>
      <w:r w:rsidRPr="00B66630">
        <w:rPr>
          <w:color w:val="auto"/>
          <w:sz w:val="24"/>
          <w:szCs w:val="24"/>
        </w:rPr>
        <w:t>Sub-committee Gloria and Kelly will work on rubric and points for award.  Scott suggested that all groups work together as one sub-group, Monica, Sabine, Gloria, Scott and Kelly will be sub-committee for award developments.</w:t>
      </w:r>
    </w:p>
    <w:p w14:paraId="0CAD01CF" w14:textId="77777777" w:rsidR="00B66630" w:rsidRPr="00B66630" w:rsidRDefault="00B66630" w:rsidP="00B66630">
      <w:pPr>
        <w:pStyle w:val="ListParagraph"/>
        <w:tabs>
          <w:tab w:val="left" w:pos="1620"/>
        </w:tabs>
        <w:spacing w:after="0" w:line="240" w:lineRule="auto"/>
        <w:ind w:left="2160"/>
        <w:rPr>
          <w:color w:val="auto"/>
          <w:sz w:val="24"/>
          <w:szCs w:val="24"/>
        </w:rPr>
      </w:pPr>
    </w:p>
    <w:p w14:paraId="763A5C25" w14:textId="3E1BA7F3" w:rsidR="009128F6" w:rsidRDefault="009128F6" w:rsidP="005A640F">
      <w:pPr>
        <w:pStyle w:val="ListParagraph"/>
        <w:numPr>
          <w:ilvl w:val="1"/>
          <w:numId w:val="5"/>
        </w:numPr>
        <w:tabs>
          <w:tab w:val="left" w:pos="1620"/>
        </w:tabs>
        <w:spacing w:after="0" w:line="240" w:lineRule="auto"/>
        <w:rPr>
          <w:color w:val="auto"/>
          <w:sz w:val="24"/>
          <w:szCs w:val="24"/>
        </w:rPr>
      </w:pPr>
      <w:r>
        <w:rPr>
          <w:color w:val="auto"/>
          <w:sz w:val="24"/>
          <w:szCs w:val="24"/>
        </w:rPr>
        <w:t>TED Talk/CoP/Lecture series</w:t>
      </w:r>
      <w:r w:rsidR="00B54911">
        <w:rPr>
          <w:color w:val="auto"/>
          <w:sz w:val="24"/>
          <w:szCs w:val="24"/>
        </w:rPr>
        <w:t xml:space="preserve">:  Discussion at next meeting when we discuss guest speakers. </w:t>
      </w:r>
    </w:p>
    <w:p w14:paraId="7C62977D" w14:textId="22C47BA6" w:rsidR="009128F6" w:rsidRPr="005A640F" w:rsidRDefault="009128F6" w:rsidP="005A640F">
      <w:pPr>
        <w:pStyle w:val="ListParagraph"/>
        <w:numPr>
          <w:ilvl w:val="1"/>
          <w:numId w:val="5"/>
        </w:numPr>
        <w:tabs>
          <w:tab w:val="left" w:pos="1620"/>
        </w:tabs>
        <w:spacing w:after="0" w:line="240" w:lineRule="auto"/>
        <w:rPr>
          <w:color w:val="auto"/>
          <w:sz w:val="24"/>
          <w:szCs w:val="24"/>
        </w:rPr>
      </w:pPr>
      <w:r>
        <w:rPr>
          <w:color w:val="auto"/>
          <w:sz w:val="24"/>
          <w:szCs w:val="24"/>
        </w:rPr>
        <w:t xml:space="preserve">Asynchronous PD opportunities </w:t>
      </w:r>
      <w:r w:rsidR="00D50452">
        <w:rPr>
          <w:color w:val="auto"/>
          <w:sz w:val="24"/>
          <w:szCs w:val="24"/>
        </w:rPr>
        <w:t>–</w:t>
      </w:r>
      <w:r w:rsidR="00B54911">
        <w:rPr>
          <w:color w:val="auto"/>
          <w:sz w:val="24"/>
          <w:szCs w:val="24"/>
        </w:rPr>
        <w:t>Revisit this topic next meeting.</w:t>
      </w:r>
      <w:r w:rsidR="00D50452">
        <w:rPr>
          <w:color w:val="auto"/>
          <w:sz w:val="24"/>
          <w:szCs w:val="24"/>
        </w:rPr>
        <w:t xml:space="preserve"> </w:t>
      </w:r>
    </w:p>
    <w:p w14:paraId="4F5367A2" w14:textId="77777777" w:rsidR="009128F6" w:rsidRDefault="009128F6" w:rsidP="009128F6">
      <w:pPr>
        <w:pStyle w:val="ListParagraph"/>
        <w:tabs>
          <w:tab w:val="left" w:pos="1620"/>
        </w:tabs>
        <w:spacing w:after="0" w:line="240" w:lineRule="auto"/>
        <w:rPr>
          <w:color w:val="auto"/>
          <w:sz w:val="24"/>
          <w:szCs w:val="24"/>
        </w:rPr>
      </w:pPr>
    </w:p>
    <w:p w14:paraId="1967AF04" w14:textId="01D1C0FB"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r w:rsidR="00B66630">
        <w:rPr>
          <w:color w:val="auto"/>
          <w:sz w:val="24"/>
          <w:szCs w:val="24"/>
        </w:rPr>
        <w:t xml:space="preserve">: None discussed </w:t>
      </w:r>
    </w:p>
    <w:p w14:paraId="4E849F5D" w14:textId="3BC237D7" w:rsidR="000D1F63" w:rsidRDefault="00C914E3" w:rsidP="00174DC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0E0400">
        <w:rPr>
          <w:color w:val="auto"/>
          <w:sz w:val="24"/>
          <w:szCs w:val="24"/>
        </w:rPr>
        <w:t xml:space="preserve">Next meeting </w:t>
      </w:r>
      <w:r w:rsidR="007D1CF7">
        <w:rPr>
          <w:color w:val="auto"/>
          <w:sz w:val="24"/>
          <w:szCs w:val="24"/>
        </w:rPr>
        <w:t>December 4</w:t>
      </w:r>
      <w:r w:rsidR="007D1CF7" w:rsidRPr="007D1CF7">
        <w:rPr>
          <w:color w:val="auto"/>
          <w:sz w:val="24"/>
          <w:szCs w:val="24"/>
          <w:vertAlign w:val="superscript"/>
        </w:rPr>
        <w:t>th</w:t>
      </w:r>
      <w:r w:rsidR="00AB2484">
        <w:rPr>
          <w:color w:val="auto"/>
          <w:sz w:val="24"/>
          <w:szCs w:val="24"/>
        </w:rPr>
        <w:t>, 1pm, same Zoom meeting ID.</w:t>
      </w:r>
      <w:r w:rsidR="00D50452">
        <w:rPr>
          <w:color w:val="auto"/>
          <w:sz w:val="24"/>
          <w:szCs w:val="24"/>
        </w:rPr>
        <w:t xml:space="preserve">  2:04</w:t>
      </w:r>
    </w:p>
    <w:p w14:paraId="4DF612E2" w14:textId="22BC7295" w:rsidR="00BF269F" w:rsidRDefault="00BF269F" w:rsidP="00BF269F">
      <w:pPr>
        <w:tabs>
          <w:tab w:val="left" w:pos="1620"/>
        </w:tabs>
        <w:spacing w:after="0" w:line="240" w:lineRule="auto"/>
        <w:rPr>
          <w:color w:val="auto"/>
          <w:sz w:val="24"/>
          <w:szCs w:val="24"/>
        </w:rPr>
      </w:pPr>
    </w:p>
    <w:sectPr w:rsidR="00BF2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6C5C88B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90A60"/>
    <w:rsid w:val="000A25A0"/>
    <w:rsid w:val="000B28CA"/>
    <w:rsid w:val="000C6067"/>
    <w:rsid w:val="000D1F63"/>
    <w:rsid w:val="000E0400"/>
    <w:rsid w:val="000F0DCE"/>
    <w:rsid w:val="00140413"/>
    <w:rsid w:val="00146255"/>
    <w:rsid w:val="00150AA3"/>
    <w:rsid w:val="00164093"/>
    <w:rsid w:val="00174DC2"/>
    <w:rsid w:val="00184740"/>
    <w:rsid w:val="001D6285"/>
    <w:rsid w:val="001E7828"/>
    <w:rsid w:val="002308D8"/>
    <w:rsid w:val="00266FE3"/>
    <w:rsid w:val="00277F58"/>
    <w:rsid w:val="00291883"/>
    <w:rsid w:val="002C1540"/>
    <w:rsid w:val="002D3021"/>
    <w:rsid w:val="00332D50"/>
    <w:rsid w:val="003330CC"/>
    <w:rsid w:val="00333A21"/>
    <w:rsid w:val="00365FBA"/>
    <w:rsid w:val="00386ECA"/>
    <w:rsid w:val="003A1642"/>
    <w:rsid w:val="003D0471"/>
    <w:rsid w:val="00401287"/>
    <w:rsid w:val="00412DE7"/>
    <w:rsid w:val="00454A21"/>
    <w:rsid w:val="004B007F"/>
    <w:rsid w:val="004B3A3D"/>
    <w:rsid w:val="004C1AE6"/>
    <w:rsid w:val="004E6B04"/>
    <w:rsid w:val="004F3FCC"/>
    <w:rsid w:val="00541C9F"/>
    <w:rsid w:val="00571106"/>
    <w:rsid w:val="005864D2"/>
    <w:rsid w:val="00597372"/>
    <w:rsid w:val="005A4C4F"/>
    <w:rsid w:val="005A640F"/>
    <w:rsid w:val="005E4541"/>
    <w:rsid w:val="00616353"/>
    <w:rsid w:val="00622B40"/>
    <w:rsid w:val="00633A22"/>
    <w:rsid w:val="00637F2E"/>
    <w:rsid w:val="006452CB"/>
    <w:rsid w:val="00660D04"/>
    <w:rsid w:val="006A5839"/>
    <w:rsid w:val="006B2F4B"/>
    <w:rsid w:val="006B376C"/>
    <w:rsid w:val="006B5CA0"/>
    <w:rsid w:val="006F49E3"/>
    <w:rsid w:val="007022B1"/>
    <w:rsid w:val="00710E7C"/>
    <w:rsid w:val="007131D7"/>
    <w:rsid w:val="00725D0D"/>
    <w:rsid w:val="00730B8A"/>
    <w:rsid w:val="00750066"/>
    <w:rsid w:val="00762925"/>
    <w:rsid w:val="00765DC4"/>
    <w:rsid w:val="007807A7"/>
    <w:rsid w:val="007962CC"/>
    <w:rsid w:val="007B4353"/>
    <w:rsid w:val="007D1CF7"/>
    <w:rsid w:val="007E5C07"/>
    <w:rsid w:val="007F3504"/>
    <w:rsid w:val="008120CB"/>
    <w:rsid w:val="0081676B"/>
    <w:rsid w:val="00831C76"/>
    <w:rsid w:val="00873155"/>
    <w:rsid w:val="00882744"/>
    <w:rsid w:val="008B079A"/>
    <w:rsid w:val="009128F6"/>
    <w:rsid w:val="00932762"/>
    <w:rsid w:val="00961C1D"/>
    <w:rsid w:val="009967D6"/>
    <w:rsid w:val="009A1A7C"/>
    <w:rsid w:val="009A26B5"/>
    <w:rsid w:val="009B247F"/>
    <w:rsid w:val="009E7318"/>
    <w:rsid w:val="009F1EED"/>
    <w:rsid w:val="00A268BB"/>
    <w:rsid w:val="00A71CA5"/>
    <w:rsid w:val="00A72C9C"/>
    <w:rsid w:val="00AA6304"/>
    <w:rsid w:val="00AA71B8"/>
    <w:rsid w:val="00AA74B5"/>
    <w:rsid w:val="00AA7DB5"/>
    <w:rsid w:val="00AB2484"/>
    <w:rsid w:val="00AC2852"/>
    <w:rsid w:val="00AC79BB"/>
    <w:rsid w:val="00AE1C3E"/>
    <w:rsid w:val="00AE23F5"/>
    <w:rsid w:val="00B175A8"/>
    <w:rsid w:val="00B226C9"/>
    <w:rsid w:val="00B24DC9"/>
    <w:rsid w:val="00B30427"/>
    <w:rsid w:val="00B31000"/>
    <w:rsid w:val="00B52601"/>
    <w:rsid w:val="00B54911"/>
    <w:rsid w:val="00B66630"/>
    <w:rsid w:val="00B72BA4"/>
    <w:rsid w:val="00BB7566"/>
    <w:rsid w:val="00BF269F"/>
    <w:rsid w:val="00BF4A73"/>
    <w:rsid w:val="00C267EE"/>
    <w:rsid w:val="00C31859"/>
    <w:rsid w:val="00C54ADE"/>
    <w:rsid w:val="00C60F93"/>
    <w:rsid w:val="00C874F7"/>
    <w:rsid w:val="00C9020D"/>
    <w:rsid w:val="00C914E3"/>
    <w:rsid w:val="00CE4DEA"/>
    <w:rsid w:val="00CF105A"/>
    <w:rsid w:val="00D043EB"/>
    <w:rsid w:val="00D07555"/>
    <w:rsid w:val="00D244B9"/>
    <w:rsid w:val="00D40023"/>
    <w:rsid w:val="00D50452"/>
    <w:rsid w:val="00D66497"/>
    <w:rsid w:val="00D73738"/>
    <w:rsid w:val="00D837CF"/>
    <w:rsid w:val="00DA3F57"/>
    <w:rsid w:val="00E144B0"/>
    <w:rsid w:val="00E23226"/>
    <w:rsid w:val="00E23372"/>
    <w:rsid w:val="00E32BD9"/>
    <w:rsid w:val="00E524DE"/>
    <w:rsid w:val="00E67CA3"/>
    <w:rsid w:val="00E84D64"/>
    <w:rsid w:val="00EC3726"/>
    <w:rsid w:val="00ED0FC4"/>
    <w:rsid w:val="00F54E00"/>
    <w:rsid w:val="00F721AF"/>
    <w:rsid w:val="00F839ED"/>
    <w:rsid w:val="00F84357"/>
    <w:rsid w:val="00F85215"/>
    <w:rsid w:val="00F941C9"/>
    <w:rsid w:val="00FA2C7A"/>
    <w:rsid w:val="00FB78C3"/>
    <w:rsid w:val="00FD20BF"/>
    <w:rsid w:val="00FD7EF1"/>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styleId="UnresolvedMention">
    <w:name w:val="Unresolved Mention"/>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ians.org/virtual-aha" TargetMode="Externa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6</cp:revision>
  <dcterms:created xsi:type="dcterms:W3CDTF">2020-12-01T23:27:00Z</dcterms:created>
  <dcterms:modified xsi:type="dcterms:W3CDTF">2020-12-04T18:05:00Z</dcterms:modified>
</cp:coreProperties>
</file>