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5T00:00:00Z">
              <w:dateFormat w:val="M/d/yyyy"/>
              <w:lid w:val="en-US"/>
              <w:storeMappedDataAs w:val="dateTime"/>
              <w:calendar w:val="gregorian"/>
            </w:date>
          </w:sdtPr>
          <w:sdtEndPr/>
          <w:sdtContent>
            <w:tc>
              <w:tcPr>
                <w:tcW w:w="6475" w:type="dxa"/>
                <w:gridSpan w:val="2"/>
              </w:tcPr>
              <w:p w14:paraId="47550714" w14:textId="1B4C245E" w:rsidR="00FC1292" w:rsidRPr="00EA1F79" w:rsidRDefault="000A5D95"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9/25/2020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DB4DAAF"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Deborah Howard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61C31A"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Deborah Howard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B2B87E" w:rsidR="0092761B" w:rsidRPr="00EA1F79" w:rsidRDefault="000A5D9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494E6C83" w:rsidR="0092761B" w:rsidRPr="00EA1F79" w:rsidRDefault="006716C9"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HIM2</w:t>
            </w:r>
            <w:r w:rsidR="00CC5B3B">
              <w:rPr>
                <w:rFonts w:ascii="Calibri" w:eastAsia="Calibri" w:hAnsi="Calibri" w:cs="Calibri"/>
                <w:b/>
                <w:sz w:val="24"/>
                <w:szCs w:val="24"/>
                <w:highlight w:val="yellow"/>
              </w:rPr>
              <w:t xml:space="preserve">253 Basic CPT-4 Coding </w:t>
            </w:r>
            <w:r>
              <w:rPr>
                <w:rFonts w:ascii="Calibri" w:eastAsia="Calibri" w:hAnsi="Calibri" w:cs="Calibri"/>
                <w:b/>
                <w:sz w:val="24"/>
                <w:szCs w:val="24"/>
                <w:highlight w:val="yellow"/>
              </w:rPr>
              <w:t xml:space="preserve">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57A2EDE6" w:rsidR="00C73E2E" w:rsidRPr="00EA1F79" w:rsidRDefault="00CC5B3B"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AS in HIT, CCC in MICB</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60AC02B" w:rsidR="009D452C" w:rsidRPr="00EA1F79" w:rsidRDefault="000A5D95"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3D064E5" w14:textId="77777777" w:rsidR="005B0E82" w:rsidRDefault="00CA67DE"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08F09E50" w14:textId="26F21ED3" w:rsidR="00DB19B5" w:rsidRPr="00EA1F79" w:rsidRDefault="00CC5B3B" w:rsidP="00CC5B3B">
            <w:pPr>
              <w:pStyle w:val="ListParagraph"/>
              <w:numPr>
                <w:ilvl w:val="0"/>
                <w:numId w:val="27"/>
              </w:numPr>
              <w:spacing w:after="60"/>
              <w:rPr>
                <w:rFonts w:ascii="Calibri" w:eastAsia="Calibri" w:hAnsi="Calibri" w:cs="Calibri"/>
                <w:b/>
                <w:bCs/>
                <w:i/>
                <w:iCs/>
                <w:color w:val="FF0000"/>
                <w:sz w:val="24"/>
                <w:szCs w:val="24"/>
              </w:rPr>
            </w:pPr>
            <w:r>
              <w:rPr>
                <w:rFonts w:ascii="Calibri" w:eastAsia="Calibri" w:hAnsi="Calibri" w:cs="Calibri"/>
                <w:b/>
                <w:bCs/>
                <w:i/>
                <w:iCs/>
                <w:color w:val="FF0000"/>
                <w:sz w:val="24"/>
                <w:szCs w:val="24"/>
              </w:rPr>
              <w:t>Change to prerequisites</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6205E861" w:rsidR="00CA67DE" w:rsidRPr="00EA1F79" w:rsidRDefault="005B0E82"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changes to this course are being requested to update the course </w:t>
            </w:r>
            <w:r w:rsidR="00DE712A">
              <w:rPr>
                <w:rFonts w:ascii="Calibri" w:eastAsia="Calibri" w:hAnsi="Calibri" w:cs="Calibri"/>
                <w:color w:val="FF0000"/>
                <w:sz w:val="24"/>
                <w:szCs w:val="24"/>
              </w:rPr>
              <w:t xml:space="preserve">prerequisite requirements.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2310223"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p>
          <w:p w14:paraId="2FB82005" w14:textId="5D2BFDF0"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0A5D95">
              <w:rPr>
                <w:rFonts w:ascii="Calibri" w:eastAsia="Calibri" w:hAnsi="Calibri" w:cs="Calibri"/>
                <w:color w:val="FF0000"/>
                <w:sz w:val="24"/>
                <w:szCs w:val="24"/>
              </w:rPr>
              <w:t xml:space="preserve">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9042AA7" w:rsidR="009429BE" w:rsidRDefault="000A5D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662CDEE8" w14:textId="45E7E764" w:rsidR="006B4C04" w:rsidRPr="00EA1F79" w:rsidRDefault="006B4C04" w:rsidP="000A5D95">
            <w:pPr>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05DE71E5" w14:textId="2BE7AEFE" w:rsidR="005C08FC" w:rsidRPr="006716C9" w:rsidRDefault="005C08FC" w:rsidP="00CC5B3B">
            <w:pPr>
              <w:outlineLvl w:val="0"/>
              <w:rPr>
                <w:rFonts w:ascii="Calibri" w:eastAsia="Calibri" w:hAnsi="Calibri" w:cs="Calibri"/>
                <w:sz w:val="24"/>
                <w:szCs w:val="24"/>
              </w:rPr>
            </w:pP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061F410D" w14:textId="77777777" w:rsidR="006716C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321B28A5" w14:textId="6C4B9E26" w:rsidR="00DB19B5" w:rsidRPr="00EA1F79" w:rsidRDefault="006716C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HIM </w:t>
            </w:r>
            <w:r w:rsidR="00CC5B3B">
              <w:rPr>
                <w:rFonts w:ascii="Calibri" w:eastAsia="Calibri" w:hAnsi="Calibri" w:cs="Calibri"/>
                <w:color w:val="FF0000"/>
                <w:sz w:val="24"/>
                <w:szCs w:val="24"/>
              </w:rPr>
              <w:t xml:space="preserve">2724 with a grade of “C” or better </w:t>
            </w:r>
            <w:proofErr w:type="gramStart"/>
            <w:r w:rsidR="00CC5B3B" w:rsidRPr="00CC5B3B">
              <w:rPr>
                <w:rFonts w:ascii="Calibri" w:eastAsia="Calibri" w:hAnsi="Calibri" w:cs="Calibri"/>
                <w:color w:val="FF0000"/>
                <w:sz w:val="24"/>
                <w:szCs w:val="24"/>
                <w:u w:val="single"/>
              </w:rPr>
              <w:t>or</w:t>
            </w:r>
            <w:r w:rsidR="00CC5B3B">
              <w:rPr>
                <w:rFonts w:ascii="Calibri" w:eastAsia="Calibri" w:hAnsi="Calibri" w:cs="Calibri"/>
                <w:color w:val="FF0000"/>
                <w:sz w:val="24"/>
                <w:szCs w:val="24"/>
              </w:rPr>
              <w:t xml:space="preserve"> </w:t>
            </w:r>
            <w:r>
              <w:rPr>
                <w:rFonts w:ascii="Calibri" w:eastAsia="Calibri" w:hAnsi="Calibri" w:cs="Calibri"/>
                <w:color w:val="FF0000"/>
                <w:sz w:val="24"/>
                <w:szCs w:val="24"/>
              </w:rPr>
              <w:t xml:space="preserve"> Permission</w:t>
            </w:r>
            <w:proofErr w:type="gramEnd"/>
            <w:r>
              <w:rPr>
                <w:rFonts w:ascii="Calibri" w:eastAsia="Calibri" w:hAnsi="Calibri" w:cs="Calibri"/>
                <w:color w:val="FF0000"/>
                <w:sz w:val="24"/>
                <w:szCs w:val="24"/>
              </w:rPr>
              <w:t xml:space="preserve"> of the </w:t>
            </w:r>
            <w:r w:rsidR="00CC5B3B">
              <w:rPr>
                <w:rFonts w:ascii="Calibri" w:eastAsia="Calibri" w:hAnsi="Calibri" w:cs="Calibri"/>
                <w:color w:val="FF0000"/>
                <w:sz w:val="24"/>
                <w:szCs w:val="24"/>
              </w:rPr>
              <w:t xml:space="preserve">HIT </w:t>
            </w:r>
            <w:r>
              <w:rPr>
                <w:rFonts w:ascii="Calibri" w:eastAsia="Calibri" w:hAnsi="Calibri" w:cs="Calibri"/>
                <w:color w:val="FF0000"/>
                <w:sz w:val="24"/>
                <w:szCs w:val="24"/>
              </w:rPr>
              <w:t xml:space="preserve">Program Director </w:t>
            </w:r>
          </w:p>
          <w:p w14:paraId="7DD69E95"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p w14:paraId="04FC4616" w14:textId="77777777" w:rsidR="002B4568" w:rsidRDefault="002B4568" w:rsidP="002B4568">
            <w:pPr>
              <w:spacing w:line="360" w:lineRule="auto"/>
              <w:rPr>
                <w:color w:val="FF0000"/>
              </w:rPr>
            </w:pPr>
            <w:r>
              <w:rPr>
                <w:color w:val="FF0000"/>
              </w:rPr>
              <w:t xml:space="preserve">HSC1531 Medical Terminology </w:t>
            </w:r>
          </w:p>
          <w:p w14:paraId="5D1978EE" w14:textId="2AC376F9" w:rsidR="002B4568" w:rsidRDefault="002B4568" w:rsidP="002B4568">
            <w:pPr>
              <w:spacing w:line="360" w:lineRule="auto"/>
              <w:rPr>
                <w:color w:val="FF0000"/>
              </w:rPr>
            </w:pPr>
            <w:r>
              <w:rPr>
                <w:color w:val="FF0000"/>
              </w:rPr>
              <w:t xml:space="preserve">BSC1084C Anatomy and Physiology </w:t>
            </w:r>
          </w:p>
          <w:p w14:paraId="27B7E5E8" w14:textId="31A23104" w:rsidR="00DB0316" w:rsidRDefault="00DB0316" w:rsidP="002B4568">
            <w:pPr>
              <w:spacing w:line="360" w:lineRule="auto"/>
              <w:rPr>
                <w:color w:val="FF0000"/>
              </w:rPr>
            </w:pPr>
            <w:r>
              <w:rPr>
                <w:color w:val="FF0000"/>
              </w:rPr>
              <w:t xml:space="preserve">                             OR </w:t>
            </w:r>
          </w:p>
          <w:p w14:paraId="363F446A" w14:textId="216407C1" w:rsidR="00DB0316" w:rsidRDefault="00DB0316" w:rsidP="002B4568">
            <w:pPr>
              <w:spacing w:line="360" w:lineRule="auto"/>
              <w:rPr>
                <w:color w:val="FF0000"/>
              </w:rPr>
            </w:pPr>
            <w:r>
              <w:rPr>
                <w:color w:val="FF0000"/>
              </w:rPr>
              <w:t>BSC 1093C and BSC 1094C</w:t>
            </w:r>
          </w:p>
          <w:p w14:paraId="158A4B09" w14:textId="06C254D6" w:rsidR="00DB0316" w:rsidRDefault="00DB0316" w:rsidP="002B4568">
            <w:pPr>
              <w:spacing w:line="360" w:lineRule="auto"/>
              <w:rPr>
                <w:color w:val="FF0000"/>
              </w:rPr>
            </w:pPr>
            <w:r>
              <w:rPr>
                <w:color w:val="FF0000"/>
              </w:rPr>
              <w:t xml:space="preserve">                             OR</w:t>
            </w:r>
          </w:p>
          <w:p w14:paraId="683D5042" w14:textId="67EB6011" w:rsidR="00DB0316" w:rsidRDefault="00DB0316" w:rsidP="002B4568">
            <w:pPr>
              <w:spacing w:line="360" w:lineRule="auto"/>
              <w:rPr>
                <w:color w:val="FF0000"/>
              </w:rPr>
            </w:pPr>
            <w:r>
              <w:rPr>
                <w:color w:val="FF0000"/>
              </w:rPr>
              <w:t>BSC1085C and BSC1086C</w:t>
            </w:r>
            <w:bookmarkStart w:id="2" w:name="_GoBack"/>
            <w:bookmarkEnd w:id="2"/>
          </w:p>
          <w:p w14:paraId="57B60DF7" w14:textId="77777777" w:rsidR="002B4568" w:rsidRDefault="002B4568" w:rsidP="002B4568">
            <w:pPr>
              <w:spacing w:line="360" w:lineRule="auto"/>
              <w:rPr>
                <w:color w:val="FF0000"/>
              </w:rPr>
            </w:pPr>
            <w:r>
              <w:rPr>
                <w:color w:val="FF0000"/>
              </w:rPr>
              <w:t xml:space="preserve">ALL WITH A GRADE OF C OR HIGHER </w:t>
            </w:r>
          </w:p>
          <w:p w14:paraId="56F2FD22" w14:textId="7E42AD1F" w:rsidR="006716C9" w:rsidRPr="00EA1F79" w:rsidRDefault="002B4568" w:rsidP="002B4568">
            <w:pPr>
              <w:rPr>
                <w:rFonts w:ascii="Calibri" w:eastAsia="Calibri" w:hAnsi="Calibri" w:cs="Calibri"/>
                <w:color w:val="FF0000"/>
                <w:sz w:val="24"/>
                <w:szCs w:val="24"/>
              </w:rPr>
            </w:pPr>
            <w:r>
              <w:rPr>
                <w:color w:val="FF0000"/>
              </w:rPr>
              <w:t>OR Permission of HIT Program Director</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pre-requisite(s).</w:t>
            </w:r>
          </w:p>
        </w:tc>
        <w:tc>
          <w:tcPr>
            <w:tcW w:w="4765" w:type="dxa"/>
            <w:gridSpan w:val="3"/>
          </w:tcPr>
          <w:p w14:paraId="778CE392" w14:textId="692E99BC" w:rsidR="00DB19B5" w:rsidRPr="00EA1F79" w:rsidRDefault="00EF4552" w:rsidP="00DB19B5">
            <w:pPr>
              <w:spacing w:after="120"/>
              <w:rPr>
                <w:rFonts w:ascii="Calibri" w:eastAsia="Calibri" w:hAnsi="Calibri" w:cs="Calibri"/>
                <w:color w:val="FF0000"/>
                <w:sz w:val="24"/>
                <w:szCs w:val="24"/>
              </w:rPr>
            </w:pPr>
            <w:r>
              <w:rPr>
                <w:color w:val="FF0000"/>
              </w:rPr>
              <w:t>Coding requires foundational knowledge of medical terminology, anatomy and physiology, interpret and analyze medical documentation.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B0462C4" w:rsidR="00AA0412" w:rsidRDefault="005C08F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34286208"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5C08FC">
              <w:rPr>
                <w:rFonts w:ascii="Calibri" w:eastAsia="Calibri" w:hAnsi="Calibri" w:cs="Calibri"/>
                <w:bCs/>
                <w:color w:val="FF0000"/>
                <w:sz w:val="24"/>
                <w:szCs w:val="24"/>
              </w:rPr>
              <w:t xml:space="preserve">  </w:t>
            </w:r>
          </w:p>
          <w:p w14:paraId="2372ED72" w14:textId="0C45A5DA"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5C08FC">
              <w:rPr>
                <w:rFonts w:ascii="Calibri" w:eastAsia="Calibri" w:hAnsi="Calibri" w:cs="Calibri"/>
                <w:bCs/>
                <w:color w:val="FF0000"/>
                <w:sz w:val="24"/>
                <w:szCs w:val="24"/>
              </w:rPr>
              <w:t xml:space="preserve">       </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3BCCA4F4"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C08FC">
              <w:rPr>
                <w:rFonts w:ascii="Calibri" w:eastAsia="Calibri" w:hAnsi="Calibri" w:cs="Calibri"/>
                <w:sz w:val="24"/>
                <w:szCs w:val="24"/>
              </w:rPr>
              <w:t xml:space="preserve">  </w:t>
            </w:r>
          </w:p>
          <w:p w14:paraId="5E8F06C1" w14:textId="34E0EE7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5C08FC">
              <w:rPr>
                <w:rFonts w:ascii="Calibri" w:eastAsia="Calibri" w:hAnsi="Calibri" w:cs="Calibri"/>
                <w:color w:val="FF0000"/>
                <w:sz w:val="24"/>
                <w:szCs w:val="24"/>
              </w:rPr>
              <w:t xml:space="preserve">      </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EF4552">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8C547F"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E739DB9"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761121B"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06719D5A" w:rsidR="00DB19B5" w:rsidRPr="00EA1F79" w:rsidRDefault="008C547F"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5C08F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lastRenderedPageBreak/>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640A35D5" w14:textId="47864598" w:rsidR="005C08FC" w:rsidRDefault="00837953" w:rsidP="006716C9">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lastRenderedPageBreak/>
              <w:t>From:</w:t>
            </w:r>
            <w:r w:rsidR="005C08FC">
              <w:rPr>
                <w:rFonts w:ascii="Calibri" w:eastAsia="Times New Roman" w:hAnsi="Calibri" w:cs="Calibri"/>
                <w:color w:val="FF0000"/>
                <w:sz w:val="24"/>
                <w:szCs w:val="24"/>
              </w:rPr>
              <w:t xml:space="preserve">    </w:t>
            </w:r>
          </w:p>
          <w:p w14:paraId="55F6C599" w14:textId="3BA73CBE"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6716C9">
            <w:pPr>
              <w:shd w:val="clear" w:color="auto" w:fill="FFFFFF"/>
              <w:spacing w:after="12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5D31AAA" w:rsidR="00807258" w:rsidRPr="00EA1F79" w:rsidRDefault="008C547F"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C08F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CD12CE" w:rsidR="00807258" w:rsidRPr="00EA1F79" w:rsidRDefault="008C547F"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70E5F">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14E776A" w:rsidR="00807258" w:rsidRPr="00EA1F79" w:rsidRDefault="008C547F"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70E5F">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6140110" w:rsidR="00807258" w:rsidRPr="00EA1F79" w:rsidRDefault="008C547F"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70E5F">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32C75F6" w:rsidR="00807258" w:rsidRPr="00A70E5F" w:rsidRDefault="00A70E5F" w:rsidP="00807258">
            <w:pPr>
              <w:spacing w:after="120"/>
              <w:rPr>
                <w:rFonts w:ascii="Calibri" w:eastAsia="Calibri" w:hAnsi="Calibri" w:cs="Calibri"/>
                <w:bCs/>
                <w:sz w:val="24"/>
                <w:szCs w:val="24"/>
              </w:rPr>
            </w:pPr>
            <w:r w:rsidRPr="00A70E5F">
              <w:rPr>
                <w:rFonts w:ascii="Calibri" w:eastAsia="Calibri" w:hAnsi="Calibri" w:cs="Calibri"/>
                <w:bCs/>
                <w:color w:val="FF0000"/>
                <w:sz w:val="24"/>
                <w:szCs w:val="24"/>
              </w:rPr>
              <w:t xml:space="preserve">Elizabeth Whitmer, Sharon Fitzgerald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0D068" w14:textId="77777777" w:rsidR="008C547F" w:rsidRDefault="008C547F" w:rsidP="00B24563">
      <w:pPr>
        <w:spacing w:after="0" w:line="240" w:lineRule="auto"/>
      </w:pPr>
      <w:r>
        <w:separator/>
      </w:r>
    </w:p>
  </w:endnote>
  <w:endnote w:type="continuationSeparator" w:id="0">
    <w:p w14:paraId="0626994E" w14:textId="77777777" w:rsidR="008C547F" w:rsidRDefault="008C547F" w:rsidP="00B24563">
      <w:pPr>
        <w:spacing w:after="0" w:line="240" w:lineRule="auto"/>
      </w:pPr>
      <w:r>
        <w:continuationSeparator/>
      </w:r>
    </w:p>
  </w:endnote>
  <w:endnote w:type="continuationNotice" w:id="1">
    <w:p w14:paraId="0E67196F" w14:textId="77777777" w:rsidR="008C547F" w:rsidRDefault="008C5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4525" w14:textId="77777777" w:rsidR="008C547F" w:rsidRDefault="008C547F" w:rsidP="00B24563">
      <w:pPr>
        <w:spacing w:after="0" w:line="240" w:lineRule="auto"/>
      </w:pPr>
      <w:r>
        <w:separator/>
      </w:r>
    </w:p>
  </w:footnote>
  <w:footnote w:type="continuationSeparator" w:id="0">
    <w:p w14:paraId="6CCD1C99" w14:textId="77777777" w:rsidR="008C547F" w:rsidRDefault="008C547F" w:rsidP="00B24563">
      <w:pPr>
        <w:spacing w:after="0" w:line="240" w:lineRule="auto"/>
      </w:pPr>
      <w:r>
        <w:continuationSeparator/>
      </w:r>
    </w:p>
  </w:footnote>
  <w:footnote w:type="continuationNotice" w:id="1">
    <w:p w14:paraId="097398E9" w14:textId="77777777" w:rsidR="008C547F" w:rsidRDefault="008C5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3"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0BDD"/>
    <w:multiLevelType w:val="hybridMultilevel"/>
    <w:tmpl w:val="4B3A6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1"/>
  </w:num>
  <w:num w:numId="18">
    <w:abstractNumId w:val="0"/>
  </w:num>
  <w:num w:numId="19">
    <w:abstractNumId w:val="2"/>
  </w:num>
  <w:num w:numId="20">
    <w:abstractNumId w:val="15"/>
  </w:num>
  <w:num w:numId="21">
    <w:abstractNumId w:val="11"/>
  </w:num>
  <w:num w:numId="22">
    <w:abstractNumId w:val="25"/>
  </w:num>
  <w:num w:numId="23">
    <w:abstractNumId w:val="23"/>
  </w:num>
  <w:num w:numId="24">
    <w:abstractNumId w:val="1"/>
  </w:num>
  <w:num w:numId="25">
    <w:abstractNumId w:val="20"/>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5D9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4568"/>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0E82"/>
    <w:rsid w:val="005B3D2D"/>
    <w:rsid w:val="005B5423"/>
    <w:rsid w:val="005B792E"/>
    <w:rsid w:val="005B7A55"/>
    <w:rsid w:val="005C07BE"/>
    <w:rsid w:val="005C08FC"/>
    <w:rsid w:val="005C224E"/>
    <w:rsid w:val="005C3721"/>
    <w:rsid w:val="005C515A"/>
    <w:rsid w:val="005C56DE"/>
    <w:rsid w:val="005C58E1"/>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6C9"/>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1D17"/>
    <w:rsid w:val="008B27E2"/>
    <w:rsid w:val="008B3EA3"/>
    <w:rsid w:val="008C0C52"/>
    <w:rsid w:val="008C547F"/>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E5F"/>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287C"/>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C5B3B"/>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316"/>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12A"/>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432C"/>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4552"/>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A5D95"/>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A5D95"/>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C4F2B"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C4F2B"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C4F2B"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C4F2B"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C4F2B"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C4F2B"/>
    <w:rsid w:val="001E75DB"/>
    <w:rsid w:val="00297F2D"/>
    <w:rsid w:val="003075AD"/>
    <w:rsid w:val="00371EEF"/>
    <w:rsid w:val="0038047F"/>
    <w:rsid w:val="0038541E"/>
    <w:rsid w:val="003A7DD2"/>
    <w:rsid w:val="003B6A1C"/>
    <w:rsid w:val="003E6295"/>
    <w:rsid w:val="004454C5"/>
    <w:rsid w:val="00471762"/>
    <w:rsid w:val="0047623A"/>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57163"/>
    <w:rsid w:val="00C935FD"/>
    <w:rsid w:val="00CC5EF2"/>
    <w:rsid w:val="00CC7FE6"/>
    <w:rsid w:val="00D5047E"/>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Deborah Howard</cp:lastModifiedBy>
  <cp:revision>5</cp:revision>
  <cp:lastPrinted>2020-10-05T16:06:00Z</cp:lastPrinted>
  <dcterms:created xsi:type="dcterms:W3CDTF">2020-10-05T16:01:00Z</dcterms:created>
  <dcterms:modified xsi:type="dcterms:W3CDTF">2020-10-05T16:07:00Z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