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B060A" w:rsidTr="005A4AB8">
        <w:trPr>
          <w:trHeight w:val="546"/>
          <w:tblHeader/>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B060A" w:rsidRDefault="004B060A" w:rsidP="005A4AB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rsidTr="005A4AB8">
        <w:trPr>
          <w:trHeight w:val="516"/>
          <w:jc w:val="center"/>
        </w:trPr>
        <w:tc>
          <w:tcPr>
            <w:tcW w:w="5206" w:type="dxa"/>
            <w:vAlign w:val="center"/>
          </w:tcPr>
          <w:p w:rsidR="004B060A" w:rsidRDefault="004B060A" w:rsidP="005A4AB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B060A" w:rsidRDefault="004B060A" w:rsidP="005A4AB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21739" w:rsidRPr="00BA5F71" w:rsidRDefault="00821739" w:rsidP="00DA66CF">
      <w:pPr>
        <w:rPr>
          <w:rFonts w:ascii="Calibri" w:hAnsi="Calibri" w:cs="Arial"/>
          <w:b/>
          <w:sz w:val="22"/>
          <w:szCs w:val="22"/>
          <w:u w:val="single"/>
        </w:rPr>
      </w:pPr>
    </w:p>
    <w:p w:rsidR="00821739" w:rsidRPr="00BA5F71" w:rsidRDefault="00821739" w:rsidP="00DA66CF">
      <w:pPr>
        <w:numPr>
          <w:ilvl w:val="0"/>
          <w:numId w:val="1"/>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rsidR="00821739" w:rsidRPr="00BA5F71" w:rsidRDefault="00821739" w:rsidP="00DA66CF">
      <w:pPr>
        <w:ind w:left="1440"/>
        <w:rPr>
          <w:rFonts w:ascii="Calibri" w:hAnsi="Calibri" w:cs="Arial"/>
          <w:b/>
          <w:sz w:val="22"/>
          <w:szCs w:val="22"/>
        </w:rPr>
      </w:pPr>
    </w:p>
    <w:p w:rsidR="00821739" w:rsidRPr="00BA5F71" w:rsidRDefault="002424A2" w:rsidP="00DA66CF">
      <w:pPr>
        <w:widowControl/>
        <w:tabs>
          <w:tab w:val="left" w:pos="720"/>
          <w:tab w:val="left" w:pos="1170"/>
        </w:tabs>
        <w:ind w:firstLine="720"/>
        <w:rPr>
          <w:rFonts w:ascii="Calibri" w:hAnsi="Calibri" w:cs="Arial"/>
          <w:b/>
          <w:sz w:val="22"/>
          <w:szCs w:val="22"/>
        </w:rPr>
      </w:pPr>
      <w:r>
        <w:rPr>
          <w:rFonts w:ascii="Calibri" w:hAnsi="Calibri" w:cs="Arial"/>
          <w:b/>
          <w:noProof/>
          <w:sz w:val="22"/>
          <w:szCs w:val="22"/>
        </w:rPr>
        <w:t xml:space="preserve">RET </w:t>
      </w:r>
      <w:r w:rsidR="00B75AA9">
        <w:rPr>
          <w:rFonts w:ascii="Calibri" w:hAnsi="Calibri" w:cs="Arial"/>
          <w:b/>
          <w:noProof/>
          <w:sz w:val="22"/>
          <w:szCs w:val="22"/>
        </w:rPr>
        <w:t>1832</w:t>
      </w:r>
      <w:r w:rsidR="00E71711">
        <w:rPr>
          <w:rFonts w:ascii="Calibri" w:hAnsi="Calibri" w:cs="Arial"/>
          <w:b/>
          <w:noProof/>
          <w:sz w:val="22"/>
          <w:szCs w:val="22"/>
        </w:rPr>
        <w:t>L</w:t>
      </w:r>
      <w:r>
        <w:rPr>
          <w:rFonts w:ascii="Calibri" w:hAnsi="Calibri" w:cs="Arial"/>
          <w:b/>
          <w:noProof/>
          <w:sz w:val="22"/>
          <w:szCs w:val="22"/>
        </w:rPr>
        <w:t xml:space="preserve"> </w:t>
      </w:r>
      <w:r w:rsidR="00C64400">
        <w:rPr>
          <w:rFonts w:ascii="Calibri" w:hAnsi="Calibri" w:cs="Arial"/>
          <w:b/>
          <w:noProof/>
          <w:sz w:val="22"/>
          <w:szCs w:val="22"/>
        </w:rPr>
        <w:t>CLINICAL PRACTICUM I</w:t>
      </w:r>
      <w:r w:rsidR="00146CC0" w:rsidRPr="00BA5F71">
        <w:rPr>
          <w:rFonts w:ascii="Calibri" w:hAnsi="Calibri" w:cs="Arial"/>
          <w:b/>
          <w:sz w:val="22"/>
          <w:szCs w:val="22"/>
        </w:rPr>
        <w:t xml:space="preserve"> (</w:t>
      </w:r>
      <w:r w:rsidR="00E71711">
        <w:rPr>
          <w:rFonts w:ascii="Calibri" w:hAnsi="Calibri" w:cs="Arial"/>
          <w:b/>
          <w:noProof/>
          <w:sz w:val="22"/>
          <w:szCs w:val="22"/>
        </w:rPr>
        <w:t>1</w:t>
      </w:r>
      <w:r w:rsidR="00821739" w:rsidRPr="00BA5F71">
        <w:rPr>
          <w:rFonts w:ascii="Calibri" w:hAnsi="Calibri" w:cs="Arial"/>
          <w:b/>
          <w:sz w:val="22"/>
          <w:szCs w:val="22"/>
        </w:rPr>
        <w:t xml:space="preserve"> CREDIT)</w:t>
      </w:r>
    </w:p>
    <w:p w:rsidR="00821739" w:rsidRPr="00BA5F71" w:rsidRDefault="00821739" w:rsidP="00DA66CF">
      <w:pPr>
        <w:widowControl/>
        <w:tabs>
          <w:tab w:val="left" w:pos="720"/>
          <w:tab w:val="left" w:pos="1170"/>
        </w:tabs>
        <w:ind w:firstLine="720"/>
        <w:rPr>
          <w:rFonts w:ascii="Calibri" w:hAnsi="Calibri" w:cs="Arial"/>
          <w:b/>
          <w:sz w:val="22"/>
          <w:szCs w:val="22"/>
        </w:rPr>
      </w:pPr>
    </w:p>
    <w:p w:rsidR="00821739" w:rsidRPr="00BA5F71" w:rsidRDefault="00B02E83" w:rsidP="00526CBC">
      <w:pPr>
        <w:pStyle w:val="BodyTextIndent2"/>
        <w:widowControl/>
        <w:tabs>
          <w:tab w:val="left" w:pos="720"/>
          <w:tab w:val="left" w:pos="1170"/>
        </w:tabs>
        <w:spacing w:after="0" w:line="240" w:lineRule="auto"/>
        <w:ind w:left="720"/>
        <w:rPr>
          <w:rFonts w:ascii="Calibri" w:hAnsi="Calibri" w:cs="Arial"/>
          <w:sz w:val="22"/>
          <w:szCs w:val="22"/>
        </w:rPr>
      </w:pPr>
      <w:r>
        <w:rPr>
          <w:rFonts w:ascii="Calibri" w:hAnsi="Calibri" w:cs="Arial"/>
          <w:noProof/>
          <w:sz w:val="22"/>
          <w:szCs w:val="22"/>
        </w:rPr>
        <w:t xml:space="preserve">This first clinical course consists of supervised clinical practice in both the on-campus simulation hospital and hospital clinical sites.  Areas of concentration in this course are the development of bedside respiratory care, clinical skills and observational opportunities for Respiratory Care diagnostic and interventional procedures.  </w:t>
      </w:r>
    </w:p>
    <w:p w:rsidR="00821739" w:rsidRPr="00BA5F71" w:rsidRDefault="00821739" w:rsidP="00526CBC">
      <w:pPr>
        <w:pStyle w:val="BodyTextIndent2"/>
        <w:widowControl/>
        <w:tabs>
          <w:tab w:val="left" w:pos="720"/>
          <w:tab w:val="left" w:pos="1170"/>
        </w:tabs>
        <w:spacing w:after="0" w:line="240" w:lineRule="auto"/>
        <w:ind w:left="720"/>
        <w:rPr>
          <w:rFonts w:ascii="Calibri" w:hAnsi="Calibri" w:cs="Arial"/>
          <w:sz w:val="22"/>
          <w:szCs w:val="22"/>
        </w:rPr>
      </w:pPr>
    </w:p>
    <w:p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rsidR="00821739" w:rsidRPr="00BA5F71" w:rsidRDefault="00821739" w:rsidP="00BE594D">
      <w:pPr>
        <w:numPr>
          <w:ilvl w:val="0"/>
          <w:numId w:val="1"/>
        </w:numPr>
        <w:rPr>
          <w:rFonts w:ascii="Calibri" w:hAnsi="Calibri" w:cs="Arial"/>
          <w:b/>
          <w:sz w:val="22"/>
          <w:szCs w:val="22"/>
        </w:rPr>
      </w:pPr>
      <w:r w:rsidRPr="00BA5F71">
        <w:rPr>
          <w:rFonts w:ascii="Calibri" w:hAnsi="Calibri" w:cs="Arial"/>
          <w:b/>
          <w:sz w:val="22"/>
          <w:szCs w:val="22"/>
          <w:u w:val="single"/>
        </w:rPr>
        <w:t>PREREQUISITES FOR THIS COURSE:</w:t>
      </w:r>
      <w:r w:rsidRPr="00BA5F71">
        <w:rPr>
          <w:rFonts w:ascii="Calibri" w:hAnsi="Calibri" w:cs="Arial"/>
          <w:b/>
          <w:sz w:val="22"/>
          <w:szCs w:val="22"/>
        </w:rPr>
        <w:t xml:space="preserve">  </w:t>
      </w:r>
    </w:p>
    <w:p w:rsidR="00821739" w:rsidRPr="00BA5F71" w:rsidRDefault="00821739" w:rsidP="00DA66CF">
      <w:pPr>
        <w:ind w:left="720"/>
        <w:rPr>
          <w:rFonts w:ascii="Calibri" w:hAnsi="Calibri" w:cs="Arial"/>
          <w:b/>
          <w:sz w:val="22"/>
          <w:szCs w:val="22"/>
        </w:rPr>
      </w:pPr>
    </w:p>
    <w:p w:rsidR="00821739" w:rsidRDefault="00B02E83" w:rsidP="00927493">
      <w:pPr>
        <w:ind w:left="720"/>
        <w:rPr>
          <w:rFonts w:ascii="Calibri" w:hAnsi="Calibri" w:cs="Arial"/>
          <w:noProof/>
          <w:sz w:val="22"/>
          <w:szCs w:val="22"/>
        </w:rPr>
      </w:pPr>
      <w:r>
        <w:rPr>
          <w:rFonts w:ascii="Calibri" w:hAnsi="Calibri" w:cs="Arial"/>
          <w:noProof/>
          <w:sz w:val="22"/>
          <w:szCs w:val="22"/>
        </w:rPr>
        <w:t>RET 1613C, RET 1007, RET 1275C</w:t>
      </w:r>
    </w:p>
    <w:p w:rsidR="00146CC0" w:rsidRPr="00BA5F71" w:rsidRDefault="00146CC0" w:rsidP="00927493">
      <w:pPr>
        <w:ind w:left="720"/>
        <w:rPr>
          <w:rFonts w:ascii="Calibri" w:hAnsi="Calibri" w:cs="Arial"/>
          <w:sz w:val="22"/>
          <w:szCs w:val="22"/>
        </w:rPr>
      </w:pPr>
    </w:p>
    <w:p w:rsidR="00821739" w:rsidRPr="00BA5F71" w:rsidRDefault="00821739" w:rsidP="00DA66CF">
      <w:pPr>
        <w:ind w:firstLine="720"/>
        <w:rPr>
          <w:rFonts w:ascii="Calibri" w:hAnsi="Calibri" w:cs="Arial"/>
          <w:sz w:val="22"/>
          <w:szCs w:val="22"/>
        </w:rPr>
      </w:pPr>
      <w:r w:rsidRPr="00BA5F71">
        <w:rPr>
          <w:rFonts w:ascii="Calibri" w:hAnsi="Calibri" w:cs="Arial"/>
          <w:b/>
          <w:sz w:val="22"/>
          <w:szCs w:val="22"/>
          <w:u w:val="single"/>
        </w:rPr>
        <w:t>CO-</w:t>
      </w:r>
      <w:r w:rsidR="009F0C0D" w:rsidRPr="00BA5F71">
        <w:rPr>
          <w:rFonts w:ascii="Calibri" w:hAnsi="Calibri" w:cs="Arial"/>
          <w:b/>
          <w:sz w:val="22"/>
          <w:szCs w:val="22"/>
          <w:u w:val="single"/>
        </w:rPr>
        <w:t>REQUISIT</w:t>
      </w:r>
      <w:r w:rsidRPr="00BA5F71">
        <w:rPr>
          <w:rFonts w:ascii="Calibri" w:hAnsi="Calibri" w:cs="Arial"/>
          <w:b/>
          <w:sz w:val="22"/>
          <w:szCs w:val="22"/>
          <w:u w:val="single"/>
        </w:rPr>
        <w:t>ES FOR THIS COURSE:</w:t>
      </w:r>
    </w:p>
    <w:p w:rsidR="00821739" w:rsidRPr="00BA5F71" w:rsidRDefault="00821739" w:rsidP="00DA66CF">
      <w:pPr>
        <w:ind w:firstLine="720"/>
        <w:rPr>
          <w:rFonts w:ascii="Calibri" w:hAnsi="Calibri" w:cs="Arial"/>
          <w:sz w:val="22"/>
          <w:szCs w:val="22"/>
        </w:rPr>
      </w:pPr>
    </w:p>
    <w:p w:rsidR="00821739" w:rsidRPr="00BA5F71" w:rsidRDefault="00B02E83" w:rsidP="00DA66CF">
      <w:pPr>
        <w:ind w:firstLine="720"/>
        <w:rPr>
          <w:rFonts w:ascii="Calibri" w:hAnsi="Calibri" w:cs="Arial"/>
          <w:sz w:val="22"/>
          <w:szCs w:val="22"/>
        </w:rPr>
      </w:pPr>
      <w:r>
        <w:rPr>
          <w:rFonts w:ascii="Calibri" w:hAnsi="Calibri" w:cs="Arial"/>
          <w:noProof/>
          <w:sz w:val="22"/>
          <w:szCs w:val="22"/>
        </w:rPr>
        <w:t>None</w:t>
      </w:r>
    </w:p>
    <w:p w:rsidR="00821739" w:rsidRPr="00BA5F71" w:rsidRDefault="00821739" w:rsidP="00DA66CF">
      <w:pPr>
        <w:ind w:firstLine="720"/>
        <w:rPr>
          <w:rFonts w:ascii="Calibri" w:hAnsi="Calibri" w:cs="Arial"/>
          <w:sz w:val="22"/>
          <w:szCs w:val="22"/>
        </w:rPr>
      </w:pPr>
    </w:p>
    <w:p w:rsidR="00821739" w:rsidRPr="00BA5F71" w:rsidRDefault="00821739" w:rsidP="00BE594D">
      <w:pPr>
        <w:numPr>
          <w:ilvl w:val="0"/>
          <w:numId w:val="1"/>
        </w:numPr>
        <w:rPr>
          <w:rFonts w:ascii="Calibri" w:hAnsi="Calibri" w:cs="Arial"/>
          <w:sz w:val="22"/>
          <w:szCs w:val="22"/>
        </w:rPr>
      </w:pPr>
      <w:r w:rsidRPr="00BA5F71">
        <w:rPr>
          <w:rFonts w:ascii="Calibri" w:hAnsi="Calibri" w:cs="Arial"/>
          <w:b/>
          <w:sz w:val="22"/>
          <w:szCs w:val="22"/>
          <w:u w:val="single"/>
        </w:rPr>
        <w:t>GENERAL COURSE INFORMATION:</w:t>
      </w:r>
      <w:r w:rsidRPr="00BA5F71">
        <w:rPr>
          <w:rFonts w:ascii="Calibri" w:hAnsi="Calibri" w:cs="Arial"/>
          <w:b/>
          <w:sz w:val="22"/>
          <w:szCs w:val="22"/>
        </w:rPr>
        <w:t xml:space="preserve">  </w:t>
      </w:r>
      <w:r w:rsidRPr="00BA5F71">
        <w:rPr>
          <w:rFonts w:ascii="Calibri" w:hAnsi="Calibri" w:cs="Arial"/>
          <w:sz w:val="22"/>
          <w:szCs w:val="22"/>
        </w:rPr>
        <w:t>Topic Outline.</w:t>
      </w:r>
    </w:p>
    <w:p w:rsidR="00821739" w:rsidRPr="00BA5F71" w:rsidRDefault="00821739" w:rsidP="00DA66CF">
      <w:pPr>
        <w:rPr>
          <w:rFonts w:ascii="Calibri" w:hAnsi="Calibri" w:cs="Arial"/>
          <w:b/>
          <w:sz w:val="22"/>
          <w:szCs w:val="22"/>
          <w:u w:val="single"/>
        </w:rPr>
      </w:pPr>
    </w:p>
    <w:p w:rsidR="002424A2" w:rsidRDefault="00B02E83" w:rsidP="00B02E83">
      <w:pPr>
        <w:tabs>
          <w:tab w:val="left" w:pos="1080"/>
        </w:tabs>
        <w:ind w:left="720"/>
        <w:rPr>
          <w:rFonts w:ascii="Calibri" w:hAnsi="Calibri" w:cs="Arial"/>
          <w:noProof/>
          <w:sz w:val="22"/>
          <w:szCs w:val="22"/>
        </w:rPr>
      </w:pPr>
      <w:r>
        <w:rPr>
          <w:rFonts w:ascii="Calibri" w:hAnsi="Calibri" w:cs="Arial"/>
          <w:noProof/>
          <w:sz w:val="22"/>
          <w:szCs w:val="22"/>
        </w:rPr>
        <w:t>The student will participate in activities in order to practice the skills requied in order to function in the following hospital departements</w:t>
      </w:r>
    </w:p>
    <w:p w:rsidR="00B02E83" w:rsidRDefault="00B02E83" w:rsidP="00B02E83">
      <w:pPr>
        <w:pStyle w:val="ListParagraph"/>
        <w:numPr>
          <w:ilvl w:val="0"/>
          <w:numId w:val="6"/>
        </w:numPr>
        <w:tabs>
          <w:tab w:val="left" w:pos="1080"/>
        </w:tabs>
        <w:rPr>
          <w:rFonts w:ascii="Calibri" w:hAnsi="Calibri" w:cs="Arial"/>
          <w:noProof/>
          <w:sz w:val="22"/>
          <w:szCs w:val="22"/>
        </w:rPr>
      </w:pPr>
      <w:r>
        <w:rPr>
          <w:rFonts w:ascii="Calibri" w:hAnsi="Calibri" w:cs="Arial"/>
          <w:noProof/>
          <w:sz w:val="22"/>
          <w:szCs w:val="22"/>
        </w:rPr>
        <w:t>Respiratory Care diagnostic laboratory</w:t>
      </w:r>
    </w:p>
    <w:p w:rsidR="00B02E83" w:rsidRDefault="00B02E83" w:rsidP="00B02E83">
      <w:pPr>
        <w:pStyle w:val="ListParagraph"/>
        <w:numPr>
          <w:ilvl w:val="0"/>
          <w:numId w:val="6"/>
        </w:numPr>
        <w:tabs>
          <w:tab w:val="left" w:pos="1080"/>
        </w:tabs>
        <w:rPr>
          <w:rFonts w:ascii="Calibri" w:hAnsi="Calibri" w:cs="Arial"/>
          <w:noProof/>
          <w:sz w:val="22"/>
          <w:szCs w:val="22"/>
        </w:rPr>
      </w:pPr>
      <w:r>
        <w:rPr>
          <w:rFonts w:ascii="Calibri" w:hAnsi="Calibri" w:cs="Arial"/>
          <w:noProof/>
          <w:sz w:val="22"/>
          <w:szCs w:val="22"/>
        </w:rPr>
        <w:t>General/Medical/ Surgical floors</w:t>
      </w:r>
    </w:p>
    <w:p w:rsidR="00B02E83" w:rsidRPr="00B02E83" w:rsidRDefault="00B02E83" w:rsidP="00B02E83">
      <w:pPr>
        <w:tabs>
          <w:tab w:val="left" w:pos="1080"/>
        </w:tabs>
        <w:rPr>
          <w:rFonts w:ascii="Calibri" w:hAnsi="Calibri" w:cs="Arial"/>
          <w:noProof/>
          <w:sz w:val="22"/>
          <w:szCs w:val="22"/>
        </w:rPr>
      </w:pPr>
      <w:r>
        <w:rPr>
          <w:rFonts w:ascii="Calibri" w:hAnsi="Calibri" w:cs="Arial"/>
          <w:noProof/>
          <w:sz w:val="22"/>
          <w:szCs w:val="22"/>
        </w:rPr>
        <w:tab/>
        <w:t>Students wil complete the objectives, demonstrate knowledge and competency in skills requred in order to be ‘checked off’ on the skills checklists as identified in the course.</w:t>
      </w:r>
    </w:p>
    <w:p w:rsidR="00146CC0" w:rsidRPr="00BA5F71" w:rsidRDefault="00146CC0" w:rsidP="00146CC0">
      <w:pPr>
        <w:tabs>
          <w:tab w:val="left" w:pos="1080"/>
        </w:tabs>
        <w:ind w:left="1080" w:hanging="360"/>
        <w:rPr>
          <w:rFonts w:ascii="Calibri" w:hAnsi="Calibri" w:cs="Arial"/>
          <w:noProof/>
          <w:sz w:val="22"/>
          <w:szCs w:val="22"/>
        </w:rPr>
      </w:pPr>
    </w:p>
    <w:p w:rsidR="00821739" w:rsidRPr="00BA5F71" w:rsidRDefault="00821739" w:rsidP="004E0BC8">
      <w:pPr>
        <w:tabs>
          <w:tab w:val="left" w:pos="1080"/>
        </w:tabs>
        <w:ind w:left="1080" w:hanging="360"/>
        <w:rPr>
          <w:rFonts w:ascii="Calibri" w:hAnsi="Calibri" w:cs="Arial"/>
          <w:sz w:val="22"/>
          <w:szCs w:val="22"/>
        </w:rPr>
      </w:pPr>
    </w:p>
    <w:p w:rsidR="004B060A" w:rsidRPr="00BA3BB9" w:rsidRDefault="004B060A" w:rsidP="004B060A">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B060A" w:rsidRDefault="004B060A" w:rsidP="004B060A">
      <w:pPr>
        <w:rPr>
          <w:rFonts w:ascii="Calibri" w:hAnsi="Calibri" w:cs="Arial"/>
          <w:b/>
          <w:sz w:val="22"/>
          <w:szCs w:val="22"/>
          <w:u w:val="single"/>
        </w:rPr>
      </w:pPr>
    </w:p>
    <w:p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821739" w:rsidRDefault="00821739" w:rsidP="00DA66CF">
      <w:pPr>
        <w:ind w:left="720"/>
        <w:rPr>
          <w:rFonts w:ascii="Calibri" w:hAnsi="Calibri" w:cs="Arial"/>
          <w:b/>
          <w:sz w:val="22"/>
          <w:szCs w:val="22"/>
          <w:u w:val="single"/>
        </w:rPr>
      </w:pPr>
    </w:p>
    <w:p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rsidR="004B060A" w:rsidRPr="004B060A" w:rsidRDefault="004B060A" w:rsidP="004B060A">
      <w:pPr>
        <w:shd w:val="clear" w:color="auto" w:fill="FFFFFF"/>
        <w:ind w:left="720"/>
        <w:rPr>
          <w:rFonts w:asciiTheme="minorHAnsi" w:hAnsiTheme="minorHAnsi"/>
          <w:color w:val="000000"/>
          <w:sz w:val="22"/>
          <w:szCs w:val="22"/>
        </w:rPr>
      </w:pPr>
      <w:r w:rsidRPr="004B060A">
        <w:rPr>
          <w:rFonts w:asciiTheme="minorHAnsi" w:hAnsiTheme="minorHAnsi"/>
          <w:color w:val="000000"/>
          <w:sz w:val="22"/>
          <w:szCs w:val="22"/>
        </w:rPr>
        <w:t>1. Listed here are the course outcomes/objectives assessed in this course which play an </w:t>
      </w:r>
      <w:r w:rsidRPr="004B060A">
        <w:rPr>
          <w:rFonts w:asciiTheme="minorHAnsi" w:hAnsiTheme="minorHAnsi"/>
          <w:i/>
          <w:iCs/>
          <w:color w:val="000000"/>
          <w:sz w:val="22"/>
          <w:szCs w:val="22"/>
        </w:rPr>
        <w:t>integral</w:t>
      </w:r>
      <w:r w:rsidRPr="004B060A">
        <w:rPr>
          <w:rFonts w:asciiTheme="minorHAnsi" w:hAnsiTheme="minorHAnsi"/>
          <w:color w:val="000000"/>
          <w:sz w:val="22"/>
          <w:szCs w:val="22"/>
        </w:rPr>
        <w:t> part in contributing to the student’s general education along with the general education competency it supports.</w:t>
      </w: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rsidR="004B060A" w:rsidRPr="00E32930" w:rsidRDefault="004B060A" w:rsidP="004B060A">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343122">
        <w:rPr>
          <w:rFonts w:asciiTheme="minorHAnsi" w:hAnsiTheme="minorHAnsi"/>
          <w:b/>
          <w:sz w:val="22"/>
          <w:szCs w:val="22"/>
        </w:rPr>
        <w:t>Communicate</w:t>
      </w:r>
    </w:p>
    <w:p w:rsidR="004B060A" w:rsidRPr="004B060A" w:rsidRDefault="004B060A" w:rsidP="004B060A">
      <w:pPr>
        <w:shd w:val="clear" w:color="auto" w:fill="FFFFFF"/>
        <w:rPr>
          <w:rFonts w:asciiTheme="minorHAnsi" w:hAnsiTheme="minorHAnsi"/>
          <w:color w:val="000000"/>
          <w:sz w:val="22"/>
          <w:szCs w:val="22"/>
        </w:rPr>
      </w:pPr>
    </w:p>
    <w:p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4B060A" w:rsidRPr="004B060A" w:rsidRDefault="004B060A" w:rsidP="004B060A">
      <w:pPr>
        <w:shd w:val="clear" w:color="auto" w:fill="FFFFFF"/>
        <w:rPr>
          <w:rFonts w:asciiTheme="minorHAnsi" w:hAnsiTheme="minorHAnsi"/>
          <w:color w:val="000000"/>
          <w:sz w:val="22"/>
          <w:szCs w:val="22"/>
        </w:rPr>
      </w:pPr>
    </w:p>
    <w:p w:rsidR="004B060A" w:rsidRPr="00994C0B" w:rsidRDefault="00B02E83" w:rsidP="004B060A">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Students will be able to describe the pre and post assessment responses to therapy that can occur for the designated procedure using clinical protocols</w:t>
      </w:r>
    </w:p>
    <w:p w:rsidR="00994C0B" w:rsidRDefault="00B02E83" w:rsidP="004B060A">
      <w:pPr>
        <w:pStyle w:val="ListParagraph"/>
        <w:numPr>
          <w:ilvl w:val="0"/>
          <w:numId w:val="4"/>
        </w:numPr>
        <w:shd w:val="clear" w:color="auto" w:fill="FFFFFF"/>
        <w:rPr>
          <w:rFonts w:ascii="Calibri" w:hAnsi="Calibri"/>
          <w:i/>
          <w:color w:val="000000"/>
          <w:szCs w:val="24"/>
        </w:rPr>
      </w:pPr>
      <w:r>
        <w:rPr>
          <w:rFonts w:ascii="Calibri" w:hAnsi="Calibri"/>
          <w:i/>
          <w:color w:val="000000"/>
          <w:szCs w:val="24"/>
        </w:rPr>
        <w:t>Students will be able to explain the function, use and therapeutic purpose of respiratory care equipment</w:t>
      </w:r>
    </w:p>
    <w:p w:rsidR="00994C0B" w:rsidRDefault="00994C0B" w:rsidP="00994C0B">
      <w:pPr>
        <w:shd w:val="clear" w:color="auto" w:fill="FFFFFF"/>
        <w:rPr>
          <w:rFonts w:ascii="Calibri" w:hAnsi="Calibri"/>
          <w:i/>
          <w:color w:val="000000"/>
          <w:szCs w:val="24"/>
        </w:rPr>
      </w:pPr>
    </w:p>
    <w:p w:rsidR="00994C0B" w:rsidRPr="00994C0B" w:rsidRDefault="00994C0B" w:rsidP="00994C0B">
      <w:pPr>
        <w:shd w:val="clear" w:color="auto" w:fill="FFFFFF"/>
        <w:rPr>
          <w:rFonts w:ascii="Calibri" w:hAnsi="Calibri"/>
          <w:i/>
          <w:color w:val="000000"/>
          <w:szCs w:val="24"/>
        </w:rPr>
      </w:pPr>
    </w:p>
    <w:p w:rsidR="00994C0B" w:rsidRPr="00E32930" w:rsidRDefault="00994C0B" w:rsidP="00994C0B">
      <w:pPr>
        <w:shd w:val="clear" w:color="auto" w:fill="FFFFFF"/>
        <w:ind w:left="720"/>
        <w:rPr>
          <w:rFonts w:asciiTheme="minorHAnsi" w:hAnsiTheme="minorHAnsi"/>
          <w:b/>
          <w:color w:val="000000"/>
          <w:sz w:val="22"/>
          <w:szCs w:val="22"/>
        </w:rPr>
      </w:pPr>
      <w:r w:rsidRPr="004B060A">
        <w:rPr>
          <w:rFonts w:asciiTheme="minorHAnsi" w:hAnsiTheme="minorHAnsi"/>
          <w:color w:val="000000"/>
          <w:sz w:val="22"/>
          <w:szCs w:val="22"/>
        </w:rPr>
        <w:t xml:space="preserve">General Education Competency: </w:t>
      </w:r>
      <w:r w:rsidR="00343122">
        <w:rPr>
          <w:rFonts w:asciiTheme="minorHAnsi" w:hAnsiTheme="minorHAnsi"/>
          <w:b/>
          <w:sz w:val="22"/>
          <w:szCs w:val="22"/>
        </w:rPr>
        <w:t>Think</w:t>
      </w:r>
    </w:p>
    <w:p w:rsidR="00994C0B" w:rsidRPr="004B060A" w:rsidRDefault="00994C0B" w:rsidP="00994C0B">
      <w:pPr>
        <w:shd w:val="clear" w:color="auto" w:fill="FFFFFF"/>
        <w:rPr>
          <w:rFonts w:asciiTheme="minorHAnsi" w:hAnsiTheme="minorHAnsi"/>
          <w:color w:val="000000"/>
          <w:sz w:val="22"/>
          <w:szCs w:val="22"/>
        </w:rPr>
      </w:pPr>
    </w:p>
    <w:p w:rsidR="00994C0B" w:rsidRPr="004B060A" w:rsidRDefault="00994C0B" w:rsidP="00994C0B">
      <w:pPr>
        <w:shd w:val="clear" w:color="auto" w:fill="FFFFFF"/>
        <w:rPr>
          <w:rFonts w:asciiTheme="minorHAnsi" w:hAnsiTheme="minorHAnsi"/>
          <w:color w:val="000000"/>
          <w:sz w:val="22"/>
          <w:szCs w:val="22"/>
        </w:rPr>
      </w:pPr>
      <w:r w:rsidRPr="004B060A">
        <w:rPr>
          <w:rFonts w:asciiTheme="minorHAnsi" w:hAnsiTheme="minorHAnsi"/>
          <w:color w:val="000000"/>
          <w:sz w:val="22"/>
          <w:szCs w:val="22"/>
        </w:rPr>
        <w:tab/>
        <w:t>Course Outcomes or Objectives Supporting the General Education Competency Selected:</w:t>
      </w:r>
    </w:p>
    <w:p w:rsidR="00994C0B" w:rsidRPr="004B060A" w:rsidRDefault="00994C0B" w:rsidP="00994C0B">
      <w:pPr>
        <w:shd w:val="clear" w:color="auto" w:fill="FFFFFF"/>
        <w:rPr>
          <w:rFonts w:asciiTheme="minorHAnsi" w:hAnsiTheme="minorHAnsi"/>
          <w:color w:val="000000"/>
          <w:sz w:val="22"/>
          <w:szCs w:val="22"/>
        </w:rPr>
      </w:pPr>
    </w:p>
    <w:p w:rsidR="00994C0B" w:rsidRPr="00994C0B" w:rsidRDefault="00B02E83" w:rsidP="00994C0B">
      <w:pPr>
        <w:pStyle w:val="ListParagraph"/>
        <w:numPr>
          <w:ilvl w:val="0"/>
          <w:numId w:val="4"/>
        </w:numPr>
        <w:shd w:val="clear" w:color="auto" w:fill="FFFFFF"/>
        <w:rPr>
          <w:rFonts w:ascii="Calibri" w:hAnsi="Calibri"/>
          <w:i/>
          <w:color w:val="000000"/>
          <w:szCs w:val="24"/>
        </w:rPr>
      </w:pPr>
      <w:r>
        <w:rPr>
          <w:rFonts w:asciiTheme="minorHAnsi" w:hAnsiTheme="minorHAnsi"/>
          <w:i/>
          <w:color w:val="000000"/>
          <w:sz w:val="22"/>
          <w:szCs w:val="22"/>
        </w:rPr>
        <w:t>Students will be able to assemble respiratory care equipment in a safe and timely manner</w:t>
      </w:r>
    </w:p>
    <w:p w:rsidR="00994C0B" w:rsidRPr="00DF4F71" w:rsidRDefault="00822DD0" w:rsidP="00994C0B">
      <w:pPr>
        <w:pStyle w:val="ListParagraph"/>
        <w:numPr>
          <w:ilvl w:val="0"/>
          <w:numId w:val="4"/>
        </w:numPr>
        <w:shd w:val="clear" w:color="auto" w:fill="FFFFFF"/>
        <w:rPr>
          <w:rFonts w:ascii="Calibri" w:hAnsi="Calibri"/>
          <w:i/>
          <w:color w:val="000000"/>
          <w:szCs w:val="24"/>
        </w:rPr>
      </w:pPr>
      <w:r>
        <w:rPr>
          <w:rFonts w:ascii="Calibri" w:hAnsi="Calibri"/>
          <w:i/>
          <w:color w:val="000000"/>
          <w:szCs w:val="24"/>
        </w:rPr>
        <w:t>Students will be able to perform a chart review for their assigned patients to identify appropriate orders for their assigned patients</w:t>
      </w:r>
    </w:p>
    <w:p w:rsidR="004B060A" w:rsidRDefault="004B060A" w:rsidP="00DA66CF">
      <w:pPr>
        <w:ind w:left="720"/>
        <w:rPr>
          <w:rFonts w:ascii="Calibri" w:hAnsi="Calibri" w:cs="Arial"/>
          <w:b/>
          <w:sz w:val="22"/>
          <w:szCs w:val="22"/>
          <w:u w:val="single"/>
        </w:rPr>
      </w:pPr>
    </w:p>
    <w:p w:rsidR="00821739" w:rsidRPr="00BA5F71" w:rsidRDefault="00821739" w:rsidP="00BE594D">
      <w:pPr>
        <w:numPr>
          <w:ilvl w:val="0"/>
          <w:numId w:val="3"/>
        </w:numPr>
        <w:rPr>
          <w:rFonts w:ascii="Calibri" w:hAnsi="Calibri" w:cs="Arial"/>
          <w:sz w:val="22"/>
          <w:szCs w:val="22"/>
        </w:rPr>
      </w:pPr>
      <w:r w:rsidRPr="00BA5F71">
        <w:rPr>
          <w:rFonts w:ascii="Calibri" w:hAnsi="Calibri" w:cs="Arial"/>
          <w:b/>
          <w:sz w:val="22"/>
          <w:szCs w:val="22"/>
          <w:u w:val="single"/>
        </w:rPr>
        <w:t>DISTRICT-WIDE POLICIES:</w:t>
      </w:r>
    </w:p>
    <w:p w:rsidR="00821739" w:rsidRPr="00BA5F71" w:rsidRDefault="00821739" w:rsidP="00DA66CF">
      <w:pPr>
        <w:tabs>
          <w:tab w:val="left" w:pos="720"/>
        </w:tabs>
        <w:ind w:left="720"/>
        <w:rPr>
          <w:rFonts w:ascii="Calibri" w:hAnsi="Calibri" w:cs="Arial"/>
          <w:sz w:val="22"/>
          <w:szCs w:val="22"/>
        </w:rPr>
      </w:pPr>
    </w:p>
    <w:p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rsidR="007D72B7" w:rsidRPr="00BA5F71" w:rsidRDefault="007D72B7" w:rsidP="009D4448">
      <w:pPr>
        <w:tabs>
          <w:tab w:val="left" w:pos="720"/>
        </w:tabs>
        <w:ind w:left="720"/>
        <w:rPr>
          <w:rFonts w:ascii="Calibri" w:hAnsi="Calibri" w:cs="Arial"/>
          <w:bCs/>
          <w:iCs/>
          <w:sz w:val="22"/>
          <w:szCs w:val="22"/>
        </w:rPr>
      </w:pPr>
    </w:p>
    <w:p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rsidR="00E53F3D" w:rsidRPr="00BA5F71" w:rsidRDefault="00E53F3D" w:rsidP="00DA66CF">
      <w:pPr>
        <w:tabs>
          <w:tab w:val="left" w:pos="720"/>
        </w:tabs>
        <w:ind w:left="720"/>
        <w:rPr>
          <w:rFonts w:ascii="Calibri" w:hAnsi="Calibri" w:cs="Arial"/>
          <w:bCs/>
          <w:iCs/>
          <w:sz w:val="22"/>
          <w:szCs w:val="22"/>
        </w:rPr>
        <w:sectPr w:rsidR="00E53F3D" w:rsidRPr="00BA5F71" w:rsidSect="0004495F">
          <w:footerReference w:type="default" r:id="rId11"/>
          <w:headerReference w:type="first" r:id="rId12"/>
          <w:footerReference w:type="first" r:id="rId13"/>
          <w:type w:val="continuous"/>
          <w:pgSz w:w="12240" w:h="15840"/>
          <w:pgMar w:top="1008" w:right="1008" w:bottom="1008" w:left="1008" w:header="720" w:footer="720" w:gutter="0"/>
          <w:cols w:space="720"/>
          <w:titlePg/>
          <w:docGrid w:linePitch="360"/>
        </w:sectPr>
      </w:pPr>
    </w:p>
    <w:p w:rsidR="00821739" w:rsidRPr="00BA5F71" w:rsidRDefault="00821739" w:rsidP="00DA66CF">
      <w:pPr>
        <w:tabs>
          <w:tab w:val="left" w:pos="720"/>
        </w:tabs>
        <w:ind w:left="720"/>
        <w:rPr>
          <w:rFonts w:ascii="Calibri" w:hAnsi="Calibri" w:cs="Arial"/>
          <w:bCs/>
          <w:iCs/>
          <w:sz w:val="22"/>
          <w:szCs w:val="22"/>
        </w:rPr>
      </w:pPr>
      <w:bookmarkStart w:id="1" w:name="_GoBack"/>
      <w:bookmarkEnd w:id="1"/>
    </w:p>
    <w:p w:rsidR="00821739" w:rsidRPr="00BA5F71" w:rsidRDefault="00821739" w:rsidP="002963D4">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rsidR="00821739"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rsidR="00CF62F4" w:rsidRDefault="00CF62F4" w:rsidP="00DA66CF">
      <w:pPr>
        <w:ind w:left="720"/>
        <w:rPr>
          <w:rFonts w:ascii="Calibri" w:hAnsi="Calibri" w:cs="Arial"/>
          <w:sz w:val="22"/>
          <w:szCs w:val="22"/>
        </w:rPr>
      </w:pPr>
    </w:p>
    <w:p w:rsidR="00CF62F4" w:rsidRPr="00BA5F71" w:rsidRDefault="00CF62F4"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p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B060A" w:rsidTr="005A4AB8">
        <w:trPr>
          <w:trHeight w:val="262"/>
          <w:tblHeader/>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90 - 100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A</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80 - 89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B</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70 - 79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C</w:t>
            </w:r>
          </w:p>
        </w:tc>
      </w:tr>
      <w:tr w:rsidR="004B060A" w:rsidTr="005A4AB8">
        <w:trPr>
          <w:trHeight w:val="248"/>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60 - 69</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D</w:t>
            </w:r>
          </w:p>
        </w:tc>
      </w:tr>
      <w:tr w:rsidR="004B060A" w:rsidTr="005A4AB8">
        <w:trPr>
          <w:trHeight w:val="262"/>
          <w:jc w:val="center"/>
        </w:trPr>
        <w:tc>
          <w:tcPr>
            <w:tcW w:w="1075" w:type="dxa"/>
          </w:tcPr>
          <w:p w:rsidR="004B060A" w:rsidRDefault="004B060A" w:rsidP="005A4AB8">
            <w:pPr>
              <w:rPr>
                <w:rFonts w:ascii="Calibri" w:hAnsi="Calibri" w:cs="Arial"/>
                <w:sz w:val="22"/>
                <w:szCs w:val="22"/>
              </w:rPr>
            </w:pPr>
            <w:r>
              <w:rPr>
                <w:rFonts w:ascii="Calibri" w:hAnsi="Calibri" w:cs="Arial"/>
                <w:sz w:val="22"/>
                <w:szCs w:val="22"/>
              </w:rPr>
              <w:t>Below 60</w:t>
            </w:r>
          </w:p>
        </w:tc>
        <w:tc>
          <w:tcPr>
            <w:tcW w:w="630" w:type="dxa"/>
          </w:tcPr>
          <w:p w:rsidR="004B060A" w:rsidRDefault="004B060A" w:rsidP="005A4AB8">
            <w:pPr>
              <w:jc w:val="center"/>
              <w:rPr>
                <w:rFonts w:ascii="Calibri" w:hAnsi="Calibri" w:cs="Arial"/>
                <w:sz w:val="22"/>
                <w:szCs w:val="22"/>
              </w:rPr>
            </w:pPr>
            <w:r>
              <w:rPr>
                <w:rFonts w:ascii="Calibri" w:hAnsi="Calibri" w:cs="Arial"/>
                <w:sz w:val="22"/>
                <w:szCs w:val="22"/>
              </w:rPr>
              <w:t>=</w:t>
            </w:r>
          </w:p>
        </w:tc>
        <w:tc>
          <w:tcPr>
            <w:tcW w:w="720" w:type="dxa"/>
          </w:tcPr>
          <w:p w:rsidR="004B060A" w:rsidRDefault="004B060A" w:rsidP="005A4AB8">
            <w:pPr>
              <w:jc w:val="center"/>
              <w:rPr>
                <w:rFonts w:ascii="Calibri" w:hAnsi="Calibri" w:cs="Arial"/>
                <w:sz w:val="22"/>
                <w:szCs w:val="22"/>
              </w:rPr>
            </w:pPr>
            <w:r>
              <w:rPr>
                <w:rFonts w:ascii="Calibri" w:hAnsi="Calibri" w:cs="Arial"/>
                <w:sz w:val="22"/>
                <w:szCs w:val="22"/>
              </w:rPr>
              <w:t>F</w:t>
            </w:r>
          </w:p>
        </w:tc>
      </w:tr>
    </w:tbl>
    <w:p w:rsidR="00821739" w:rsidRPr="00BA5F71" w:rsidRDefault="00821739" w:rsidP="00DA66CF">
      <w:pPr>
        <w:ind w:left="720"/>
        <w:rPr>
          <w:rFonts w:ascii="Calibri" w:hAnsi="Calibri" w:cs="Arial"/>
          <w:sz w:val="22"/>
          <w:szCs w:val="22"/>
        </w:rPr>
      </w:pP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rsidR="00821739" w:rsidRPr="00BA5F71" w:rsidRDefault="00821739" w:rsidP="00DA66CF">
      <w:pPr>
        <w:ind w:left="720"/>
        <w:rPr>
          <w:rFonts w:ascii="Calibri" w:hAnsi="Calibri" w:cs="Arial"/>
          <w:b/>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REQUIRED COURSE MATERIALS: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(In correct bibliographic format.)</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rsidR="00821739" w:rsidRPr="00BA5F71" w:rsidRDefault="00821739" w:rsidP="00DA66CF">
      <w:pPr>
        <w:ind w:left="720"/>
        <w:rPr>
          <w:rFonts w:ascii="Calibri" w:hAnsi="Calibri" w:cs="Arial"/>
          <w:sz w:val="22"/>
          <w:szCs w:val="22"/>
        </w:rPr>
      </w:pPr>
    </w:p>
    <w:p w:rsidR="00821739" w:rsidRPr="00BA5F71" w:rsidRDefault="00821739" w:rsidP="00BE594D">
      <w:pPr>
        <w:numPr>
          <w:ilvl w:val="0"/>
          <w:numId w:val="3"/>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71B6" w:rsidRDefault="009B71B6" w:rsidP="003A608C">
      <w:r>
        <w:separator/>
      </w:r>
    </w:p>
  </w:endnote>
  <w:endnote w:type="continuationSeparator" w:id="0">
    <w:p w:rsidR="009B71B6" w:rsidRDefault="009B71B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D227C7">
      <w:rPr>
        <w:rFonts w:ascii="Calibri" w:hAnsi="Calibri" w:cs="Arial"/>
        <w:noProof/>
        <w:sz w:val="22"/>
        <w:szCs w:val="22"/>
      </w:rPr>
      <w:t>, 8/19</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DF4F71">
      <w:rPr>
        <w:rFonts w:ascii="Calibri" w:hAnsi="Calibri" w:cs="Arial"/>
        <w:noProof/>
        <w:sz w:val="22"/>
        <w:szCs w:val="22"/>
      </w:rPr>
      <w:t>3</w:t>
    </w:r>
    <w:r w:rsidR="00821739"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F4F71">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71B6" w:rsidRDefault="009B71B6" w:rsidP="003A608C">
      <w:r>
        <w:separator/>
      </w:r>
    </w:p>
  </w:footnote>
  <w:footnote w:type="continuationSeparator" w:id="0">
    <w:p w:rsidR="009B71B6" w:rsidRDefault="009B71B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495F" w:rsidRDefault="0004495F" w:rsidP="0004495F">
    <w:pPr>
      <w:pStyle w:val="Header"/>
      <w:jc w:val="right"/>
    </w:pPr>
    <w:r w:rsidRPr="00D55873">
      <w:rPr>
        <w:noProof/>
        <w:lang w:eastAsia="en-US"/>
      </w:rPr>
      <w:drawing>
        <wp:inline distT="0" distB="0" distL="0" distR="0" wp14:anchorId="2B2049D6" wp14:editId="10BD7049">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4495F" w:rsidRDefault="0004495F" w:rsidP="0004495F">
    <w:pPr>
      <w:pStyle w:val="Header"/>
      <w:jc w:val="right"/>
    </w:pPr>
  </w:p>
  <w:p w:rsidR="0004495F" w:rsidRDefault="0004495F" w:rsidP="0004495F">
    <w:pPr>
      <w:pStyle w:val="Header"/>
      <w:contextualSpacing/>
      <w:jc w:val="right"/>
      <w:rPr>
        <w:b/>
        <w:color w:val="470A68"/>
        <w:sz w:val="28"/>
      </w:rPr>
    </w:pPr>
    <w:r>
      <w:rPr>
        <w:b/>
        <w:color w:val="470A68"/>
        <w:sz w:val="28"/>
      </w:rPr>
      <w:t xml:space="preserve">School of </w:t>
    </w:r>
    <w:r w:rsidR="002424A2">
      <w:rPr>
        <w:b/>
        <w:color w:val="470A68"/>
        <w:sz w:val="28"/>
      </w:rPr>
      <w:t>Health Professions</w:t>
    </w:r>
  </w:p>
  <w:p w:rsidR="00821739" w:rsidRPr="0004495F" w:rsidRDefault="0004495F" w:rsidP="0004495F">
    <w:pPr>
      <w:pStyle w:val="Header"/>
      <w:contextualSpacing/>
      <w:jc w:val="right"/>
      <w:rPr>
        <w:b/>
        <w:color w:val="470A68"/>
        <w:sz w:val="28"/>
      </w:rPr>
    </w:pPr>
    <w:r>
      <w:rPr>
        <w:noProof/>
        <w:lang w:eastAsia="en-US"/>
      </w:rPr>
      <mc:AlternateContent>
        <mc:Choice Requires="wps">
          <w:drawing>
            <wp:inline distT="0" distB="0" distL="0" distR="0" wp14:anchorId="4E895651" wp14:editId="05C14B4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D145A6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64277D7D"/>
    <w:multiLevelType w:val="hybridMultilevel"/>
    <w:tmpl w:val="15D4D2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7E832FCE"/>
    <w:multiLevelType w:val="hybridMultilevel"/>
    <w:tmpl w:val="829038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0Fjz9Ba4U3Zu43M8Awx1t9a9JAxzYt3EPHNMFXTCYkoI9J3TrPb70jLurY+XGu0Ahhe5qRx4deXje9Oxvb6Vg==" w:salt="BhdShGSSIHBwz9yRCOxnQ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81758"/>
    <w:rsid w:val="001845C0"/>
    <w:rsid w:val="0018578A"/>
    <w:rsid w:val="00186361"/>
    <w:rsid w:val="00192009"/>
    <w:rsid w:val="00193CFE"/>
    <w:rsid w:val="0019460E"/>
    <w:rsid w:val="001A13F4"/>
    <w:rsid w:val="001A4A48"/>
    <w:rsid w:val="001B1EE1"/>
    <w:rsid w:val="001C2715"/>
    <w:rsid w:val="001C32A2"/>
    <w:rsid w:val="001C33A1"/>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24A2"/>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2B09"/>
    <w:rsid w:val="00343122"/>
    <w:rsid w:val="00350AE0"/>
    <w:rsid w:val="00352604"/>
    <w:rsid w:val="003538D5"/>
    <w:rsid w:val="00354516"/>
    <w:rsid w:val="003562B8"/>
    <w:rsid w:val="0035719C"/>
    <w:rsid w:val="00365CDF"/>
    <w:rsid w:val="00366685"/>
    <w:rsid w:val="003668D0"/>
    <w:rsid w:val="0037116A"/>
    <w:rsid w:val="00374C45"/>
    <w:rsid w:val="00385D8B"/>
    <w:rsid w:val="00386634"/>
    <w:rsid w:val="003907D7"/>
    <w:rsid w:val="003933D9"/>
    <w:rsid w:val="00395B71"/>
    <w:rsid w:val="003A2084"/>
    <w:rsid w:val="003A608C"/>
    <w:rsid w:val="003B080B"/>
    <w:rsid w:val="003B3D09"/>
    <w:rsid w:val="003B6057"/>
    <w:rsid w:val="003C1F75"/>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55B"/>
    <w:rsid w:val="00515A6C"/>
    <w:rsid w:val="00517935"/>
    <w:rsid w:val="00526CBC"/>
    <w:rsid w:val="00532D7D"/>
    <w:rsid w:val="005360DA"/>
    <w:rsid w:val="00543F79"/>
    <w:rsid w:val="00555DC1"/>
    <w:rsid w:val="00560932"/>
    <w:rsid w:val="005645D9"/>
    <w:rsid w:val="00571E14"/>
    <w:rsid w:val="00577D3F"/>
    <w:rsid w:val="00581C6E"/>
    <w:rsid w:val="00587A8C"/>
    <w:rsid w:val="005939F3"/>
    <w:rsid w:val="00593D67"/>
    <w:rsid w:val="00596418"/>
    <w:rsid w:val="00597D33"/>
    <w:rsid w:val="00597E0E"/>
    <w:rsid w:val="005A3C6F"/>
    <w:rsid w:val="005A40CD"/>
    <w:rsid w:val="005A4127"/>
    <w:rsid w:val="005C1F40"/>
    <w:rsid w:val="005C37EF"/>
    <w:rsid w:val="005C584C"/>
    <w:rsid w:val="005C58AE"/>
    <w:rsid w:val="005C61F0"/>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8A2"/>
    <w:rsid w:val="00697816"/>
    <w:rsid w:val="006A0AA0"/>
    <w:rsid w:val="006A3585"/>
    <w:rsid w:val="006B7E2D"/>
    <w:rsid w:val="006C0DA2"/>
    <w:rsid w:val="006C2A31"/>
    <w:rsid w:val="006D401B"/>
    <w:rsid w:val="006D462E"/>
    <w:rsid w:val="006D65C8"/>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4D05"/>
    <w:rsid w:val="00785D83"/>
    <w:rsid w:val="0079365F"/>
    <w:rsid w:val="00796D96"/>
    <w:rsid w:val="007A1104"/>
    <w:rsid w:val="007A37D3"/>
    <w:rsid w:val="007A3F44"/>
    <w:rsid w:val="007A6E96"/>
    <w:rsid w:val="007A7888"/>
    <w:rsid w:val="007B1E95"/>
    <w:rsid w:val="007B2F45"/>
    <w:rsid w:val="007B7558"/>
    <w:rsid w:val="007C0541"/>
    <w:rsid w:val="007C3211"/>
    <w:rsid w:val="007C5E2D"/>
    <w:rsid w:val="007C6355"/>
    <w:rsid w:val="007D243A"/>
    <w:rsid w:val="007D314C"/>
    <w:rsid w:val="007D72B7"/>
    <w:rsid w:val="007E7942"/>
    <w:rsid w:val="007F1A32"/>
    <w:rsid w:val="0080574D"/>
    <w:rsid w:val="00810887"/>
    <w:rsid w:val="00813CDE"/>
    <w:rsid w:val="00820F79"/>
    <w:rsid w:val="00821739"/>
    <w:rsid w:val="00821FCE"/>
    <w:rsid w:val="00822DD0"/>
    <w:rsid w:val="008244CC"/>
    <w:rsid w:val="008247F1"/>
    <w:rsid w:val="00824C48"/>
    <w:rsid w:val="00826575"/>
    <w:rsid w:val="008322A3"/>
    <w:rsid w:val="008326F7"/>
    <w:rsid w:val="008361A2"/>
    <w:rsid w:val="00840199"/>
    <w:rsid w:val="00841991"/>
    <w:rsid w:val="008537DA"/>
    <w:rsid w:val="00857017"/>
    <w:rsid w:val="00871451"/>
    <w:rsid w:val="008734F9"/>
    <w:rsid w:val="00874DEB"/>
    <w:rsid w:val="00875AAA"/>
    <w:rsid w:val="00876E75"/>
    <w:rsid w:val="008856A1"/>
    <w:rsid w:val="008A0AC8"/>
    <w:rsid w:val="008A1D7C"/>
    <w:rsid w:val="008A2456"/>
    <w:rsid w:val="008A64AE"/>
    <w:rsid w:val="008B4D58"/>
    <w:rsid w:val="008B7FE2"/>
    <w:rsid w:val="008C37F3"/>
    <w:rsid w:val="008C3AFA"/>
    <w:rsid w:val="008C3DF6"/>
    <w:rsid w:val="008D0387"/>
    <w:rsid w:val="008D136B"/>
    <w:rsid w:val="008E0214"/>
    <w:rsid w:val="008E08DD"/>
    <w:rsid w:val="008F66E1"/>
    <w:rsid w:val="00901FCC"/>
    <w:rsid w:val="00927493"/>
    <w:rsid w:val="009352A2"/>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4C0B"/>
    <w:rsid w:val="00995EA0"/>
    <w:rsid w:val="0099678A"/>
    <w:rsid w:val="009A0648"/>
    <w:rsid w:val="009A3929"/>
    <w:rsid w:val="009A7A95"/>
    <w:rsid w:val="009B1FFF"/>
    <w:rsid w:val="009B2A94"/>
    <w:rsid w:val="009B4A2D"/>
    <w:rsid w:val="009B5DFA"/>
    <w:rsid w:val="009B71B6"/>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36D"/>
    <w:rsid w:val="00A42758"/>
    <w:rsid w:val="00A610F6"/>
    <w:rsid w:val="00A61B52"/>
    <w:rsid w:val="00A6226F"/>
    <w:rsid w:val="00A6640C"/>
    <w:rsid w:val="00A664B6"/>
    <w:rsid w:val="00A72225"/>
    <w:rsid w:val="00A8385D"/>
    <w:rsid w:val="00AA05D3"/>
    <w:rsid w:val="00AB0791"/>
    <w:rsid w:val="00AB28A7"/>
    <w:rsid w:val="00AC103B"/>
    <w:rsid w:val="00AC4537"/>
    <w:rsid w:val="00AD1247"/>
    <w:rsid w:val="00AD350F"/>
    <w:rsid w:val="00AD4D1E"/>
    <w:rsid w:val="00AD5AF2"/>
    <w:rsid w:val="00AD61A5"/>
    <w:rsid w:val="00AE4440"/>
    <w:rsid w:val="00AF291E"/>
    <w:rsid w:val="00AF4685"/>
    <w:rsid w:val="00AF562F"/>
    <w:rsid w:val="00AF7F9A"/>
    <w:rsid w:val="00B0012B"/>
    <w:rsid w:val="00B00E41"/>
    <w:rsid w:val="00B02E83"/>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50AA"/>
    <w:rsid w:val="00B562D9"/>
    <w:rsid w:val="00B7226B"/>
    <w:rsid w:val="00B75AA9"/>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12406"/>
    <w:rsid w:val="00C157B0"/>
    <w:rsid w:val="00C27530"/>
    <w:rsid w:val="00C3496D"/>
    <w:rsid w:val="00C34A0A"/>
    <w:rsid w:val="00C3595D"/>
    <w:rsid w:val="00C36AF3"/>
    <w:rsid w:val="00C51CBF"/>
    <w:rsid w:val="00C57A5F"/>
    <w:rsid w:val="00C64400"/>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62F4"/>
    <w:rsid w:val="00CF7A26"/>
    <w:rsid w:val="00D01EB8"/>
    <w:rsid w:val="00D05B56"/>
    <w:rsid w:val="00D109F9"/>
    <w:rsid w:val="00D12029"/>
    <w:rsid w:val="00D201B6"/>
    <w:rsid w:val="00D20D9F"/>
    <w:rsid w:val="00D227C7"/>
    <w:rsid w:val="00D22A47"/>
    <w:rsid w:val="00D2562E"/>
    <w:rsid w:val="00D256B1"/>
    <w:rsid w:val="00D27ED2"/>
    <w:rsid w:val="00D3026C"/>
    <w:rsid w:val="00D46A2E"/>
    <w:rsid w:val="00D60620"/>
    <w:rsid w:val="00D64528"/>
    <w:rsid w:val="00D742A4"/>
    <w:rsid w:val="00D76860"/>
    <w:rsid w:val="00D77459"/>
    <w:rsid w:val="00D814A0"/>
    <w:rsid w:val="00D8660E"/>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E04BE9"/>
    <w:rsid w:val="00E261D0"/>
    <w:rsid w:val="00E26CBF"/>
    <w:rsid w:val="00E32930"/>
    <w:rsid w:val="00E35386"/>
    <w:rsid w:val="00E35475"/>
    <w:rsid w:val="00E37A6C"/>
    <w:rsid w:val="00E4004A"/>
    <w:rsid w:val="00E415F9"/>
    <w:rsid w:val="00E501BC"/>
    <w:rsid w:val="00E523CB"/>
    <w:rsid w:val="00E53389"/>
    <w:rsid w:val="00E53417"/>
    <w:rsid w:val="00E53F3D"/>
    <w:rsid w:val="00E57435"/>
    <w:rsid w:val="00E60CA4"/>
    <w:rsid w:val="00E62FA5"/>
    <w:rsid w:val="00E7107D"/>
    <w:rsid w:val="00E71711"/>
    <w:rsid w:val="00E83CA5"/>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D5803"/>
    <w:rsid w:val="00EE3DB1"/>
    <w:rsid w:val="00EF0124"/>
    <w:rsid w:val="00EF3347"/>
    <w:rsid w:val="00EF77FE"/>
    <w:rsid w:val="00F0403D"/>
    <w:rsid w:val="00F04E67"/>
    <w:rsid w:val="00F05C55"/>
    <w:rsid w:val="00F1523B"/>
    <w:rsid w:val="00F248F3"/>
    <w:rsid w:val="00F268CA"/>
    <w:rsid w:val="00F348A6"/>
    <w:rsid w:val="00F3669E"/>
    <w:rsid w:val="00F43CDC"/>
    <w:rsid w:val="00F451A3"/>
    <w:rsid w:val="00F4738C"/>
    <w:rsid w:val="00F52D3B"/>
    <w:rsid w:val="00F530D5"/>
    <w:rsid w:val="00F755BB"/>
    <w:rsid w:val="00F75BD5"/>
    <w:rsid w:val="00F81D99"/>
    <w:rsid w:val="00F81F4F"/>
    <w:rsid w:val="00F83284"/>
    <w:rsid w:val="00F8379C"/>
    <w:rsid w:val="00F8387E"/>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3BD667"/>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C5971-B3EB-41D1-A4F9-06E504F3B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5552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Jean M. Newberry</cp:lastModifiedBy>
  <cp:revision>2</cp:revision>
  <dcterms:created xsi:type="dcterms:W3CDTF">2019-08-21T12:48:00Z</dcterms:created>
  <dcterms:modified xsi:type="dcterms:W3CDTF">2019-08-21T12:48:00Z</dcterms:modified>
</cp:coreProperties>
</file>