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6502CE" w:rsidRPr="007C73D0" w:rsidTr="00151AA7">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PROFESSOR: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bookmarkStart w:id="0" w:name="Text5"/>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bookmarkStart w:id="1" w:name="_GoBack"/>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bookmarkEnd w:id="1"/>
            <w:r w:rsidRPr="007C73D0">
              <w:rPr>
                <w:rFonts w:ascii="Calibri" w:hAnsi="Calibri" w:cs="Arial"/>
                <w:sz w:val="22"/>
                <w:szCs w:val="22"/>
              </w:rPr>
              <w:fldChar w:fldCharType="end"/>
            </w:r>
            <w:bookmarkEnd w:id="0"/>
          </w:p>
        </w:tc>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PHONE NUMBER: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r>
      <w:tr w:rsidR="006502CE" w:rsidRPr="007C73D0" w:rsidTr="00151AA7">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OFFICE LOCATION: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E-MAIL: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r>
      <w:tr w:rsidR="006502CE" w:rsidRPr="007C73D0" w:rsidTr="00151AA7">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OFFICE HOURS: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SEMESTER: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r>
    </w:tbl>
    <w:p w:rsidR="006502CE" w:rsidRPr="007C73D0" w:rsidRDefault="006502CE" w:rsidP="00DA66CF">
      <w:pPr>
        <w:rPr>
          <w:rFonts w:ascii="Calibri" w:hAnsi="Calibri" w:cs="Arial"/>
          <w:b/>
          <w:sz w:val="22"/>
          <w:szCs w:val="22"/>
          <w:u w:val="single"/>
        </w:rPr>
      </w:pPr>
    </w:p>
    <w:p w:rsidR="006502CE" w:rsidRPr="007C73D0" w:rsidRDefault="006502CE" w:rsidP="00DA66CF">
      <w:pPr>
        <w:numPr>
          <w:ilvl w:val="0"/>
          <w:numId w:val="1"/>
        </w:numPr>
        <w:tabs>
          <w:tab w:val="left" w:pos="720"/>
        </w:tabs>
        <w:rPr>
          <w:rFonts w:ascii="Calibri" w:hAnsi="Calibri" w:cs="Arial"/>
          <w:b/>
          <w:sz w:val="22"/>
          <w:szCs w:val="22"/>
          <w:u w:val="single"/>
        </w:rPr>
      </w:pPr>
      <w:r w:rsidRPr="007C73D0">
        <w:rPr>
          <w:rFonts w:ascii="Calibri" w:hAnsi="Calibri" w:cs="Arial"/>
          <w:b/>
          <w:sz w:val="22"/>
          <w:szCs w:val="22"/>
          <w:u w:val="single"/>
        </w:rPr>
        <w:t>COURSE NUMBER AND TITLE, CATALOG DESCRIPTION, CREDITS:</w:t>
      </w:r>
    </w:p>
    <w:p w:rsidR="006502CE" w:rsidRPr="007C73D0" w:rsidRDefault="006502CE" w:rsidP="00DA66CF">
      <w:pPr>
        <w:ind w:left="1440"/>
        <w:rPr>
          <w:rFonts w:ascii="Calibri" w:hAnsi="Calibri" w:cs="Arial"/>
          <w:b/>
          <w:sz w:val="22"/>
          <w:szCs w:val="22"/>
        </w:rPr>
      </w:pPr>
    </w:p>
    <w:p w:rsidR="006502CE" w:rsidRPr="007C73D0" w:rsidRDefault="006502CE" w:rsidP="001E131B">
      <w:pPr>
        <w:widowControl/>
        <w:tabs>
          <w:tab w:val="left" w:pos="720"/>
          <w:tab w:val="left" w:pos="1170"/>
        </w:tabs>
        <w:ind w:left="720"/>
        <w:rPr>
          <w:rFonts w:ascii="Calibri" w:hAnsi="Calibri" w:cs="Arial"/>
          <w:b/>
          <w:sz w:val="22"/>
          <w:szCs w:val="22"/>
        </w:rPr>
      </w:pPr>
      <w:r w:rsidRPr="007C73D0">
        <w:rPr>
          <w:rFonts w:ascii="Calibri" w:hAnsi="Calibri" w:cs="Arial"/>
          <w:b/>
          <w:noProof/>
          <w:sz w:val="22"/>
          <w:szCs w:val="22"/>
        </w:rPr>
        <w:t xml:space="preserve">EMS </w:t>
      </w:r>
      <w:r w:rsidR="0089697E" w:rsidRPr="007C73D0">
        <w:rPr>
          <w:rFonts w:ascii="Calibri" w:hAnsi="Calibri" w:cs="Arial"/>
          <w:b/>
          <w:noProof/>
          <w:sz w:val="22"/>
          <w:szCs w:val="22"/>
        </w:rPr>
        <w:t>2648 PARAMEDIC FIELD EXPERIENCE</w:t>
      </w:r>
      <w:r w:rsidR="0089697E" w:rsidRPr="007C73D0">
        <w:rPr>
          <w:rFonts w:ascii="Calibri" w:hAnsi="Calibri" w:cs="Arial"/>
          <w:b/>
          <w:sz w:val="22"/>
          <w:szCs w:val="22"/>
        </w:rPr>
        <w:t xml:space="preserve"> </w:t>
      </w:r>
      <w:r w:rsidRPr="007C73D0">
        <w:rPr>
          <w:rFonts w:ascii="Calibri" w:hAnsi="Calibri" w:cs="Arial"/>
          <w:b/>
          <w:sz w:val="22"/>
          <w:szCs w:val="22"/>
        </w:rPr>
        <w:t>(</w:t>
      </w:r>
      <w:r w:rsidR="00123C97" w:rsidRPr="007C73D0">
        <w:rPr>
          <w:rFonts w:ascii="Calibri" w:hAnsi="Calibri" w:cs="Arial"/>
          <w:b/>
          <w:noProof/>
          <w:sz w:val="22"/>
          <w:szCs w:val="22"/>
        </w:rPr>
        <w:t>2</w:t>
      </w:r>
      <w:r w:rsidRPr="007C73D0">
        <w:rPr>
          <w:rFonts w:ascii="Calibri" w:hAnsi="Calibri" w:cs="Arial"/>
          <w:b/>
          <w:sz w:val="22"/>
          <w:szCs w:val="22"/>
        </w:rPr>
        <w:t xml:space="preserve"> CREDITS)</w:t>
      </w:r>
    </w:p>
    <w:p w:rsidR="006502CE" w:rsidRPr="007C73D0" w:rsidRDefault="006502CE" w:rsidP="00DA66CF">
      <w:pPr>
        <w:widowControl/>
        <w:tabs>
          <w:tab w:val="left" w:pos="720"/>
          <w:tab w:val="left" w:pos="1170"/>
        </w:tabs>
        <w:ind w:firstLine="720"/>
        <w:rPr>
          <w:rFonts w:ascii="Calibri" w:hAnsi="Calibri" w:cs="Arial"/>
          <w:b/>
          <w:sz w:val="22"/>
          <w:szCs w:val="22"/>
        </w:rPr>
      </w:pPr>
    </w:p>
    <w:p w:rsidR="006502CE" w:rsidRPr="007C73D0" w:rsidRDefault="0089697E" w:rsidP="00E71119">
      <w:pPr>
        <w:ind w:left="720"/>
        <w:rPr>
          <w:rFonts w:ascii="Calibri" w:hAnsi="Calibri"/>
          <w:sz w:val="22"/>
          <w:szCs w:val="22"/>
        </w:rPr>
      </w:pPr>
      <w:r w:rsidRPr="007C73D0">
        <w:rPr>
          <w:rFonts w:ascii="Calibri" w:hAnsi="Calibri"/>
          <w:sz w:val="22"/>
          <w:szCs w:val="22"/>
        </w:rPr>
        <w:t>This course provides for directed, planned, scheduled, educational student time spent on an advanced life support (ALS) unit, which may include observation and skill development, but which does not include team leading and does not contribute to the CoAEMSP definition of field internship.</w:t>
      </w:r>
      <w:r w:rsidR="00123C97" w:rsidRPr="007C73D0">
        <w:rPr>
          <w:rFonts w:ascii="Calibri" w:hAnsi="Calibri"/>
          <w:sz w:val="22"/>
          <w:szCs w:val="22"/>
        </w:rPr>
        <w:t xml:space="preserve">  </w:t>
      </w:r>
    </w:p>
    <w:p w:rsidR="00E71119" w:rsidRPr="007C73D0" w:rsidRDefault="00E71119" w:rsidP="00E71119">
      <w:pPr>
        <w:ind w:left="720"/>
        <w:rPr>
          <w:rFonts w:ascii="Calibri" w:hAnsi="Calibri"/>
          <w:sz w:val="22"/>
          <w:szCs w:val="22"/>
        </w:rPr>
      </w:pPr>
    </w:p>
    <w:p w:rsidR="006502CE" w:rsidRPr="007C73D0" w:rsidRDefault="006502CE" w:rsidP="00BE594D">
      <w:pPr>
        <w:numPr>
          <w:ilvl w:val="0"/>
          <w:numId w:val="1"/>
        </w:numPr>
        <w:rPr>
          <w:rFonts w:ascii="Calibri" w:hAnsi="Calibri" w:cs="Arial"/>
          <w:b/>
          <w:sz w:val="22"/>
          <w:szCs w:val="22"/>
        </w:rPr>
      </w:pPr>
      <w:r w:rsidRPr="007C73D0">
        <w:rPr>
          <w:rFonts w:ascii="Calibri" w:hAnsi="Calibri" w:cs="Arial"/>
          <w:b/>
          <w:sz w:val="22"/>
          <w:szCs w:val="22"/>
          <w:u w:val="single"/>
        </w:rPr>
        <w:t>PREREQUISITES FOR THIS COURSE:</w:t>
      </w:r>
      <w:r w:rsidRPr="007C73D0">
        <w:rPr>
          <w:rFonts w:ascii="Calibri" w:hAnsi="Calibri" w:cs="Arial"/>
          <w:b/>
          <w:sz w:val="22"/>
          <w:szCs w:val="22"/>
        </w:rPr>
        <w:t xml:space="preserve">  </w:t>
      </w:r>
    </w:p>
    <w:p w:rsidR="006502CE" w:rsidRPr="007C73D0" w:rsidRDefault="006502CE" w:rsidP="00DA66CF">
      <w:pPr>
        <w:ind w:left="720"/>
        <w:rPr>
          <w:rFonts w:ascii="Calibri" w:hAnsi="Calibri" w:cs="Arial"/>
          <w:b/>
          <w:sz w:val="22"/>
          <w:szCs w:val="22"/>
        </w:rPr>
      </w:pPr>
    </w:p>
    <w:p w:rsidR="00640F5B" w:rsidRDefault="0089697E" w:rsidP="00640F5B">
      <w:pPr>
        <w:ind w:left="720"/>
        <w:rPr>
          <w:rFonts w:ascii="Calibri" w:hAnsi="Calibri" w:cs="Arial"/>
          <w:noProof/>
          <w:sz w:val="22"/>
          <w:szCs w:val="22"/>
        </w:rPr>
      </w:pPr>
      <w:r w:rsidRPr="007C73D0">
        <w:rPr>
          <w:rFonts w:ascii="Calibri" w:hAnsi="Calibri" w:cs="Arial"/>
          <w:noProof/>
          <w:sz w:val="22"/>
          <w:szCs w:val="22"/>
        </w:rPr>
        <w:t>BSC 1086C or BSC 1094C, EMS 2601, and EMS 2601L</w:t>
      </w:r>
      <w:r w:rsidR="00640F5B">
        <w:rPr>
          <w:rFonts w:ascii="Calibri" w:hAnsi="Calibri" w:cs="Arial"/>
          <w:noProof/>
          <w:sz w:val="22"/>
          <w:szCs w:val="22"/>
        </w:rPr>
        <w:t xml:space="preserve"> (minimum grade of “C” or better is required to advance in program)</w:t>
      </w:r>
    </w:p>
    <w:p w:rsidR="006502CE" w:rsidRPr="007C73D0" w:rsidRDefault="006502CE" w:rsidP="00927493">
      <w:pPr>
        <w:ind w:left="720"/>
        <w:rPr>
          <w:rFonts w:ascii="Calibri" w:hAnsi="Calibri" w:cs="Arial"/>
          <w:sz w:val="22"/>
          <w:szCs w:val="22"/>
        </w:rPr>
      </w:pPr>
    </w:p>
    <w:p w:rsidR="006502CE" w:rsidRPr="007C73D0" w:rsidRDefault="00A85437" w:rsidP="00DA66CF">
      <w:pPr>
        <w:ind w:firstLine="720"/>
        <w:rPr>
          <w:rFonts w:ascii="Calibri" w:hAnsi="Calibri" w:cs="Arial"/>
          <w:sz w:val="22"/>
          <w:szCs w:val="22"/>
        </w:rPr>
      </w:pPr>
      <w:r w:rsidRPr="007C73D0">
        <w:rPr>
          <w:rFonts w:ascii="Calibri" w:hAnsi="Calibri" w:cs="Arial"/>
          <w:b/>
          <w:sz w:val="22"/>
          <w:szCs w:val="22"/>
          <w:u w:val="single"/>
        </w:rPr>
        <w:t>CO-REQUISIT</w:t>
      </w:r>
      <w:r w:rsidR="006502CE" w:rsidRPr="007C73D0">
        <w:rPr>
          <w:rFonts w:ascii="Calibri" w:hAnsi="Calibri" w:cs="Arial"/>
          <w:b/>
          <w:sz w:val="22"/>
          <w:szCs w:val="22"/>
          <w:u w:val="single"/>
        </w:rPr>
        <w:t>ES FOR THIS COURSE:</w:t>
      </w:r>
    </w:p>
    <w:p w:rsidR="006502CE" w:rsidRPr="007C73D0" w:rsidRDefault="006502CE" w:rsidP="00DA66CF">
      <w:pPr>
        <w:ind w:firstLine="720"/>
        <w:rPr>
          <w:rFonts w:ascii="Calibri" w:hAnsi="Calibri" w:cs="Arial"/>
          <w:sz w:val="22"/>
          <w:szCs w:val="22"/>
        </w:rPr>
      </w:pPr>
    </w:p>
    <w:p w:rsidR="006502CE" w:rsidRPr="007C73D0" w:rsidRDefault="00123C97" w:rsidP="00380483">
      <w:pPr>
        <w:ind w:left="720"/>
        <w:rPr>
          <w:rFonts w:ascii="Calibri" w:hAnsi="Calibri" w:cs="Arial"/>
          <w:noProof/>
          <w:sz w:val="22"/>
          <w:szCs w:val="22"/>
        </w:rPr>
      </w:pPr>
      <w:r w:rsidRPr="007C73D0">
        <w:rPr>
          <w:rFonts w:ascii="Calibri" w:hAnsi="Calibri" w:cs="Arial"/>
          <w:noProof/>
          <w:sz w:val="22"/>
          <w:szCs w:val="22"/>
        </w:rPr>
        <w:t>EMS 2</w:t>
      </w:r>
      <w:r w:rsidR="0089697E" w:rsidRPr="007C73D0">
        <w:rPr>
          <w:rFonts w:ascii="Calibri" w:hAnsi="Calibri" w:cs="Arial"/>
          <w:noProof/>
          <w:sz w:val="22"/>
          <w:szCs w:val="22"/>
        </w:rPr>
        <w:t>602, EMS 2602L, and EM</w:t>
      </w:r>
      <w:r w:rsidR="00386E73">
        <w:rPr>
          <w:rFonts w:ascii="Calibri" w:hAnsi="Calibri" w:cs="Arial"/>
          <w:noProof/>
          <w:sz w:val="22"/>
          <w:szCs w:val="22"/>
        </w:rPr>
        <w:t>S 2646</w:t>
      </w:r>
    </w:p>
    <w:p w:rsidR="006502CE" w:rsidRPr="007C73D0" w:rsidRDefault="006502CE" w:rsidP="00DA66CF">
      <w:pPr>
        <w:ind w:firstLine="720"/>
        <w:rPr>
          <w:rFonts w:ascii="Calibri" w:hAnsi="Calibri" w:cs="Arial"/>
          <w:sz w:val="22"/>
          <w:szCs w:val="22"/>
        </w:rPr>
      </w:pPr>
    </w:p>
    <w:p w:rsidR="006502CE" w:rsidRPr="007C73D0" w:rsidRDefault="006502CE" w:rsidP="00BE594D">
      <w:pPr>
        <w:numPr>
          <w:ilvl w:val="0"/>
          <w:numId w:val="1"/>
        </w:numPr>
        <w:rPr>
          <w:rFonts w:ascii="Calibri" w:hAnsi="Calibri" w:cs="Arial"/>
          <w:sz w:val="22"/>
          <w:szCs w:val="22"/>
        </w:rPr>
      </w:pPr>
      <w:r w:rsidRPr="007C73D0">
        <w:rPr>
          <w:rFonts w:ascii="Calibri" w:hAnsi="Calibri" w:cs="Arial"/>
          <w:b/>
          <w:sz w:val="22"/>
          <w:szCs w:val="22"/>
          <w:u w:val="single"/>
        </w:rPr>
        <w:t>GENERAL COURSE INFORMATION:</w:t>
      </w:r>
      <w:r w:rsidRPr="007C73D0">
        <w:rPr>
          <w:rFonts w:ascii="Calibri" w:hAnsi="Calibri" w:cs="Arial"/>
          <w:b/>
          <w:sz w:val="22"/>
          <w:szCs w:val="22"/>
        </w:rPr>
        <w:t xml:space="preserve">  </w:t>
      </w:r>
      <w:r w:rsidRPr="007C73D0">
        <w:rPr>
          <w:rFonts w:ascii="Calibri" w:hAnsi="Calibri" w:cs="Arial"/>
          <w:sz w:val="22"/>
          <w:szCs w:val="22"/>
        </w:rPr>
        <w:t>Topic Outline.</w:t>
      </w:r>
    </w:p>
    <w:p w:rsidR="006502CE" w:rsidRPr="007C73D0" w:rsidRDefault="006502CE" w:rsidP="00DA66CF">
      <w:pPr>
        <w:rPr>
          <w:rFonts w:ascii="Calibri" w:hAnsi="Calibri" w:cs="Arial"/>
          <w:b/>
          <w:sz w:val="22"/>
          <w:szCs w:val="22"/>
          <w:u w:val="single"/>
        </w:rPr>
      </w:pPr>
    </w:p>
    <w:p w:rsidR="0089697E" w:rsidRPr="007C73D0" w:rsidRDefault="0089697E" w:rsidP="0089697E">
      <w:pPr>
        <w:pStyle w:val="ListParagraph"/>
        <w:widowControl/>
        <w:numPr>
          <w:ilvl w:val="0"/>
          <w:numId w:val="6"/>
        </w:numPr>
        <w:spacing w:after="200" w:line="360" w:lineRule="auto"/>
        <w:contextualSpacing/>
        <w:rPr>
          <w:rFonts w:ascii="Calibri" w:hAnsi="Calibri"/>
          <w:sz w:val="22"/>
          <w:szCs w:val="22"/>
        </w:rPr>
      </w:pPr>
      <w:r w:rsidRPr="007C73D0">
        <w:rPr>
          <w:rFonts w:ascii="Calibri" w:hAnsi="Calibri"/>
          <w:sz w:val="22"/>
          <w:szCs w:val="22"/>
        </w:rPr>
        <w:t>Introduction to Field Experience on an Advanced Life Support Unit</w:t>
      </w:r>
    </w:p>
    <w:p w:rsidR="0089697E" w:rsidRPr="007C73D0" w:rsidRDefault="0089697E" w:rsidP="0089697E">
      <w:pPr>
        <w:pStyle w:val="ListParagraph"/>
        <w:widowControl/>
        <w:numPr>
          <w:ilvl w:val="0"/>
          <w:numId w:val="6"/>
        </w:numPr>
        <w:spacing w:after="200" w:line="360" w:lineRule="auto"/>
        <w:contextualSpacing/>
        <w:rPr>
          <w:rFonts w:ascii="Calibri" w:hAnsi="Calibri"/>
          <w:sz w:val="22"/>
          <w:szCs w:val="22"/>
        </w:rPr>
      </w:pPr>
      <w:r w:rsidRPr="007C73D0">
        <w:rPr>
          <w:rFonts w:ascii="Calibri" w:hAnsi="Calibri"/>
          <w:sz w:val="22"/>
          <w:szCs w:val="22"/>
        </w:rPr>
        <w:t>Observation and Skill Development</w:t>
      </w:r>
    </w:p>
    <w:p w:rsidR="0011241A" w:rsidRPr="007C73D0" w:rsidRDefault="0089697E" w:rsidP="0089697E">
      <w:pPr>
        <w:pStyle w:val="ListParagraph"/>
        <w:widowControl/>
        <w:numPr>
          <w:ilvl w:val="0"/>
          <w:numId w:val="6"/>
        </w:numPr>
        <w:spacing w:after="200" w:line="360" w:lineRule="auto"/>
        <w:contextualSpacing/>
        <w:rPr>
          <w:rFonts w:ascii="Calibri" w:hAnsi="Calibri"/>
          <w:sz w:val="22"/>
          <w:szCs w:val="22"/>
        </w:rPr>
      </w:pPr>
      <w:r w:rsidRPr="007C73D0">
        <w:rPr>
          <w:rFonts w:ascii="Calibri" w:hAnsi="Calibri"/>
          <w:sz w:val="22"/>
          <w:szCs w:val="22"/>
        </w:rPr>
        <w:t xml:space="preserve">Completion of </w:t>
      </w:r>
      <w:r w:rsidR="003711A6">
        <w:rPr>
          <w:rFonts w:ascii="Calibri" w:hAnsi="Calibri"/>
          <w:sz w:val="22"/>
          <w:szCs w:val="22"/>
        </w:rPr>
        <w:t>60</w:t>
      </w:r>
      <w:r w:rsidRPr="007C73D0">
        <w:rPr>
          <w:rFonts w:ascii="Calibri" w:hAnsi="Calibri"/>
          <w:sz w:val="22"/>
          <w:szCs w:val="22"/>
        </w:rPr>
        <w:t xml:space="preserve"> Field Experience contact hours on an Advanced Life Support Unit</w:t>
      </w:r>
    </w:p>
    <w:p w:rsidR="00F738C1" w:rsidRPr="00F738C1" w:rsidRDefault="00F738C1" w:rsidP="00F738C1">
      <w:pPr>
        <w:pStyle w:val="ListParagraph"/>
        <w:numPr>
          <w:ilvl w:val="0"/>
          <w:numId w:val="1"/>
        </w:numPr>
        <w:tabs>
          <w:tab w:val="left" w:pos="5040"/>
        </w:tabs>
        <w:rPr>
          <w:rFonts w:ascii="Calibri" w:hAnsi="Calibri" w:cs="Arial"/>
          <w:caps/>
          <w:sz w:val="22"/>
          <w:szCs w:val="22"/>
        </w:rPr>
      </w:pPr>
      <w:r w:rsidRPr="00F738C1">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F738C1" w:rsidRDefault="00F738C1" w:rsidP="00F738C1">
      <w:pPr>
        <w:rPr>
          <w:rFonts w:ascii="Calibri" w:hAnsi="Calibri" w:cs="Arial"/>
          <w:b/>
          <w:sz w:val="22"/>
          <w:szCs w:val="22"/>
          <w:u w:val="single"/>
        </w:rPr>
      </w:pPr>
    </w:p>
    <w:p w:rsidR="00F738C1" w:rsidRPr="009A197E" w:rsidRDefault="00F738C1" w:rsidP="00F738C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738C1" w:rsidRDefault="00F738C1" w:rsidP="00F738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738C1" w:rsidRDefault="00F738C1" w:rsidP="00F738C1">
      <w:pPr>
        <w:ind w:left="720"/>
        <w:rPr>
          <w:rFonts w:ascii="Garamond" w:hAnsi="Garamond"/>
          <w:color w:val="000000"/>
          <w:sz w:val="22"/>
          <w:szCs w:val="22"/>
        </w:rPr>
      </w:pPr>
    </w:p>
    <w:p w:rsidR="00F738C1" w:rsidRDefault="00F738C1" w:rsidP="00F738C1">
      <w:pPr>
        <w:shd w:val="clear" w:color="auto" w:fill="FFFFFF"/>
        <w:ind w:firstLine="720"/>
        <w:rPr>
          <w:rFonts w:ascii="Calibri" w:hAnsi="Calibri"/>
          <w:b/>
          <w:bCs/>
          <w:color w:val="000000"/>
          <w:sz w:val="22"/>
        </w:rPr>
      </w:pPr>
    </w:p>
    <w:p w:rsidR="00F738C1" w:rsidRPr="0036367B" w:rsidRDefault="00F738C1" w:rsidP="00F738C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738C1" w:rsidRPr="0036367B" w:rsidRDefault="00F738C1" w:rsidP="00F738C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738C1" w:rsidRPr="0036367B" w:rsidRDefault="00F738C1" w:rsidP="00F738C1">
      <w:pPr>
        <w:shd w:val="clear" w:color="auto" w:fill="FFFFFF"/>
        <w:rPr>
          <w:rFonts w:ascii="Calibri" w:hAnsi="Calibri"/>
          <w:color w:val="000000"/>
          <w:sz w:val="22"/>
          <w:szCs w:val="24"/>
        </w:rPr>
      </w:pPr>
      <w:r w:rsidRPr="0036367B">
        <w:rPr>
          <w:rFonts w:ascii="Calibri" w:hAnsi="Calibri"/>
          <w:color w:val="000000"/>
          <w:sz w:val="22"/>
          <w:szCs w:val="24"/>
        </w:rPr>
        <w:t> </w:t>
      </w:r>
    </w:p>
    <w:p w:rsidR="00F738C1" w:rsidRPr="00750AFF" w:rsidRDefault="00F738C1" w:rsidP="00F738C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F738C1" w:rsidRPr="0036367B" w:rsidRDefault="00F738C1" w:rsidP="00F738C1">
      <w:pPr>
        <w:shd w:val="clear" w:color="auto" w:fill="FFFFFF"/>
        <w:rPr>
          <w:rFonts w:ascii="Calibri" w:hAnsi="Calibri"/>
          <w:color w:val="000000"/>
          <w:sz w:val="22"/>
          <w:szCs w:val="24"/>
        </w:rPr>
      </w:pPr>
    </w:p>
    <w:p w:rsidR="00F738C1" w:rsidRDefault="00F738C1" w:rsidP="00F738C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38C1" w:rsidRDefault="00F738C1" w:rsidP="00F738C1">
      <w:pPr>
        <w:shd w:val="clear" w:color="auto" w:fill="FFFFFF"/>
        <w:rPr>
          <w:rFonts w:ascii="Calibri" w:hAnsi="Calibri"/>
          <w:color w:val="000000"/>
          <w:sz w:val="22"/>
          <w:szCs w:val="24"/>
        </w:rPr>
      </w:pPr>
    </w:p>
    <w:p w:rsidR="00F738C1" w:rsidRPr="00F738C1" w:rsidRDefault="00F738C1" w:rsidP="00F738C1">
      <w:pPr>
        <w:pStyle w:val="BodyText"/>
        <w:numPr>
          <w:ilvl w:val="0"/>
          <w:numId w:val="7"/>
        </w:numPr>
        <w:spacing w:before="52" w:line="250" w:lineRule="auto"/>
        <w:ind w:right="449"/>
        <w:rPr>
          <w:rFonts w:asciiTheme="minorHAnsi" w:hAnsiTheme="minorHAnsi" w:cstheme="minorHAnsi"/>
          <w:sz w:val="22"/>
        </w:rPr>
      </w:pPr>
      <w:r w:rsidRPr="00F738C1">
        <w:rPr>
          <w:rFonts w:asciiTheme="minorHAnsi" w:hAnsiTheme="minorHAnsi" w:cstheme="minorHAnsi"/>
          <w:sz w:val="22"/>
        </w:rPr>
        <w:t>Integrate</w:t>
      </w:r>
      <w:r w:rsidRPr="00F738C1">
        <w:rPr>
          <w:rFonts w:asciiTheme="minorHAnsi" w:hAnsiTheme="minorHAnsi" w:cstheme="minorHAnsi"/>
          <w:spacing w:val="3"/>
          <w:sz w:val="22"/>
        </w:rPr>
        <w:t xml:space="preserve"> </w:t>
      </w:r>
      <w:r w:rsidRPr="00F738C1">
        <w:rPr>
          <w:rFonts w:asciiTheme="minorHAnsi" w:hAnsiTheme="minorHAnsi" w:cstheme="minorHAnsi"/>
          <w:sz w:val="22"/>
        </w:rPr>
        <w:t>principles</w:t>
      </w:r>
      <w:r w:rsidRPr="00F738C1">
        <w:rPr>
          <w:rFonts w:asciiTheme="minorHAnsi" w:hAnsiTheme="minorHAnsi" w:cstheme="minorHAnsi"/>
          <w:spacing w:val="3"/>
          <w:sz w:val="22"/>
        </w:rPr>
        <w:t xml:space="preserve"> </w:t>
      </w:r>
      <w:r w:rsidRPr="00F738C1">
        <w:rPr>
          <w:rFonts w:asciiTheme="minorHAnsi" w:hAnsiTheme="minorHAnsi" w:cstheme="minorHAnsi"/>
          <w:sz w:val="22"/>
        </w:rPr>
        <w:t>of</w:t>
      </w:r>
      <w:r w:rsidRPr="00F738C1">
        <w:rPr>
          <w:rFonts w:asciiTheme="minorHAnsi" w:hAnsiTheme="minorHAnsi" w:cstheme="minorHAnsi"/>
          <w:spacing w:val="3"/>
          <w:sz w:val="22"/>
        </w:rPr>
        <w:t xml:space="preserve"> </w:t>
      </w:r>
      <w:r w:rsidRPr="00F738C1">
        <w:rPr>
          <w:rFonts w:asciiTheme="minorHAnsi" w:hAnsiTheme="minorHAnsi" w:cstheme="minorHAnsi"/>
          <w:sz w:val="22"/>
        </w:rPr>
        <w:t>assessment</w:t>
      </w:r>
      <w:r w:rsidRPr="00F738C1">
        <w:rPr>
          <w:rFonts w:asciiTheme="minorHAnsi" w:hAnsiTheme="minorHAnsi" w:cstheme="minorHAnsi"/>
          <w:spacing w:val="3"/>
          <w:sz w:val="22"/>
        </w:rPr>
        <w:t xml:space="preserve"> </w:t>
      </w:r>
      <w:r w:rsidRPr="00F738C1">
        <w:rPr>
          <w:rFonts w:asciiTheme="minorHAnsi" w:hAnsiTheme="minorHAnsi" w:cstheme="minorHAnsi"/>
          <w:sz w:val="22"/>
        </w:rPr>
        <w:t>based</w:t>
      </w:r>
      <w:r w:rsidRPr="00F738C1">
        <w:rPr>
          <w:rFonts w:asciiTheme="minorHAnsi" w:hAnsiTheme="minorHAnsi" w:cstheme="minorHAnsi"/>
          <w:spacing w:val="3"/>
          <w:sz w:val="22"/>
        </w:rPr>
        <w:t xml:space="preserve"> </w:t>
      </w:r>
      <w:r w:rsidRPr="00F738C1">
        <w:rPr>
          <w:rFonts w:asciiTheme="minorHAnsi" w:hAnsiTheme="minorHAnsi" w:cstheme="minorHAnsi"/>
          <w:sz w:val="22"/>
        </w:rPr>
        <w:t>management</w:t>
      </w:r>
      <w:r w:rsidRPr="00F738C1">
        <w:rPr>
          <w:rFonts w:asciiTheme="minorHAnsi" w:hAnsiTheme="minorHAnsi" w:cstheme="minorHAnsi"/>
          <w:spacing w:val="3"/>
          <w:sz w:val="22"/>
        </w:rPr>
        <w:t xml:space="preserve"> </w:t>
      </w:r>
      <w:r w:rsidRPr="00F738C1">
        <w:rPr>
          <w:rFonts w:asciiTheme="minorHAnsi" w:hAnsiTheme="minorHAnsi" w:cstheme="minorHAnsi"/>
          <w:sz w:val="22"/>
        </w:rPr>
        <w:t>to</w:t>
      </w:r>
      <w:r w:rsidRPr="00F738C1">
        <w:rPr>
          <w:rFonts w:asciiTheme="minorHAnsi" w:hAnsiTheme="minorHAnsi" w:cstheme="minorHAnsi"/>
          <w:spacing w:val="4"/>
          <w:sz w:val="22"/>
        </w:rPr>
        <w:t xml:space="preserve"> </w:t>
      </w:r>
      <w:r w:rsidRPr="00F738C1">
        <w:rPr>
          <w:rFonts w:asciiTheme="minorHAnsi" w:hAnsiTheme="minorHAnsi" w:cstheme="minorHAnsi"/>
          <w:sz w:val="22"/>
        </w:rPr>
        <w:t>perform</w:t>
      </w:r>
      <w:r w:rsidRPr="00F738C1">
        <w:rPr>
          <w:rFonts w:asciiTheme="minorHAnsi" w:hAnsiTheme="minorHAnsi" w:cstheme="minorHAnsi"/>
          <w:spacing w:val="3"/>
          <w:sz w:val="22"/>
        </w:rPr>
        <w:t xml:space="preserve"> </w:t>
      </w:r>
      <w:r w:rsidRPr="00F738C1">
        <w:rPr>
          <w:rFonts w:asciiTheme="minorHAnsi" w:hAnsiTheme="minorHAnsi" w:cstheme="minorHAnsi"/>
          <w:sz w:val="22"/>
        </w:rPr>
        <w:t>appropriate</w:t>
      </w:r>
      <w:r w:rsidRPr="00F738C1">
        <w:rPr>
          <w:rFonts w:asciiTheme="minorHAnsi" w:hAnsiTheme="minorHAnsi" w:cstheme="minorHAnsi"/>
          <w:w w:val="90"/>
          <w:sz w:val="22"/>
        </w:rPr>
        <w:t xml:space="preserve"> assessment</w:t>
      </w:r>
      <w:r w:rsidRPr="00F738C1">
        <w:rPr>
          <w:rFonts w:asciiTheme="minorHAnsi" w:hAnsiTheme="minorHAnsi" w:cstheme="minorHAnsi"/>
          <w:spacing w:val="5"/>
          <w:sz w:val="22"/>
        </w:rPr>
        <w:t xml:space="preserve"> </w:t>
      </w:r>
      <w:r w:rsidRPr="00F738C1">
        <w:rPr>
          <w:rFonts w:asciiTheme="minorHAnsi" w:hAnsiTheme="minorHAnsi" w:cstheme="minorHAnsi"/>
          <w:sz w:val="22"/>
        </w:rPr>
        <w:t>and</w:t>
      </w:r>
      <w:r w:rsidRPr="00F738C1">
        <w:rPr>
          <w:rFonts w:asciiTheme="minorHAnsi" w:hAnsiTheme="minorHAnsi" w:cstheme="minorHAnsi"/>
          <w:spacing w:val="6"/>
          <w:sz w:val="22"/>
        </w:rPr>
        <w:t xml:space="preserve"> </w:t>
      </w:r>
      <w:r w:rsidRPr="00F738C1">
        <w:rPr>
          <w:rFonts w:asciiTheme="minorHAnsi" w:hAnsiTheme="minorHAnsi" w:cstheme="minorHAnsi"/>
          <w:sz w:val="22"/>
        </w:rPr>
        <w:t>implement</w:t>
      </w:r>
      <w:r w:rsidRPr="00F738C1">
        <w:rPr>
          <w:rFonts w:asciiTheme="minorHAnsi" w:hAnsiTheme="minorHAnsi" w:cstheme="minorHAnsi"/>
          <w:spacing w:val="6"/>
          <w:sz w:val="22"/>
        </w:rPr>
        <w:t xml:space="preserve"> </w:t>
      </w:r>
      <w:r w:rsidRPr="00F738C1">
        <w:rPr>
          <w:rFonts w:asciiTheme="minorHAnsi" w:hAnsiTheme="minorHAnsi" w:cstheme="minorHAnsi"/>
          <w:sz w:val="22"/>
        </w:rPr>
        <w:t>the</w:t>
      </w:r>
      <w:r w:rsidRPr="00F738C1">
        <w:rPr>
          <w:rFonts w:asciiTheme="minorHAnsi" w:hAnsiTheme="minorHAnsi" w:cstheme="minorHAnsi"/>
          <w:spacing w:val="5"/>
          <w:sz w:val="22"/>
        </w:rPr>
        <w:t xml:space="preserve"> </w:t>
      </w:r>
      <w:r w:rsidRPr="00F738C1">
        <w:rPr>
          <w:rFonts w:asciiTheme="minorHAnsi" w:hAnsiTheme="minorHAnsi" w:cstheme="minorHAnsi"/>
          <w:sz w:val="22"/>
        </w:rPr>
        <w:t>management</w:t>
      </w:r>
      <w:r w:rsidRPr="00F738C1">
        <w:rPr>
          <w:rFonts w:asciiTheme="minorHAnsi" w:hAnsiTheme="minorHAnsi" w:cstheme="minorHAnsi"/>
          <w:spacing w:val="6"/>
          <w:sz w:val="22"/>
        </w:rPr>
        <w:t xml:space="preserve"> </w:t>
      </w:r>
      <w:r w:rsidRPr="00F738C1">
        <w:rPr>
          <w:rFonts w:asciiTheme="minorHAnsi" w:hAnsiTheme="minorHAnsi" w:cstheme="minorHAnsi"/>
          <w:sz w:val="22"/>
        </w:rPr>
        <w:t>plan</w:t>
      </w:r>
      <w:r w:rsidRPr="00F738C1">
        <w:rPr>
          <w:rFonts w:asciiTheme="minorHAnsi" w:hAnsiTheme="minorHAnsi" w:cstheme="minorHAnsi"/>
          <w:spacing w:val="6"/>
          <w:sz w:val="22"/>
        </w:rPr>
        <w:t xml:space="preserve"> </w:t>
      </w:r>
      <w:r w:rsidRPr="00F738C1">
        <w:rPr>
          <w:rFonts w:asciiTheme="minorHAnsi" w:hAnsiTheme="minorHAnsi" w:cstheme="minorHAnsi"/>
          <w:sz w:val="22"/>
        </w:rPr>
        <w:t>for</w:t>
      </w:r>
      <w:r w:rsidRPr="00F738C1">
        <w:rPr>
          <w:rFonts w:asciiTheme="minorHAnsi" w:hAnsiTheme="minorHAnsi" w:cstheme="minorHAnsi"/>
          <w:spacing w:val="6"/>
          <w:sz w:val="22"/>
        </w:rPr>
        <w:t xml:space="preserve"> </w:t>
      </w:r>
      <w:r w:rsidRPr="00F738C1">
        <w:rPr>
          <w:rFonts w:asciiTheme="minorHAnsi" w:hAnsiTheme="minorHAnsi" w:cstheme="minorHAnsi"/>
          <w:sz w:val="22"/>
        </w:rPr>
        <w:t>patients</w:t>
      </w:r>
      <w:r w:rsidRPr="00F738C1">
        <w:rPr>
          <w:rFonts w:asciiTheme="minorHAnsi" w:hAnsiTheme="minorHAnsi" w:cstheme="minorHAnsi"/>
          <w:spacing w:val="5"/>
          <w:sz w:val="22"/>
        </w:rPr>
        <w:t xml:space="preserve"> </w:t>
      </w:r>
      <w:r w:rsidRPr="00F738C1">
        <w:rPr>
          <w:rFonts w:asciiTheme="minorHAnsi" w:hAnsiTheme="minorHAnsi" w:cstheme="minorHAnsi"/>
          <w:sz w:val="22"/>
        </w:rPr>
        <w:t>with</w:t>
      </w:r>
      <w:r w:rsidRPr="00F738C1">
        <w:rPr>
          <w:rFonts w:asciiTheme="minorHAnsi" w:hAnsiTheme="minorHAnsi" w:cstheme="minorHAnsi"/>
          <w:spacing w:val="6"/>
          <w:sz w:val="22"/>
        </w:rPr>
        <w:t xml:space="preserve"> </w:t>
      </w:r>
      <w:r w:rsidRPr="00F738C1">
        <w:rPr>
          <w:rFonts w:asciiTheme="minorHAnsi" w:hAnsiTheme="minorHAnsi" w:cstheme="minorHAnsi"/>
          <w:sz w:val="22"/>
        </w:rPr>
        <w:t>common</w:t>
      </w:r>
      <w:r w:rsidRPr="00F738C1">
        <w:rPr>
          <w:rFonts w:asciiTheme="minorHAnsi" w:hAnsiTheme="minorHAnsi" w:cstheme="minorHAnsi"/>
          <w:w w:val="103"/>
          <w:sz w:val="22"/>
        </w:rPr>
        <w:t xml:space="preserve"> </w:t>
      </w:r>
      <w:r w:rsidRPr="00F738C1">
        <w:rPr>
          <w:rFonts w:asciiTheme="minorHAnsi" w:hAnsiTheme="minorHAnsi" w:cstheme="minorHAnsi"/>
          <w:sz w:val="22"/>
        </w:rPr>
        <w:t>complaints.</w:t>
      </w:r>
      <w:r w:rsidRPr="00F738C1">
        <w:rPr>
          <w:rFonts w:asciiTheme="minorHAnsi" w:hAnsiTheme="minorHAnsi" w:cstheme="minorHAnsi"/>
          <w:w w:val="90"/>
          <w:sz w:val="22"/>
        </w:rPr>
        <w:t xml:space="preserve"> </w:t>
      </w:r>
    </w:p>
    <w:p w:rsidR="00F738C1" w:rsidRDefault="00F738C1" w:rsidP="00F738C1">
      <w:pPr>
        <w:shd w:val="clear" w:color="auto" w:fill="FFFFFF"/>
        <w:rPr>
          <w:rFonts w:ascii="Calibri" w:hAnsi="Calibri"/>
          <w:color w:val="000000"/>
          <w:sz w:val="22"/>
          <w:szCs w:val="24"/>
        </w:rPr>
      </w:pPr>
    </w:p>
    <w:p w:rsidR="00F738C1" w:rsidRPr="00750AFF" w:rsidRDefault="00F738C1" w:rsidP="00F738C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F738C1" w:rsidRPr="0036367B" w:rsidRDefault="00F738C1" w:rsidP="00F738C1">
      <w:pPr>
        <w:shd w:val="clear" w:color="auto" w:fill="FFFFFF"/>
        <w:rPr>
          <w:rFonts w:ascii="Calibri" w:hAnsi="Calibri"/>
          <w:color w:val="000000"/>
          <w:sz w:val="22"/>
          <w:szCs w:val="24"/>
        </w:rPr>
      </w:pPr>
    </w:p>
    <w:p w:rsidR="00F738C1" w:rsidRDefault="00F738C1" w:rsidP="00F738C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38C1" w:rsidRPr="0036367B" w:rsidRDefault="00F738C1" w:rsidP="00F738C1">
      <w:pPr>
        <w:shd w:val="clear" w:color="auto" w:fill="FFFFFF"/>
        <w:rPr>
          <w:rFonts w:ascii="Calibri" w:hAnsi="Calibri"/>
          <w:color w:val="000000"/>
          <w:sz w:val="22"/>
          <w:szCs w:val="24"/>
        </w:rPr>
      </w:pPr>
    </w:p>
    <w:p w:rsidR="006502CE" w:rsidRPr="00F738C1" w:rsidRDefault="00F738C1" w:rsidP="00F738C1">
      <w:pPr>
        <w:pStyle w:val="ListParagraph"/>
        <w:numPr>
          <w:ilvl w:val="0"/>
          <w:numId w:val="7"/>
        </w:numPr>
        <w:rPr>
          <w:rFonts w:asciiTheme="minorHAnsi" w:hAnsiTheme="minorHAnsi" w:cstheme="minorHAnsi"/>
          <w:sz w:val="22"/>
        </w:rPr>
      </w:pPr>
      <w:r w:rsidRPr="00F738C1">
        <w:rPr>
          <w:rFonts w:asciiTheme="minorHAnsi" w:hAnsiTheme="minorHAnsi" w:cstheme="minorHAnsi"/>
          <w:sz w:val="22"/>
        </w:rPr>
        <w:t>Identify</w:t>
      </w:r>
      <w:r w:rsidRPr="00F738C1">
        <w:rPr>
          <w:rFonts w:asciiTheme="minorHAnsi" w:hAnsiTheme="minorHAnsi" w:cstheme="minorHAnsi"/>
          <w:spacing w:val="-2"/>
          <w:sz w:val="22"/>
        </w:rPr>
        <w:t xml:space="preserve"> </w:t>
      </w:r>
      <w:r w:rsidRPr="00F738C1">
        <w:rPr>
          <w:rFonts w:asciiTheme="minorHAnsi" w:hAnsiTheme="minorHAnsi" w:cstheme="minorHAnsi"/>
          <w:sz w:val="22"/>
        </w:rPr>
        <w:t>current</w:t>
      </w:r>
      <w:r w:rsidRPr="00F738C1">
        <w:rPr>
          <w:rFonts w:asciiTheme="minorHAnsi" w:hAnsiTheme="minorHAnsi" w:cstheme="minorHAnsi"/>
          <w:spacing w:val="-2"/>
          <w:sz w:val="22"/>
        </w:rPr>
        <w:t xml:space="preserve"> </w:t>
      </w:r>
      <w:r w:rsidRPr="00F738C1">
        <w:rPr>
          <w:rFonts w:asciiTheme="minorHAnsi" w:hAnsiTheme="minorHAnsi" w:cstheme="minorHAnsi"/>
          <w:sz w:val="22"/>
        </w:rPr>
        <w:t>local</w:t>
      </w:r>
      <w:r w:rsidRPr="00F738C1">
        <w:rPr>
          <w:rFonts w:asciiTheme="minorHAnsi" w:hAnsiTheme="minorHAnsi" w:cstheme="minorHAnsi"/>
          <w:spacing w:val="-2"/>
          <w:sz w:val="22"/>
        </w:rPr>
        <w:t xml:space="preserve"> </w:t>
      </w:r>
      <w:r w:rsidRPr="00F738C1">
        <w:rPr>
          <w:rFonts w:asciiTheme="minorHAnsi" w:hAnsiTheme="minorHAnsi" w:cstheme="minorHAnsi"/>
          <w:sz w:val="22"/>
        </w:rPr>
        <w:t>and</w:t>
      </w:r>
      <w:r w:rsidRPr="00F738C1">
        <w:rPr>
          <w:rFonts w:asciiTheme="minorHAnsi" w:hAnsiTheme="minorHAnsi" w:cstheme="minorHAnsi"/>
          <w:spacing w:val="-2"/>
          <w:sz w:val="22"/>
        </w:rPr>
        <w:t xml:space="preserve"> </w:t>
      </w:r>
      <w:r w:rsidRPr="00F738C1">
        <w:rPr>
          <w:rFonts w:asciiTheme="minorHAnsi" w:hAnsiTheme="minorHAnsi" w:cstheme="minorHAnsi"/>
          <w:sz w:val="22"/>
        </w:rPr>
        <w:t>state</w:t>
      </w:r>
      <w:r w:rsidRPr="00F738C1">
        <w:rPr>
          <w:rFonts w:asciiTheme="minorHAnsi" w:hAnsiTheme="minorHAnsi" w:cstheme="minorHAnsi"/>
          <w:spacing w:val="-2"/>
          <w:sz w:val="22"/>
        </w:rPr>
        <w:t xml:space="preserve"> </w:t>
      </w:r>
      <w:r w:rsidRPr="00F738C1">
        <w:rPr>
          <w:rFonts w:asciiTheme="minorHAnsi" w:hAnsiTheme="minorHAnsi" w:cstheme="minorHAnsi"/>
          <w:sz w:val="22"/>
        </w:rPr>
        <w:t>standards</w:t>
      </w:r>
      <w:r w:rsidRPr="00F738C1">
        <w:rPr>
          <w:rFonts w:asciiTheme="minorHAnsi" w:hAnsiTheme="minorHAnsi" w:cstheme="minorHAnsi"/>
          <w:spacing w:val="-2"/>
          <w:sz w:val="22"/>
        </w:rPr>
        <w:t xml:space="preserve"> </w:t>
      </w:r>
      <w:r w:rsidRPr="00F738C1">
        <w:rPr>
          <w:rFonts w:asciiTheme="minorHAnsi" w:hAnsiTheme="minorHAnsi" w:cstheme="minorHAnsi"/>
          <w:sz w:val="22"/>
        </w:rPr>
        <w:t>which</w:t>
      </w:r>
      <w:r w:rsidRPr="00F738C1">
        <w:rPr>
          <w:rFonts w:asciiTheme="minorHAnsi" w:hAnsiTheme="minorHAnsi" w:cstheme="minorHAnsi"/>
          <w:spacing w:val="-1"/>
          <w:sz w:val="22"/>
        </w:rPr>
        <w:t xml:space="preserve"> </w:t>
      </w:r>
      <w:r w:rsidRPr="00F738C1">
        <w:rPr>
          <w:rFonts w:asciiTheme="minorHAnsi" w:hAnsiTheme="minorHAnsi" w:cstheme="minorHAnsi"/>
          <w:sz w:val="22"/>
        </w:rPr>
        <w:t>influence</w:t>
      </w:r>
      <w:r w:rsidRPr="00F738C1">
        <w:rPr>
          <w:rFonts w:asciiTheme="minorHAnsi" w:hAnsiTheme="minorHAnsi" w:cstheme="minorHAnsi"/>
          <w:spacing w:val="-2"/>
          <w:sz w:val="22"/>
        </w:rPr>
        <w:t xml:space="preserve"> </w:t>
      </w:r>
      <w:r w:rsidRPr="00F738C1">
        <w:rPr>
          <w:rFonts w:asciiTheme="minorHAnsi" w:hAnsiTheme="minorHAnsi" w:cstheme="minorHAnsi"/>
          <w:sz w:val="22"/>
        </w:rPr>
        <w:t>ambulance</w:t>
      </w:r>
      <w:r w:rsidRPr="00F738C1">
        <w:rPr>
          <w:rFonts w:asciiTheme="minorHAnsi" w:hAnsiTheme="minorHAnsi" w:cstheme="minorHAnsi"/>
          <w:spacing w:val="-2"/>
          <w:sz w:val="22"/>
        </w:rPr>
        <w:t xml:space="preserve"> </w:t>
      </w:r>
      <w:r w:rsidRPr="00F738C1">
        <w:rPr>
          <w:rFonts w:asciiTheme="minorHAnsi" w:hAnsiTheme="minorHAnsi" w:cstheme="minorHAnsi"/>
          <w:sz w:val="22"/>
        </w:rPr>
        <w:t>design,</w:t>
      </w:r>
      <w:r w:rsidRPr="00F738C1">
        <w:rPr>
          <w:rFonts w:asciiTheme="minorHAnsi" w:hAnsiTheme="minorHAnsi" w:cstheme="minorHAnsi"/>
          <w:w w:val="90"/>
          <w:sz w:val="22"/>
        </w:rPr>
        <w:t xml:space="preserve"> equipment</w:t>
      </w:r>
      <w:r w:rsidRPr="00F738C1">
        <w:rPr>
          <w:rFonts w:asciiTheme="minorHAnsi" w:hAnsiTheme="minorHAnsi" w:cstheme="minorHAnsi"/>
          <w:spacing w:val="1"/>
          <w:sz w:val="22"/>
        </w:rPr>
        <w:t xml:space="preserve"> </w:t>
      </w:r>
      <w:r w:rsidRPr="00F738C1">
        <w:rPr>
          <w:rFonts w:asciiTheme="minorHAnsi" w:hAnsiTheme="minorHAnsi" w:cstheme="minorHAnsi"/>
          <w:sz w:val="22"/>
        </w:rPr>
        <w:t>requirements</w:t>
      </w:r>
      <w:r w:rsidRPr="00F738C1">
        <w:rPr>
          <w:rFonts w:asciiTheme="minorHAnsi" w:hAnsiTheme="minorHAnsi" w:cstheme="minorHAnsi"/>
          <w:spacing w:val="2"/>
          <w:sz w:val="22"/>
        </w:rPr>
        <w:t xml:space="preserve"> </w:t>
      </w:r>
      <w:r w:rsidRPr="00F738C1">
        <w:rPr>
          <w:rFonts w:asciiTheme="minorHAnsi" w:hAnsiTheme="minorHAnsi" w:cstheme="minorHAnsi"/>
          <w:sz w:val="22"/>
        </w:rPr>
        <w:t>and</w:t>
      </w:r>
      <w:r w:rsidRPr="00F738C1">
        <w:rPr>
          <w:rFonts w:asciiTheme="minorHAnsi" w:hAnsiTheme="minorHAnsi" w:cstheme="minorHAnsi"/>
          <w:spacing w:val="2"/>
          <w:sz w:val="22"/>
        </w:rPr>
        <w:t xml:space="preserve"> </w:t>
      </w:r>
      <w:r w:rsidRPr="00F738C1">
        <w:rPr>
          <w:rFonts w:asciiTheme="minorHAnsi" w:hAnsiTheme="minorHAnsi" w:cstheme="minorHAnsi"/>
          <w:sz w:val="22"/>
        </w:rPr>
        <w:t>staffing</w:t>
      </w:r>
      <w:r w:rsidRPr="00F738C1">
        <w:rPr>
          <w:rFonts w:asciiTheme="minorHAnsi" w:hAnsiTheme="minorHAnsi" w:cstheme="minorHAnsi"/>
          <w:spacing w:val="2"/>
          <w:sz w:val="22"/>
        </w:rPr>
        <w:t xml:space="preserve"> </w:t>
      </w:r>
      <w:r w:rsidRPr="00F738C1">
        <w:rPr>
          <w:rFonts w:asciiTheme="minorHAnsi" w:hAnsiTheme="minorHAnsi" w:cstheme="minorHAnsi"/>
          <w:sz w:val="22"/>
        </w:rPr>
        <w:t>of</w:t>
      </w:r>
      <w:r w:rsidRPr="00F738C1">
        <w:rPr>
          <w:rFonts w:asciiTheme="minorHAnsi" w:hAnsiTheme="minorHAnsi" w:cstheme="minorHAnsi"/>
          <w:spacing w:val="2"/>
          <w:sz w:val="22"/>
        </w:rPr>
        <w:t xml:space="preserve"> </w:t>
      </w:r>
      <w:r w:rsidRPr="00F738C1">
        <w:rPr>
          <w:rFonts w:asciiTheme="minorHAnsi" w:hAnsiTheme="minorHAnsi" w:cstheme="minorHAnsi"/>
          <w:sz w:val="22"/>
        </w:rPr>
        <w:t>ambulances</w:t>
      </w:r>
    </w:p>
    <w:p w:rsidR="00F738C1" w:rsidRPr="007C73D0" w:rsidRDefault="00F738C1" w:rsidP="00DA66CF">
      <w:pPr>
        <w:ind w:left="720"/>
        <w:rPr>
          <w:rFonts w:ascii="Calibri" w:hAnsi="Calibri" w:cs="Arial"/>
          <w:b/>
          <w:sz w:val="22"/>
          <w:szCs w:val="22"/>
          <w:u w:val="single"/>
        </w:rPr>
      </w:pPr>
    </w:p>
    <w:p w:rsidR="006502CE" w:rsidRPr="007C73D0" w:rsidRDefault="006502CE" w:rsidP="00BE594D">
      <w:pPr>
        <w:numPr>
          <w:ilvl w:val="0"/>
          <w:numId w:val="3"/>
        </w:numPr>
        <w:rPr>
          <w:rFonts w:ascii="Calibri" w:hAnsi="Calibri" w:cs="Arial"/>
          <w:sz w:val="22"/>
          <w:szCs w:val="22"/>
        </w:rPr>
      </w:pPr>
      <w:r w:rsidRPr="007C73D0">
        <w:rPr>
          <w:rFonts w:ascii="Calibri" w:hAnsi="Calibri" w:cs="Arial"/>
          <w:b/>
          <w:sz w:val="22"/>
          <w:szCs w:val="22"/>
          <w:u w:val="single"/>
        </w:rPr>
        <w:t>DISTRICT-WIDE POLICIES:</w:t>
      </w:r>
    </w:p>
    <w:p w:rsidR="006502CE" w:rsidRPr="007C73D0" w:rsidRDefault="006502CE" w:rsidP="00DA66CF">
      <w:pPr>
        <w:tabs>
          <w:tab w:val="left" w:pos="720"/>
        </w:tabs>
        <w:ind w:left="720"/>
        <w:rPr>
          <w:rFonts w:ascii="Calibri" w:hAnsi="Calibri" w:cs="Arial"/>
          <w:sz w:val="22"/>
          <w:szCs w:val="22"/>
        </w:rPr>
      </w:pPr>
    </w:p>
    <w:p w:rsidR="006502CE" w:rsidRPr="007C73D0" w:rsidRDefault="006502CE" w:rsidP="00DA66CF">
      <w:pPr>
        <w:ind w:left="720"/>
        <w:rPr>
          <w:rFonts w:ascii="Calibri" w:hAnsi="Calibri" w:cs="Arial"/>
          <w:b/>
          <w:bCs/>
          <w:iCs/>
          <w:caps/>
          <w:sz w:val="22"/>
          <w:szCs w:val="22"/>
        </w:rPr>
      </w:pPr>
      <w:r w:rsidRPr="007C73D0">
        <w:rPr>
          <w:rFonts w:ascii="Calibri" w:hAnsi="Calibri" w:cs="Arial"/>
          <w:b/>
          <w:bCs/>
          <w:iCs/>
          <w:caps/>
          <w:sz w:val="22"/>
          <w:szCs w:val="22"/>
        </w:rPr>
        <w:t>Programs for Students with Disabilities</w:t>
      </w:r>
    </w:p>
    <w:p w:rsidR="00B65D0F" w:rsidRPr="007C73D0" w:rsidRDefault="00B65D0F" w:rsidP="00B65D0F">
      <w:pPr>
        <w:tabs>
          <w:tab w:val="left" w:pos="720"/>
        </w:tabs>
        <w:ind w:left="720"/>
        <w:rPr>
          <w:rFonts w:ascii="Calibri" w:hAnsi="Calibri" w:cs="Arial"/>
          <w:bCs/>
          <w:iCs/>
          <w:sz w:val="22"/>
          <w:szCs w:val="22"/>
        </w:rPr>
      </w:pPr>
      <w:r w:rsidRPr="007C73D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C73D0">
          <w:rPr>
            <w:rStyle w:val="Hyperlink"/>
            <w:rFonts w:ascii="Calibri" w:hAnsi="Calibri" w:cs="Arial"/>
            <w:bCs/>
            <w:iCs/>
            <w:sz w:val="22"/>
            <w:szCs w:val="22"/>
          </w:rPr>
          <w:t>http://www.fsw.edu/adaptiveservices</w:t>
        </w:r>
      </w:hyperlink>
      <w:r w:rsidRPr="007C73D0">
        <w:rPr>
          <w:rFonts w:ascii="Calibri" w:hAnsi="Calibri" w:cs="Arial"/>
          <w:bCs/>
          <w:iCs/>
          <w:sz w:val="22"/>
          <w:szCs w:val="22"/>
        </w:rPr>
        <w:t>.</w:t>
      </w:r>
    </w:p>
    <w:p w:rsidR="005910EA" w:rsidRPr="007C73D0" w:rsidRDefault="005910EA" w:rsidP="00B65D0F">
      <w:pPr>
        <w:tabs>
          <w:tab w:val="left" w:pos="720"/>
        </w:tabs>
        <w:ind w:left="720"/>
        <w:rPr>
          <w:rFonts w:ascii="Calibri" w:hAnsi="Calibri" w:cs="Arial"/>
          <w:bCs/>
          <w:iCs/>
          <w:sz w:val="22"/>
          <w:szCs w:val="22"/>
        </w:rPr>
      </w:pPr>
    </w:p>
    <w:p w:rsidR="005910EA" w:rsidRPr="007C73D0" w:rsidRDefault="005910EA" w:rsidP="005910EA">
      <w:pPr>
        <w:ind w:left="720"/>
        <w:rPr>
          <w:rFonts w:ascii="Calibri" w:hAnsi="Calibri"/>
          <w:b/>
          <w:bCs/>
          <w:caps/>
          <w:sz w:val="22"/>
          <w:szCs w:val="22"/>
        </w:rPr>
      </w:pPr>
      <w:r w:rsidRPr="007C73D0">
        <w:rPr>
          <w:rFonts w:ascii="Calibri" w:hAnsi="Calibri"/>
          <w:b/>
          <w:bCs/>
          <w:caps/>
          <w:sz w:val="22"/>
          <w:szCs w:val="22"/>
        </w:rPr>
        <w:t>REPORTING TITLE IX VIOLATIONS</w:t>
      </w:r>
    </w:p>
    <w:p w:rsidR="005910EA" w:rsidRPr="007C73D0" w:rsidRDefault="005910EA" w:rsidP="005910EA">
      <w:pPr>
        <w:tabs>
          <w:tab w:val="left" w:pos="720"/>
        </w:tabs>
        <w:ind w:left="720"/>
        <w:rPr>
          <w:rFonts w:ascii="Calibri" w:hAnsi="Calibri" w:cs="Arial"/>
          <w:bCs/>
          <w:iCs/>
          <w:sz w:val="22"/>
          <w:szCs w:val="22"/>
        </w:rPr>
      </w:pPr>
      <w:r w:rsidRPr="007C73D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C73D0">
          <w:rPr>
            <w:rStyle w:val="Hyperlink"/>
            <w:rFonts w:ascii="Calibri" w:hAnsi="Calibri"/>
            <w:sz w:val="22"/>
            <w:szCs w:val="22"/>
          </w:rPr>
          <w:t>equity@fsw.edu</w:t>
        </w:r>
      </w:hyperlink>
      <w:r w:rsidRPr="007C73D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C73D0">
          <w:rPr>
            <w:rStyle w:val="Hyperlink"/>
            <w:rFonts w:ascii="Calibri" w:hAnsi="Calibri"/>
            <w:sz w:val="22"/>
            <w:szCs w:val="22"/>
          </w:rPr>
          <w:t>http://www.fsw.edu/sexualassault</w:t>
        </w:r>
      </w:hyperlink>
      <w:r w:rsidRPr="007C73D0">
        <w:rPr>
          <w:rFonts w:ascii="Calibri" w:hAnsi="Calibri"/>
          <w:sz w:val="22"/>
          <w:szCs w:val="22"/>
        </w:rPr>
        <w:t>.</w:t>
      </w:r>
    </w:p>
    <w:p w:rsidR="007C7E39" w:rsidRPr="007C73D0" w:rsidRDefault="007C7E39" w:rsidP="007C7E39">
      <w:pPr>
        <w:tabs>
          <w:tab w:val="left" w:pos="1350"/>
        </w:tabs>
        <w:ind w:left="1350"/>
        <w:rPr>
          <w:rFonts w:ascii="Calibri" w:hAnsi="Calibri" w:cs="Arial"/>
          <w:bCs/>
          <w:iCs/>
          <w:sz w:val="22"/>
          <w:szCs w:val="22"/>
        </w:rPr>
      </w:pPr>
    </w:p>
    <w:p w:rsidR="006502CE" w:rsidRPr="007C73D0" w:rsidRDefault="006502CE" w:rsidP="00DA66CF">
      <w:pPr>
        <w:ind w:left="720" w:firstLine="720"/>
        <w:rPr>
          <w:rFonts w:ascii="Calibri" w:hAnsi="Calibri" w:cs="Arial"/>
          <w:b/>
          <w:sz w:val="22"/>
          <w:szCs w:val="22"/>
        </w:rPr>
        <w:sectPr w:rsidR="006502CE" w:rsidRPr="007C73D0" w:rsidSect="00F738C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7C73D0" w:rsidRDefault="006502CE" w:rsidP="0011241A">
      <w:pPr>
        <w:numPr>
          <w:ilvl w:val="0"/>
          <w:numId w:val="3"/>
        </w:numPr>
        <w:suppressAutoHyphens w:val="0"/>
        <w:rPr>
          <w:rFonts w:ascii="Calibri" w:hAnsi="Calibri" w:cs="Arial"/>
          <w:sz w:val="22"/>
          <w:szCs w:val="22"/>
        </w:rPr>
      </w:pPr>
      <w:r w:rsidRPr="007C73D0">
        <w:rPr>
          <w:rFonts w:ascii="Calibri" w:hAnsi="Calibri" w:cs="Arial"/>
          <w:b/>
          <w:sz w:val="22"/>
          <w:szCs w:val="22"/>
          <w:u w:val="single"/>
        </w:rPr>
        <w:t>REQUIREMENTS FOR THE STUDENTS:</w:t>
      </w:r>
      <w:r w:rsidRPr="007C73D0">
        <w:rPr>
          <w:rFonts w:ascii="Calibri" w:hAnsi="Calibri" w:cs="Arial"/>
          <w:sz w:val="22"/>
          <w:szCs w:val="22"/>
        </w:rPr>
        <w:tab/>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List specific course assessments such as class participation, tests, homework assignments, make-up procedures, etc.</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ATTENDANCE POLICY:</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The professor’s specific policy concerning absence. (The College policy on attendance is in the Catalog, and defers to the professor.)</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GRADING POLICY:</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Include numerical ranges for letter grades; the following is a range commonly used by many faculty:</w:t>
      </w:r>
    </w:p>
    <w:p w:rsidR="006502CE" w:rsidRPr="007C73D0" w:rsidRDefault="006502CE" w:rsidP="00DA66CF">
      <w:pPr>
        <w:pStyle w:val="ListParagraph"/>
        <w:rPr>
          <w:rFonts w:ascii="Calibri" w:hAnsi="Calibri" w:cs="Arial"/>
          <w:sz w:val="22"/>
          <w:szCs w:val="22"/>
        </w:rPr>
      </w:pPr>
    </w:p>
    <w:p w:rsidR="006502CE" w:rsidRPr="007C73D0" w:rsidRDefault="00E75328" w:rsidP="00DA66CF">
      <w:pPr>
        <w:ind w:left="2880"/>
        <w:rPr>
          <w:rFonts w:ascii="Calibri" w:hAnsi="Calibri" w:cs="Arial"/>
          <w:sz w:val="22"/>
          <w:szCs w:val="22"/>
        </w:rPr>
      </w:pPr>
      <w:r>
        <w:rPr>
          <w:rFonts w:ascii="Calibri" w:hAnsi="Calibri" w:cs="Arial"/>
          <w:sz w:val="22"/>
          <w:szCs w:val="22"/>
        </w:rPr>
        <w:t>93</w:t>
      </w:r>
      <w:r w:rsidR="006502CE" w:rsidRPr="007C73D0">
        <w:rPr>
          <w:rFonts w:ascii="Calibri" w:hAnsi="Calibri" w:cs="Arial"/>
          <w:sz w:val="22"/>
          <w:szCs w:val="22"/>
        </w:rPr>
        <w:t xml:space="preserve"> - 100      =      A</w:t>
      </w:r>
    </w:p>
    <w:p w:rsidR="006502CE" w:rsidRPr="007C73D0" w:rsidRDefault="00E75328" w:rsidP="00DA66CF">
      <w:pPr>
        <w:ind w:left="2880"/>
        <w:rPr>
          <w:rFonts w:ascii="Calibri" w:hAnsi="Calibri" w:cs="Arial"/>
          <w:sz w:val="22"/>
          <w:szCs w:val="22"/>
        </w:rPr>
      </w:pPr>
      <w:r>
        <w:rPr>
          <w:rFonts w:ascii="Calibri" w:hAnsi="Calibri" w:cs="Arial"/>
          <w:sz w:val="22"/>
          <w:szCs w:val="22"/>
        </w:rPr>
        <w:lastRenderedPageBreak/>
        <w:t>85</w:t>
      </w:r>
      <w:r w:rsidR="006502CE" w:rsidRPr="007C73D0">
        <w:rPr>
          <w:rFonts w:ascii="Calibri" w:hAnsi="Calibri" w:cs="Arial"/>
          <w:sz w:val="22"/>
          <w:szCs w:val="22"/>
        </w:rPr>
        <w:t xml:space="preserve"> - </w:t>
      </w:r>
      <w:r>
        <w:rPr>
          <w:rFonts w:ascii="Calibri" w:hAnsi="Calibri" w:cs="Arial"/>
          <w:sz w:val="22"/>
          <w:szCs w:val="22"/>
        </w:rPr>
        <w:t>92</w:t>
      </w:r>
      <w:r w:rsidR="006502CE" w:rsidRPr="007C73D0">
        <w:rPr>
          <w:rFonts w:ascii="Calibri" w:hAnsi="Calibri" w:cs="Arial"/>
          <w:sz w:val="22"/>
          <w:szCs w:val="22"/>
        </w:rPr>
        <w:t xml:space="preserve">        =      B</w:t>
      </w:r>
    </w:p>
    <w:p w:rsidR="006502CE" w:rsidRPr="007C73D0" w:rsidRDefault="00E75328" w:rsidP="00DA66CF">
      <w:pPr>
        <w:ind w:left="2880"/>
        <w:rPr>
          <w:rFonts w:ascii="Calibri" w:hAnsi="Calibri" w:cs="Arial"/>
          <w:sz w:val="22"/>
          <w:szCs w:val="22"/>
        </w:rPr>
      </w:pPr>
      <w:r>
        <w:rPr>
          <w:rFonts w:ascii="Calibri" w:hAnsi="Calibri" w:cs="Arial"/>
          <w:sz w:val="22"/>
          <w:szCs w:val="22"/>
        </w:rPr>
        <w:t>77</w:t>
      </w:r>
      <w:r w:rsidR="006502CE" w:rsidRPr="007C73D0">
        <w:rPr>
          <w:rFonts w:ascii="Calibri" w:hAnsi="Calibri" w:cs="Arial"/>
          <w:sz w:val="22"/>
          <w:szCs w:val="22"/>
        </w:rPr>
        <w:t xml:space="preserve"> - </w:t>
      </w:r>
      <w:r>
        <w:rPr>
          <w:rFonts w:ascii="Calibri" w:hAnsi="Calibri" w:cs="Arial"/>
          <w:sz w:val="22"/>
          <w:szCs w:val="22"/>
        </w:rPr>
        <w:t>84</w:t>
      </w:r>
      <w:r w:rsidR="006502CE" w:rsidRPr="007C73D0">
        <w:rPr>
          <w:rFonts w:ascii="Calibri" w:hAnsi="Calibri" w:cs="Arial"/>
          <w:sz w:val="22"/>
          <w:szCs w:val="22"/>
        </w:rPr>
        <w:t xml:space="preserve">        =      C</w:t>
      </w:r>
    </w:p>
    <w:p w:rsidR="006502CE" w:rsidRPr="007C73D0" w:rsidRDefault="00E75328" w:rsidP="00DA66CF">
      <w:pPr>
        <w:ind w:left="2880"/>
        <w:rPr>
          <w:rFonts w:ascii="Calibri" w:hAnsi="Calibri" w:cs="Arial"/>
          <w:sz w:val="22"/>
          <w:szCs w:val="22"/>
        </w:rPr>
      </w:pPr>
      <w:r>
        <w:rPr>
          <w:rFonts w:ascii="Calibri" w:hAnsi="Calibri" w:cs="Arial"/>
          <w:sz w:val="22"/>
          <w:szCs w:val="22"/>
        </w:rPr>
        <w:t>70</w:t>
      </w:r>
      <w:r w:rsidR="006502CE" w:rsidRPr="007C73D0">
        <w:rPr>
          <w:rFonts w:ascii="Calibri" w:hAnsi="Calibri" w:cs="Arial"/>
          <w:sz w:val="22"/>
          <w:szCs w:val="22"/>
        </w:rPr>
        <w:t xml:space="preserve"> - </w:t>
      </w:r>
      <w:r>
        <w:rPr>
          <w:rFonts w:ascii="Calibri" w:hAnsi="Calibri" w:cs="Arial"/>
          <w:sz w:val="22"/>
          <w:szCs w:val="22"/>
        </w:rPr>
        <w:t>76</w:t>
      </w:r>
      <w:r w:rsidR="006502CE" w:rsidRPr="007C73D0">
        <w:rPr>
          <w:rFonts w:ascii="Calibri" w:hAnsi="Calibri" w:cs="Arial"/>
          <w:sz w:val="22"/>
          <w:szCs w:val="22"/>
        </w:rPr>
        <w:t xml:space="preserve">        =      D</w:t>
      </w:r>
    </w:p>
    <w:p w:rsidR="006502CE" w:rsidRPr="007C73D0" w:rsidRDefault="006502CE" w:rsidP="00DA66CF">
      <w:pPr>
        <w:ind w:left="2880"/>
        <w:rPr>
          <w:rFonts w:ascii="Calibri" w:hAnsi="Calibri" w:cs="Arial"/>
          <w:sz w:val="22"/>
          <w:szCs w:val="22"/>
        </w:rPr>
      </w:pPr>
      <w:r w:rsidRPr="007C73D0">
        <w:rPr>
          <w:rFonts w:ascii="Calibri" w:hAnsi="Calibri" w:cs="Arial"/>
          <w:sz w:val="22"/>
          <w:szCs w:val="22"/>
        </w:rPr>
        <w:t xml:space="preserve">Below </w:t>
      </w:r>
      <w:r w:rsidR="00E75328">
        <w:rPr>
          <w:rFonts w:ascii="Calibri" w:hAnsi="Calibri" w:cs="Arial"/>
          <w:sz w:val="22"/>
          <w:szCs w:val="22"/>
        </w:rPr>
        <w:t>7</w:t>
      </w:r>
      <w:r w:rsidRPr="007C73D0">
        <w:rPr>
          <w:rFonts w:ascii="Calibri" w:hAnsi="Calibri" w:cs="Arial"/>
          <w:sz w:val="22"/>
          <w:szCs w:val="22"/>
        </w:rPr>
        <w:t>0    =      F</w:t>
      </w:r>
    </w:p>
    <w:p w:rsidR="006502CE" w:rsidRPr="007C73D0" w:rsidRDefault="006502CE" w:rsidP="00DA66CF">
      <w:pPr>
        <w:ind w:left="720"/>
        <w:rPr>
          <w:rFonts w:ascii="Calibri" w:hAnsi="Calibri" w:cs="Arial"/>
          <w:sz w:val="22"/>
          <w:szCs w:val="22"/>
        </w:rPr>
      </w:pP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7C73D0" w:rsidRDefault="006502CE" w:rsidP="00DA66CF">
      <w:pPr>
        <w:ind w:left="720"/>
        <w:rPr>
          <w:rFonts w:ascii="Calibri" w:hAnsi="Calibri" w:cs="Arial"/>
          <w:b/>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REQUIRED COURSE MATERIALS:</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(In correct bibliographic format.)</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RESERVED MATERIALS FOR THE COURSE:</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Other special learning resources.</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CLASS SCHEDULE:</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 xml:space="preserve">This section includes assignments for each class meeting or unit, along with scheduled </w:t>
      </w:r>
      <w:r w:rsidR="00B65D0F" w:rsidRPr="007C73D0">
        <w:rPr>
          <w:rFonts w:ascii="Calibri" w:hAnsi="Calibri" w:cs="Arial"/>
          <w:sz w:val="22"/>
          <w:szCs w:val="22"/>
        </w:rPr>
        <w:t>Library activities</w:t>
      </w:r>
      <w:r w:rsidRPr="007C73D0">
        <w:rPr>
          <w:rFonts w:ascii="Calibri" w:hAnsi="Calibri" w:cs="Arial"/>
          <w:sz w:val="22"/>
          <w:szCs w:val="22"/>
        </w:rPr>
        <w:t xml:space="preserve"> and other scheduled support, including scheduled tests.</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ANY OTHER INFORMATION OR CLASS PROCEDURES OR POLICIES:</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(Which would be useful to the students in the class.)</w:t>
      </w:r>
    </w:p>
    <w:p w:rsidR="00123C97" w:rsidRPr="007C73D0" w:rsidRDefault="00123C97">
      <w:pPr>
        <w:ind w:left="720"/>
        <w:rPr>
          <w:rFonts w:ascii="Calibri" w:hAnsi="Calibri" w:cs="Arial"/>
          <w:sz w:val="22"/>
          <w:szCs w:val="22"/>
        </w:rPr>
      </w:pPr>
    </w:p>
    <w:p w:rsidR="0089697E" w:rsidRPr="007C73D0" w:rsidRDefault="0089697E">
      <w:pPr>
        <w:ind w:left="720"/>
        <w:rPr>
          <w:rFonts w:ascii="Calibri" w:hAnsi="Calibri" w:cs="Arial"/>
          <w:sz w:val="22"/>
          <w:szCs w:val="22"/>
        </w:rPr>
      </w:pPr>
    </w:p>
    <w:sectPr w:rsidR="0089697E" w:rsidRPr="007C73D0"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6FD5" w:rsidRDefault="00F46FD5" w:rsidP="003A608C">
      <w:r>
        <w:separator/>
      </w:r>
    </w:p>
  </w:endnote>
  <w:endnote w:type="continuationSeparator" w:id="0">
    <w:p w:rsidR="00F46FD5" w:rsidRDefault="00F46FD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F738C1">
      <w:rPr>
        <w:rFonts w:ascii="Calibri" w:hAnsi="Calibri" w:cs="Arial"/>
        <w:sz w:val="22"/>
        <w:szCs w:val="22"/>
      </w:rPr>
      <w:t xml:space="preserve">Revised </w:t>
    </w:r>
    <w:r w:rsidR="00E71119">
      <w:rPr>
        <w:rFonts w:ascii="Calibri" w:hAnsi="Calibri" w:cs="Arial"/>
        <w:sz w:val="22"/>
        <w:szCs w:val="22"/>
      </w:rPr>
      <w:t>3/16</w:t>
    </w:r>
    <w:r w:rsidR="00F738C1">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822C05">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2CE" w:rsidRPr="00F738C1" w:rsidRDefault="00F738C1" w:rsidP="00F738C1">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2C0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6FD5" w:rsidRDefault="00F46FD5" w:rsidP="003A608C">
      <w:r>
        <w:separator/>
      </w:r>
    </w:p>
  </w:footnote>
  <w:footnote w:type="continuationSeparator" w:id="0">
    <w:p w:rsidR="00F46FD5" w:rsidRDefault="00F46FD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119" w:rsidRPr="005B1FB3" w:rsidRDefault="0089697E" w:rsidP="0089697E">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2648 PARAMEDIC FIELD EXPERIENCE</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38C1" w:rsidRDefault="00F738C1" w:rsidP="00F738C1">
    <w:pPr>
      <w:pStyle w:val="Header"/>
      <w:jc w:val="right"/>
    </w:pPr>
    <w:r w:rsidRPr="00D55873">
      <w:rPr>
        <w:noProof/>
        <w:lang w:eastAsia="en-US"/>
      </w:rPr>
      <w:drawing>
        <wp:inline distT="0" distB="0" distL="0" distR="0" wp14:anchorId="4A36C8A5" wp14:editId="32BC453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738C1" w:rsidRDefault="00F738C1" w:rsidP="00F738C1">
    <w:pPr>
      <w:pStyle w:val="Header"/>
      <w:tabs>
        <w:tab w:val="left" w:pos="3514"/>
      </w:tabs>
    </w:pPr>
    <w:r>
      <w:tab/>
    </w:r>
    <w:r>
      <w:tab/>
    </w:r>
    <w:r>
      <w:tab/>
    </w:r>
  </w:p>
  <w:p w:rsidR="00F738C1" w:rsidRDefault="00F738C1" w:rsidP="00F738C1">
    <w:pPr>
      <w:pStyle w:val="Header"/>
      <w:contextualSpacing/>
      <w:jc w:val="right"/>
      <w:rPr>
        <w:b/>
        <w:color w:val="470A68"/>
        <w:sz w:val="28"/>
      </w:rPr>
    </w:pPr>
    <w:r>
      <w:rPr>
        <w:b/>
        <w:color w:val="470A68"/>
        <w:sz w:val="28"/>
      </w:rPr>
      <w:t>School of Health Professions</w:t>
    </w:r>
  </w:p>
  <w:p w:rsidR="006502CE" w:rsidRPr="00F738C1" w:rsidRDefault="00F738C1" w:rsidP="00F738C1">
    <w:pPr>
      <w:pStyle w:val="Header"/>
      <w:contextualSpacing/>
      <w:jc w:val="right"/>
      <w:rPr>
        <w:b/>
        <w:color w:val="470A68"/>
        <w:sz w:val="28"/>
      </w:rPr>
    </w:pPr>
    <w:r>
      <w:rPr>
        <w:noProof/>
        <w:lang w:eastAsia="en-US"/>
      </w:rPr>
      <mc:AlternateContent>
        <mc:Choice Requires="wps">
          <w:drawing>
            <wp:inline distT="0" distB="0" distL="0" distR="0" wp14:anchorId="7BB86908" wp14:editId="6CA2432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98DEE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DD162F0C"/>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2B3FBD"/>
    <w:multiLevelType w:val="hybridMultilevel"/>
    <w:tmpl w:val="F6D6F5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B619B1"/>
    <w:multiLevelType w:val="hybridMultilevel"/>
    <w:tmpl w:val="2A0C6D62"/>
    <w:lvl w:ilvl="0" w:tplc="04090001">
      <w:start w:val="1"/>
      <w:numFmt w:val="bullet"/>
      <w:lvlText w:val=""/>
      <w:lvlJc w:val="left"/>
      <w:pPr>
        <w:ind w:left="1568" w:hanging="360"/>
      </w:pPr>
      <w:rPr>
        <w:rFonts w:ascii="Symbol" w:hAnsi="Symbol"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NjNFoPrR/4FaEBdeZUa59paFPP9Z6qLQdTXn7wxoHrflSkaCovcpS+0dcS8oIf/MStbDGfRcNJvGdy7N/NewA==" w:salt="9DXomhxQ/nc6NwBpn6nxt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565A"/>
    <w:rsid w:val="00006F89"/>
    <w:rsid w:val="0000774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2C67"/>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3896"/>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A21"/>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11A6"/>
    <w:rsid w:val="0037453A"/>
    <w:rsid w:val="00374C45"/>
    <w:rsid w:val="00380483"/>
    <w:rsid w:val="00385D8B"/>
    <w:rsid w:val="00386634"/>
    <w:rsid w:val="00386E73"/>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0F5B"/>
    <w:rsid w:val="00641797"/>
    <w:rsid w:val="00641A07"/>
    <w:rsid w:val="006448D4"/>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3D0"/>
    <w:rsid w:val="007C7E39"/>
    <w:rsid w:val="007D243A"/>
    <w:rsid w:val="007E3005"/>
    <w:rsid w:val="007E7942"/>
    <w:rsid w:val="007F1A32"/>
    <w:rsid w:val="0080574D"/>
    <w:rsid w:val="00810B8D"/>
    <w:rsid w:val="00813CDE"/>
    <w:rsid w:val="00820F79"/>
    <w:rsid w:val="00821AB5"/>
    <w:rsid w:val="00821FCE"/>
    <w:rsid w:val="00822C05"/>
    <w:rsid w:val="008244CC"/>
    <w:rsid w:val="008247F1"/>
    <w:rsid w:val="00824C48"/>
    <w:rsid w:val="00826575"/>
    <w:rsid w:val="00830897"/>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697E"/>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1905"/>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44F3"/>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75328"/>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6FD5"/>
    <w:rsid w:val="00F4738C"/>
    <w:rsid w:val="00F52D3B"/>
    <w:rsid w:val="00F530D5"/>
    <w:rsid w:val="00F738C1"/>
    <w:rsid w:val="00F755BB"/>
    <w:rsid w:val="00F75BD5"/>
    <w:rsid w:val="00F8156E"/>
    <w:rsid w:val="00F81D99"/>
    <w:rsid w:val="00F81F4F"/>
    <w:rsid w:val="00F83284"/>
    <w:rsid w:val="00F83387"/>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055D27-B2A0-4159-9E8D-D845D681B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89697E"/>
    <w:rPr>
      <w:color w:val="808080"/>
    </w:rPr>
  </w:style>
  <w:style w:type="paragraph" w:styleId="BodyText">
    <w:name w:val="Body Text"/>
    <w:basedOn w:val="Normal"/>
    <w:link w:val="BodyTextChar"/>
    <w:rsid w:val="00F738C1"/>
    <w:pPr>
      <w:spacing w:after="120"/>
    </w:pPr>
  </w:style>
  <w:style w:type="character" w:customStyle="1" w:styleId="BodyTextChar">
    <w:name w:val="Body Text Char"/>
    <w:basedOn w:val="DefaultParagraphFont"/>
    <w:link w:val="BodyText"/>
    <w:rsid w:val="00F738C1"/>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834998768">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01DE8-E7AB-4F16-ADB9-130EE68B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2020-08-18T15:13:00Z</dcterms:created>
  <dcterms:modified xsi:type="dcterms:W3CDTF">2020-08-18T15:13:00Z</dcterms:modified>
</cp:coreProperties>
</file>