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29438" w14:textId="77777777" w:rsidR="009D5150" w:rsidRPr="00A7182C" w:rsidRDefault="009D5150" w:rsidP="00DA66CF">
      <w:pPr>
        <w:rPr>
          <w:rFonts w:ascii="Calibri" w:hAnsi="Calibri" w:cs="Arial"/>
          <w:b/>
          <w:sz w:val="22"/>
          <w:szCs w:val="22"/>
        </w:rPr>
      </w:pPr>
      <w:r w:rsidRPr="00A7182C">
        <w:rPr>
          <w:rFonts w:ascii="Calibri" w:hAnsi="Calibri" w:cs="Arial"/>
          <w:b/>
          <w:sz w:val="22"/>
          <w:szCs w:val="22"/>
        </w:rPr>
        <w:tab/>
      </w:r>
      <w:r w:rsidRPr="00A7182C">
        <w:rPr>
          <w:rFonts w:ascii="Calibri" w:hAnsi="Calibri" w:cs="Arial"/>
          <w:b/>
          <w:sz w:val="22"/>
          <w:szCs w:val="22"/>
        </w:rPr>
        <w:tab/>
      </w:r>
      <w:r w:rsidRPr="00A7182C">
        <w:rPr>
          <w:rFonts w:ascii="Calibri" w:hAnsi="Calibri" w:cs="Arial"/>
          <w:b/>
          <w:sz w:val="22"/>
          <w:szCs w:val="22"/>
        </w:rPr>
        <w:tab/>
      </w:r>
      <w:r w:rsidRPr="00A7182C">
        <w:rPr>
          <w:rFonts w:ascii="Calibri" w:hAnsi="Calibri" w:cs="Arial"/>
          <w:b/>
          <w:sz w:val="22"/>
          <w:szCs w:val="22"/>
        </w:rPr>
        <w:tab/>
      </w:r>
      <w:r w:rsidRPr="00A7182C">
        <w:rPr>
          <w:rFonts w:ascii="Calibri" w:hAnsi="Calibri" w:cs="Arial"/>
          <w:b/>
          <w:sz w:val="22"/>
          <w:szCs w:val="22"/>
        </w:rPr>
        <w:tab/>
      </w:r>
      <w:r w:rsidRPr="00A7182C">
        <w:rPr>
          <w:rFonts w:ascii="Calibri" w:hAnsi="Calibri" w:cs="Arial"/>
          <w:b/>
          <w:sz w:val="22"/>
          <w:szCs w:val="22"/>
        </w:rPr>
        <w:tab/>
      </w:r>
    </w:p>
    <w:tbl>
      <w:tblPr>
        <w:tblW w:w="0" w:type="auto"/>
        <w:tblLook w:val="04A0" w:firstRow="1" w:lastRow="0" w:firstColumn="1" w:lastColumn="0" w:noHBand="0" w:noVBand="1"/>
      </w:tblPr>
      <w:tblGrid>
        <w:gridCol w:w="5220"/>
        <w:gridCol w:w="5220"/>
      </w:tblGrid>
      <w:tr w:rsidR="009D5150" w:rsidRPr="00A7182C" w14:paraId="2F32943B" w14:textId="77777777" w:rsidTr="00151AA7">
        <w:tc>
          <w:tcPr>
            <w:tcW w:w="5220" w:type="dxa"/>
          </w:tcPr>
          <w:p w14:paraId="2F329439" w14:textId="77777777" w:rsidR="009D5150" w:rsidRPr="00A7182C" w:rsidRDefault="009D5150" w:rsidP="00151AA7">
            <w:pPr>
              <w:spacing w:line="420" w:lineRule="auto"/>
              <w:rPr>
                <w:rFonts w:ascii="Calibri" w:hAnsi="Calibri" w:cs="Arial"/>
                <w:b/>
                <w:sz w:val="22"/>
                <w:szCs w:val="22"/>
                <w:u w:val="single"/>
              </w:rPr>
            </w:pPr>
            <w:r w:rsidRPr="00A7182C">
              <w:rPr>
                <w:rFonts w:ascii="Calibri" w:hAnsi="Calibri" w:cs="Arial"/>
                <w:b/>
                <w:sz w:val="22"/>
                <w:szCs w:val="22"/>
              </w:rPr>
              <w:t xml:space="preserve">PROFESSOR: </w:t>
            </w:r>
            <w:r w:rsidRPr="00A7182C">
              <w:rPr>
                <w:rFonts w:ascii="Calibri" w:hAnsi="Calibri" w:cs="Arial"/>
                <w:noProof/>
                <w:sz w:val="22"/>
                <w:szCs w:val="22"/>
              </w:rPr>
              <w:t xml:space="preserve">     </w:t>
            </w:r>
            <w:r w:rsidR="003C1456" w:rsidRPr="00A7182C">
              <w:rPr>
                <w:rFonts w:ascii="Calibri" w:hAnsi="Calibri" w:cs="Arial"/>
                <w:noProof/>
                <w:sz w:val="22"/>
                <w:szCs w:val="22"/>
              </w:rPr>
              <w:fldChar w:fldCharType="begin">
                <w:ffData>
                  <w:name w:val="Text1"/>
                  <w:enabled/>
                  <w:calcOnExit w:val="0"/>
                  <w:textInput/>
                </w:ffData>
              </w:fldChar>
            </w:r>
            <w:bookmarkStart w:id="0" w:name="Text1"/>
            <w:r w:rsidRPr="00A7182C">
              <w:rPr>
                <w:rFonts w:ascii="Calibri" w:hAnsi="Calibri" w:cs="Arial"/>
                <w:noProof/>
                <w:sz w:val="22"/>
                <w:szCs w:val="22"/>
              </w:rPr>
              <w:instrText xml:space="preserve"> FORMTEXT </w:instrText>
            </w:r>
            <w:r w:rsidR="003C1456" w:rsidRPr="00A7182C">
              <w:rPr>
                <w:rFonts w:ascii="Calibri" w:hAnsi="Calibri" w:cs="Arial"/>
                <w:noProof/>
                <w:sz w:val="22"/>
                <w:szCs w:val="22"/>
              </w:rPr>
            </w:r>
            <w:r w:rsidR="003C1456" w:rsidRPr="00A7182C">
              <w:rPr>
                <w:rFonts w:ascii="Calibri" w:hAnsi="Calibri" w:cs="Arial"/>
                <w:noProof/>
                <w:sz w:val="22"/>
                <w:szCs w:val="22"/>
              </w:rPr>
              <w:fldChar w:fldCharType="separate"/>
            </w:r>
            <w:r w:rsidRPr="00A7182C">
              <w:rPr>
                <w:rFonts w:ascii="Calibri" w:hAnsi="Calibri" w:cs="Arial"/>
                <w:noProof/>
                <w:sz w:val="22"/>
                <w:szCs w:val="22"/>
              </w:rPr>
              <w:t> </w:t>
            </w:r>
            <w:r w:rsidRPr="00A7182C">
              <w:rPr>
                <w:rFonts w:ascii="Calibri" w:hAnsi="Calibri" w:cs="Arial"/>
                <w:noProof/>
                <w:sz w:val="22"/>
                <w:szCs w:val="22"/>
              </w:rPr>
              <w:t> </w:t>
            </w:r>
            <w:r w:rsidRPr="00A7182C">
              <w:rPr>
                <w:rFonts w:ascii="Calibri" w:hAnsi="Calibri" w:cs="Arial"/>
                <w:noProof/>
                <w:sz w:val="22"/>
                <w:szCs w:val="22"/>
              </w:rPr>
              <w:t> </w:t>
            </w:r>
            <w:r w:rsidRPr="00A7182C">
              <w:rPr>
                <w:rFonts w:ascii="Calibri" w:hAnsi="Calibri" w:cs="Arial"/>
                <w:noProof/>
                <w:sz w:val="22"/>
                <w:szCs w:val="22"/>
              </w:rPr>
              <w:t> </w:t>
            </w:r>
            <w:r w:rsidRPr="00A7182C">
              <w:rPr>
                <w:rFonts w:ascii="Calibri" w:hAnsi="Calibri" w:cs="Arial"/>
                <w:noProof/>
                <w:sz w:val="22"/>
                <w:szCs w:val="22"/>
              </w:rPr>
              <w:t> </w:t>
            </w:r>
            <w:r w:rsidR="003C1456" w:rsidRPr="00A7182C">
              <w:rPr>
                <w:rFonts w:ascii="Calibri" w:hAnsi="Calibri" w:cs="Arial"/>
                <w:noProof/>
                <w:sz w:val="22"/>
                <w:szCs w:val="22"/>
              </w:rPr>
              <w:fldChar w:fldCharType="end"/>
            </w:r>
            <w:bookmarkEnd w:id="0"/>
          </w:p>
        </w:tc>
        <w:tc>
          <w:tcPr>
            <w:tcW w:w="5220" w:type="dxa"/>
          </w:tcPr>
          <w:p w14:paraId="2F32943A" w14:textId="77777777" w:rsidR="009D5150" w:rsidRPr="00A7182C" w:rsidRDefault="009D5150" w:rsidP="00D15552">
            <w:pPr>
              <w:spacing w:line="420" w:lineRule="auto"/>
              <w:rPr>
                <w:rFonts w:ascii="Calibri" w:hAnsi="Calibri" w:cs="Arial"/>
                <w:b/>
                <w:sz w:val="22"/>
                <w:szCs w:val="22"/>
                <w:u w:val="single"/>
              </w:rPr>
            </w:pPr>
            <w:r w:rsidRPr="00A7182C">
              <w:rPr>
                <w:rFonts w:ascii="Calibri" w:hAnsi="Calibri" w:cs="Arial"/>
                <w:b/>
                <w:sz w:val="22"/>
                <w:szCs w:val="22"/>
              </w:rPr>
              <w:t xml:space="preserve">PHONE NUMBER: </w:t>
            </w:r>
            <w:r w:rsidRPr="00A7182C">
              <w:rPr>
                <w:rFonts w:ascii="Calibri" w:hAnsi="Calibri" w:cs="Arial"/>
                <w:noProof/>
                <w:sz w:val="22"/>
                <w:szCs w:val="22"/>
              </w:rPr>
              <w:t xml:space="preserve">     </w:t>
            </w:r>
            <w:r w:rsidR="003C1456" w:rsidRPr="00A7182C">
              <w:rPr>
                <w:rFonts w:ascii="Calibri" w:hAnsi="Calibri" w:cs="Arial"/>
                <w:noProof/>
                <w:sz w:val="22"/>
                <w:szCs w:val="22"/>
              </w:rPr>
              <w:fldChar w:fldCharType="begin">
                <w:ffData>
                  <w:name w:val="Text1"/>
                  <w:enabled/>
                  <w:calcOnExit w:val="0"/>
                  <w:textInput/>
                </w:ffData>
              </w:fldChar>
            </w:r>
            <w:r w:rsidRPr="00A7182C">
              <w:rPr>
                <w:rFonts w:ascii="Calibri" w:hAnsi="Calibri" w:cs="Arial"/>
                <w:noProof/>
                <w:sz w:val="22"/>
                <w:szCs w:val="22"/>
              </w:rPr>
              <w:instrText xml:space="preserve"> FORMTEXT </w:instrText>
            </w:r>
            <w:r w:rsidR="003C1456" w:rsidRPr="00A7182C">
              <w:rPr>
                <w:rFonts w:ascii="Calibri" w:hAnsi="Calibri" w:cs="Arial"/>
                <w:noProof/>
                <w:sz w:val="22"/>
                <w:szCs w:val="22"/>
              </w:rPr>
            </w:r>
            <w:r w:rsidR="003C1456" w:rsidRPr="00A7182C">
              <w:rPr>
                <w:rFonts w:ascii="Calibri" w:hAnsi="Calibri" w:cs="Arial"/>
                <w:noProof/>
                <w:sz w:val="22"/>
                <w:szCs w:val="22"/>
              </w:rPr>
              <w:fldChar w:fldCharType="separate"/>
            </w:r>
            <w:r w:rsidRPr="00A7182C">
              <w:rPr>
                <w:rFonts w:ascii="Calibri" w:hAnsi="Calibri" w:cs="Arial"/>
                <w:noProof/>
                <w:sz w:val="22"/>
                <w:szCs w:val="22"/>
              </w:rPr>
              <w:t> </w:t>
            </w:r>
            <w:r w:rsidRPr="00A7182C">
              <w:rPr>
                <w:rFonts w:ascii="Calibri" w:hAnsi="Calibri" w:cs="Arial"/>
                <w:noProof/>
                <w:sz w:val="22"/>
                <w:szCs w:val="22"/>
              </w:rPr>
              <w:t> </w:t>
            </w:r>
            <w:r w:rsidRPr="00A7182C">
              <w:rPr>
                <w:rFonts w:ascii="Calibri" w:hAnsi="Calibri" w:cs="Arial"/>
                <w:noProof/>
                <w:sz w:val="22"/>
                <w:szCs w:val="22"/>
              </w:rPr>
              <w:t> </w:t>
            </w:r>
            <w:r w:rsidRPr="00A7182C">
              <w:rPr>
                <w:rFonts w:ascii="Calibri" w:hAnsi="Calibri" w:cs="Arial"/>
                <w:noProof/>
                <w:sz w:val="22"/>
                <w:szCs w:val="22"/>
              </w:rPr>
              <w:t> </w:t>
            </w:r>
            <w:r w:rsidRPr="00A7182C">
              <w:rPr>
                <w:rFonts w:ascii="Calibri" w:hAnsi="Calibri" w:cs="Arial"/>
                <w:noProof/>
                <w:sz w:val="22"/>
                <w:szCs w:val="22"/>
              </w:rPr>
              <w:t> </w:t>
            </w:r>
            <w:r w:rsidR="003C1456" w:rsidRPr="00A7182C">
              <w:rPr>
                <w:rFonts w:ascii="Calibri" w:hAnsi="Calibri" w:cs="Arial"/>
                <w:noProof/>
                <w:sz w:val="22"/>
                <w:szCs w:val="22"/>
              </w:rPr>
              <w:fldChar w:fldCharType="end"/>
            </w:r>
          </w:p>
        </w:tc>
      </w:tr>
      <w:tr w:rsidR="009D5150" w:rsidRPr="00A7182C" w14:paraId="2F32943E" w14:textId="77777777" w:rsidTr="00151AA7">
        <w:tc>
          <w:tcPr>
            <w:tcW w:w="5220" w:type="dxa"/>
          </w:tcPr>
          <w:p w14:paraId="2F32943C" w14:textId="77777777" w:rsidR="009D5150" w:rsidRPr="00A7182C" w:rsidRDefault="009D5150" w:rsidP="00151AA7">
            <w:pPr>
              <w:spacing w:line="420" w:lineRule="auto"/>
              <w:rPr>
                <w:rFonts w:ascii="Calibri" w:hAnsi="Calibri" w:cs="Arial"/>
                <w:b/>
                <w:sz w:val="22"/>
                <w:szCs w:val="22"/>
                <w:u w:val="single"/>
              </w:rPr>
            </w:pPr>
            <w:r w:rsidRPr="00A7182C">
              <w:rPr>
                <w:rFonts w:ascii="Calibri" w:hAnsi="Calibri" w:cs="Arial"/>
                <w:b/>
                <w:sz w:val="22"/>
                <w:szCs w:val="22"/>
              </w:rPr>
              <w:t xml:space="preserve">OFFICE LOCATION: </w:t>
            </w:r>
            <w:r w:rsidRPr="00A7182C">
              <w:rPr>
                <w:rFonts w:ascii="Calibri" w:hAnsi="Calibri" w:cs="Arial"/>
                <w:noProof/>
                <w:sz w:val="22"/>
                <w:szCs w:val="22"/>
              </w:rPr>
              <w:t xml:space="preserve">     </w:t>
            </w:r>
            <w:r w:rsidR="003C1456" w:rsidRPr="00A7182C">
              <w:rPr>
                <w:rFonts w:ascii="Calibri" w:hAnsi="Calibri" w:cs="Arial"/>
                <w:noProof/>
                <w:sz w:val="22"/>
                <w:szCs w:val="22"/>
              </w:rPr>
              <w:fldChar w:fldCharType="begin">
                <w:ffData>
                  <w:name w:val="Text1"/>
                  <w:enabled/>
                  <w:calcOnExit w:val="0"/>
                  <w:textInput/>
                </w:ffData>
              </w:fldChar>
            </w:r>
            <w:r w:rsidRPr="00A7182C">
              <w:rPr>
                <w:rFonts w:ascii="Calibri" w:hAnsi="Calibri" w:cs="Arial"/>
                <w:noProof/>
                <w:sz w:val="22"/>
                <w:szCs w:val="22"/>
              </w:rPr>
              <w:instrText xml:space="preserve"> FORMTEXT </w:instrText>
            </w:r>
            <w:r w:rsidR="003C1456" w:rsidRPr="00A7182C">
              <w:rPr>
                <w:rFonts w:ascii="Calibri" w:hAnsi="Calibri" w:cs="Arial"/>
                <w:noProof/>
                <w:sz w:val="22"/>
                <w:szCs w:val="22"/>
              </w:rPr>
            </w:r>
            <w:r w:rsidR="003C1456" w:rsidRPr="00A7182C">
              <w:rPr>
                <w:rFonts w:ascii="Calibri" w:hAnsi="Calibri" w:cs="Arial"/>
                <w:noProof/>
                <w:sz w:val="22"/>
                <w:szCs w:val="22"/>
              </w:rPr>
              <w:fldChar w:fldCharType="separate"/>
            </w:r>
            <w:r w:rsidRPr="00A7182C">
              <w:rPr>
                <w:rFonts w:ascii="Calibri" w:hAnsi="Calibri" w:cs="Arial"/>
                <w:noProof/>
                <w:sz w:val="22"/>
                <w:szCs w:val="22"/>
              </w:rPr>
              <w:t> </w:t>
            </w:r>
            <w:r w:rsidRPr="00A7182C">
              <w:rPr>
                <w:rFonts w:ascii="Calibri" w:hAnsi="Calibri" w:cs="Arial"/>
                <w:noProof/>
                <w:sz w:val="22"/>
                <w:szCs w:val="22"/>
              </w:rPr>
              <w:t> </w:t>
            </w:r>
            <w:r w:rsidRPr="00A7182C">
              <w:rPr>
                <w:rFonts w:ascii="Calibri" w:hAnsi="Calibri" w:cs="Arial"/>
                <w:noProof/>
                <w:sz w:val="22"/>
                <w:szCs w:val="22"/>
              </w:rPr>
              <w:t> </w:t>
            </w:r>
            <w:r w:rsidRPr="00A7182C">
              <w:rPr>
                <w:rFonts w:ascii="Calibri" w:hAnsi="Calibri" w:cs="Arial"/>
                <w:noProof/>
                <w:sz w:val="22"/>
                <w:szCs w:val="22"/>
              </w:rPr>
              <w:t> </w:t>
            </w:r>
            <w:r w:rsidRPr="00A7182C">
              <w:rPr>
                <w:rFonts w:ascii="Calibri" w:hAnsi="Calibri" w:cs="Arial"/>
                <w:noProof/>
                <w:sz w:val="22"/>
                <w:szCs w:val="22"/>
              </w:rPr>
              <w:t> </w:t>
            </w:r>
            <w:r w:rsidR="003C1456" w:rsidRPr="00A7182C">
              <w:rPr>
                <w:rFonts w:ascii="Calibri" w:hAnsi="Calibri" w:cs="Arial"/>
                <w:noProof/>
                <w:sz w:val="22"/>
                <w:szCs w:val="22"/>
              </w:rPr>
              <w:fldChar w:fldCharType="end"/>
            </w:r>
          </w:p>
        </w:tc>
        <w:tc>
          <w:tcPr>
            <w:tcW w:w="5220" w:type="dxa"/>
          </w:tcPr>
          <w:p w14:paraId="2F32943D" w14:textId="77777777" w:rsidR="009D5150" w:rsidRPr="00A7182C" w:rsidRDefault="009D5150" w:rsidP="00151AA7">
            <w:pPr>
              <w:spacing w:line="420" w:lineRule="auto"/>
              <w:rPr>
                <w:rFonts w:ascii="Calibri" w:hAnsi="Calibri" w:cs="Arial"/>
                <w:b/>
                <w:sz w:val="22"/>
                <w:szCs w:val="22"/>
                <w:u w:val="single"/>
              </w:rPr>
            </w:pPr>
            <w:r w:rsidRPr="00A7182C">
              <w:rPr>
                <w:rFonts w:ascii="Calibri" w:hAnsi="Calibri" w:cs="Arial"/>
                <w:b/>
                <w:sz w:val="22"/>
                <w:szCs w:val="22"/>
              </w:rPr>
              <w:t xml:space="preserve">E-MAIL: </w:t>
            </w:r>
            <w:r w:rsidRPr="00A7182C">
              <w:rPr>
                <w:rFonts w:ascii="Calibri" w:hAnsi="Calibri" w:cs="Arial"/>
                <w:noProof/>
                <w:sz w:val="22"/>
                <w:szCs w:val="22"/>
              </w:rPr>
              <w:t xml:space="preserve">     </w:t>
            </w:r>
            <w:r w:rsidR="003C1456" w:rsidRPr="00A7182C">
              <w:rPr>
                <w:rFonts w:ascii="Calibri" w:hAnsi="Calibri" w:cs="Arial"/>
                <w:noProof/>
                <w:sz w:val="22"/>
                <w:szCs w:val="22"/>
              </w:rPr>
              <w:fldChar w:fldCharType="begin">
                <w:ffData>
                  <w:name w:val="Text1"/>
                  <w:enabled/>
                  <w:calcOnExit w:val="0"/>
                  <w:textInput/>
                </w:ffData>
              </w:fldChar>
            </w:r>
            <w:r w:rsidRPr="00A7182C">
              <w:rPr>
                <w:rFonts w:ascii="Calibri" w:hAnsi="Calibri" w:cs="Arial"/>
                <w:noProof/>
                <w:sz w:val="22"/>
                <w:szCs w:val="22"/>
              </w:rPr>
              <w:instrText xml:space="preserve"> FORMTEXT </w:instrText>
            </w:r>
            <w:r w:rsidR="003C1456" w:rsidRPr="00A7182C">
              <w:rPr>
                <w:rFonts w:ascii="Calibri" w:hAnsi="Calibri" w:cs="Arial"/>
                <w:noProof/>
                <w:sz w:val="22"/>
                <w:szCs w:val="22"/>
              </w:rPr>
            </w:r>
            <w:r w:rsidR="003C1456" w:rsidRPr="00A7182C">
              <w:rPr>
                <w:rFonts w:ascii="Calibri" w:hAnsi="Calibri" w:cs="Arial"/>
                <w:noProof/>
                <w:sz w:val="22"/>
                <w:szCs w:val="22"/>
              </w:rPr>
              <w:fldChar w:fldCharType="separate"/>
            </w:r>
            <w:r w:rsidRPr="00A7182C">
              <w:rPr>
                <w:rFonts w:ascii="Calibri" w:hAnsi="Calibri" w:cs="Arial"/>
                <w:noProof/>
                <w:sz w:val="22"/>
                <w:szCs w:val="22"/>
              </w:rPr>
              <w:t> </w:t>
            </w:r>
            <w:r w:rsidRPr="00A7182C">
              <w:rPr>
                <w:rFonts w:ascii="Calibri" w:hAnsi="Calibri" w:cs="Arial"/>
                <w:noProof/>
                <w:sz w:val="22"/>
                <w:szCs w:val="22"/>
              </w:rPr>
              <w:t> </w:t>
            </w:r>
            <w:r w:rsidRPr="00A7182C">
              <w:rPr>
                <w:rFonts w:ascii="Calibri" w:hAnsi="Calibri" w:cs="Arial"/>
                <w:noProof/>
                <w:sz w:val="22"/>
                <w:szCs w:val="22"/>
              </w:rPr>
              <w:t> </w:t>
            </w:r>
            <w:r w:rsidRPr="00A7182C">
              <w:rPr>
                <w:rFonts w:ascii="Calibri" w:hAnsi="Calibri" w:cs="Arial"/>
                <w:noProof/>
                <w:sz w:val="22"/>
                <w:szCs w:val="22"/>
              </w:rPr>
              <w:t> </w:t>
            </w:r>
            <w:r w:rsidRPr="00A7182C">
              <w:rPr>
                <w:rFonts w:ascii="Calibri" w:hAnsi="Calibri" w:cs="Arial"/>
                <w:noProof/>
                <w:sz w:val="22"/>
                <w:szCs w:val="22"/>
              </w:rPr>
              <w:t> </w:t>
            </w:r>
            <w:r w:rsidR="003C1456" w:rsidRPr="00A7182C">
              <w:rPr>
                <w:rFonts w:ascii="Calibri" w:hAnsi="Calibri" w:cs="Arial"/>
                <w:noProof/>
                <w:sz w:val="22"/>
                <w:szCs w:val="22"/>
              </w:rPr>
              <w:fldChar w:fldCharType="end"/>
            </w:r>
          </w:p>
        </w:tc>
      </w:tr>
      <w:tr w:rsidR="009D5150" w:rsidRPr="00A7182C" w14:paraId="2F329441" w14:textId="77777777" w:rsidTr="00151AA7">
        <w:tc>
          <w:tcPr>
            <w:tcW w:w="5220" w:type="dxa"/>
          </w:tcPr>
          <w:p w14:paraId="2F32943F" w14:textId="77777777" w:rsidR="009D5150" w:rsidRPr="00A7182C" w:rsidRDefault="009D5150" w:rsidP="00BE3365">
            <w:pPr>
              <w:spacing w:line="276" w:lineRule="auto"/>
              <w:rPr>
                <w:rFonts w:ascii="Calibri" w:hAnsi="Calibri" w:cs="Arial"/>
                <w:b/>
                <w:sz w:val="22"/>
                <w:szCs w:val="22"/>
                <w:u w:val="single"/>
              </w:rPr>
            </w:pPr>
            <w:r w:rsidRPr="00A7182C">
              <w:rPr>
                <w:rFonts w:ascii="Calibri" w:hAnsi="Calibri" w:cs="Arial"/>
                <w:b/>
                <w:sz w:val="22"/>
                <w:szCs w:val="22"/>
              </w:rPr>
              <w:t xml:space="preserve">OFFICE HOURS: </w:t>
            </w:r>
            <w:r w:rsidRPr="00A7182C">
              <w:rPr>
                <w:rFonts w:ascii="Calibri" w:hAnsi="Calibri" w:cs="Arial"/>
                <w:noProof/>
                <w:sz w:val="22"/>
                <w:szCs w:val="22"/>
              </w:rPr>
              <w:t xml:space="preserve">     </w:t>
            </w:r>
            <w:r w:rsidR="003C1456" w:rsidRPr="00A7182C">
              <w:rPr>
                <w:rFonts w:ascii="Calibri" w:hAnsi="Calibri" w:cs="Arial"/>
                <w:noProof/>
                <w:sz w:val="22"/>
                <w:szCs w:val="22"/>
              </w:rPr>
              <w:fldChar w:fldCharType="begin">
                <w:ffData>
                  <w:name w:val="Text1"/>
                  <w:enabled/>
                  <w:calcOnExit w:val="0"/>
                  <w:textInput/>
                </w:ffData>
              </w:fldChar>
            </w:r>
            <w:r w:rsidRPr="00A7182C">
              <w:rPr>
                <w:rFonts w:ascii="Calibri" w:hAnsi="Calibri" w:cs="Arial"/>
                <w:noProof/>
                <w:sz w:val="22"/>
                <w:szCs w:val="22"/>
              </w:rPr>
              <w:instrText xml:space="preserve"> FORMTEXT </w:instrText>
            </w:r>
            <w:r w:rsidR="003C1456" w:rsidRPr="00A7182C">
              <w:rPr>
                <w:rFonts w:ascii="Calibri" w:hAnsi="Calibri" w:cs="Arial"/>
                <w:noProof/>
                <w:sz w:val="22"/>
                <w:szCs w:val="22"/>
              </w:rPr>
            </w:r>
            <w:r w:rsidR="003C1456" w:rsidRPr="00A7182C">
              <w:rPr>
                <w:rFonts w:ascii="Calibri" w:hAnsi="Calibri" w:cs="Arial"/>
                <w:noProof/>
                <w:sz w:val="22"/>
                <w:szCs w:val="22"/>
              </w:rPr>
              <w:fldChar w:fldCharType="separate"/>
            </w:r>
            <w:r w:rsidRPr="00A7182C">
              <w:rPr>
                <w:rFonts w:ascii="Calibri" w:hAnsi="Calibri" w:cs="Arial"/>
                <w:noProof/>
                <w:sz w:val="22"/>
                <w:szCs w:val="22"/>
              </w:rPr>
              <w:t> </w:t>
            </w:r>
            <w:r w:rsidRPr="00A7182C">
              <w:rPr>
                <w:rFonts w:ascii="Calibri" w:hAnsi="Calibri" w:cs="Arial"/>
                <w:noProof/>
                <w:sz w:val="22"/>
                <w:szCs w:val="22"/>
              </w:rPr>
              <w:t> </w:t>
            </w:r>
            <w:r w:rsidRPr="00A7182C">
              <w:rPr>
                <w:rFonts w:ascii="Calibri" w:hAnsi="Calibri" w:cs="Arial"/>
                <w:noProof/>
                <w:sz w:val="22"/>
                <w:szCs w:val="22"/>
              </w:rPr>
              <w:t> </w:t>
            </w:r>
            <w:r w:rsidRPr="00A7182C">
              <w:rPr>
                <w:rFonts w:ascii="Calibri" w:hAnsi="Calibri" w:cs="Arial"/>
                <w:noProof/>
                <w:sz w:val="22"/>
                <w:szCs w:val="22"/>
              </w:rPr>
              <w:t> </w:t>
            </w:r>
            <w:r w:rsidRPr="00A7182C">
              <w:rPr>
                <w:rFonts w:ascii="Calibri" w:hAnsi="Calibri" w:cs="Arial"/>
                <w:noProof/>
                <w:sz w:val="22"/>
                <w:szCs w:val="22"/>
              </w:rPr>
              <w:t> </w:t>
            </w:r>
            <w:r w:rsidR="003C1456" w:rsidRPr="00A7182C">
              <w:rPr>
                <w:rFonts w:ascii="Calibri" w:hAnsi="Calibri" w:cs="Arial"/>
                <w:noProof/>
                <w:sz w:val="22"/>
                <w:szCs w:val="22"/>
              </w:rPr>
              <w:fldChar w:fldCharType="end"/>
            </w:r>
          </w:p>
        </w:tc>
        <w:tc>
          <w:tcPr>
            <w:tcW w:w="5220" w:type="dxa"/>
          </w:tcPr>
          <w:p w14:paraId="2F329440" w14:textId="77777777" w:rsidR="009D5150" w:rsidRPr="00A7182C" w:rsidRDefault="009D5150" w:rsidP="00BE3365">
            <w:pPr>
              <w:spacing w:line="276" w:lineRule="auto"/>
              <w:rPr>
                <w:rFonts w:ascii="Calibri" w:hAnsi="Calibri" w:cs="Arial"/>
                <w:b/>
                <w:sz w:val="22"/>
                <w:szCs w:val="22"/>
                <w:u w:val="single"/>
              </w:rPr>
            </w:pPr>
            <w:r w:rsidRPr="00A7182C">
              <w:rPr>
                <w:rFonts w:ascii="Calibri" w:hAnsi="Calibri" w:cs="Arial"/>
                <w:b/>
                <w:sz w:val="22"/>
                <w:szCs w:val="22"/>
              </w:rPr>
              <w:t xml:space="preserve">SEMESTER: </w:t>
            </w:r>
            <w:r w:rsidRPr="00A7182C">
              <w:rPr>
                <w:rFonts w:ascii="Calibri" w:hAnsi="Calibri" w:cs="Arial"/>
                <w:noProof/>
                <w:sz w:val="22"/>
                <w:szCs w:val="22"/>
              </w:rPr>
              <w:t xml:space="preserve">     </w:t>
            </w:r>
            <w:r w:rsidR="003C1456" w:rsidRPr="00A7182C">
              <w:rPr>
                <w:rFonts w:ascii="Calibri" w:hAnsi="Calibri" w:cs="Arial"/>
                <w:noProof/>
                <w:sz w:val="22"/>
                <w:szCs w:val="22"/>
              </w:rPr>
              <w:fldChar w:fldCharType="begin">
                <w:ffData>
                  <w:name w:val="Text1"/>
                  <w:enabled/>
                  <w:calcOnExit w:val="0"/>
                  <w:textInput/>
                </w:ffData>
              </w:fldChar>
            </w:r>
            <w:r w:rsidRPr="00A7182C">
              <w:rPr>
                <w:rFonts w:ascii="Calibri" w:hAnsi="Calibri" w:cs="Arial"/>
                <w:noProof/>
                <w:sz w:val="22"/>
                <w:szCs w:val="22"/>
              </w:rPr>
              <w:instrText xml:space="preserve"> FORMTEXT </w:instrText>
            </w:r>
            <w:r w:rsidR="003C1456" w:rsidRPr="00A7182C">
              <w:rPr>
                <w:rFonts w:ascii="Calibri" w:hAnsi="Calibri" w:cs="Arial"/>
                <w:noProof/>
                <w:sz w:val="22"/>
                <w:szCs w:val="22"/>
              </w:rPr>
            </w:r>
            <w:r w:rsidR="003C1456" w:rsidRPr="00A7182C">
              <w:rPr>
                <w:rFonts w:ascii="Calibri" w:hAnsi="Calibri" w:cs="Arial"/>
                <w:noProof/>
                <w:sz w:val="22"/>
                <w:szCs w:val="22"/>
              </w:rPr>
              <w:fldChar w:fldCharType="separate"/>
            </w:r>
            <w:r w:rsidRPr="00A7182C">
              <w:rPr>
                <w:rFonts w:ascii="Calibri" w:hAnsi="Calibri" w:cs="Arial"/>
                <w:noProof/>
                <w:sz w:val="22"/>
                <w:szCs w:val="22"/>
              </w:rPr>
              <w:t> </w:t>
            </w:r>
            <w:r w:rsidRPr="00A7182C">
              <w:rPr>
                <w:rFonts w:ascii="Calibri" w:hAnsi="Calibri" w:cs="Arial"/>
                <w:noProof/>
                <w:sz w:val="22"/>
                <w:szCs w:val="22"/>
              </w:rPr>
              <w:t> </w:t>
            </w:r>
            <w:r w:rsidRPr="00A7182C">
              <w:rPr>
                <w:rFonts w:ascii="Calibri" w:hAnsi="Calibri" w:cs="Arial"/>
                <w:noProof/>
                <w:sz w:val="22"/>
                <w:szCs w:val="22"/>
              </w:rPr>
              <w:t> </w:t>
            </w:r>
            <w:r w:rsidRPr="00A7182C">
              <w:rPr>
                <w:rFonts w:ascii="Calibri" w:hAnsi="Calibri" w:cs="Arial"/>
                <w:noProof/>
                <w:sz w:val="22"/>
                <w:szCs w:val="22"/>
              </w:rPr>
              <w:t> </w:t>
            </w:r>
            <w:r w:rsidRPr="00A7182C">
              <w:rPr>
                <w:rFonts w:ascii="Calibri" w:hAnsi="Calibri" w:cs="Arial"/>
                <w:noProof/>
                <w:sz w:val="22"/>
                <w:szCs w:val="22"/>
              </w:rPr>
              <w:t> </w:t>
            </w:r>
            <w:r w:rsidR="003C1456" w:rsidRPr="00A7182C">
              <w:rPr>
                <w:rFonts w:ascii="Calibri" w:hAnsi="Calibri" w:cs="Arial"/>
                <w:noProof/>
                <w:sz w:val="22"/>
                <w:szCs w:val="22"/>
              </w:rPr>
              <w:fldChar w:fldCharType="end"/>
            </w:r>
          </w:p>
        </w:tc>
      </w:tr>
    </w:tbl>
    <w:p w14:paraId="2F329442" w14:textId="77777777" w:rsidR="009D5150" w:rsidRPr="00A7182C" w:rsidRDefault="009D5150" w:rsidP="00DA66CF">
      <w:pPr>
        <w:rPr>
          <w:rFonts w:ascii="Calibri" w:hAnsi="Calibri" w:cs="Arial"/>
          <w:b/>
          <w:sz w:val="22"/>
          <w:szCs w:val="22"/>
          <w:u w:val="single"/>
        </w:rPr>
      </w:pPr>
    </w:p>
    <w:p w14:paraId="2F329443" w14:textId="77777777" w:rsidR="009D5150" w:rsidRPr="00A7182C" w:rsidRDefault="009D5150" w:rsidP="00DA66CF">
      <w:pPr>
        <w:numPr>
          <w:ilvl w:val="0"/>
          <w:numId w:val="1"/>
        </w:numPr>
        <w:tabs>
          <w:tab w:val="left" w:pos="720"/>
        </w:tabs>
        <w:rPr>
          <w:rFonts w:ascii="Calibri" w:hAnsi="Calibri" w:cs="Arial"/>
          <w:b/>
          <w:sz w:val="22"/>
          <w:szCs w:val="22"/>
          <w:u w:val="single"/>
        </w:rPr>
      </w:pPr>
      <w:r w:rsidRPr="00A7182C">
        <w:rPr>
          <w:rFonts w:ascii="Calibri" w:hAnsi="Calibri" w:cs="Arial"/>
          <w:b/>
          <w:sz w:val="22"/>
          <w:szCs w:val="22"/>
          <w:u w:val="single"/>
        </w:rPr>
        <w:t>COURSE NUMBER AND TITLE, CATALOG DESCRIPTION, CREDITS:</w:t>
      </w:r>
    </w:p>
    <w:p w14:paraId="2F329444" w14:textId="77777777" w:rsidR="009D5150" w:rsidRPr="00A7182C" w:rsidRDefault="009D5150" w:rsidP="00DA66CF">
      <w:pPr>
        <w:ind w:left="1440"/>
        <w:rPr>
          <w:rFonts w:ascii="Calibri" w:hAnsi="Calibri" w:cs="Arial"/>
          <w:b/>
          <w:sz w:val="22"/>
          <w:szCs w:val="22"/>
        </w:rPr>
      </w:pPr>
    </w:p>
    <w:p w14:paraId="2F329445" w14:textId="77777777" w:rsidR="009D5150" w:rsidRPr="00A7182C" w:rsidRDefault="00F771D9" w:rsidP="00BB5155">
      <w:pPr>
        <w:widowControl/>
        <w:tabs>
          <w:tab w:val="left" w:pos="720"/>
          <w:tab w:val="left" w:pos="1170"/>
        </w:tabs>
        <w:ind w:left="720"/>
        <w:rPr>
          <w:rFonts w:ascii="Calibri" w:hAnsi="Calibri" w:cs="Arial"/>
          <w:b/>
          <w:sz w:val="22"/>
          <w:szCs w:val="22"/>
        </w:rPr>
      </w:pPr>
      <w:r w:rsidRPr="00A7182C">
        <w:rPr>
          <w:rFonts w:ascii="Calibri" w:hAnsi="Calibri" w:cs="Arial"/>
          <w:b/>
          <w:noProof/>
          <w:sz w:val="22"/>
          <w:szCs w:val="22"/>
        </w:rPr>
        <w:t>HUS 2</w:t>
      </w:r>
      <w:r w:rsidR="009D5150" w:rsidRPr="00A7182C">
        <w:rPr>
          <w:rFonts w:ascii="Calibri" w:hAnsi="Calibri" w:cs="Arial"/>
          <w:b/>
          <w:noProof/>
          <w:sz w:val="22"/>
          <w:szCs w:val="22"/>
        </w:rPr>
        <w:t>4</w:t>
      </w:r>
      <w:r w:rsidRPr="00A7182C">
        <w:rPr>
          <w:rFonts w:ascii="Calibri" w:hAnsi="Calibri" w:cs="Arial"/>
          <w:b/>
          <w:noProof/>
          <w:sz w:val="22"/>
          <w:szCs w:val="22"/>
        </w:rPr>
        <w:t>1</w:t>
      </w:r>
      <w:r w:rsidR="009D5150" w:rsidRPr="00A7182C">
        <w:rPr>
          <w:rFonts w:ascii="Calibri" w:hAnsi="Calibri" w:cs="Arial"/>
          <w:b/>
          <w:noProof/>
          <w:sz w:val="22"/>
          <w:szCs w:val="22"/>
        </w:rPr>
        <w:t>1 INTRODUCTION TO CHEMICAL DEPENDENCIES</w:t>
      </w:r>
      <w:r w:rsidR="009D5150" w:rsidRPr="00A7182C">
        <w:rPr>
          <w:rFonts w:ascii="Calibri" w:hAnsi="Calibri" w:cs="Arial"/>
          <w:b/>
          <w:sz w:val="22"/>
          <w:szCs w:val="22"/>
        </w:rPr>
        <w:t xml:space="preserve"> (</w:t>
      </w:r>
      <w:r w:rsidR="009D5150" w:rsidRPr="00A7182C">
        <w:rPr>
          <w:rFonts w:ascii="Calibri" w:hAnsi="Calibri" w:cs="Arial"/>
          <w:b/>
          <w:noProof/>
          <w:sz w:val="22"/>
          <w:szCs w:val="22"/>
        </w:rPr>
        <w:t>3</w:t>
      </w:r>
      <w:r w:rsidR="009D5150" w:rsidRPr="00A7182C">
        <w:rPr>
          <w:rFonts w:ascii="Calibri" w:hAnsi="Calibri" w:cs="Arial"/>
          <w:b/>
          <w:sz w:val="22"/>
          <w:szCs w:val="22"/>
        </w:rPr>
        <w:t xml:space="preserve"> CREDITS)</w:t>
      </w:r>
    </w:p>
    <w:p w14:paraId="2F329446" w14:textId="77777777" w:rsidR="00BB5155" w:rsidRPr="00A7182C" w:rsidRDefault="00BB5155" w:rsidP="00BB5155">
      <w:pPr>
        <w:widowControl/>
        <w:tabs>
          <w:tab w:val="left" w:pos="720"/>
          <w:tab w:val="left" w:pos="1170"/>
        </w:tabs>
        <w:ind w:left="720"/>
        <w:rPr>
          <w:rFonts w:ascii="Calibri" w:hAnsi="Calibri" w:cs="Arial"/>
          <w:b/>
          <w:sz w:val="22"/>
          <w:szCs w:val="22"/>
        </w:rPr>
      </w:pPr>
    </w:p>
    <w:p w14:paraId="2F329447" w14:textId="77777777" w:rsidR="00BB5155" w:rsidRDefault="00081740" w:rsidP="005E7A0A">
      <w:pPr>
        <w:pStyle w:val="BodyTextIndent2"/>
        <w:widowControl/>
        <w:tabs>
          <w:tab w:val="left" w:pos="720"/>
          <w:tab w:val="left" w:pos="1170"/>
        </w:tabs>
        <w:spacing w:after="0" w:line="276" w:lineRule="auto"/>
        <w:ind w:left="720"/>
        <w:rPr>
          <w:rFonts w:ascii="Calibri" w:hAnsi="Calibri"/>
          <w:sz w:val="22"/>
          <w:szCs w:val="22"/>
        </w:rPr>
      </w:pPr>
      <w:r w:rsidRPr="00081740">
        <w:rPr>
          <w:rFonts w:ascii="Calibri" w:hAnsi="Calibri"/>
          <w:sz w:val="22"/>
          <w:szCs w:val="22"/>
        </w:rPr>
        <w:t>This course offers a basic overview of the disease of addiction/chemical dependency, the historical perspective of addiction and disorders, current DSM criteria necessary to diagnose addiction/dependence and abuse, introductory knowledge on the permanent brain chemistry, and also addresses the issue of addictions in special populations and different cultures</w:t>
      </w:r>
      <w:r>
        <w:rPr>
          <w:rFonts w:ascii="Calibri" w:hAnsi="Calibri"/>
          <w:sz w:val="22"/>
          <w:szCs w:val="22"/>
        </w:rPr>
        <w:t>.</w:t>
      </w:r>
    </w:p>
    <w:p w14:paraId="2F329448" w14:textId="77777777" w:rsidR="00081740" w:rsidRPr="00A7182C" w:rsidRDefault="00081740" w:rsidP="005E7A0A">
      <w:pPr>
        <w:pStyle w:val="BodyTextIndent2"/>
        <w:widowControl/>
        <w:tabs>
          <w:tab w:val="left" w:pos="720"/>
          <w:tab w:val="left" w:pos="1170"/>
        </w:tabs>
        <w:spacing w:after="0" w:line="276" w:lineRule="auto"/>
        <w:ind w:left="720"/>
        <w:rPr>
          <w:rFonts w:ascii="Calibri" w:hAnsi="Calibri" w:cs="Arial"/>
          <w:sz w:val="22"/>
          <w:szCs w:val="22"/>
        </w:rPr>
      </w:pPr>
    </w:p>
    <w:p w14:paraId="2F329449" w14:textId="77777777" w:rsidR="009D5150" w:rsidRPr="00A7182C" w:rsidRDefault="009D5150" w:rsidP="00BE594D">
      <w:pPr>
        <w:numPr>
          <w:ilvl w:val="0"/>
          <w:numId w:val="1"/>
        </w:numPr>
        <w:rPr>
          <w:rFonts w:ascii="Calibri" w:hAnsi="Calibri" w:cs="Arial"/>
          <w:b/>
          <w:sz w:val="22"/>
          <w:szCs w:val="22"/>
        </w:rPr>
      </w:pPr>
      <w:r w:rsidRPr="00A7182C">
        <w:rPr>
          <w:rFonts w:ascii="Calibri" w:hAnsi="Calibri" w:cs="Arial"/>
          <w:b/>
          <w:sz w:val="22"/>
          <w:szCs w:val="22"/>
          <w:u w:val="single"/>
        </w:rPr>
        <w:t>PREREQUISITES FOR THIS COURSE:</w:t>
      </w:r>
      <w:r w:rsidRPr="00A7182C">
        <w:rPr>
          <w:rFonts w:ascii="Calibri" w:hAnsi="Calibri" w:cs="Arial"/>
          <w:b/>
          <w:sz w:val="22"/>
          <w:szCs w:val="22"/>
        </w:rPr>
        <w:t xml:space="preserve">  </w:t>
      </w:r>
    </w:p>
    <w:p w14:paraId="2F32944A" w14:textId="77777777" w:rsidR="009D5150" w:rsidRPr="00A7182C" w:rsidRDefault="009D5150" w:rsidP="00DA66CF">
      <w:pPr>
        <w:ind w:left="720"/>
        <w:rPr>
          <w:rFonts w:ascii="Calibri" w:hAnsi="Calibri" w:cs="Arial"/>
          <w:b/>
          <w:sz w:val="22"/>
          <w:szCs w:val="22"/>
        </w:rPr>
      </w:pPr>
    </w:p>
    <w:p w14:paraId="2F32944B" w14:textId="77777777" w:rsidR="009D5150" w:rsidRPr="00A7182C" w:rsidRDefault="005D42EA" w:rsidP="00927493">
      <w:pPr>
        <w:ind w:left="720"/>
        <w:rPr>
          <w:rStyle w:val="PlaceholderText"/>
          <w:rFonts w:ascii="Calibri" w:hAnsi="Calibri"/>
          <w:color w:val="000000"/>
          <w:sz w:val="22"/>
          <w:szCs w:val="22"/>
        </w:rPr>
      </w:pPr>
      <w:r>
        <w:rPr>
          <w:rStyle w:val="PlaceholderText"/>
          <w:rFonts w:ascii="Calibri" w:hAnsi="Calibri"/>
          <w:color w:val="000000"/>
          <w:sz w:val="22"/>
          <w:szCs w:val="22"/>
        </w:rPr>
        <w:t xml:space="preserve">HUS 1001 </w:t>
      </w:r>
      <w:r w:rsidR="002E2D91">
        <w:rPr>
          <w:rStyle w:val="PlaceholderText"/>
          <w:rFonts w:ascii="Calibri" w:hAnsi="Calibri"/>
          <w:color w:val="000000"/>
          <w:sz w:val="22"/>
          <w:szCs w:val="22"/>
        </w:rPr>
        <w:t xml:space="preserve">and </w:t>
      </w:r>
      <w:r w:rsidR="00DC315A" w:rsidRPr="00A7182C">
        <w:rPr>
          <w:rStyle w:val="PlaceholderText"/>
          <w:rFonts w:ascii="Calibri" w:hAnsi="Calibri"/>
          <w:color w:val="000000"/>
          <w:sz w:val="22"/>
          <w:szCs w:val="22"/>
        </w:rPr>
        <w:t>HUS 1400</w:t>
      </w:r>
      <w:r>
        <w:rPr>
          <w:rStyle w:val="PlaceholderText"/>
          <w:rFonts w:ascii="Calibri" w:hAnsi="Calibri"/>
          <w:color w:val="000000"/>
          <w:sz w:val="22"/>
          <w:szCs w:val="22"/>
        </w:rPr>
        <w:t>, both</w:t>
      </w:r>
      <w:r w:rsidR="00DC315A" w:rsidRPr="00A7182C">
        <w:rPr>
          <w:rStyle w:val="PlaceholderText"/>
          <w:rFonts w:ascii="Calibri" w:hAnsi="Calibri"/>
          <w:color w:val="000000"/>
          <w:sz w:val="22"/>
          <w:szCs w:val="22"/>
        </w:rPr>
        <w:t xml:space="preserve"> with a grade of “C” or higher</w:t>
      </w:r>
    </w:p>
    <w:p w14:paraId="2F32944C" w14:textId="77777777" w:rsidR="009D5150" w:rsidRPr="00A7182C" w:rsidRDefault="00DC315A" w:rsidP="00DC315A">
      <w:pPr>
        <w:tabs>
          <w:tab w:val="left" w:pos="7530"/>
        </w:tabs>
        <w:ind w:left="720"/>
        <w:rPr>
          <w:rFonts w:ascii="Calibri" w:hAnsi="Calibri" w:cs="Arial"/>
          <w:sz w:val="22"/>
          <w:szCs w:val="22"/>
        </w:rPr>
      </w:pPr>
      <w:r w:rsidRPr="00A7182C">
        <w:rPr>
          <w:rFonts w:ascii="Calibri" w:hAnsi="Calibri" w:cs="Arial"/>
          <w:sz w:val="22"/>
          <w:szCs w:val="22"/>
        </w:rPr>
        <w:tab/>
      </w:r>
    </w:p>
    <w:p w14:paraId="2F32944D" w14:textId="77777777" w:rsidR="009D5150" w:rsidRPr="00A7182C" w:rsidRDefault="009D5150" w:rsidP="00DA66CF">
      <w:pPr>
        <w:ind w:firstLine="720"/>
        <w:rPr>
          <w:rFonts w:ascii="Calibri" w:hAnsi="Calibri" w:cs="Arial"/>
          <w:sz w:val="22"/>
          <w:szCs w:val="22"/>
        </w:rPr>
      </w:pPr>
      <w:r w:rsidRPr="00A7182C">
        <w:rPr>
          <w:rFonts w:ascii="Calibri" w:hAnsi="Calibri" w:cs="Arial"/>
          <w:b/>
          <w:sz w:val="22"/>
          <w:szCs w:val="22"/>
          <w:u w:val="single"/>
        </w:rPr>
        <w:t>CO-REQUISITES FOR THIS COURSE:</w:t>
      </w:r>
    </w:p>
    <w:p w14:paraId="2F32944E" w14:textId="77777777" w:rsidR="009D5150" w:rsidRPr="00A7182C" w:rsidRDefault="009D5150" w:rsidP="00DA66CF">
      <w:pPr>
        <w:ind w:firstLine="720"/>
        <w:rPr>
          <w:rFonts w:ascii="Calibri" w:hAnsi="Calibri" w:cs="Arial"/>
          <w:sz w:val="22"/>
          <w:szCs w:val="22"/>
        </w:rPr>
      </w:pPr>
    </w:p>
    <w:p w14:paraId="2F32944F" w14:textId="77777777" w:rsidR="009D5150" w:rsidRPr="00A7182C" w:rsidRDefault="009D5150" w:rsidP="00427BDD">
      <w:pPr>
        <w:ind w:left="720"/>
        <w:rPr>
          <w:rFonts w:ascii="Calibri" w:hAnsi="Calibri" w:cs="Arial"/>
          <w:sz w:val="22"/>
          <w:szCs w:val="22"/>
        </w:rPr>
      </w:pPr>
      <w:r w:rsidRPr="00A7182C">
        <w:rPr>
          <w:rFonts w:ascii="Calibri" w:hAnsi="Calibri" w:cs="Arial"/>
          <w:noProof/>
          <w:sz w:val="22"/>
          <w:szCs w:val="22"/>
        </w:rPr>
        <w:t>None</w:t>
      </w:r>
    </w:p>
    <w:p w14:paraId="2F329450" w14:textId="77777777" w:rsidR="009D5150" w:rsidRPr="00A7182C" w:rsidRDefault="009D5150" w:rsidP="00DA66CF">
      <w:pPr>
        <w:ind w:firstLine="720"/>
        <w:rPr>
          <w:rFonts w:ascii="Calibri" w:hAnsi="Calibri" w:cs="Arial"/>
          <w:sz w:val="22"/>
          <w:szCs w:val="22"/>
        </w:rPr>
      </w:pPr>
    </w:p>
    <w:p w14:paraId="2F329451" w14:textId="77777777" w:rsidR="009D5150" w:rsidRPr="00A7182C" w:rsidRDefault="009D5150" w:rsidP="00BE594D">
      <w:pPr>
        <w:numPr>
          <w:ilvl w:val="0"/>
          <w:numId w:val="1"/>
        </w:numPr>
        <w:rPr>
          <w:rFonts w:ascii="Calibri" w:hAnsi="Calibri" w:cs="Arial"/>
          <w:sz w:val="22"/>
          <w:szCs w:val="22"/>
        </w:rPr>
      </w:pPr>
      <w:r w:rsidRPr="00A7182C">
        <w:rPr>
          <w:rFonts w:ascii="Calibri" w:hAnsi="Calibri" w:cs="Arial"/>
          <w:b/>
          <w:sz w:val="22"/>
          <w:szCs w:val="22"/>
          <w:u w:val="single"/>
        </w:rPr>
        <w:t>GENERAL COURSE INFORMATION:</w:t>
      </w:r>
      <w:r w:rsidRPr="00A7182C">
        <w:rPr>
          <w:rFonts w:ascii="Calibri" w:hAnsi="Calibri" w:cs="Arial"/>
          <w:b/>
          <w:sz w:val="22"/>
          <w:szCs w:val="22"/>
        </w:rPr>
        <w:t xml:space="preserve">  </w:t>
      </w:r>
      <w:r w:rsidRPr="00A7182C">
        <w:rPr>
          <w:rFonts w:ascii="Calibri" w:hAnsi="Calibri" w:cs="Arial"/>
          <w:sz w:val="22"/>
          <w:szCs w:val="22"/>
        </w:rPr>
        <w:t>Topic Outline.</w:t>
      </w:r>
    </w:p>
    <w:p w14:paraId="2F329452" w14:textId="77777777" w:rsidR="009D5150" w:rsidRPr="00A7182C" w:rsidRDefault="009D5150" w:rsidP="00DA66CF">
      <w:pPr>
        <w:rPr>
          <w:rFonts w:ascii="Calibri" w:hAnsi="Calibri" w:cs="Arial"/>
          <w:b/>
          <w:sz w:val="22"/>
          <w:szCs w:val="22"/>
          <w:u w:val="single"/>
        </w:rPr>
      </w:pPr>
    </w:p>
    <w:p w14:paraId="2F329453" w14:textId="77777777" w:rsidR="001912DE" w:rsidRPr="001912DE" w:rsidRDefault="001912DE" w:rsidP="0054601C">
      <w:pPr>
        <w:pStyle w:val="ListParagraph"/>
        <w:widowControl/>
        <w:numPr>
          <w:ilvl w:val="0"/>
          <w:numId w:val="14"/>
        </w:numPr>
        <w:spacing w:after="200"/>
        <w:contextualSpacing/>
        <w:rPr>
          <w:rFonts w:asciiTheme="minorHAnsi" w:hAnsiTheme="minorHAnsi"/>
          <w:color w:val="000000" w:themeColor="text1"/>
          <w:sz w:val="22"/>
          <w:szCs w:val="22"/>
        </w:rPr>
      </w:pPr>
      <w:r w:rsidRPr="001912DE">
        <w:rPr>
          <w:rFonts w:asciiTheme="minorHAnsi" w:hAnsiTheme="minorHAnsi"/>
          <w:color w:val="000000" w:themeColor="text1"/>
          <w:sz w:val="22"/>
          <w:szCs w:val="22"/>
        </w:rPr>
        <w:t>Drug Use:  An Overview</w:t>
      </w:r>
    </w:p>
    <w:p w14:paraId="2F329454" w14:textId="77777777" w:rsidR="001912DE" w:rsidRPr="001912DE" w:rsidRDefault="001912DE" w:rsidP="0054601C">
      <w:pPr>
        <w:pStyle w:val="ListParagraph"/>
        <w:widowControl/>
        <w:numPr>
          <w:ilvl w:val="0"/>
          <w:numId w:val="14"/>
        </w:numPr>
        <w:spacing w:after="200"/>
        <w:contextualSpacing/>
        <w:rPr>
          <w:rFonts w:asciiTheme="minorHAnsi" w:hAnsiTheme="minorHAnsi"/>
          <w:color w:val="000000" w:themeColor="text1"/>
          <w:sz w:val="22"/>
          <w:szCs w:val="22"/>
        </w:rPr>
      </w:pPr>
      <w:r w:rsidRPr="001912DE">
        <w:rPr>
          <w:rFonts w:asciiTheme="minorHAnsi" w:hAnsiTheme="minorHAnsi"/>
          <w:color w:val="000000" w:themeColor="text1"/>
          <w:sz w:val="22"/>
          <w:szCs w:val="22"/>
        </w:rPr>
        <w:t>Drug Use as a Social Problem</w:t>
      </w:r>
    </w:p>
    <w:p w14:paraId="2F329455" w14:textId="77777777" w:rsidR="001912DE" w:rsidRPr="001912DE" w:rsidRDefault="001912DE" w:rsidP="0054601C">
      <w:pPr>
        <w:pStyle w:val="ListParagraph"/>
        <w:widowControl/>
        <w:numPr>
          <w:ilvl w:val="0"/>
          <w:numId w:val="14"/>
        </w:numPr>
        <w:spacing w:after="200"/>
        <w:contextualSpacing/>
        <w:rPr>
          <w:rFonts w:asciiTheme="minorHAnsi" w:hAnsiTheme="minorHAnsi"/>
          <w:color w:val="000000" w:themeColor="text1"/>
          <w:sz w:val="22"/>
          <w:szCs w:val="22"/>
        </w:rPr>
      </w:pPr>
      <w:r w:rsidRPr="001912DE">
        <w:rPr>
          <w:rFonts w:asciiTheme="minorHAnsi" w:hAnsiTheme="minorHAnsi"/>
          <w:color w:val="000000" w:themeColor="text1"/>
          <w:sz w:val="22"/>
          <w:szCs w:val="22"/>
        </w:rPr>
        <w:t>Drug Policy</w:t>
      </w:r>
    </w:p>
    <w:p w14:paraId="2F329456" w14:textId="77777777" w:rsidR="001912DE" w:rsidRPr="001912DE" w:rsidRDefault="001912DE" w:rsidP="0054601C">
      <w:pPr>
        <w:pStyle w:val="ListParagraph"/>
        <w:widowControl/>
        <w:numPr>
          <w:ilvl w:val="0"/>
          <w:numId w:val="14"/>
        </w:numPr>
        <w:spacing w:after="200"/>
        <w:contextualSpacing/>
        <w:rPr>
          <w:rFonts w:asciiTheme="minorHAnsi" w:hAnsiTheme="minorHAnsi"/>
          <w:color w:val="000000" w:themeColor="text1"/>
          <w:sz w:val="22"/>
          <w:szCs w:val="22"/>
        </w:rPr>
      </w:pPr>
      <w:r w:rsidRPr="001912DE">
        <w:rPr>
          <w:rFonts w:asciiTheme="minorHAnsi" w:hAnsiTheme="minorHAnsi"/>
          <w:color w:val="000000" w:themeColor="text1"/>
          <w:sz w:val="22"/>
          <w:szCs w:val="22"/>
        </w:rPr>
        <w:t>The Nervous System</w:t>
      </w:r>
    </w:p>
    <w:p w14:paraId="2F329457" w14:textId="77777777" w:rsidR="001912DE" w:rsidRPr="001912DE" w:rsidRDefault="001912DE" w:rsidP="0054601C">
      <w:pPr>
        <w:pStyle w:val="ListParagraph"/>
        <w:widowControl/>
        <w:numPr>
          <w:ilvl w:val="0"/>
          <w:numId w:val="14"/>
        </w:numPr>
        <w:spacing w:after="200"/>
        <w:contextualSpacing/>
        <w:rPr>
          <w:rFonts w:asciiTheme="minorHAnsi" w:hAnsiTheme="minorHAnsi"/>
          <w:color w:val="000000" w:themeColor="text1"/>
          <w:sz w:val="22"/>
          <w:szCs w:val="22"/>
        </w:rPr>
      </w:pPr>
      <w:r w:rsidRPr="001912DE">
        <w:rPr>
          <w:rFonts w:asciiTheme="minorHAnsi" w:hAnsiTheme="minorHAnsi"/>
          <w:color w:val="000000" w:themeColor="text1"/>
          <w:sz w:val="22"/>
          <w:szCs w:val="22"/>
        </w:rPr>
        <w:t>The Actions of Drugs</w:t>
      </w:r>
    </w:p>
    <w:p w14:paraId="2F329458" w14:textId="77777777" w:rsidR="001912DE" w:rsidRPr="001912DE" w:rsidRDefault="001912DE" w:rsidP="0054601C">
      <w:pPr>
        <w:pStyle w:val="ListParagraph"/>
        <w:widowControl/>
        <w:numPr>
          <w:ilvl w:val="0"/>
          <w:numId w:val="14"/>
        </w:numPr>
        <w:spacing w:after="200"/>
        <w:contextualSpacing/>
        <w:rPr>
          <w:rFonts w:asciiTheme="minorHAnsi" w:hAnsiTheme="minorHAnsi"/>
          <w:color w:val="000000" w:themeColor="text1"/>
          <w:sz w:val="22"/>
          <w:szCs w:val="22"/>
        </w:rPr>
      </w:pPr>
      <w:r w:rsidRPr="001912DE">
        <w:rPr>
          <w:rFonts w:asciiTheme="minorHAnsi" w:hAnsiTheme="minorHAnsi"/>
          <w:color w:val="000000" w:themeColor="text1"/>
          <w:sz w:val="22"/>
          <w:szCs w:val="22"/>
        </w:rPr>
        <w:t>Stimulants</w:t>
      </w:r>
    </w:p>
    <w:p w14:paraId="2F329459" w14:textId="77777777" w:rsidR="001912DE" w:rsidRPr="001912DE" w:rsidRDefault="001912DE" w:rsidP="0054601C">
      <w:pPr>
        <w:pStyle w:val="ListParagraph"/>
        <w:widowControl/>
        <w:numPr>
          <w:ilvl w:val="0"/>
          <w:numId w:val="14"/>
        </w:numPr>
        <w:spacing w:after="200"/>
        <w:contextualSpacing/>
        <w:rPr>
          <w:rFonts w:asciiTheme="minorHAnsi" w:hAnsiTheme="minorHAnsi"/>
          <w:color w:val="000000" w:themeColor="text1"/>
          <w:sz w:val="22"/>
          <w:szCs w:val="22"/>
        </w:rPr>
      </w:pPr>
      <w:r w:rsidRPr="001912DE">
        <w:rPr>
          <w:rFonts w:asciiTheme="minorHAnsi" w:hAnsiTheme="minorHAnsi"/>
          <w:color w:val="000000" w:themeColor="text1"/>
          <w:sz w:val="22"/>
          <w:szCs w:val="22"/>
        </w:rPr>
        <w:t>Depressants and Inhalants</w:t>
      </w:r>
    </w:p>
    <w:p w14:paraId="2F32945A" w14:textId="77777777" w:rsidR="001912DE" w:rsidRPr="001912DE" w:rsidRDefault="001912DE" w:rsidP="0054601C">
      <w:pPr>
        <w:pStyle w:val="ListParagraph"/>
        <w:widowControl/>
        <w:numPr>
          <w:ilvl w:val="0"/>
          <w:numId w:val="14"/>
        </w:numPr>
        <w:spacing w:after="200"/>
        <w:contextualSpacing/>
        <w:rPr>
          <w:rFonts w:asciiTheme="minorHAnsi" w:hAnsiTheme="minorHAnsi"/>
          <w:color w:val="000000" w:themeColor="text1"/>
          <w:sz w:val="22"/>
          <w:szCs w:val="22"/>
        </w:rPr>
      </w:pPr>
      <w:r w:rsidRPr="001912DE">
        <w:rPr>
          <w:rFonts w:asciiTheme="minorHAnsi" w:hAnsiTheme="minorHAnsi"/>
          <w:color w:val="000000" w:themeColor="text1"/>
          <w:sz w:val="22"/>
          <w:szCs w:val="22"/>
        </w:rPr>
        <w:t>Medication for Mental Disorders</w:t>
      </w:r>
    </w:p>
    <w:p w14:paraId="2F32945B" w14:textId="77777777" w:rsidR="001912DE" w:rsidRPr="001912DE" w:rsidRDefault="001912DE" w:rsidP="0054601C">
      <w:pPr>
        <w:pStyle w:val="ListParagraph"/>
        <w:widowControl/>
        <w:numPr>
          <w:ilvl w:val="0"/>
          <w:numId w:val="14"/>
        </w:numPr>
        <w:spacing w:after="200"/>
        <w:contextualSpacing/>
        <w:rPr>
          <w:rFonts w:asciiTheme="minorHAnsi" w:hAnsiTheme="minorHAnsi"/>
          <w:color w:val="000000" w:themeColor="text1"/>
          <w:sz w:val="22"/>
          <w:szCs w:val="22"/>
        </w:rPr>
      </w:pPr>
      <w:r w:rsidRPr="001912DE">
        <w:rPr>
          <w:rFonts w:asciiTheme="minorHAnsi" w:hAnsiTheme="minorHAnsi"/>
          <w:color w:val="000000" w:themeColor="text1"/>
          <w:sz w:val="22"/>
          <w:szCs w:val="22"/>
        </w:rPr>
        <w:t>Alcohol</w:t>
      </w:r>
    </w:p>
    <w:p w14:paraId="2F32945C" w14:textId="77777777" w:rsidR="001912DE" w:rsidRPr="001912DE" w:rsidRDefault="001912DE" w:rsidP="0054601C">
      <w:pPr>
        <w:pStyle w:val="ListParagraph"/>
        <w:widowControl/>
        <w:numPr>
          <w:ilvl w:val="0"/>
          <w:numId w:val="14"/>
        </w:numPr>
        <w:spacing w:after="200"/>
        <w:contextualSpacing/>
        <w:rPr>
          <w:rFonts w:asciiTheme="minorHAnsi" w:hAnsiTheme="minorHAnsi"/>
          <w:color w:val="000000" w:themeColor="text1"/>
          <w:sz w:val="22"/>
          <w:szCs w:val="22"/>
        </w:rPr>
      </w:pPr>
      <w:r w:rsidRPr="001912DE">
        <w:rPr>
          <w:rFonts w:asciiTheme="minorHAnsi" w:hAnsiTheme="minorHAnsi"/>
          <w:color w:val="000000" w:themeColor="text1"/>
          <w:sz w:val="22"/>
          <w:szCs w:val="22"/>
        </w:rPr>
        <w:t>Tobacco</w:t>
      </w:r>
    </w:p>
    <w:p w14:paraId="2F32945D" w14:textId="77777777" w:rsidR="001912DE" w:rsidRPr="001912DE" w:rsidRDefault="001912DE" w:rsidP="0054601C">
      <w:pPr>
        <w:pStyle w:val="ListParagraph"/>
        <w:widowControl/>
        <w:numPr>
          <w:ilvl w:val="0"/>
          <w:numId w:val="14"/>
        </w:numPr>
        <w:spacing w:after="200"/>
        <w:contextualSpacing/>
        <w:rPr>
          <w:rFonts w:asciiTheme="minorHAnsi" w:hAnsiTheme="minorHAnsi"/>
          <w:color w:val="000000" w:themeColor="text1"/>
          <w:sz w:val="22"/>
          <w:szCs w:val="22"/>
        </w:rPr>
      </w:pPr>
      <w:r w:rsidRPr="001912DE">
        <w:rPr>
          <w:rFonts w:asciiTheme="minorHAnsi" w:hAnsiTheme="minorHAnsi"/>
          <w:color w:val="000000" w:themeColor="text1"/>
          <w:sz w:val="22"/>
          <w:szCs w:val="22"/>
        </w:rPr>
        <w:t>Caffeine</w:t>
      </w:r>
    </w:p>
    <w:p w14:paraId="2F32945E" w14:textId="77777777" w:rsidR="001912DE" w:rsidRPr="001912DE" w:rsidRDefault="001912DE" w:rsidP="0054601C">
      <w:pPr>
        <w:pStyle w:val="ListParagraph"/>
        <w:widowControl/>
        <w:numPr>
          <w:ilvl w:val="0"/>
          <w:numId w:val="14"/>
        </w:numPr>
        <w:spacing w:after="200"/>
        <w:contextualSpacing/>
        <w:rPr>
          <w:rFonts w:asciiTheme="minorHAnsi" w:hAnsiTheme="minorHAnsi"/>
          <w:color w:val="000000" w:themeColor="text1"/>
          <w:sz w:val="22"/>
          <w:szCs w:val="22"/>
        </w:rPr>
      </w:pPr>
      <w:r w:rsidRPr="001912DE">
        <w:rPr>
          <w:rFonts w:asciiTheme="minorHAnsi" w:hAnsiTheme="minorHAnsi"/>
          <w:color w:val="000000" w:themeColor="text1"/>
          <w:sz w:val="22"/>
          <w:szCs w:val="22"/>
        </w:rPr>
        <w:t>Dietary Supplements and Over-the Counter Drugs</w:t>
      </w:r>
    </w:p>
    <w:p w14:paraId="2F32945F" w14:textId="77777777" w:rsidR="001912DE" w:rsidRPr="001912DE" w:rsidRDefault="001912DE" w:rsidP="0054601C">
      <w:pPr>
        <w:pStyle w:val="ListParagraph"/>
        <w:widowControl/>
        <w:numPr>
          <w:ilvl w:val="0"/>
          <w:numId w:val="14"/>
        </w:numPr>
        <w:spacing w:after="200"/>
        <w:contextualSpacing/>
        <w:rPr>
          <w:rFonts w:asciiTheme="minorHAnsi" w:hAnsiTheme="minorHAnsi"/>
          <w:color w:val="000000" w:themeColor="text1"/>
          <w:sz w:val="22"/>
          <w:szCs w:val="22"/>
        </w:rPr>
      </w:pPr>
      <w:r w:rsidRPr="001912DE">
        <w:rPr>
          <w:rFonts w:asciiTheme="minorHAnsi" w:hAnsiTheme="minorHAnsi"/>
          <w:color w:val="000000" w:themeColor="text1"/>
          <w:sz w:val="22"/>
          <w:szCs w:val="22"/>
        </w:rPr>
        <w:t>Opioids</w:t>
      </w:r>
    </w:p>
    <w:p w14:paraId="2F329460" w14:textId="77777777" w:rsidR="001912DE" w:rsidRPr="001912DE" w:rsidRDefault="001912DE" w:rsidP="0054601C">
      <w:pPr>
        <w:pStyle w:val="ListParagraph"/>
        <w:widowControl/>
        <w:numPr>
          <w:ilvl w:val="0"/>
          <w:numId w:val="14"/>
        </w:numPr>
        <w:spacing w:after="200"/>
        <w:contextualSpacing/>
        <w:rPr>
          <w:rFonts w:asciiTheme="minorHAnsi" w:hAnsiTheme="minorHAnsi"/>
          <w:color w:val="000000" w:themeColor="text1"/>
          <w:sz w:val="22"/>
          <w:szCs w:val="22"/>
        </w:rPr>
      </w:pPr>
      <w:r w:rsidRPr="001912DE">
        <w:rPr>
          <w:rFonts w:asciiTheme="minorHAnsi" w:hAnsiTheme="minorHAnsi"/>
          <w:color w:val="000000" w:themeColor="text1"/>
          <w:sz w:val="22"/>
          <w:szCs w:val="22"/>
        </w:rPr>
        <w:t>Psychedelics</w:t>
      </w:r>
    </w:p>
    <w:p w14:paraId="2F329461" w14:textId="77777777" w:rsidR="001912DE" w:rsidRPr="001912DE" w:rsidRDefault="001912DE" w:rsidP="0054601C">
      <w:pPr>
        <w:pStyle w:val="ListParagraph"/>
        <w:widowControl/>
        <w:numPr>
          <w:ilvl w:val="0"/>
          <w:numId w:val="14"/>
        </w:numPr>
        <w:spacing w:after="200"/>
        <w:contextualSpacing/>
        <w:rPr>
          <w:rFonts w:asciiTheme="minorHAnsi" w:hAnsiTheme="minorHAnsi"/>
          <w:color w:val="000000" w:themeColor="text1"/>
          <w:sz w:val="22"/>
          <w:szCs w:val="22"/>
        </w:rPr>
      </w:pPr>
      <w:r w:rsidRPr="001912DE">
        <w:rPr>
          <w:rFonts w:asciiTheme="minorHAnsi" w:hAnsiTheme="minorHAnsi"/>
          <w:color w:val="000000" w:themeColor="text1"/>
          <w:sz w:val="22"/>
          <w:szCs w:val="22"/>
        </w:rPr>
        <w:t>Cannabis</w:t>
      </w:r>
    </w:p>
    <w:p w14:paraId="2F329462" w14:textId="77777777" w:rsidR="001912DE" w:rsidRPr="001912DE" w:rsidRDefault="001912DE" w:rsidP="0054601C">
      <w:pPr>
        <w:pStyle w:val="ListParagraph"/>
        <w:widowControl/>
        <w:numPr>
          <w:ilvl w:val="0"/>
          <w:numId w:val="14"/>
        </w:numPr>
        <w:spacing w:after="200"/>
        <w:contextualSpacing/>
        <w:rPr>
          <w:rFonts w:asciiTheme="minorHAnsi" w:hAnsiTheme="minorHAnsi"/>
          <w:color w:val="000000" w:themeColor="text1"/>
          <w:sz w:val="22"/>
          <w:szCs w:val="22"/>
        </w:rPr>
      </w:pPr>
      <w:r w:rsidRPr="001912DE">
        <w:rPr>
          <w:rFonts w:asciiTheme="minorHAnsi" w:hAnsiTheme="minorHAnsi"/>
          <w:color w:val="000000" w:themeColor="text1"/>
          <w:sz w:val="22"/>
          <w:szCs w:val="22"/>
        </w:rPr>
        <w:t>Performance-Enhancing Drugs</w:t>
      </w:r>
    </w:p>
    <w:p w14:paraId="2F329463" w14:textId="77777777" w:rsidR="001912DE" w:rsidRPr="001912DE" w:rsidRDefault="001912DE" w:rsidP="0054601C">
      <w:pPr>
        <w:pStyle w:val="ListParagraph"/>
        <w:widowControl/>
        <w:numPr>
          <w:ilvl w:val="0"/>
          <w:numId w:val="14"/>
        </w:numPr>
        <w:spacing w:after="200"/>
        <w:contextualSpacing/>
        <w:rPr>
          <w:rFonts w:asciiTheme="minorHAnsi" w:hAnsiTheme="minorHAnsi"/>
          <w:color w:val="000000" w:themeColor="text1"/>
          <w:sz w:val="22"/>
          <w:szCs w:val="22"/>
        </w:rPr>
      </w:pPr>
      <w:r w:rsidRPr="001912DE">
        <w:rPr>
          <w:rFonts w:asciiTheme="minorHAnsi" w:hAnsiTheme="minorHAnsi"/>
          <w:color w:val="000000" w:themeColor="text1"/>
          <w:sz w:val="22"/>
          <w:szCs w:val="22"/>
        </w:rPr>
        <w:lastRenderedPageBreak/>
        <w:t>Preventing Substance Abuse</w:t>
      </w:r>
    </w:p>
    <w:p w14:paraId="2F329464" w14:textId="77777777" w:rsidR="009D5150" w:rsidRPr="001912DE" w:rsidRDefault="001912DE" w:rsidP="0054601C">
      <w:pPr>
        <w:pStyle w:val="ListParagraph"/>
        <w:widowControl/>
        <w:numPr>
          <w:ilvl w:val="0"/>
          <w:numId w:val="14"/>
        </w:numPr>
        <w:spacing w:after="200"/>
        <w:contextualSpacing/>
        <w:rPr>
          <w:rFonts w:asciiTheme="minorHAnsi" w:hAnsiTheme="minorHAnsi"/>
          <w:color w:val="000000" w:themeColor="text1"/>
          <w:sz w:val="22"/>
          <w:szCs w:val="22"/>
        </w:rPr>
      </w:pPr>
      <w:r w:rsidRPr="001912DE">
        <w:rPr>
          <w:rFonts w:asciiTheme="minorHAnsi" w:hAnsiTheme="minorHAnsi"/>
          <w:color w:val="000000" w:themeColor="text1"/>
          <w:sz w:val="22"/>
          <w:szCs w:val="22"/>
        </w:rPr>
        <w:t>Rethinking Drug Policy:  What Works, What’s Possible, and What’s Feasible</w:t>
      </w:r>
    </w:p>
    <w:p w14:paraId="2F329465" w14:textId="77777777" w:rsidR="00513E6E" w:rsidRPr="00BA3BB9" w:rsidRDefault="00513E6E" w:rsidP="00513E6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2F329466" w14:textId="77777777" w:rsidR="00513E6E" w:rsidRDefault="00513E6E" w:rsidP="00513E6E">
      <w:pPr>
        <w:rPr>
          <w:rFonts w:ascii="Calibri" w:hAnsi="Calibri" w:cs="Arial"/>
          <w:b/>
          <w:sz w:val="22"/>
          <w:szCs w:val="22"/>
          <w:u w:val="single"/>
        </w:rPr>
      </w:pPr>
    </w:p>
    <w:p w14:paraId="2F329467" w14:textId="77777777" w:rsidR="00513E6E" w:rsidRPr="009A197E" w:rsidRDefault="00513E6E" w:rsidP="00513E6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2F329468" w14:textId="77777777" w:rsidR="00513E6E" w:rsidRPr="009A197E" w:rsidRDefault="00513E6E" w:rsidP="00513E6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2F329469" w14:textId="77777777" w:rsidR="00513E6E" w:rsidRPr="009A197E" w:rsidRDefault="00513E6E" w:rsidP="00513E6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2F32946A" w14:textId="77777777" w:rsidR="00513E6E" w:rsidRPr="009A197E" w:rsidRDefault="00513E6E" w:rsidP="00513E6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2F32946B" w14:textId="77777777" w:rsidR="00513E6E" w:rsidRPr="009A197E" w:rsidRDefault="00513E6E" w:rsidP="00513E6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2F32946C" w14:textId="77777777" w:rsidR="00513E6E" w:rsidRPr="009A197E" w:rsidRDefault="00513E6E" w:rsidP="00513E6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2F32946D" w14:textId="77777777" w:rsidR="00513E6E" w:rsidRPr="009A197E" w:rsidRDefault="00513E6E" w:rsidP="00513E6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2F32946E" w14:textId="77777777" w:rsidR="00513E6E" w:rsidRDefault="00513E6E" w:rsidP="00513E6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2F32946F" w14:textId="77777777" w:rsidR="00513E6E" w:rsidRDefault="00513E6E" w:rsidP="00513E6E">
      <w:pPr>
        <w:ind w:left="720"/>
        <w:rPr>
          <w:rFonts w:ascii="Garamond" w:hAnsi="Garamond"/>
          <w:color w:val="000000"/>
          <w:sz w:val="22"/>
          <w:szCs w:val="22"/>
        </w:rPr>
      </w:pPr>
    </w:p>
    <w:p w14:paraId="2F329470" w14:textId="77777777" w:rsidR="00513E6E" w:rsidRPr="0036367B" w:rsidRDefault="00513E6E" w:rsidP="00513E6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000231BC">
        <w:rPr>
          <w:rFonts w:ascii="Calibri" w:hAnsi="Calibri"/>
          <w:color w:val="000000"/>
          <w:sz w:val="22"/>
        </w:rPr>
        <w:tab/>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2F329471" w14:textId="77777777" w:rsidR="00513E6E" w:rsidRPr="0036367B" w:rsidRDefault="00513E6E" w:rsidP="000231BC">
      <w:pPr>
        <w:shd w:val="clear" w:color="auto" w:fill="FFFFFF"/>
        <w:ind w:left="144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2F329472" w14:textId="77777777" w:rsidR="00513E6E" w:rsidRPr="0036367B" w:rsidRDefault="00513E6E" w:rsidP="00513E6E">
      <w:pPr>
        <w:shd w:val="clear" w:color="auto" w:fill="FFFFFF"/>
        <w:rPr>
          <w:rFonts w:ascii="Calibri" w:hAnsi="Calibri"/>
          <w:color w:val="000000"/>
          <w:sz w:val="22"/>
          <w:szCs w:val="24"/>
        </w:rPr>
      </w:pPr>
      <w:r w:rsidRPr="0036367B">
        <w:rPr>
          <w:rFonts w:ascii="Calibri" w:hAnsi="Calibri"/>
          <w:color w:val="000000"/>
          <w:sz w:val="22"/>
          <w:szCs w:val="24"/>
        </w:rPr>
        <w:t> </w:t>
      </w:r>
    </w:p>
    <w:p w14:paraId="2F329473" w14:textId="77777777" w:rsidR="00513E6E" w:rsidRPr="00750AFF" w:rsidRDefault="00513E6E" w:rsidP="00513E6E">
      <w:pPr>
        <w:shd w:val="clear" w:color="auto" w:fill="FFFFFF"/>
        <w:rPr>
          <w:rFonts w:ascii="Calibri" w:hAnsi="Calibri"/>
          <w:b/>
          <w:color w:val="000000"/>
          <w:sz w:val="22"/>
          <w:szCs w:val="24"/>
        </w:rPr>
      </w:pPr>
      <w:r w:rsidRPr="0036367B">
        <w:rPr>
          <w:rFonts w:ascii="Calibri" w:hAnsi="Calibri"/>
          <w:color w:val="000000"/>
          <w:sz w:val="22"/>
          <w:szCs w:val="24"/>
        </w:rPr>
        <w:tab/>
      </w:r>
      <w:r w:rsidR="000231BC">
        <w:rPr>
          <w:rFonts w:ascii="Calibri" w:hAnsi="Calibri"/>
          <w:color w:val="000000"/>
          <w:sz w:val="22"/>
          <w:szCs w:val="24"/>
        </w:rPr>
        <w:tab/>
      </w:r>
      <w:r w:rsidRPr="0036367B">
        <w:rPr>
          <w:rFonts w:ascii="Calibri" w:hAnsi="Calibri"/>
          <w:color w:val="000000"/>
          <w:sz w:val="22"/>
          <w:szCs w:val="24"/>
        </w:rPr>
        <w:t xml:space="preserve">General Education Competency: </w:t>
      </w:r>
      <w:r>
        <w:rPr>
          <w:rFonts w:ascii="Calibri" w:hAnsi="Calibri"/>
          <w:b/>
          <w:color w:val="000000"/>
          <w:sz w:val="22"/>
          <w:szCs w:val="24"/>
        </w:rPr>
        <w:t>Think</w:t>
      </w:r>
    </w:p>
    <w:p w14:paraId="2F329474" w14:textId="77777777" w:rsidR="00513E6E" w:rsidRPr="0036367B" w:rsidRDefault="00513E6E" w:rsidP="00513E6E">
      <w:pPr>
        <w:shd w:val="clear" w:color="auto" w:fill="FFFFFF"/>
        <w:rPr>
          <w:rFonts w:ascii="Calibri" w:hAnsi="Calibri"/>
          <w:color w:val="000000"/>
          <w:sz w:val="22"/>
          <w:szCs w:val="24"/>
        </w:rPr>
      </w:pPr>
    </w:p>
    <w:p w14:paraId="2F329475" w14:textId="77777777" w:rsidR="00513E6E" w:rsidRDefault="00513E6E" w:rsidP="00513E6E">
      <w:pPr>
        <w:shd w:val="clear" w:color="auto" w:fill="FFFFFF"/>
        <w:rPr>
          <w:rFonts w:ascii="Calibri" w:hAnsi="Calibri"/>
          <w:color w:val="000000"/>
          <w:sz w:val="22"/>
          <w:szCs w:val="24"/>
        </w:rPr>
      </w:pPr>
      <w:r w:rsidRPr="0036367B">
        <w:rPr>
          <w:rFonts w:ascii="Calibri" w:hAnsi="Calibri"/>
          <w:color w:val="000000"/>
          <w:sz w:val="22"/>
          <w:szCs w:val="24"/>
        </w:rPr>
        <w:tab/>
      </w:r>
      <w:r w:rsidR="000231BC">
        <w:rPr>
          <w:rFonts w:ascii="Calibri" w:hAnsi="Calibri"/>
          <w:color w:val="000000"/>
          <w:sz w:val="22"/>
          <w:szCs w:val="24"/>
        </w:rPr>
        <w:tab/>
      </w:r>
      <w:r w:rsidRPr="0036367B">
        <w:rPr>
          <w:rFonts w:ascii="Calibri" w:hAnsi="Calibri"/>
          <w:color w:val="000000"/>
          <w:sz w:val="22"/>
          <w:szCs w:val="24"/>
        </w:rPr>
        <w:t>Course Outcomes or Objectives Supporting the General Education Competency Selected:</w:t>
      </w:r>
    </w:p>
    <w:p w14:paraId="2F329476" w14:textId="77777777" w:rsidR="00513E6E" w:rsidRDefault="00513E6E" w:rsidP="00513E6E">
      <w:pPr>
        <w:shd w:val="clear" w:color="auto" w:fill="FFFFFF"/>
        <w:rPr>
          <w:rFonts w:ascii="Calibri" w:hAnsi="Calibri"/>
          <w:color w:val="000000"/>
          <w:sz w:val="22"/>
          <w:szCs w:val="24"/>
        </w:rPr>
      </w:pPr>
    </w:p>
    <w:p w14:paraId="2F329477" w14:textId="77777777" w:rsidR="00513E6E" w:rsidRDefault="00BC032B" w:rsidP="00BC032B">
      <w:pPr>
        <w:shd w:val="clear" w:color="auto" w:fill="FFFFFF"/>
        <w:ind w:left="1440"/>
        <w:rPr>
          <w:rFonts w:ascii="Calibri" w:hAnsi="Calibri"/>
          <w:snapToGrid w:val="0"/>
          <w:sz w:val="22"/>
          <w:szCs w:val="24"/>
          <w:lang w:eastAsia="en-US"/>
        </w:rPr>
      </w:pPr>
      <w:r w:rsidRPr="00BC032B">
        <w:rPr>
          <w:rFonts w:ascii="Calibri" w:hAnsi="Calibri"/>
          <w:snapToGrid w:val="0"/>
          <w:sz w:val="22"/>
          <w:szCs w:val="24"/>
          <w:lang w:eastAsia="en-US"/>
        </w:rPr>
        <w:t>Demonstrate knowledge and skills to analyze and assess the needs of clients or client groups as it relates to chemical dependencies at the introductory</w:t>
      </w:r>
      <w:r w:rsidR="00235C8F">
        <w:rPr>
          <w:rFonts w:ascii="Calibri" w:hAnsi="Calibri"/>
          <w:snapToGrid w:val="0"/>
          <w:sz w:val="22"/>
          <w:szCs w:val="24"/>
          <w:lang w:eastAsia="en-US"/>
        </w:rPr>
        <w:t xml:space="preserve"> level</w:t>
      </w:r>
      <w:r w:rsidRPr="00BC032B">
        <w:rPr>
          <w:rFonts w:ascii="Calibri" w:hAnsi="Calibri"/>
          <w:snapToGrid w:val="0"/>
          <w:sz w:val="22"/>
          <w:szCs w:val="24"/>
          <w:lang w:eastAsia="en-US"/>
        </w:rPr>
        <w:t>.</w:t>
      </w:r>
    </w:p>
    <w:p w14:paraId="2F329478" w14:textId="77777777" w:rsidR="00BC032B" w:rsidRPr="0036367B" w:rsidRDefault="00BC032B" w:rsidP="00513E6E">
      <w:pPr>
        <w:shd w:val="clear" w:color="auto" w:fill="FFFFFF"/>
        <w:rPr>
          <w:rFonts w:ascii="Calibri" w:hAnsi="Calibri"/>
          <w:color w:val="000000"/>
          <w:sz w:val="22"/>
          <w:szCs w:val="24"/>
        </w:rPr>
      </w:pPr>
    </w:p>
    <w:p w14:paraId="2F329479" w14:textId="77777777" w:rsidR="00513E6E" w:rsidRPr="00513E6E" w:rsidRDefault="00513E6E" w:rsidP="00513E6E">
      <w:pPr>
        <w:shd w:val="clear" w:color="auto" w:fill="FFFFFF"/>
        <w:ind w:firstLine="30"/>
        <w:rPr>
          <w:rFonts w:asciiTheme="minorHAnsi" w:hAnsiTheme="minorHAnsi"/>
          <w:b/>
          <w:sz w:val="22"/>
        </w:rPr>
      </w:pPr>
      <w:r w:rsidRPr="00513E6E">
        <w:rPr>
          <w:rFonts w:asciiTheme="minorHAnsi" w:hAnsiTheme="minorHAnsi"/>
          <w:color w:val="000000"/>
          <w:sz w:val="22"/>
          <w:szCs w:val="24"/>
        </w:rPr>
        <w:tab/>
      </w:r>
      <w:r w:rsidRPr="00513E6E">
        <w:rPr>
          <w:rFonts w:asciiTheme="minorHAnsi" w:hAnsiTheme="minorHAnsi"/>
          <w:b/>
          <w:color w:val="000000"/>
          <w:sz w:val="22"/>
          <w:szCs w:val="24"/>
        </w:rPr>
        <w:t>B.</w:t>
      </w:r>
      <w:r w:rsidRPr="00513E6E">
        <w:rPr>
          <w:rFonts w:asciiTheme="minorHAnsi" w:hAnsiTheme="minorHAnsi"/>
          <w:color w:val="000000"/>
          <w:sz w:val="22"/>
          <w:szCs w:val="24"/>
        </w:rPr>
        <w:t xml:space="preserve"> </w:t>
      </w:r>
      <w:r w:rsidR="008B75F0">
        <w:rPr>
          <w:rFonts w:asciiTheme="minorHAnsi" w:hAnsiTheme="minorHAnsi"/>
          <w:color w:val="000000"/>
          <w:sz w:val="22"/>
          <w:szCs w:val="24"/>
        </w:rPr>
        <w:tab/>
      </w:r>
      <w:r w:rsidRPr="00513E6E">
        <w:rPr>
          <w:rFonts w:asciiTheme="minorHAnsi" w:hAnsiTheme="minorHAnsi"/>
          <w:b/>
          <w:sz w:val="22"/>
        </w:rPr>
        <w:t>Other Course Objectives/Standards</w:t>
      </w:r>
    </w:p>
    <w:p w14:paraId="2F32947A" w14:textId="77777777" w:rsidR="00513E6E" w:rsidRPr="001267D2" w:rsidRDefault="00513E6E" w:rsidP="00513E6E">
      <w:pPr>
        <w:shd w:val="clear" w:color="auto" w:fill="FFFFFF"/>
        <w:ind w:firstLine="30"/>
        <w:rPr>
          <w:rFonts w:ascii="Calibri" w:hAnsi="Calibri"/>
          <w:color w:val="000000"/>
          <w:szCs w:val="24"/>
        </w:rPr>
      </w:pPr>
    </w:p>
    <w:p w14:paraId="2F32947B" w14:textId="77777777" w:rsidR="00BC032B" w:rsidRPr="00BC032B" w:rsidRDefault="00BC032B" w:rsidP="00BC032B">
      <w:pPr>
        <w:tabs>
          <w:tab w:val="left" w:pos="1800"/>
        </w:tabs>
        <w:ind w:left="1800" w:hanging="360"/>
        <w:rPr>
          <w:rFonts w:asciiTheme="minorHAnsi" w:hAnsiTheme="minorHAnsi"/>
          <w:snapToGrid w:val="0"/>
          <w:sz w:val="22"/>
          <w:szCs w:val="22"/>
          <w:lang w:eastAsia="en-US"/>
        </w:rPr>
      </w:pPr>
      <w:r w:rsidRPr="00BC032B">
        <w:rPr>
          <w:rFonts w:asciiTheme="minorHAnsi" w:hAnsiTheme="minorHAnsi"/>
          <w:snapToGrid w:val="0"/>
          <w:sz w:val="22"/>
          <w:szCs w:val="22"/>
          <w:lang w:eastAsia="en-US"/>
        </w:rPr>
        <w:t>1.</w:t>
      </w:r>
      <w:r w:rsidRPr="00BC032B">
        <w:rPr>
          <w:rFonts w:asciiTheme="minorHAnsi" w:hAnsiTheme="minorHAnsi"/>
          <w:snapToGrid w:val="0"/>
          <w:sz w:val="22"/>
          <w:szCs w:val="22"/>
          <w:lang w:eastAsia="en-US"/>
        </w:rPr>
        <w:tab/>
        <w:t>Understand the historical and current legislation affecting services delivery in human services as it relates to chemical dependencies. (CSHSE 11.b. IKM)</w:t>
      </w:r>
    </w:p>
    <w:p w14:paraId="2F32947C" w14:textId="77777777" w:rsidR="00BC032B" w:rsidRPr="00BC032B" w:rsidRDefault="00BC032B" w:rsidP="00BC032B">
      <w:pPr>
        <w:tabs>
          <w:tab w:val="left" w:pos="1800"/>
        </w:tabs>
        <w:ind w:left="1800" w:hanging="360"/>
        <w:rPr>
          <w:rFonts w:asciiTheme="minorHAnsi" w:hAnsiTheme="minorHAnsi"/>
          <w:snapToGrid w:val="0"/>
          <w:sz w:val="22"/>
          <w:szCs w:val="22"/>
          <w:lang w:eastAsia="en-US"/>
        </w:rPr>
      </w:pPr>
      <w:r w:rsidRPr="00BC032B">
        <w:rPr>
          <w:rFonts w:asciiTheme="minorHAnsi" w:hAnsiTheme="minorHAnsi"/>
          <w:snapToGrid w:val="0"/>
          <w:sz w:val="22"/>
          <w:szCs w:val="22"/>
          <w:lang w:eastAsia="en-US"/>
        </w:rPr>
        <w:t>2.</w:t>
      </w:r>
      <w:r w:rsidRPr="00BC032B">
        <w:rPr>
          <w:rFonts w:asciiTheme="minorHAnsi" w:hAnsiTheme="minorHAnsi"/>
          <w:snapToGrid w:val="0"/>
          <w:sz w:val="22"/>
          <w:szCs w:val="22"/>
          <w:lang w:eastAsia="en-US"/>
        </w:rPr>
        <w:tab/>
        <w:t>Recognize how public and private attitudes influence legislation and the interpretation of policies related to human services as it relates to chemical dependencies. (CSHSE 11.c IKM)</w:t>
      </w:r>
    </w:p>
    <w:p w14:paraId="2F32947D" w14:textId="77777777" w:rsidR="00BC032B" w:rsidRPr="00BC032B" w:rsidRDefault="00BC032B" w:rsidP="00BC032B">
      <w:pPr>
        <w:tabs>
          <w:tab w:val="left" w:pos="1800"/>
        </w:tabs>
        <w:ind w:left="1800" w:hanging="360"/>
        <w:rPr>
          <w:rFonts w:asciiTheme="minorHAnsi" w:hAnsiTheme="minorHAnsi"/>
          <w:snapToGrid w:val="0"/>
          <w:sz w:val="22"/>
          <w:szCs w:val="22"/>
          <w:lang w:eastAsia="en-US"/>
        </w:rPr>
      </w:pPr>
      <w:r w:rsidRPr="00BC032B">
        <w:rPr>
          <w:rFonts w:asciiTheme="minorHAnsi" w:hAnsiTheme="minorHAnsi"/>
          <w:snapToGrid w:val="0"/>
          <w:sz w:val="22"/>
          <w:szCs w:val="22"/>
          <w:lang w:eastAsia="en-US"/>
        </w:rPr>
        <w:t>3.</w:t>
      </w:r>
      <w:r w:rsidRPr="00BC032B">
        <w:rPr>
          <w:rFonts w:asciiTheme="minorHAnsi" w:hAnsiTheme="minorHAnsi"/>
          <w:snapToGrid w:val="0"/>
          <w:sz w:val="22"/>
          <w:szCs w:val="22"/>
          <w:lang w:eastAsia="en-US"/>
        </w:rPr>
        <w:tab/>
        <w:t>Discuss the broader sociopolitical issues that affect human service systems as it relates to chemical dependencies at the introductory</w:t>
      </w:r>
      <w:r w:rsidR="00684A69">
        <w:rPr>
          <w:rFonts w:asciiTheme="minorHAnsi" w:hAnsiTheme="minorHAnsi"/>
          <w:snapToGrid w:val="0"/>
          <w:sz w:val="22"/>
          <w:szCs w:val="22"/>
          <w:lang w:eastAsia="en-US"/>
        </w:rPr>
        <w:t xml:space="preserve"> level</w:t>
      </w:r>
      <w:r w:rsidRPr="00BC032B">
        <w:rPr>
          <w:rFonts w:asciiTheme="minorHAnsi" w:hAnsiTheme="minorHAnsi"/>
          <w:snapToGrid w:val="0"/>
          <w:sz w:val="22"/>
          <w:szCs w:val="22"/>
          <w:lang w:eastAsia="en-US"/>
        </w:rPr>
        <w:t>. (CSHSE 11.d. IKM)</w:t>
      </w:r>
    </w:p>
    <w:p w14:paraId="2F32947E" w14:textId="77777777" w:rsidR="00BC032B" w:rsidRPr="00BC032B" w:rsidRDefault="00BC032B" w:rsidP="00BC032B">
      <w:pPr>
        <w:tabs>
          <w:tab w:val="left" w:pos="1800"/>
        </w:tabs>
        <w:ind w:left="1800" w:hanging="360"/>
        <w:rPr>
          <w:rFonts w:asciiTheme="minorHAnsi" w:hAnsiTheme="minorHAnsi"/>
          <w:snapToGrid w:val="0"/>
          <w:sz w:val="22"/>
          <w:szCs w:val="22"/>
          <w:lang w:eastAsia="en-US"/>
        </w:rPr>
      </w:pPr>
      <w:r w:rsidRPr="00BC032B">
        <w:rPr>
          <w:rFonts w:asciiTheme="minorHAnsi" w:hAnsiTheme="minorHAnsi"/>
          <w:snapToGrid w:val="0"/>
          <w:sz w:val="22"/>
          <w:szCs w:val="22"/>
          <w:lang w:eastAsia="en-US"/>
        </w:rPr>
        <w:t>4.</w:t>
      </w:r>
      <w:r w:rsidRPr="00BC032B">
        <w:rPr>
          <w:rFonts w:asciiTheme="minorHAnsi" w:hAnsiTheme="minorHAnsi"/>
          <w:snapToGrid w:val="0"/>
          <w:sz w:val="22"/>
          <w:szCs w:val="22"/>
          <w:lang w:eastAsia="en-US"/>
        </w:rPr>
        <w:tab/>
        <w:t>Demonstrate knowledge and skills to analyze and assess the needs of clients or client groups as it relates to chemical dependencies at t</w:t>
      </w:r>
      <w:r w:rsidR="008E3244">
        <w:rPr>
          <w:rFonts w:asciiTheme="minorHAnsi" w:hAnsiTheme="minorHAnsi"/>
          <w:snapToGrid w:val="0"/>
          <w:sz w:val="22"/>
          <w:szCs w:val="22"/>
          <w:lang w:eastAsia="en-US"/>
        </w:rPr>
        <w:t>he introductory level. (CSHSE</w:t>
      </w:r>
      <w:r w:rsidRPr="00BC032B">
        <w:rPr>
          <w:rFonts w:asciiTheme="minorHAnsi" w:hAnsiTheme="minorHAnsi"/>
          <w:snapToGrid w:val="0"/>
          <w:sz w:val="22"/>
          <w:szCs w:val="22"/>
          <w:lang w:eastAsia="en-US"/>
        </w:rPr>
        <w:t xml:space="preserve"> 15.a. IKSM)</w:t>
      </w:r>
    </w:p>
    <w:p w14:paraId="2F32947F" w14:textId="77777777" w:rsidR="009D5150" w:rsidRDefault="00BC032B" w:rsidP="00BC032B">
      <w:pPr>
        <w:tabs>
          <w:tab w:val="left" w:pos="1800"/>
        </w:tabs>
        <w:ind w:left="1800" w:hanging="360"/>
        <w:rPr>
          <w:rFonts w:asciiTheme="minorHAnsi" w:hAnsiTheme="minorHAnsi"/>
          <w:snapToGrid w:val="0"/>
          <w:sz w:val="22"/>
          <w:szCs w:val="22"/>
          <w:lang w:eastAsia="en-US"/>
        </w:rPr>
      </w:pPr>
      <w:r w:rsidRPr="00BC032B">
        <w:rPr>
          <w:rFonts w:asciiTheme="minorHAnsi" w:hAnsiTheme="minorHAnsi"/>
          <w:snapToGrid w:val="0"/>
          <w:sz w:val="22"/>
          <w:szCs w:val="22"/>
          <w:lang w:eastAsia="en-US"/>
        </w:rPr>
        <w:t>5.</w:t>
      </w:r>
      <w:r w:rsidRPr="00BC032B">
        <w:rPr>
          <w:rFonts w:asciiTheme="minorHAnsi" w:hAnsiTheme="minorHAnsi"/>
          <w:snapToGrid w:val="0"/>
          <w:sz w:val="22"/>
          <w:szCs w:val="22"/>
          <w:lang w:eastAsia="en-US"/>
        </w:rPr>
        <w:tab/>
        <w:t>Expose students to human services agencies and clients (assigned visitation, observation, assisting staff, etc.) as it relates to chemical dependencies at the introductory level. (CSHSE 20.c. IKM)</w:t>
      </w:r>
    </w:p>
    <w:p w14:paraId="2F329480" w14:textId="77777777" w:rsidR="00BC032B" w:rsidRPr="00A7182C" w:rsidRDefault="00BC032B" w:rsidP="00BC032B">
      <w:pPr>
        <w:ind w:left="720"/>
        <w:rPr>
          <w:rFonts w:ascii="Calibri" w:hAnsi="Calibri" w:cs="Arial"/>
          <w:b/>
          <w:sz w:val="22"/>
          <w:szCs w:val="22"/>
          <w:u w:val="single"/>
        </w:rPr>
      </w:pPr>
    </w:p>
    <w:p w14:paraId="2F329481" w14:textId="77777777" w:rsidR="009D5150" w:rsidRPr="00A7182C" w:rsidRDefault="009D5150" w:rsidP="00BE594D">
      <w:pPr>
        <w:numPr>
          <w:ilvl w:val="0"/>
          <w:numId w:val="3"/>
        </w:numPr>
        <w:rPr>
          <w:rFonts w:ascii="Calibri" w:hAnsi="Calibri" w:cs="Arial"/>
          <w:sz w:val="22"/>
          <w:szCs w:val="22"/>
        </w:rPr>
      </w:pPr>
      <w:r w:rsidRPr="00A7182C">
        <w:rPr>
          <w:rFonts w:ascii="Calibri" w:hAnsi="Calibri" w:cs="Arial"/>
          <w:b/>
          <w:sz w:val="22"/>
          <w:szCs w:val="22"/>
          <w:u w:val="single"/>
        </w:rPr>
        <w:t>DISTRICT-WIDE POLICIES:</w:t>
      </w:r>
    </w:p>
    <w:p w14:paraId="2F329482" w14:textId="77777777" w:rsidR="009D5150" w:rsidRPr="00A7182C" w:rsidRDefault="009D5150" w:rsidP="00DA66CF">
      <w:pPr>
        <w:tabs>
          <w:tab w:val="left" w:pos="720"/>
        </w:tabs>
        <w:ind w:left="720"/>
        <w:rPr>
          <w:rFonts w:ascii="Calibri" w:hAnsi="Calibri" w:cs="Arial"/>
          <w:sz w:val="22"/>
          <w:szCs w:val="22"/>
        </w:rPr>
      </w:pPr>
    </w:p>
    <w:p w14:paraId="2F329483" w14:textId="77777777" w:rsidR="00DC315A" w:rsidRPr="00A7182C" w:rsidRDefault="00DC315A" w:rsidP="00DC315A">
      <w:pPr>
        <w:ind w:left="720"/>
        <w:rPr>
          <w:rFonts w:ascii="Calibri" w:hAnsi="Calibri" w:cs="Arial"/>
          <w:b/>
          <w:bCs/>
          <w:iCs/>
          <w:caps/>
          <w:sz w:val="22"/>
          <w:szCs w:val="22"/>
        </w:rPr>
      </w:pPr>
      <w:r w:rsidRPr="00A7182C">
        <w:rPr>
          <w:rFonts w:ascii="Calibri" w:hAnsi="Calibri" w:cs="Arial"/>
          <w:b/>
          <w:bCs/>
          <w:iCs/>
          <w:caps/>
          <w:sz w:val="22"/>
          <w:szCs w:val="22"/>
        </w:rPr>
        <w:t>Programs for Students with Disabilities</w:t>
      </w:r>
    </w:p>
    <w:p w14:paraId="2F329484" w14:textId="77777777" w:rsidR="00DC315A" w:rsidRPr="00A7182C" w:rsidRDefault="00DC315A" w:rsidP="00DC315A">
      <w:pPr>
        <w:tabs>
          <w:tab w:val="left" w:pos="720"/>
        </w:tabs>
        <w:ind w:left="720"/>
        <w:rPr>
          <w:rFonts w:ascii="Calibri" w:hAnsi="Calibri" w:cs="Arial"/>
          <w:bCs/>
          <w:iCs/>
          <w:sz w:val="22"/>
          <w:szCs w:val="22"/>
        </w:rPr>
      </w:pPr>
      <w:r w:rsidRPr="00A7182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A7182C">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A7182C">
          <w:rPr>
            <w:rStyle w:val="Hyperlink"/>
            <w:rFonts w:ascii="Calibri" w:hAnsi="Calibri" w:cs="Arial"/>
            <w:bCs/>
            <w:iCs/>
            <w:sz w:val="22"/>
            <w:szCs w:val="22"/>
          </w:rPr>
          <w:t>http://www.fsw.edu/adaptiveservices</w:t>
        </w:r>
      </w:hyperlink>
      <w:r w:rsidRPr="00A7182C">
        <w:rPr>
          <w:rFonts w:ascii="Calibri" w:hAnsi="Calibri" w:cs="Arial"/>
          <w:bCs/>
          <w:iCs/>
          <w:sz w:val="22"/>
          <w:szCs w:val="22"/>
        </w:rPr>
        <w:t>.</w:t>
      </w:r>
    </w:p>
    <w:p w14:paraId="2F329485" w14:textId="77777777" w:rsidR="00A7182C" w:rsidRPr="00A7182C" w:rsidRDefault="00A7182C" w:rsidP="00DC315A">
      <w:pPr>
        <w:tabs>
          <w:tab w:val="left" w:pos="720"/>
        </w:tabs>
        <w:ind w:left="720"/>
        <w:rPr>
          <w:rFonts w:ascii="Calibri" w:hAnsi="Calibri" w:cs="Arial"/>
          <w:bCs/>
          <w:iCs/>
          <w:sz w:val="22"/>
          <w:szCs w:val="22"/>
        </w:rPr>
      </w:pPr>
    </w:p>
    <w:p w14:paraId="2F329486" w14:textId="77777777" w:rsidR="00A7182C" w:rsidRPr="00A7182C" w:rsidRDefault="00A7182C" w:rsidP="00A7182C">
      <w:pPr>
        <w:ind w:left="720"/>
        <w:rPr>
          <w:rFonts w:ascii="Calibri" w:hAnsi="Calibri"/>
          <w:b/>
          <w:bCs/>
          <w:caps/>
          <w:sz w:val="22"/>
          <w:szCs w:val="22"/>
        </w:rPr>
      </w:pPr>
      <w:r w:rsidRPr="00A7182C">
        <w:rPr>
          <w:rFonts w:ascii="Calibri" w:hAnsi="Calibri"/>
          <w:b/>
          <w:bCs/>
          <w:caps/>
          <w:sz w:val="22"/>
          <w:szCs w:val="22"/>
        </w:rPr>
        <w:t>REPORTING TITLE IX VIOLATIONS</w:t>
      </w:r>
    </w:p>
    <w:p w14:paraId="2F329487" w14:textId="77777777" w:rsidR="00A7182C" w:rsidRPr="00A7182C" w:rsidRDefault="00A7182C" w:rsidP="00A7182C">
      <w:pPr>
        <w:tabs>
          <w:tab w:val="left" w:pos="720"/>
        </w:tabs>
        <w:ind w:left="720"/>
        <w:rPr>
          <w:rFonts w:ascii="Calibri" w:hAnsi="Calibri" w:cs="Arial"/>
          <w:bCs/>
          <w:iCs/>
          <w:sz w:val="22"/>
          <w:szCs w:val="22"/>
        </w:rPr>
      </w:pPr>
      <w:r w:rsidRPr="00A7182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7182C">
          <w:rPr>
            <w:rStyle w:val="Hyperlink"/>
            <w:rFonts w:ascii="Calibri" w:hAnsi="Calibri"/>
            <w:sz w:val="22"/>
            <w:szCs w:val="22"/>
          </w:rPr>
          <w:t>equity@fsw.edu</w:t>
        </w:r>
      </w:hyperlink>
      <w:r w:rsidRPr="00A7182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7182C">
          <w:rPr>
            <w:rStyle w:val="Hyperlink"/>
            <w:rFonts w:ascii="Calibri" w:hAnsi="Calibri"/>
            <w:sz w:val="22"/>
            <w:szCs w:val="22"/>
          </w:rPr>
          <w:t>http://www.fsw.edu/sexualassault</w:t>
        </w:r>
      </w:hyperlink>
      <w:r w:rsidRPr="00A7182C">
        <w:rPr>
          <w:rFonts w:ascii="Calibri" w:hAnsi="Calibri"/>
          <w:sz w:val="22"/>
          <w:szCs w:val="22"/>
        </w:rPr>
        <w:t>.</w:t>
      </w:r>
    </w:p>
    <w:p w14:paraId="2F329488" w14:textId="77777777" w:rsidR="008865E3" w:rsidRPr="00A7182C" w:rsidRDefault="008865E3" w:rsidP="008865E3">
      <w:pPr>
        <w:tabs>
          <w:tab w:val="left" w:pos="1350"/>
        </w:tabs>
        <w:ind w:left="1350"/>
        <w:rPr>
          <w:rFonts w:ascii="Calibri" w:hAnsi="Calibri" w:cs="Arial"/>
          <w:bCs/>
          <w:iCs/>
          <w:sz w:val="22"/>
          <w:szCs w:val="22"/>
        </w:rPr>
      </w:pPr>
    </w:p>
    <w:p w14:paraId="2F329489" w14:textId="77777777" w:rsidR="009D5150" w:rsidRPr="00A7182C" w:rsidRDefault="009D5150" w:rsidP="00DC315A">
      <w:pPr>
        <w:rPr>
          <w:rFonts w:ascii="Calibri" w:hAnsi="Calibri" w:cs="Arial"/>
          <w:b/>
          <w:sz w:val="22"/>
          <w:szCs w:val="22"/>
        </w:rPr>
        <w:sectPr w:rsidR="009D5150" w:rsidRPr="00A7182C" w:rsidSect="00513E6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2F32948A" w14:textId="77777777" w:rsidR="009D5150" w:rsidRPr="00A7182C" w:rsidRDefault="009D5150" w:rsidP="007019BB">
      <w:pPr>
        <w:numPr>
          <w:ilvl w:val="0"/>
          <w:numId w:val="3"/>
        </w:numPr>
        <w:suppressAutoHyphens w:val="0"/>
        <w:rPr>
          <w:rFonts w:ascii="Calibri" w:hAnsi="Calibri" w:cs="Arial"/>
          <w:sz w:val="22"/>
          <w:szCs w:val="22"/>
        </w:rPr>
      </w:pPr>
      <w:r w:rsidRPr="00A7182C">
        <w:rPr>
          <w:rFonts w:ascii="Calibri" w:hAnsi="Calibri" w:cs="Arial"/>
          <w:b/>
          <w:sz w:val="22"/>
          <w:szCs w:val="22"/>
          <w:u w:val="single"/>
        </w:rPr>
        <w:t>REQUIREMENTS FOR THE STUDENTS:</w:t>
      </w:r>
      <w:r w:rsidRPr="00A7182C">
        <w:rPr>
          <w:rFonts w:ascii="Calibri" w:hAnsi="Calibri" w:cs="Arial"/>
          <w:sz w:val="22"/>
          <w:szCs w:val="22"/>
        </w:rPr>
        <w:tab/>
      </w:r>
    </w:p>
    <w:p w14:paraId="2F32948B" w14:textId="77777777" w:rsidR="009D5150" w:rsidRDefault="009D5150" w:rsidP="00DA66CF">
      <w:pPr>
        <w:ind w:left="720"/>
        <w:rPr>
          <w:rFonts w:ascii="Calibri" w:hAnsi="Calibri" w:cs="Arial"/>
          <w:sz w:val="22"/>
          <w:szCs w:val="22"/>
        </w:rPr>
      </w:pPr>
      <w:r w:rsidRPr="00A7182C">
        <w:rPr>
          <w:rFonts w:ascii="Calibri" w:hAnsi="Calibri" w:cs="Arial"/>
          <w:sz w:val="22"/>
          <w:szCs w:val="22"/>
        </w:rPr>
        <w:t>List specific course assessments such as class participation, tests, homework assignments, make-up procedures, etc.</w:t>
      </w:r>
    </w:p>
    <w:p w14:paraId="2F32948C" w14:textId="77777777" w:rsidR="007B5D85" w:rsidRDefault="007B5D85" w:rsidP="00DA66CF">
      <w:pPr>
        <w:ind w:left="720"/>
        <w:rPr>
          <w:rFonts w:ascii="Calibri" w:hAnsi="Calibri" w:cs="Arial"/>
          <w:sz w:val="22"/>
          <w:szCs w:val="22"/>
        </w:rPr>
      </w:pPr>
    </w:p>
    <w:p w14:paraId="2F32948D" w14:textId="77777777" w:rsidR="007B5D85" w:rsidRDefault="007B5D85" w:rsidP="007B5D85">
      <w:pPr>
        <w:ind w:left="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Please remember to include </w:t>
      </w:r>
      <w:r w:rsidRPr="00074226">
        <w:rPr>
          <w:rFonts w:asciiTheme="minorHAnsi" w:hAnsiTheme="minorHAnsi"/>
          <w:b/>
          <w:bCs/>
          <w:color w:val="000000" w:themeColor="text1"/>
          <w:sz w:val="22"/>
          <w:szCs w:val="22"/>
        </w:rPr>
        <w:t>Engaged Learning Time</w:t>
      </w:r>
      <w:r w:rsidRPr="00C73314">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 xml:space="preserve">For a 15-week course, students should spend no less than one hour of classroom or direct faculty instruction and a minimum of two hours of out of class student work each week.  This formula should be adjusted for courses of different lengths or credits.  </w:t>
      </w:r>
    </w:p>
    <w:p w14:paraId="2F32948E" w14:textId="77777777" w:rsidR="007B5D85" w:rsidRDefault="007B5D85" w:rsidP="007B5D85">
      <w:pPr>
        <w:ind w:left="720"/>
        <w:rPr>
          <w:rFonts w:asciiTheme="minorHAnsi" w:hAnsiTheme="minorHAnsi"/>
          <w:bCs/>
          <w:color w:val="000000" w:themeColor="text1"/>
          <w:sz w:val="22"/>
          <w:szCs w:val="22"/>
        </w:rPr>
      </w:pPr>
    </w:p>
    <w:p w14:paraId="2F32948F" w14:textId="77777777" w:rsidR="007B5D85" w:rsidRPr="00074226" w:rsidRDefault="007B5D85" w:rsidP="007B5D85">
      <w:pPr>
        <w:ind w:left="720"/>
        <w:rPr>
          <w:rFonts w:asciiTheme="minorHAnsi" w:hAnsiTheme="minorHAnsi"/>
          <w:b/>
          <w:bCs/>
          <w:color w:val="000000" w:themeColor="text1"/>
          <w:sz w:val="22"/>
          <w:szCs w:val="22"/>
        </w:rPr>
      </w:pPr>
      <w:r w:rsidRPr="00074226">
        <w:rPr>
          <w:rFonts w:asciiTheme="minorHAnsi" w:hAnsiTheme="minorHAnsi"/>
          <w:b/>
          <w:bCs/>
          <w:color w:val="000000" w:themeColor="text1"/>
          <w:sz w:val="22"/>
          <w:szCs w:val="22"/>
        </w:rPr>
        <w:t>Examples:</w:t>
      </w:r>
    </w:p>
    <w:p w14:paraId="2F329490" w14:textId="77777777" w:rsidR="007B5D85" w:rsidRDefault="007B5D85" w:rsidP="007B5D85">
      <w:pPr>
        <w:rPr>
          <w:rFonts w:asciiTheme="minorHAnsi" w:hAnsiTheme="minorHAnsi"/>
          <w:b/>
          <w:bCs/>
          <w:color w:val="000000" w:themeColor="text1"/>
          <w:sz w:val="22"/>
          <w:szCs w:val="22"/>
        </w:rPr>
      </w:pPr>
    </w:p>
    <w:p w14:paraId="2F329491" w14:textId="77777777" w:rsidR="007B5D85" w:rsidRPr="00C73314" w:rsidRDefault="007B5D85" w:rsidP="007B5D85">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Mini-Term Example:</w:t>
      </w:r>
    </w:p>
    <w:p w14:paraId="2F329492" w14:textId="77777777" w:rsidR="007B5D85" w:rsidRPr="00C73314" w:rsidRDefault="007B5D85" w:rsidP="007B5D85">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7-week 3-credit course, students will be required to engage in a weekly commitment of:</w:t>
      </w:r>
    </w:p>
    <w:p w14:paraId="2F329493" w14:textId="77777777" w:rsidR="007B5D85" w:rsidRPr="00C73314" w:rsidRDefault="007B5D85" w:rsidP="007B5D85">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6.5 hours</w:t>
      </w:r>
      <w:r w:rsidRPr="00C73314">
        <w:rPr>
          <w:rFonts w:asciiTheme="minorHAnsi" w:hAnsiTheme="minorHAnsi"/>
          <w:bCs/>
          <w:color w:val="000000" w:themeColor="text1"/>
          <w:sz w:val="22"/>
          <w:szCs w:val="22"/>
        </w:rPr>
        <w:t xml:space="preserve"> of engaged learning time (online lectures, discussions, speakers, etc.)</w:t>
      </w:r>
    </w:p>
    <w:p w14:paraId="2F329494" w14:textId="77777777" w:rsidR="007B5D85" w:rsidRPr="00C73314" w:rsidRDefault="007B5D85" w:rsidP="007B5D85">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12.75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2F329495" w14:textId="77777777" w:rsidR="007B5D85" w:rsidRDefault="007B5D85" w:rsidP="007B5D85">
      <w:pPr>
        <w:ind w:firstLine="720"/>
        <w:rPr>
          <w:rFonts w:asciiTheme="minorHAnsi" w:hAnsiTheme="minorHAnsi"/>
          <w:b/>
          <w:bCs/>
          <w:color w:val="000000" w:themeColor="text1"/>
          <w:sz w:val="22"/>
          <w:szCs w:val="22"/>
        </w:rPr>
      </w:pPr>
    </w:p>
    <w:p w14:paraId="2F329496" w14:textId="77777777" w:rsidR="007B5D85" w:rsidRPr="00C73314" w:rsidRDefault="007B5D85" w:rsidP="007B5D85">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Summer Term Example:</w:t>
      </w:r>
    </w:p>
    <w:p w14:paraId="2F329497" w14:textId="77777777" w:rsidR="007B5D85" w:rsidRPr="00C73314" w:rsidRDefault="007B5D85" w:rsidP="007B5D85">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11-week, 3-credit course, students will be required to engage in a weekly commitment of:</w:t>
      </w:r>
    </w:p>
    <w:p w14:paraId="2F329498" w14:textId="77777777" w:rsidR="007B5D85" w:rsidRPr="00C73314" w:rsidRDefault="007B5D85" w:rsidP="007B5D85">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engaged learning time (online lectures, discussions, speakers, etc.)</w:t>
      </w:r>
    </w:p>
    <w:p w14:paraId="2F329499" w14:textId="77777777" w:rsidR="007B5D85" w:rsidRPr="00C73314" w:rsidRDefault="007B5D85" w:rsidP="007B5D85">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8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2F32949A" w14:textId="77777777" w:rsidR="007B5D85" w:rsidRDefault="007B5D85" w:rsidP="007B5D85">
      <w:pPr>
        <w:ind w:firstLine="720"/>
        <w:rPr>
          <w:rFonts w:asciiTheme="minorHAnsi" w:hAnsiTheme="minorHAnsi"/>
          <w:b/>
          <w:bCs/>
          <w:color w:val="000000" w:themeColor="text1"/>
          <w:sz w:val="22"/>
          <w:szCs w:val="22"/>
        </w:rPr>
      </w:pPr>
    </w:p>
    <w:p w14:paraId="2F32949B" w14:textId="77777777" w:rsidR="007B5D85" w:rsidRPr="00C73314" w:rsidRDefault="007B5D85" w:rsidP="007B5D85">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Full Term Examples:</w:t>
      </w:r>
    </w:p>
    <w:p w14:paraId="2F32949C" w14:textId="77777777" w:rsidR="007B5D85" w:rsidRPr="00C73314" w:rsidRDefault="007B5D85" w:rsidP="007B5D85">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15-week, 2-credit course, students will be required to engage in a weekly commitment of:</w:t>
      </w:r>
    </w:p>
    <w:p w14:paraId="2F32949D" w14:textId="77777777" w:rsidR="007B5D85" w:rsidRPr="00C73314" w:rsidRDefault="007B5D85" w:rsidP="007B5D85">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2 hours</w:t>
      </w:r>
      <w:r w:rsidRPr="00C73314">
        <w:rPr>
          <w:rFonts w:asciiTheme="minorHAnsi" w:hAnsiTheme="minorHAnsi"/>
          <w:bCs/>
          <w:color w:val="000000" w:themeColor="text1"/>
          <w:sz w:val="22"/>
          <w:szCs w:val="22"/>
        </w:rPr>
        <w:t xml:space="preserve"> of engaged learning time (online lectures, discussions, speakers, etc.)</w:t>
      </w:r>
    </w:p>
    <w:p w14:paraId="2F32949E" w14:textId="77777777" w:rsidR="007B5D85" w:rsidRPr="00C73314" w:rsidRDefault="007B5D85" w:rsidP="007B5D85">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2F32949F" w14:textId="77777777" w:rsidR="007B5D85" w:rsidRDefault="007B5D85" w:rsidP="007B5D85">
      <w:pPr>
        <w:ind w:firstLine="720"/>
        <w:rPr>
          <w:rFonts w:asciiTheme="minorHAnsi" w:hAnsiTheme="minorHAnsi"/>
          <w:bCs/>
          <w:color w:val="000000" w:themeColor="text1"/>
          <w:sz w:val="22"/>
          <w:szCs w:val="22"/>
        </w:rPr>
      </w:pPr>
    </w:p>
    <w:p w14:paraId="2F3294A0" w14:textId="77777777" w:rsidR="007B5D85" w:rsidRPr="00C73314" w:rsidRDefault="007B5D85" w:rsidP="007B5D85">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15-week, 3-credit course, students will be required to engage in a weekly commitment of:</w:t>
      </w:r>
    </w:p>
    <w:p w14:paraId="2F3294A1" w14:textId="77777777" w:rsidR="007B5D85" w:rsidRPr="00C73314" w:rsidRDefault="007B5D85" w:rsidP="007B5D85">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3 hours</w:t>
      </w:r>
      <w:r w:rsidRPr="00C73314">
        <w:rPr>
          <w:rFonts w:asciiTheme="minorHAnsi" w:hAnsiTheme="minorHAnsi"/>
          <w:bCs/>
          <w:color w:val="000000" w:themeColor="text1"/>
          <w:sz w:val="22"/>
          <w:szCs w:val="22"/>
        </w:rPr>
        <w:t xml:space="preserve"> of engaged learning time (online lectures, discussions, speakers, etc.)</w:t>
      </w:r>
    </w:p>
    <w:p w14:paraId="2F3294A2" w14:textId="77777777" w:rsidR="007B5D85" w:rsidRPr="00DB1A9F" w:rsidRDefault="007B5D85" w:rsidP="007B5D85">
      <w:pPr>
        <w:pStyle w:val="ListParagraph"/>
        <w:widowControl/>
        <w:contextualSpacing/>
        <w:rPr>
          <w:rFonts w:ascii="Calibri" w:hAnsi="Calibri" w:cs="Arial"/>
          <w:sz w:val="22"/>
          <w:szCs w:val="22"/>
        </w:rPr>
      </w:pPr>
      <w:r w:rsidRPr="00C73314">
        <w:rPr>
          <w:rFonts w:asciiTheme="minorHAnsi" w:hAnsiTheme="minorHAnsi"/>
          <w:bCs/>
          <w:color w:val="000000" w:themeColor="text1"/>
          <w:sz w:val="22"/>
          <w:szCs w:val="22"/>
          <w:u w:val="single"/>
        </w:rPr>
        <w:t>6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2F3294A3" w14:textId="77777777" w:rsidR="009D5150" w:rsidRPr="00A7182C" w:rsidRDefault="009D5150" w:rsidP="00DA66CF">
      <w:pPr>
        <w:ind w:left="720"/>
        <w:rPr>
          <w:rFonts w:ascii="Calibri" w:hAnsi="Calibri" w:cs="Arial"/>
          <w:sz w:val="22"/>
          <w:szCs w:val="22"/>
        </w:rPr>
      </w:pPr>
    </w:p>
    <w:p w14:paraId="2F3294A4" w14:textId="77777777" w:rsidR="009D5150" w:rsidRPr="00A7182C" w:rsidRDefault="009D5150" w:rsidP="00BE594D">
      <w:pPr>
        <w:numPr>
          <w:ilvl w:val="0"/>
          <w:numId w:val="3"/>
        </w:numPr>
        <w:suppressAutoHyphens w:val="0"/>
        <w:rPr>
          <w:rFonts w:ascii="Calibri" w:hAnsi="Calibri" w:cs="Arial"/>
          <w:sz w:val="22"/>
          <w:szCs w:val="22"/>
        </w:rPr>
      </w:pPr>
      <w:r w:rsidRPr="00A7182C">
        <w:rPr>
          <w:rFonts w:ascii="Calibri" w:hAnsi="Calibri" w:cs="Arial"/>
          <w:b/>
          <w:sz w:val="22"/>
          <w:szCs w:val="22"/>
          <w:u w:val="single"/>
        </w:rPr>
        <w:t>ATTENDANCE POLICY:</w:t>
      </w:r>
      <w:r w:rsidRPr="00A7182C">
        <w:rPr>
          <w:rFonts w:ascii="Calibri" w:hAnsi="Calibri" w:cs="Arial"/>
          <w:sz w:val="22"/>
          <w:szCs w:val="22"/>
        </w:rPr>
        <w:t xml:space="preserve">   </w:t>
      </w:r>
    </w:p>
    <w:p w14:paraId="2F3294A5" w14:textId="77777777" w:rsidR="009D5150" w:rsidRDefault="009D5150" w:rsidP="00DA66CF">
      <w:pPr>
        <w:ind w:left="720"/>
        <w:rPr>
          <w:rFonts w:ascii="Calibri" w:hAnsi="Calibri" w:cs="Arial"/>
          <w:sz w:val="22"/>
          <w:szCs w:val="22"/>
        </w:rPr>
      </w:pPr>
      <w:r w:rsidRPr="00A7182C">
        <w:rPr>
          <w:rFonts w:ascii="Calibri" w:hAnsi="Calibri" w:cs="Arial"/>
          <w:sz w:val="22"/>
          <w:szCs w:val="22"/>
        </w:rPr>
        <w:t>The professor’s specific policy concerning absence. (The College policy on attendance is in the Catalog, and defers to the professor.)</w:t>
      </w:r>
    </w:p>
    <w:p w14:paraId="2F3294A6" w14:textId="77777777" w:rsidR="00D75F4B" w:rsidRPr="00A7182C" w:rsidRDefault="00D75F4B" w:rsidP="00DA66CF">
      <w:pPr>
        <w:ind w:left="720"/>
        <w:rPr>
          <w:rFonts w:ascii="Calibri" w:hAnsi="Calibri" w:cs="Arial"/>
          <w:sz w:val="22"/>
          <w:szCs w:val="22"/>
        </w:rPr>
      </w:pPr>
    </w:p>
    <w:p w14:paraId="2F3294A7" w14:textId="77777777" w:rsidR="009D5150" w:rsidRPr="00A7182C" w:rsidRDefault="009D5150" w:rsidP="00BE594D">
      <w:pPr>
        <w:numPr>
          <w:ilvl w:val="0"/>
          <w:numId w:val="3"/>
        </w:numPr>
        <w:suppressAutoHyphens w:val="0"/>
        <w:rPr>
          <w:rFonts w:ascii="Calibri" w:hAnsi="Calibri" w:cs="Arial"/>
          <w:sz w:val="22"/>
          <w:szCs w:val="22"/>
        </w:rPr>
      </w:pPr>
      <w:r w:rsidRPr="00A7182C">
        <w:rPr>
          <w:rFonts w:ascii="Calibri" w:hAnsi="Calibri" w:cs="Arial"/>
          <w:b/>
          <w:sz w:val="22"/>
          <w:szCs w:val="22"/>
          <w:u w:val="single"/>
        </w:rPr>
        <w:t>GRADING POLICY:</w:t>
      </w:r>
      <w:r w:rsidRPr="00A7182C">
        <w:rPr>
          <w:rFonts w:ascii="Calibri" w:hAnsi="Calibri" w:cs="Arial"/>
          <w:sz w:val="22"/>
          <w:szCs w:val="22"/>
        </w:rPr>
        <w:t xml:space="preserve">  </w:t>
      </w:r>
    </w:p>
    <w:p w14:paraId="2F3294A8" w14:textId="77777777" w:rsidR="009D5150" w:rsidRPr="00A7182C" w:rsidRDefault="009D5150" w:rsidP="00DA66CF">
      <w:pPr>
        <w:ind w:left="720"/>
        <w:rPr>
          <w:rFonts w:ascii="Calibri" w:hAnsi="Calibri" w:cs="Arial"/>
          <w:sz w:val="22"/>
          <w:szCs w:val="22"/>
        </w:rPr>
      </w:pPr>
      <w:r w:rsidRPr="00A7182C">
        <w:rPr>
          <w:rFonts w:ascii="Calibri" w:hAnsi="Calibri" w:cs="Arial"/>
          <w:sz w:val="22"/>
          <w:szCs w:val="22"/>
        </w:rPr>
        <w:t>Include numerical ranges for letter grades; the following is a range commonly used by many faculty:</w:t>
      </w:r>
    </w:p>
    <w:p w14:paraId="2F3294A9" w14:textId="77777777" w:rsidR="009D5150" w:rsidRPr="00A7182C" w:rsidRDefault="009D5150" w:rsidP="00DA66CF">
      <w:pPr>
        <w:pStyle w:val="ListParagraph"/>
        <w:rPr>
          <w:rFonts w:ascii="Calibri" w:hAnsi="Calibri" w:cs="Arial"/>
          <w:sz w:val="22"/>
          <w:szCs w:val="22"/>
        </w:rPr>
      </w:pPr>
    </w:p>
    <w:p w14:paraId="2F3294AA" w14:textId="77777777" w:rsidR="009D5150" w:rsidRPr="00A7182C" w:rsidRDefault="009D5150" w:rsidP="00DA66CF">
      <w:pPr>
        <w:ind w:left="2880"/>
        <w:rPr>
          <w:rFonts w:ascii="Calibri" w:hAnsi="Calibri" w:cs="Arial"/>
          <w:sz w:val="22"/>
          <w:szCs w:val="22"/>
        </w:rPr>
      </w:pPr>
      <w:r w:rsidRPr="00A7182C">
        <w:rPr>
          <w:rFonts w:ascii="Calibri" w:hAnsi="Calibri" w:cs="Arial"/>
          <w:sz w:val="22"/>
          <w:szCs w:val="22"/>
        </w:rPr>
        <w:t>90 - 100      =      A</w:t>
      </w:r>
    </w:p>
    <w:p w14:paraId="2F3294AB" w14:textId="77777777" w:rsidR="009D5150" w:rsidRPr="00A7182C" w:rsidRDefault="009D5150" w:rsidP="00DA66CF">
      <w:pPr>
        <w:ind w:left="2880"/>
        <w:rPr>
          <w:rFonts w:ascii="Calibri" w:hAnsi="Calibri" w:cs="Arial"/>
          <w:sz w:val="22"/>
          <w:szCs w:val="22"/>
        </w:rPr>
      </w:pPr>
      <w:r w:rsidRPr="00A7182C">
        <w:rPr>
          <w:rFonts w:ascii="Calibri" w:hAnsi="Calibri" w:cs="Arial"/>
          <w:sz w:val="22"/>
          <w:szCs w:val="22"/>
        </w:rPr>
        <w:t>80 - 89        =      B</w:t>
      </w:r>
    </w:p>
    <w:p w14:paraId="2F3294AC" w14:textId="77777777" w:rsidR="009D5150" w:rsidRPr="00A7182C" w:rsidRDefault="009D5150" w:rsidP="00DA66CF">
      <w:pPr>
        <w:ind w:left="2880"/>
        <w:rPr>
          <w:rFonts w:ascii="Calibri" w:hAnsi="Calibri" w:cs="Arial"/>
          <w:sz w:val="22"/>
          <w:szCs w:val="22"/>
        </w:rPr>
      </w:pPr>
      <w:r w:rsidRPr="00A7182C">
        <w:rPr>
          <w:rFonts w:ascii="Calibri" w:hAnsi="Calibri" w:cs="Arial"/>
          <w:sz w:val="22"/>
          <w:szCs w:val="22"/>
        </w:rPr>
        <w:lastRenderedPageBreak/>
        <w:t>70 - 79        =      C</w:t>
      </w:r>
    </w:p>
    <w:p w14:paraId="2F3294AD" w14:textId="77777777" w:rsidR="009D5150" w:rsidRPr="00A7182C" w:rsidRDefault="009D5150" w:rsidP="00DA66CF">
      <w:pPr>
        <w:ind w:left="2880"/>
        <w:rPr>
          <w:rFonts w:ascii="Calibri" w:hAnsi="Calibri" w:cs="Arial"/>
          <w:sz w:val="22"/>
          <w:szCs w:val="22"/>
        </w:rPr>
      </w:pPr>
      <w:r w:rsidRPr="00A7182C">
        <w:rPr>
          <w:rFonts w:ascii="Calibri" w:hAnsi="Calibri" w:cs="Arial"/>
          <w:sz w:val="22"/>
          <w:szCs w:val="22"/>
        </w:rPr>
        <w:t>60 - 69        =      D</w:t>
      </w:r>
    </w:p>
    <w:p w14:paraId="2F3294AE" w14:textId="77777777" w:rsidR="009D5150" w:rsidRPr="00A7182C" w:rsidRDefault="009D5150" w:rsidP="00DA66CF">
      <w:pPr>
        <w:ind w:left="2880"/>
        <w:rPr>
          <w:rFonts w:ascii="Calibri" w:hAnsi="Calibri" w:cs="Arial"/>
          <w:sz w:val="22"/>
          <w:szCs w:val="22"/>
        </w:rPr>
      </w:pPr>
      <w:r w:rsidRPr="00A7182C">
        <w:rPr>
          <w:rFonts w:ascii="Calibri" w:hAnsi="Calibri" w:cs="Arial"/>
          <w:sz w:val="22"/>
          <w:szCs w:val="22"/>
        </w:rPr>
        <w:t>Below 60    =      F</w:t>
      </w:r>
    </w:p>
    <w:p w14:paraId="2F3294AF" w14:textId="77777777" w:rsidR="009D5150" w:rsidRPr="00A7182C" w:rsidRDefault="009D5150" w:rsidP="00DA66CF">
      <w:pPr>
        <w:ind w:left="720"/>
        <w:rPr>
          <w:rFonts w:ascii="Calibri" w:hAnsi="Calibri" w:cs="Arial"/>
          <w:sz w:val="22"/>
          <w:szCs w:val="22"/>
        </w:rPr>
      </w:pPr>
    </w:p>
    <w:p w14:paraId="2F3294B0" w14:textId="77777777" w:rsidR="009D5150" w:rsidRPr="00A7182C" w:rsidRDefault="009D5150" w:rsidP="00DA66CF">
      <w:pPr>
        <w:ind w:left="720"/>
        <w:rPr>
          <w:rFonts w:ascii="Calibri" w:hAnsi="Calibri" w:cs="Arial"/>
          <w:sz w:val="22"/>
          <w:szCs w:val="22"/>
        </w:rPr>
      </w:pPr>
      <w:r w:rsidRPr="00A7182C">
        <w:rPr>
          <w:rFonts w:ascii="Calibri" w:hAnsi="Calibri" w:cs="Arial"/>
          <w:sz w:val="22"/>
          <w:szCs w:val="22"/>
        </w:rPr>
        <w:t>(Note:  The “incomplete” grade [“I”] should be given only when unusual circumstances warrant. An “incomplete” is not a substitute for a “D,” “F,” or “W.” Refer to the policy on “incomplete grades.)</w:t>
      </w:r>
    </w:p>
    <w:p w14:paraId="2F3294B1" w14:textId="77777777" w:rsidR="009D5150" w:rsidRPr="00A7182C" w:rsidRDefault="009D5150" w:rsidP="00DA66CF">
      <w:pPr>
        <w:ind w:left="720"/>
        <w:rPr>
          <w:rFonts w:ascii="Calibri" w:hAnsi="Calibri" w:cs="Arial"/>
          <w:b/>
          <w:sz w:val="22"/>
          <w:szCs w:val="22"/>
        </w:rPr>
      </w:pPr>
    </w:p>
    <w:p w14:paraId="2F3294B2" w14:textId="77777777" w:rsidR="009D5150" w:rsidRPr="00A7182C" w:rsidRDefault="009D5150" w:rsidP="00BE594D">
      <w:pPr>
        <w:numPr>
          <w:ilvl w:val="0"/>
          <w:numId w:val="3"/>
        </w:numPr>
        <w:suppressAutoHyphens w:val="0"/>
        <w:rPr>
          <w:rFonts w:ascii="Calibri" w:hAnsi="Calibri" w:cs="Arial"/>
          <w:sz w:val="22"/>
          <w:szCs w:val="22"/>
        </w:rPr>
      </w:pPr>
      <w:r w:rsidRPr="00A7182C">
        <w:rPr>
          <w:rFonts w:ascii="Calibri" w:hAnsi="Calibri" w:cs="Arial"/>
          <w:b/>
          <w:sz w:val="22"/>
          <w:szCs w:val="22"/>
          <w:u w:val="single"/>
        </w:rPr>
        <w:t>REQUIRED COURSE MATERIALS:</w:t>
      </w:r>
      <w:r w:rsidRPr="00A7182C">
        <w:rPr>
          <w:rFonts w:ascii="Calibri" w:hAnsi="Calibri" w:cs="Arial"/>
          <w:sz w:val="22"/>
          <w:szCs w:val="22"/>
        </w:rPr>
        <w:t xml:space="preserve">  </w:t>
      </w:r>
    </w:p>
    <w:p w14:paraId="2F3294B3" w14:textId="77777777" w:rsidR="009D5150" w:rsidRPr="00A7182C" w:rsidRDefault="009D5150" w:rsidP="00DA66CF">
      <w:pPr>
        <w:ind w:left="720"/>
        <w:rPr>
          <w:rFonts w:ascii="Calibri" w:hAnsi="Calibri" w:cs="Arial"/>
          <w:sz w:val="22"/>
          <w:szCs w:val="22"/>
        </w:rPr>
      </w:pPr>
      <w:r w:rsidRPr="00A7182C">
        <w:rPr>
          <w:rFonts w:ascii="Calibri" w:hAnsi="Calibri" w:cs="Arial"/>
          <w:sz w:val="22"/>
          <w:szCs w:val="22"/>
        </w:rPr>
        <w:t>(In correct bibliographic format.)</w:t>
      </w:r>
    </w:p>
    <w:p w14:paraId="2F3294B4" w14:textId="77777777" w:rsidR="009D5150" w:rsidRPr="00A7182C" w:rsidRDefault="009D5150" w:rsidP="00DA66CF">
      <w:pPr>
        <w:ind w:left="720"/>
        <w:rPr>
          <w:rFonts w:ascii="Calibri" w:hAnsi="Calibri" w:cs="Arial"/>
          <w:sz w:val="22"/>
          <w:szCs w:val="22"/>
        </w:rPr>
      </w:pPr>
    </w:p>
    <w:p w14:paraId="2F3294B5" w14:textId="77777777" w:rsidR="009D5150" w:rsidRPr="00A7182C" w:rsidRDefault="009D5150" w:rsidP="00BE594D">
      <w:pPr>
        <w:numPr>
          <w:ilvl w:val="0"/>
          <w:numId w:val="3"/>
        </w:numPr>
        <w:suppressAutoHyphens w:val="0"/>
        <w:rPr>
          <w:rFonts w:ascii="Calibri" w:hAnsi="Calibri" w:cs="Arial"/>
          <w:sz w:val="22"/>
          <w:szCs w:val="22"/>
        </w:rPr>
      </w:pPr>
      <w:r w:rsidRPr="00A7182C">
        <w:rPr>
          <w:rFonts w:ascii="Calibri" w:hAnsi="Calibri" w:cs="Arial"/>
          <w:b/>
          <w:sz w:val="22"/>
          <w:szCs w:val="22"/>
          <w:u w:val="single"/>
        </w:rPr>
        <w:t>RESERVED MATERIALS FOR THE COURSE:</w:t>
      </w:r>
      <w:r w:rsidRPr="00A7182C">
        <w:rPr>
          <w:rFonts w:ascii="Calibri" w:hAnsi="Calibri" w:cs="Arial"/>
          <w:sz w:val="22"/>
          <w:szCs w:val="22"/>
        </w:rPr>
        <w:t xml:space="preserve">  </w:t>
      </w:r>
    </w:p>
    <w:p w14:paraId="2F3294B6" w14:textId="77777777" w:rsidR="009D5150" w:rsidRPr="00A7182C" w:rsidRDefault="009D5150" w:rsidP="00DA66CF">
      <w:pPr>
        <w:ind w:left="720"/>
        <w:rPr>
          <w:rFonts w:ascii="Calibri" w:hAnsi="Calibri" w:cs="Arial"/>
          <w:sz w:val="22"/>
          <w:szCs w:val="22"/>
        </w:rPr>
      </w:pPr>
      <w:r w:rsidRPr="00A7182C">
        <w:rPr>
          <w:rFonts w:ascii="Calibri" w:hAnsi="Calibri" w:cs="Arial"/>
          <w:sz w:val="22"/>
          <w:szCs w:val="22"/>
        </w:rPr>
        <w:t>Other special learning resources.</w:t>
      </w:r>
    </w:p>
    <w:p w14:paraId="2F3294B7" w14:textId="77777777" w:rsidR="009D5150" w:rsidRPr="00A7182C" w:rsidRDefault="009D5150" w:rsidP="00DA66CF">
      <w:pPr>
        <w:ind w:left="720"/>
        <w:rPr>
          <w:rFonts w:ascii="Calibri" w:hAnsi="Calibri" w:cs="Arial"/>
          <w:sz w:val="22"/>
          <w:szCs w:val="22"/>
        </w:rPr>
      </w:pPr>
    </w:p>
    <w:p w14:paraId="2F3294B8" w14:textId="77777777" w:rsidR="009D5150" w:rsidRPr="00A7182C" w:rsidRDefault="009D5150" w:rsidP="00BE594D">
      <w:pPr>
        <w:numPr>
          <w:ilvl w:val="0"/>
          <w:numId w:val="3"/>
        </w:numPr>
        <w:suppressAutoHyphens w:val="0"/>
        <w:rPr>
          <w:rFonts w:ascii="Calibri" w:hAnsi="Calibri" w:cs="Arial"/>
          <w:sz w:val="22"/>
          <w:szCs w:val="22"/>
        </w:rPr>
      </w:pPr>
      <w:r w:rsidRPr="00A7182C">
        <w:rPr>
          <w:rFonts w:ascii="Calibri" w:hAnsi="Calibri" w:cs="Arial"/>
          <w:b/>
          <w:sz w:val="22"/>
          <w:szCs w:val="22"/>
          <w:u w:val="single"/>
        </w:rPr>
        <w:t>CLASS SCHEDULE:</w:t>
      </w:r>
      <w:r w:rsidRPr="00A7182C">
        <w:rPr>
          <w:rFonts w:ascii="Calibri" w:hAnsi="Calibri" w:cs="Arial"/>
          <w:sz w:val="22"/>
          <w:szCs w:val="22"/>
        </w:rPr>
        <w:t xml:space="preserve">  </w:t>
      </w:r>
    </w:p>
    <w:p w14:paraId="2F3294B9" w14:textId="77777777" w:rsidR="009D5150" w:rsidRPr="00A7182C" w:rsidRDefault="009D5150" w:rsidP="00DA66CF">
      <w:pPr>
        <w:ind w:left="720"/>
        <w:rPr>
          <w:rFonts w:ascii="Calibri" w:hAnsi="Calibri" w:cs="Arial"/>
          <w:sz w:val="22"/>
          <w:szCs w:val="22"/>
        </w:rPr>
      </w:pPr>
      <w:r w:rsidRPr="00A7182C">
        <w:rPr>
          <w:rFonts w:ascii="Calibri" w:hAnsi="Calibri" w:cs="Arial"/>
          <w:sz w:val="22"/>
          <w:szCs w:val="22"/>
        </w:rPr>
        <w:t xml:space="preserve">This section includes assignments for each class meeting or unit, along with scheduled </w:t>
      </w:r>
      <w:r w:rsidR="00DC315A" w:rsidRPr="00A7182C">
        <w:rPr>
          <w:rFonts w:ascii="Calibri" w:hAnsi="Calibri" w:cs="Arial"/>
          <w:sz w:val="22"/>
          <w:szCs w:val="22"/>
        </w:rPr>
        <w:t>Library</w:t>
      </w:r>
      <w:r w:rsidRPr="00A7182C">
        <w:rPr>
          <w:rFonts w:ascii="Calibri" w:hAnsi="Calibri" w:cs="Arial"/>
          <w:sz w:val="22"/>
          <w:szCs w:val="22"/>
        </w:rPr>
        <w:t xml:space="preserve"> media and other scheduled support, including scheduled tests.</w:t>
      </w:r>
    </w:p>
    <w:p w14:paraId="2F3294BA" w14:textId="77777777" w:rsidR="009D5150" w:rsidRPr="00A7182C" w:rsidRDefault="009D5150" w:rsidP="00DA66CF">
      <w:pPr>
        <w:ind w:left="720"/>
        <w:rPr>
          <w:rFonts w:ascii="Calibri" w:hAnsi="Calibri" w:cs="Arial"/>
          <w:sz w:val="22"/>
          <w:szCs w:val="22"/>
        </w:rPr>
      </w:pPr>
    </w:p>
    <w:p w14:paraId="2F3294BB" w14:textId="77777777" w:rsidR="009D5150" w:rsidRPr="00A7182C" w:rsidRDefault="009D5150" w:rsidP="00BE594D">
      <w:pPr>
        <w:numPr>
          <w:ilvl w:val="0"/>
          <w:numId w:val="3"/>
        </w:numPr>
        <w:suppressAutoHyphens w:val="0"/>
        <w:rPr>
          <w:rFonts w:ascii="Calibri" w:hAnsi="Calibri" w:cs="Arial"/>
          <w:sz w:val="22"/>
          <w:szCs w:val="22"/>
        </w:rPr>
      </w:pPr>
      <w:r w:rsidRPr="00A7182C">
        <w:rPr>
          <w:rFonts w:ascii="Calibri" w:hAnsi="Calibri" w:cs="Arial"/>
          <w:b/>
          <w:sz w:val="22"/>
          <w:szCs w:val="22"/>
          <w:u w:val="single"/>
        </w:rPr>
        <w:t>ANY OTHER INFORMATION OR CLASS PROCEDURES OR POLICIES:</w:t>
      </w:r>
      <w:r w:rsidRPr="00A7182C">
        <w:rPr>
          <w:rFonts w:ascii="Calibri" w:hAnsi="Calibri" w:cs="Arial"/>
          <w:sz w:val="22"/>
          <w:szCs w:val="22"/>
        </w:rPr>
        <w:t xml:space="preserve">  </w:t>
      </w:r>
    </w:p>
    <w:p w14:paraId="7CA2E687" w14:textId="77777777" w:rsidR="005C24BD" w:rsidRPr="005C24BD" w:rsidRDefault="005C24BD" w:rsidP="005C24BD">
      <w:pPr>
        <w:pStyle w:val="ListParagraph"/>
        <w:rPr>
          <w:rFonts w:ascii="Calibri" w:hAnsi="Calibri" w:cs="Arial"/>
          <w:sz w:val="22"/>
          <w:szCs w:val="22"/>
        </w:rPr>
      </w:pPr>
      <w:r w:rsidRPr="005C24BD">
        <w:rPr>
          <w:rFonts w:ascii="Calibri" w:hAnsi="Calibri" w:cs="Arial"/>
          <w:sz w:val="22"/>
          <w:szCs w:val="22"/>
        </w:rPr>
        <w:t>The following Social Distancing Guidelines must be included in ALL syllabi:</w:t>
      </w:r>
    </w:p>
    <w:p w14:paraId="1072B11F" w14:textId="77777777" w:rsidR="005C24BD" w:rsidRPr="005C24BD" w:rsidRDefault="005C24BD" w:rsidP="005C24BD">
      <w:pPr>
        <w:pStyle w:val="ListParagraph"/>
        <w:rPr>
          <w:rFonts w:asciiTheme="minorHAnsi" w:hAnsiTheme="minorHAnsi"/>
          <w:sz w:val="22"/>
          <w:szCs w:val="22"/>
        </w:rPr>
      </w:pPr>
    </w:p>
    <w:p w14:paraId="1B01B147" w14:textId="77777777" w:rsidR="005C24BD" w:rsidRPr="005C24BD" w:rsidRDefault="005C24BD" w:rsidP="005C24BD">
      <w:pPr>
        <w:pStyle w:val="ListParagraph"/>
        <w:rPr>
          <w:rFonts w:ascii="Calibri" w:hAnsi="Calibri" w:cs="Arial"/>
          <w:sz w:val="22"/>
          <w:szCs w:val="22"/>
        </w:rPr>
      </w:pPr>
      <w:bookmarkStart w:id="1" w:name="_GoBack"/>
      <w:bookmarkEnd w:id="1"/>
      <w:r w:rsidRPr="005C24BD">
        <w:rPr>
          <w:rFonts w:asciiTheme="minorHAnsi" w:hAnsiTheme="minorHAnsi"/>
          <w:sz w:val="22"/>
          <w:szCs w:val="22"/>
        </w:rPr>
        <w:t>Students must follow the social distancing guidelines as elaborated by the faculty to include following any and all directions for seating and moving around the classroom. Properly worn face coverings (shielding nose and mouth) are required in classrooms.  Social distancing, face coverings and good hygiene (specifically hand washing) are critical elements for safety of all. Students enrolled in classes where close contact between persons is likely may have additional Personal Protective Equipment (PPE) requirements on campus and in clinical sites as elaborated by the course instructors. Absolutely no eating or drinking is permitted in the classrooms. The College is committed to making reasonable modifications to its rules, policies, and practices as required by law to afford individuals with disabilities equal opportunity to access its programs, services, and activities.</w:t>
      </w:r>
    </w:p>
    <w:p w14:paraId="2F3294BD" w14:textId="77777777" w:rsidR="009D5150" w:rsidRPr="00A7182C" w:rsidRDefault="009D5150" w:rsidP="00DA66CF">
      <w:pPr>
        <w:ind w:left="720"/>
        <w:rPr>
          <w:rFonts w:ascii="Calibri" w:hAnsi="Calibri" w:cs="Arial"/>
          <w:sz w:val="22"/>
          <w:szCs w:val="22"/>
        </w:rPr>
      </w:pPr>
    </w:p>
    <w:p w14:paraId="2F3294BE" w14:textId="77777777" w:rsidR="009D5150" w:rsidRPr="00A7182C" w:rsidRDefault="009D5150" w:rsidP="00DA66CF">
      <w:pPr>
        <w:ind w:left="720"/>
        <w:rPr>
          <w:rFonts w:ascii="Calibri" w:hAnsi="Calibri" w:cs="Arial"/>
          <w:sz w:val="22"/>
          <w:szCs w:val="22"/>
        </w:rPr>
        <w:sectPr w:rsidR="009D5150" w:rsidRPr="00A7182C" w:rsidSect="00151AA7">
          <w:type w:val="continuous"/>
          <w:pgSz w:w="12240" w:h="15840"/>
          <w:pgMar w:top="1008" w:right="1008" w:bottom="1008" w:left="1008" w:header="720" w:footer="720" w:gutter="0"/>
          <w:cols w:space="720"/>
          <w:formProt w:val="0"/>
          <w:docGrid w:linePitch="360"/>
        </w:sectPr>
      </w:pPr>
    </w:p>
    <w:tbl>
      <w:tblPr>
        <w:tblStyle w:val="TableGrid"/>
        <w:tblW w:w="5000" w:type="pct"/>
        <w:tblLayout w:type="fixed"/>
        <w:tblLook w:val="04A0" w:firstRow="1" w:lastRow="0" w:firstColumn="1" w:lastColumn="0" w:noHBand="0" w:noVBand="1"/>
      </w:tblPr>
      <w:tblGrid>
        <w:gridCol w:w="5814"/>
        <w:gridCol w:w="683"/>
        <w:gridCol w:w="681"/>
        <w:gridCol w:w="428"/>
        <w:gridCol w:w="428"/>
        <w:gridCol w:w="428"/>
        <w:gridCol w:w="512"/>
        <w:gridCol w:w="512"/>
        <w:gridCol w:w="424"/>
        <w:gridCol w:w="530"/>
      </w:tblGrid>
      <w:tr w:rsidR="00385C76" w:rsidRPr="004E7CB2" w14:paraId="2F3294C2" w14:textId="77777777" w:rsidTr="00A93163">
        <w:trPr>
          <w:cantSplit/>
          <w:trHeight w:val="755"/>
        </w:trPr>
        <w:tc>
          <w:tcPr>
            <w:tcW w:w="5000" w:type="pct"/>
            <w:gridSpan w:val="10"/>
          </w:tcPr>
          <w:p w14:paraId="2F3294BF" w14:textId="77777777" w:rsidR="00385C76" w:rsidRPr="00D413B0" w:rsidRDefault="00385C76" w:rsidP="00A93163">
            <w:pPr>
              <w:rPr>
                <w:rFonts w:asciiTheme="minorHAnsi" w:hAnsiTheme="minorHAnsi"/>
                <w:b/>
                <w:sz w:val="20"/>
              </w:rPr>
            </w:pPr>
            <w:r w:rsidRPr="00D413B0">
              <w:rPr>
                <w:rFonts w:asciiTheme="minorHAnsi" w:hAnsiTheme="minorHAnsi"/>
                <w:b/>
                <w:sz w:val="20"/>
              </w:rPr>
              <w:t>HUS 2411:  INTRODUCTION TO CHEMICAL DEPENDENCIES</w:t>
            </w:r>
          </w:p>
          <w:p w14:paraId="2F3294C0" w14:textId="77777777" w:rsidR="00385C76" w:rsidRPr="00D413B0" w:rsidRDefault="00385C76" w:rsidP="00A93163">
            <w:pPr>
              <w:rPr>
                <w:rFonts w:asciiTheme="minorHAnsi" w:hAnsiTheme="minorHAnsi"/>
                <w:b/>
                <w:sz w:val="20"/>
              </w:rPr>
            </w:pPr>
            <w:r w:rsidRPr="00D413B0">
              <w:rPr>
                <w:rFonts w:asciiTheme="minorHAnsi" w:hAnsiTheme="minorHAnsi"/>
                <w:b/>
                <w:sz w:val="20"/>
              </w:rPr>
              <w:t xml:space="preserve">TEXTBOOK:  DRUGS, SOCIETY, AND HUMAN BEHAVIOR, </w:t>
            </w:r>
            <w:r w:rsidRPr="00D00F15">
              <w:rPr>
                <w:rFonts w:asciiTheme="minorHAnsi" w:hAnsiTheme="minorHAnsi"/>
                <w:b/>
                <w:sz w:val="20"/>
                <w:u w:val="single"/>
              </w:rPr>
              <w:t>17</w:t>
            </w:r>
            <w:r w:rsidRPr="00D00F15">
              <w:rPr>
                <w:rFonts w:asciiTheme="minorHAnsi" w:hAnsiTheme="minorHAnsi"/>
                <w:b/>
                <w:sz w:val="20"/>
                <w:u w:val="single"/>
                <w:vertAlign w:val="superscript"/>
              </w:rPr>
              <w:t>TH</w:t>
            </w:r>
            <w:r w:rsidRPr="00D00F15">
              <w:rPr>
                <w:rFonts w:asciiTheme="minorHAnsi" w:hAnsiTheme="minorHAnsi"/>
                <w:b/>
                <w:sz w:val="20"/>
                <w:u w:val="single"/>
              </w:rPr>
              <w:t xml:space="preserve"> EDITION</w:t>
            </w:r>
          </w:p>
          <w:p w14:paraId="2F3294C1" w14:textId="77777777" w:rsidR="00385C76" w:rsidRPr="004E7CB2" w:rsidRDefault="00385C76" w:rsidP="00A93163">
            <w:pPr>
              <w:rPr>
                <w:rFonts w:asciiTheme="minorHAnsi" w:hAnsiTheme="minorHAnsi"/>
                <w:b/>
                <w:sz w:val="16"/>
                <w:szCs w:val="16"/>
              </w:rPr>
            </w:pPr>
            <w:r w:rsidRPr="00D413B0">
              <w:rPr>
                <w:rFonts w:asciiTheme="minorHAnsi" w:hAnsiTheme="minorHAnsi"/>
                <w:b/>
                <w:sz w:val="20"/>
              </w:rPr>
              <w:t>FLORIDA CERTIFICATION BOARD TRAINING EQUIVALENCY CHART</w:t>
            </w:r>
          </w:p>
        </w:tc>
      </w:tr>
      <w:tr w:rsidR="00385C76" w:rsidRPr="004E7CB2" w14:paraId="2F3294CF" w14:textId="77777777" w:rsidTr="00A93163">
        <w:trPr>
          <w:cantSplit/>
          <w:trHeight w:val="1134"/>
        </w:trPr>
        <w:tc>
          <w:tcPr>
            <w:tcW w:w="2785" w:type="pct"/>
          </w:tcPr>
          <w:p w14:paraId="2F3294C3" w14:textId="77777777" w:rsidR="00385C76" w:rsidRPr="004E7CB2" w:rsidRDefault="00385C76" w:rsidP="00A93163">
            <w:pPr>
              <w:rPr>
                <w:rFonts w:asciiTheme="minorHAnsi" w:hAnsiTheme="minorHAnsi"/>
                <w:sz w:val="12"/>
                <w:szCs w:val="12"/>
              </w:rPr>
            </w:pPr>
          </w:p>
          <w:p w14:paraId="2F3294C4" w14:textId="77777777" w:rsidR="00385C76" w:rsidRPr="004E7CB2" w:rsidRDefault="00385C76" w:rsidP="00A93163">
            <w:pPr>
              <w:rPr>
                <w:rFonts w:asciiTheme="minorHAnsi" w:hAnsiTheme="minorHAnsi"/>
                <w:b/>
                <w:color w:val="FF0000"/>
                <w:sz w:val="12"/>
                <w:szCs w:val="12"/>
              </w:rPr>
            </w:pPr>
          </w:p>
        </w:tc>
        <w:tc>
          <w:tcPr>
            <w:tcW w:w="327" w:type="pct"/>
            <w:textDirection w:val="tbRl"/>
          </w:tcPr>
          <w:p w14:paraId="2F3294C5" w14:textId="77777777" w:rsidR="00385C76" w:rsidRPr="004E7CB2" w:rsidRDefault="00385C76" w:rsidP="00A93163">
            <w:pPr>
              <w:ind w:left="113" w:right="113"/>
              <w:rPr>
                <w:rFonts w:asciiTheme="minorHAnsi" w:hAnsiTheme="minorHAnsi"/>
                <w:b/>
                <w:sz w:val="12"/>
                <w:szCs w:val="12"/>
              </w:rPr>
            </w:pPr>
            <w:r w:rsidRPr="004E7CB2">
              <w:rPr>
                <w:rFonts w:asciiTheme="minorHAnsi" w:hAnsiTheme="minorHAnsi"/>
                <w:b/>
                <w:sz w:val="12"/>
                <w:szCs w:val="12"/>
              </w:rPr>
              <w:t>Understanding Addiction/</w:t>
            </w:r>
          </w:p>
          <w:p w14:paraId="2F3294C6" w14:textId="77777777" w:rsidR="00385C76" w:rsidRPr="004E7CB2" w:rsidRDefault="00385C76" w:rsidP="00A93163">
            <w:pPr>
              <w:ind w:left="113" w:right="113"/>
              <w:rPr>
                <w:rFonts w:asciiTheme="minorHAnsi" w:hAnsiTheme="minorHAnsi"/>
                <w:b/>
                <w:sz w:val="12"/>
                <w:szCs w:val="12"/>
              </w:rPr>
            </w:pPr>
            <w:r w:rsidRPr="004E7CB2">
              <w:rPr>
                <w:rFonts w:asciiTheme="minorHAnsi" w:hAnsiTheme="minorHAnsi"/>
                <w:b/>
                <w:sz w:val="12"/>
                <w:szCs w:val="12"/>
              </w:rPr>
              <w:t>Treatment Knowledge</w:t>
            </w:r>
          </w:p>
        </w:tc>
        <w:tc>
          <w:tcPr>
            <w:tcW w:w="326" w:type="pct"/>
            <w:textDirection w:val="tbRl"/>
          </w:tcPr>
          <w:p w14:paraId="2F3294C7" w14:textId="77777777" w:rsidR="00385C76" w:rsidRPr="004E7CB2" w:rsidRDefault="00385C76" w:rsidP="00A93163">
            <w:pPr>
              <w:ind w:left="113" w:right="113"/>
              <w:rPr>
                <w:rFonts w:asciiTheme="minorHAnsi" w:hAnsiTheme="minorHAnsi"/>
                <w:b/>
                <w:sz w:val="12"/>
                <w:szCs w:val="12"/>
              </w:rPr>
            </w:pPr>
            <w:r w:rsidRPr="004E7CB2">
              <w:rPr>
                <w:rFonts w:asciiTheme="minorHAnsi" w:hAnsiTheme="minorHAnsi"/>
                <w:b/>
                <w:sz w:val="12"/>
                <w:szCs w:val="12"/>
              </w:rPr>
              <w:t>Application to Practice/ Professional Readiness</w:t>
            </w:r>
          </w:p>
        </w:tc>
        <w:tc>
          <w:tcPr>
            <w:tcW w:w="205" w:type="pct"/>
            <w:textDirection w:val="tbRl"/>
          </w:tcPr>
          <w:p w14:paraId="2F3294C8" w14:textId="77777777" w:rsidR="00385C76" w:rsidRPr="004E7CB2" w:rsidRDefault="00385C76" w:rsidP="00A93163">
            <w:pPr>
              <w:ind w:left="113" w:right="113"/>
              <w:rPr>
                <w:rFonts w:asciiTheme="minorHAnsi" w:hAnsiTheme="minorHAnsi"/>
                <w:b/>
                <w:sz w:val="12"/>
                <w:szCs w:val="12"/>
              </w:rPr>
            </w:pPr>
            <w:r w:rsidRPr="004E7CB2">
              <w:rPr>
                <w:rFonts w:asciiTheme="minorHAnsi" w:hAnsiTheme="minorHAnsi"/>
                <w:b/>
                <w:sz w:val="12"/>
                <w:szCs w:val="12"/>
              </w:rPr>
              <w:t>Counseling</w:t>
            </w:r>
          </w:p>
        </w:tc>
        <w:tc>
          <w:tcPr>
            <w:tcW w:w="205" w:type="pct"/>
            <w:textDirection w:val="tbRl"/>
          </w:tcPr>
          <w:p w14:paraId="2F3294C9" w14:textId="77777777" w:rsidR="00385C76" w:rsidRPr="004E7CB2" w:rsidRDefault="00385C76" w:rsidP="00A93163">
            <w:pPr>
              <w:ind w:left="113" w:right="113"/>
              <w:rPr>
                <w:rFonts w:asciiTheme="minorHAnsi" w:hAnsiTheme="minorHAnsi"/>
                <w:b/>
                <w:sz w:val="12"/>
                <w:szCs w:val="12"/>
              </w:rPr>
            </w:pPr>
            <w:r w:rsidRPr="004E7CB2">
              <w:rPr>
                <w:rFonts w:asciiTheme="minorHAnsi" w:hAnsiTheme="minorHAnsi"/>
                <w:b/>
                <w:sz w:val="12"/>
                <w:szCs w:val="12"/>
              </w:rPr>
              <w:t>Clinical Evaluation</w:t>
            </w:r>
          </w:p>
        </w:tc>
        <w:tc>
          <w:tcPr>
            <w:tcW w:w="205" w:type="pct"/>
            <w:textDirection w:val="tbRl"/>
          </w:tcPr>
          <w:p w14:paraId="2F3294CA" w14:textId="77777777" w:rsidR="00385C76" w:rsidRPr="004E7CB2" w:rsidRDefault="00385C76" w:rsidP="00A93163">
            <w:pPr>
              <w:ind w:left="113" w:right="113"/>
              <w:rPr>
                <w:rFonts w:asciiTheme="minorHAnsi" w:hAnsiTheme="minorHAnsi"/>
                <w:b/>
                <w:sz w:val="12"/>
                <w:szCs w:val="12"/>
              </w:rPr>
            </w:pPr>
            <w:r w:rsidRPr="004E7CB2">
              <w:rPr>
                <w:rFonts w:asciiTheme="minorHAnsi" w:hAnsiTheme="minorHAnsi"/>
                <w:b/>
                <w:sz w:val="12"/>
                <w:szCs w:val="12"/>
              </w:rPr>
              <w:t>Treatment Planning</w:t>
            </w:r>
          </w:p>
        </w:tc>
        <w:tc>
          <w:tcPr>
            <w:tcW w:w="245" w:type="pct"/>
            <w:textDirection w:val="tbRl"/>
          </w:tcPr>
          <w:p w14:paraId="2F3294CB" w14:textId="77777777" w:rsidR="00385C76" w:rsidRPr="004E7CB2" w:rsidRDefault="00385C76" w:rsidP="00A93163">
            <w:pPr>
              <w:ind w:left="113" w:right="113"/>
              <w:rPr>
                <w:rFonts w:asciiTheme="minorHAnsi" w:hAnsiTheme="minorHAnsi"/>
                <w:b/>
                <w:sz w:val="12"/>
                <w:szCs w:val="12"/>
              </w:rPr>
            </w:pPr>
            <w:r w:rsidRPr="004E7CB2">
              <w:rPr>
                <w:rFonts w:asciiTheme="minorHAnsi" w:hAnsiTheme="minorHAnsi"/>
                <w:b/>
                <w:sz w:val="12"/>
                <w:szCs w:val="12"/>
              </w:rPr>
              <w:t>Case Management and Referral</w:t>
            </w:r>
          </w:p>
        </w:tc>
        <w:tc>
          <w:tcPr>
            <w:tcW w:w="245" w:type="pct"/>
            <w:textDirection w:val="tbRl"/>
          </w:tcPr>
          <w:p w14:paraId="2F3294CC" w14:textId="77777777" w:rsidR="00385C76" w:rsidRPr="004E7CB2" w:rsidRDefault="00385C76" w:rsidP="00A93163">
            <w:pPr>
              <w:ind w:left="113" w:right="113"/>
              <w:rPr>
                <w:rFonts w:asciiTheme="minorHAnsi" w:hAnsiTheme="minorHAnsi"/>
                <w:b/>
                <w:sz w:val="12"/>
                <w:szCs w:val="12"/>
              </w:rPr>
            </w:pPr>
            <w:r w:rsidRPr="004E7CB2">
              <w:rPr>
                <w:rFonts w:asciiTheme="minorHAnsi" w:hAnsiTheme="minorHAnsi"/>
                <w:b/>
                <w:sz w:val="12"/>
                <w:szCs w:val="12"/>
              </w:rPr>
              <w:t>Client, Family and Community Education</w:t>
            </w:r>
          </w:p>
        </w:tc>
        <w:tc>
          <w:tcPr>
            <w:tcW w:w="203" w:type="pct"/>
            <w:textDirection w:val="tbRl"/>
          </w:tcPr>
          <w:p w14:paraId="2F3294CD" w14:textId="77777777" w:rsidR="00385C76" w:rsidRPr="004E7CB2" w:rsidRDefault="00385C76" w:rsidP="00A93163">
            <w:pPr>
              <w:ind w:left="113" w:right="113"/>
              <w:rPr>
                <w:rFonts w:asciiTheme="minorHAnsi" w:hAnsiTheme="minorHAnsi"/>
                <w:b/>
                <w:sz w:val="12"/>
                <w:szCs w:val="12"/>
              </w:rPr>
            </w:pPr>
            <w:r w:rsidRPr="004E7CB2">
              <w:rPr>
                <w:rFonts w:asciiTheme="minorHAnsi" w:hAnsiTheme="minorHAnsi"/>
                <w:b/>
                <w:sz w:val="12"/>
                <w:szCs w:val="12"/>
              </w:rPr>
              <w:t>Documentation</w:t>
            </w:r>
          </w:p>
        </w:tc>
        <w:tc>
          <w:tcPr>
            <w:tcW w:w="254" w:type="pct"/>
            <w:textDirection w:val="tbRl"/>
          </w:tcPr>
          <w:p w14:paraId="2F3294CE" w14:textId="77777777" w:rsidR="00385C76" w:rsidRPr="004E7CB2" w:rsidRDefault="00385C76" w:rsidP="00A93163">
            <w:pPr>
              <w:ind w:left="113" w:right="113"/>
              <w:rPr>
                <w:rFonts w:asciiTheme="minorHAnsi" w:hAnsiTheme="minorHAnsi"/>
                <w:b/>
                <w:sz w:val="12"/>
                <w:szCs w:val="12"/>
              </w:rPr>
            </w:pPr>
            <w:r w:rsidRPr="004E7CB2">
              <w:rPr>
                <w:rFonts w:asciiTheme="minorHAnsi" w:hAnsiTheme="minorHAnsi"/>
                <w:b/>
                <w:sz w:val="12"/>
                <w:szCs w:val="12"/>
              </w:rPr>
              <w:t>Ethical and Professional Responsibilities</w:t>
            </w:r>
          </w:p>
        </w:tc>
      </w:tr>
      <w:tr w:rsidR="00385C76" w:rsidRPr="004E7CB2" w14:paraId="2F3294DA" w14:textId="77777777" w:rsidTr="00A93163">
        <w:tc>
          <w:tcPr>
            <w:tcW w:w="2785" w:type="pct"/>
          </w:tcPr>
          <w:p w14:paraId="2F3294D0" w14:textId="77777777" w:rsidR="00385C76" w:rsidRPr="004E7CB2" w:rsidRDefault="00385C76" w:rsidP="00A93163">
            <w:pPr>
              <w:keepNext/>
              <w:rPr>
                <w:rFonts w:asciiTheme="minorHAnsi" w:hAnsiTheme="minorHAnsi"/>
                <w:sz w:val="20"/>
              </w:rPr>
            </w:pPr>
            <w:r w:rsidRPr="004E7CB2">
              <w:rPr>
                <w:rFonts w:asciiTheme="minorHAnsi" w:hAnsiTheme="minorHAnsi"/>
                <w:sz w:val="20"/>
              </w:rPr>
              <w:t>Chapter 1 Drug Use: An Overview – 1.5 hours</w:t>
            </w:r>
          </w:p>
        </w:tc>
        <w:tc>
          <w:tcPr>
            <w:tcW w:w="327" w:type="pct"/>
            <w:vAlign w:val="center"/>
          </w:tcPr>
          <w:p w14:paraId="2F3294D1" w14:textId="77777777" w:rsidR="00385C76" w:rsidRPr="004E7CB2" w:rsidRDefault="00385C76" w:rsidP="00A93163">
            <w:pPr>
              <w:jc w:val="center"/>
              <w:rPr>
                <w:rFonts w:asciiTheme="minorHAnsi" w:hAnsiTheme="minorHAnsi"/>
                <w:sz w:val="20"/>
              </w:rPr>
            </w:pPr>
            <w:r w:rsidRPr="004E7CB2">
              <w:rPr>
                <w:rFonts w:asciiTheme="minorHAnsi" w:hAnsiTheme="minorHAnsi"/>
                <w:sz w:val="20"/>
              </w:rPr>
              <w:t>1.5</w:t>
            </w:r>
          </w:p>
        </w:tc>
        <w:tc>
          <w:tcPr>
            <w:tcW w:w="326" w:type="pct"/>
            <w:vAlign w:val="center"/>
          </w:tcPr>
          <w:p w14:paraId="2F3294D2" w14:textId="77777777" w:rsidR="00385C76" w:rsidRPr="004E7CB2" w:rsidRDefault="00385C76" w:rsidP="00A93163">
            <w:pPr>
              <w:jc w:val="center"/>
              <w:rPr>
                <w:rFonts w:asciiTheme="minorHAnsi" w:hAnsiTheme="minorHAnsi"/>
                <w:sz w:val="20"/>
              </w:rPr>
            </w:pPr>
          </w:p>
        </w:tc>
        <w:tc>
          <w:tcPr>
            <w:tcW w:w="205" w:type="pct"/>
            <w:vAlign w:val="center"/>
          </w:tcPr>
          <w:p w14:paraId="2F3294D3" w14:textId="77777777" w:rsidR="00385C76" w:rsidRPr="004E7CB2" w:rsidRDefault="00385C76" w:rsidP="00A93163">
            <w:pPr>
              <w:jc w:val="center"/>
              <w:rPr>
                <w:rFonts w:asciiTheme="minorHAnsi" w:hAnsiTheme="minorHAnsi"/>
                <w:sz w:val="20"/>
              </w:rPr>
            </w:pPr>
          </w:p>
        </w:tc>
        <w:tc>
          <w:tcPr>
            <w:tcW w:w="205" w:type="pct"/>
            <w:vAlign w:val="center"/>
          </w:tcPr>
          <w:p w14:paraId="2F3294D4" w14:textId="77777777" w:rsidR="00385C76" w:rsidRPr="004E7CB2" w:rsidRDefault="00385C76" w:rsidP="00A93163">
            <w:pPr>
              <w:jc w:val="center"/>
              <w:rPr>
                <w:rFonts w:asciiTheme="minorHAnsi" w:hAnsiTheme="minorHAnsi"/>
                <w:sz w:val="20"/>
              </w:rPr>
            </w:pPr>
          </w:p>
        </w:tc>
        <w:tc>
          <w:tcPr>
            <w:tcW w:w="205" w:type="pct"/>
            <w:vAlign w:val="center"/>
          </w:tcPr>
          <w:p w14:paraId="2F3294D5" w14:textId="77777777" w:rsidR="00385C76" w:rsidRPr="004E7CB2" w:rsidRDefault="00385C76" w:rsidP="00A93163">
            <w:pPr>
              <w:jc w:val="center"/>
              <w:rPr>
                <w:rFonts w:asciiTheme="minorHAnsi" w:hAnsiTheme="minorHAnsi"/>
                <w:sz w:val="20"/>
              </w:rPr>
            </w:pPr>
          </w:p>
        </w:tc>
        <w:tc>
          <w:tcPr>
            <w:tcW w:w="245" w:type="pct"/>
            <w:vAlign w:val="center"/>
          </w:tcPr>
          <w:p w14:paraId="2F3294D6" w14:textId="77777777" w:rsidR="00385C76" w:rsidRPr="004E7CB2" w:rsidRDefault="00385C76" w:rsidP="00A93163">
            <w:pPr>
              <w:jc w:val="center"/>
              <w:rPr>
                <w:rFonts w:asciiTheme="minorHAnsi" w:hAnsiTheme="minorHAnsi"/>
                <w:sz w:val="20"/>
              </w:rPr>
            </w:pPr>
          </w:p>
        </w:tc>
        <w:tc>
          <w:tcPr>
            <w:tcW w:w="245" w:type="pct"/>
            <w:vAlign w:val="center"/>
          </w:tcPr>
          <w:p w14:paraId="2F3294D7" w14:textId="77777777" w:rsidR="00385C76" w:rsidRPr="004E7CB2" w:rsidRDefault="00385C76" w:rsidP="00A93163">
            <w:pPr>
              <w:jc w:val="center"/>
              <w:rPr>
                <w:rFonts w:asciiTheme="minorHAnsi" w:hAnsiTheme="minorHAnsi"/>
                <w:sz w:val="20"/>
              </w:rPr>
            </w:pPr>
          </w:p>
        </w:tc>
        <w:tc>
          <w:tcPr>
            <w:tcW w:w="203" w:type="pct"/>
            <w:vAlign w:val="center"/>
          </w:tcPr>
          <w:p w14:paraId="2F3294D8" w14:textId="77777777" w:rsidR="00385C76" w:rsidRPr="004E7CB2" w:rsidRDefault="00385C76" w:rsidP="00A93163">
            <w:pPr>
              <w:jc w:val="center"/>
              <w:rPr>
                <w:rFonts w:asciiTheme="minorHAnsi" w:hAnsiTheme="minorHAnsi"/>
                <w:sz w:val="20"/>
              </w:rPr>
            </w:pPr>
          </w:p>
        </w:tc>
        <w:tc>
          <w:tcPr>
            <w:tcW w:w="254" w:type="pct"/>
            <w:vAlign w:val="center"/>
          </w:tcPr>
          <w:p w14:paraId="2F3294D9" w14:textId="77777777" w:rsidR="00385C76" w:rsidRPr="004E7CB2" w:rsidRDefault="00385C76" w:rsidP="00A93163">
            <w:pPr>
              <w:jc w:val="center"/>
              <w:rPr>
                <w:rFonts w:asciiTheme="minorHAnsi" w:hAnsiTheme="minorHAnsi"/>
                <w:sz w:val="20"/>
              </w:rPr>
            </w:pPr>
          </w:p>
        </w:tc>
      </w:tr>
      <w:tr w:rsidR="00385C76" w:rsidRPr="004E7CB2" w14:paraId="2F3294E5" w14:textId="77777777" w:rsidTr="00A93163">
        <w:tc>
          <w:tcPr>
            <w:tcW w:w="2785" w:type="pct"/>
          </w:tcPr>
          <w:p w14:paraId="2F3294DB" w14:textId="77777777" w:rsidR="00385C76" w:rsidRPr="004E7CB2" w:rsidRDefault="00385C76" w:rsidP="00A93163">
            <w:pPr>
              <w:rPr>
                <w:rFonts w:asciiTheme="minorHAnsi" w:hAnsiTheme="minorHAnsi"/>
                <w:sz w:val="20"/>
              </w:rPr>
            </w:pPr>
            <w:r w:rsidRPr="004E7CB2">
              <w:rPr>
                <w:rFonts w:asciiTheme="minorHAnsi" w:hAnsiTheme="minorHAnsi"/>
                <w:sz w:val="20"/>
              </w:rPr>
              <w:t>Chapter 2 Drug Use as a Social Problem – 1.5 hours</w:t>
            </w:r>
          </w:p>
        </w:tc>
        <w:tc>
          <w:tcPr>
            <w:tcW w:w="327" w:type="pct"/>
            <w:vAlign w:val="center"/>
          </w:tcPr>
          <w:p w14:paraId="2F3294DC" w14:textId="77777777" w:rsidR="00385C76" w:rsidRPr="004E7CB2" w:rsidRDefault="00385C76" w:rsidP="00A93163">
            <w:pPr>
              <w:jc w:val="center"/>
              <w:rPr>
                <w:rFonts w:asciiTheme="minorHAnsi" w:hAnsiTheme="minorHAnsi"/>
                <w:sz w:val="20"/>
              </w:rPr>
            </w:pPr>
            <w:r w:rsidRPr="004E7CB2">
              <w:rPr>
                <w:rFonts w:asciiTheme="minorHAnsi" w:hAnsiTheme="minorHAnsi"/>
                <w:sz w:val="20"/>
              </w:rPr>
              <w:t>1.5</w:t>
            </w:r>
          </w:p>
        </w:tc>
        <w:tc>
          <w:tcPr>
            <w:tcW w:w="326" w:type="pct"/>
            <w:vAlign w:val="center"/>
          </w:tcPr>
          <w:p w14:paraId="2F3294DD" w14:textId="77777777" w:rsidR="00385C76" w:rsidRPr="004E7CB2" w:rsidRDefault="00385C76" w:rsidP="00A93163">
            <w:pPr>
              <w:jc w:val="center"/>
              <w:rPr>
                <w:rFonts w:asciiTheme="minorHAnsi" w:hAnsiTheme="minorHAnsi"/>
                <w:sz w:val="20"/>
              </w:rPr>
            </w:pPr>
          </w:p>
        </w:tc>
        <w:tc>
          <w:tcPr>
            <w:tcW w:w="205" w:type="pct"/>
            <w:vAlign w:val="center"/>
          </w:tcPr>
          <w:p w14:paraId="2F3294DE" w14:textId="77777777" w:rsidR="00385C76" w:rsidRPr="004E7CB2" w:rsidRDefault="00385C76" w:rsidP="00A93163">
            <w:pPr>
              <w:jc w:val="center"/>
              <w:rPr>
                <w:rFonts w:asciiTheme="minorHAnsi" w:hAnsiTheme="minorHAnsi"/>
                <w:sz w:val="20"/>
              </w:rPr>
            </w:pPr>
          </w:p>
        </w:tc>
        <w:tc>
          <w:tcPr>
            <w:tcW w:w="205" w:type="pct"/>
            <w:vAlign w:val="center"/>
          </w:tcPr>
          <w:p w14:paraId="2F3294DF" w14:textId="77777777" w:rsidR="00385C76" w:rsidRPr="004E7CB2" w:rsidRDefault="00385C76" w:rsidP="00A93163">
            <w:pPr>
              <w:jc w:val="center"/>
              <w:rPr>
                <w:rFonts w:asciiTheme="minorHAnsi" w:hAnsiTheme="minorHAnsi"/>
                <w:sz w:val="20"/>
              </w:rPr>
            </w:pPr>
          </w:p>
        </w:tc>
        <w:tc>
          <w:tcPr>
            <w:tcW w:w="205" w:type="pct"/>
            <w:vAlign w:val="center"/>
          </w:tcPr>
          <w:p w14:paraId="2F3294E0" w14:textId="77777777" w:rsidR="00385C76" w:rsidRPr="004E7CB2" w:rsidRDefault="00385C76" w:rsidP="00A93163">
            <w:pPr>
              <w:jc w:val="center"/>
              <w:rPr>
                <w:rFonts w:asciiTheme="minorHAnsi" w:hAnsiTheme="minorHAnsi"/>
                <w:sz w:val="20"/>
              </w:rPr>
            </w:pPr>
          </w:p>
        </w:tc>
        <w:tc>
          <w:tcPr>
            <w:tcW w:w="245" w:type="pct"/>
            <w:vAlign w:val="center"/>
          </w:tcPr>
          <w:p w14:paraId="2F3294E1" w14:textId="77777777" w:rsidR="00385C76" w:rsidRPr="004E7CB2" w:rsidRDefault="00385C76" w:rsidP="00A93163">
            <w:pPr>
              <w:jc w:val="center"/>
              <w:rPr>
                <w:rFonts w:asciiTheme="minorHAnsi" w:hAnsiTheme="minorHAnsi"/>
                <w:sz w:val="20"/>
              </w:rPr>
            </w:pPr>
          </w:p>
        </w:tc>
        <w:tc>
          <w:tcPr>
            <w:tcW w:w="245" w:type="pct"/>
            <w:vAlign w:val="center"/>
          </w:tcPr>
          <w:p w14:paraId="2F3294E2" w14:textId="77777777" w:rsidR="00385C76" w:rsidRPr="004E7CB2" w:rsidRDefault="00385C76" w:rsidP="00A93163">
            <w:pPr>
              <w:jc w:val="center"/>
              <w:rPr>
                <w:rFonts w:asciiTheme="minorHAnsi" w:hAnsiTheme="minorHAnsi"/>
                <w:sz w:val="20"/>
              </w:rPr>
            </w:pPr>
          </w:p>
        </w:tc>
        <w:tc>
          <w:tcPr>
            <w:tcW w:w="203" w:type="pct"/>
            <w:vAlign w:val="center"/>
          </w:tcPr>
          <w:p w14:paraId="2F3294E3" w14:textId="77777777" w:rsidR="00385C76" w:rsidRPr="004E7CB2" w:rsidRDefault="00385C76" w:rsidP="00A93163">
            <w:pPr>
              <w:jc w:val="center"/>
              <w:rPr>
                <w:rFonts w:asciiTheme="minorHAnsi" w:hAnsiTheme="minorHAnsi"/>
                <w:sz w:val="20"/>
              </w:rPr>
            </w:pPr>
          </w:p>
        </w:tc>
        <w:tc>
          <w:tcPr>
            <w:tcW w:w="254" w:type="pct"/>
            <w:vAlign w:val="center"/>
          </w:tcPr>
          <w:p w14:paraId="2F3294E4" w14:textId="77777777" w:rsidR="00385C76" w:rsidRPr="004E7CB2" w:rsidRDefault="00385C76" w:rsidP="00A93163">
            <w:pPr>
              <w:jc w:val="center"/>
              <w:rPr>
                <w:rFonts w:asciiTheme="minorHAnsi" w:hAnsiTheme="minorHAnsi"/>
                <w:sz w:val="20"/>
              </w:rPr>
            </w:pPr>
          </w:p>
        </w:tc>
      </w:tr>
      <w:tr w:rsidR="00385C76" w:rsidRPr="004E7CB2" w14:paraId="2F3294F0" w14:textId="77777777" w:rsidTr="00A93163">
        <w:tc>
          <w:tcPr>
            <w:tcW w:w="2785" w:type="pct"/>
          </w:tcPr>
          <w:p w14:paraId="2F3294E6" w14:textId="77777777" w:rsidR="00385C76" w:rsidRPr="004E7CB2" w:rsidRDefault="00385C76" w:rsidP="00A93163">
            <w:pPr>
              <w:rPr>
                <w:rFonts w:asciiTheme="minorHAnsi" w:hAnsiTheme="minorHAnsi"/>
                <w:sz w:val="20"/>
              </w:rPr>
            </w:pPr>
            <w:r w:rsidRPr="004E7CB2">
              <w:rPr>
                <w:rFonts w:asciiTheme="minorHAnsi" w:hAnsiTheme="minorHAnsi"/>
                <w:sz w:val="20"/>
              </w:rPr>
              <w:t>Chapter 3 Drug Policy – 1.5 hours</w:t>
            </w:r>
          </w:p>
        </w:tc>
        <w:tc>
          <w:tcPr>
            <w:tcW w:w="327" w:type="pct"/>
            <w:vAlign w:val="center"/>
          </w:tcPr>
          <w:p w14:paraId="2F3294E7" w14:textId="77777777" w:rsidR="00385C76" w:rsidRPr="004E7CB2" w:rsidRDefault="00385C76" w:rsidP="00A93163">
            <w:pPr>
              <w:jc w:val="center"/>
              <w:rPr>
                <w:rFonts w:asciiTheme="minorHAnsi" w:hAnsiTheme="minorHAnsi"/>
                <w:sz w:val="20"/>
              </w:rPr>
            </w:pPr>
            <w:r w:rsidRPr="004E7CB2">
              <w:rPr>
                <w:rFonts w:asciiTheme="minorHAnsi" w:hAnsiTheme="minorHAnsi"/>
                <w:sz w:val="20"/>
              </w:rPr>
              <w:t>-</w:t>
            </w:r>
          </w:p>
        </w:tc>
        <w:tc>
          <w:tcPr>
            <w:tcW w:w="326" w:type="pct"/>
            <w:vAlign w:val="center"/>
          </w:tcPr>
          <w:p w14:paraId="2F3294E8" w14:textId="77777777" w:rsidR="00385C76" w:rsidRPr="004E7CB2" w:rsidRDefault="00385C76" w:rsidP="00A93163">
            <w:pPr>
              <w:jc w:val="center"/>
              <w:rPr>
                <w:rFonts w:asciiTheme="minorHAnsi" w:hAnsiTheme="minorHAnsi"/>
                <w:sz w:val="20"/>
              </w:rPr>
            </w:pPr>
          </w:p>
        </w:tc>
        <w:tc>
          <w:tcPr>
            <w:tcW w:w="205" w:type="pct"/>
            <w:vAlign w:val="center"/>
          </w:tcPr>
          <w:p w14:paraId="2F3294E9" w14:textId="77777777" w:rsidR="00385C76" w:rsidRPr="004E7CB2" w:rsidRDefault="00385C76" w:rsidP="00A93163">
            <w:pPr>
              <w:jc w:val="center"/>
              <w:rPr>
                <w:rFonts w:asciiTheme="minorHAnsi" w:hAnsiTheme="minorHAnsi"/>
                <w:sz w:val="20"/>
              </w:rPr>
            </w:pPr>
          </w:p>
        </w:tc>
        <w:tc>
          <w:tcPr>
            <w:tcW w:w="205" w:type="pct"/>
            <w:vAlign w:val="center"/>
          </w:tcPr>
          <w:p w14:paraId="2F3294EA" w14:textId="77777777" w:rsidR="00385C76" w:rsidRPr="004E7CB2" w:rsidRDefault="00385C76" w:rsidP="00A93163">
            <w:pPr>
              <w:jc w:val="center"/>
              <w:rPr>
                <w:rFonts w:asciiTheme="minorHAnsi" w:hAnsiTheme="minorHAnsi"/>
                <w:sz w:val="20"/>
              </w:rPr>
            </w:pPr>
          </w:p>
        </w:tc>
        <w:tc>
          <w:tcPr>
            <w:tcW w:w="205" w:type="pct"/>
            <w:vAlign w:val="center"/>
          </w:tcPr>
          <w:p w14:paraId="2F3294EB" w14:textId="77777777" w:rsidR="00385C76" w:rsidRPr="004E7CB2" w:rsidRDefault="00385C76" w:rsidP="00A93163">
            <w:pPr>
              <w:jc w:val="center"/>
              <w:rPr>
                <w:rFonts w:asciiTheme="minorHAnsi" w:hAnsiTheme="minorHAnsi"/>
                <w:sz w:val="20"/>
              </w:rPr>
            </w:pPr>
          </w:p>
        </w:tc>
        <w:tc>
          <w:tcPr>
            <w:tcW w:w="245" w:type="pct"/>
            <w:vAlign w:val="center"/>
          </w:tcPr>
          <w:p w14:paraId="2F3294EC" w14:textId="77777777" w:rsidR="00385C76" w:rsidRPr="004E7CB2" w:rsidRDefault="00385C76" w:rsidP="00A93163">
            <w:pPr>
              <w:jc w:val="center"/>
              <w:rPr>
                <w:rFonts w:asciiTheme="minorHAnsi" w:hAnsiTheme="minorHAnsi"/>
                <w:sz w:val="20"/>
              </w:rPr>
            </w:pPr>
          </w:p>
        </w:tc>
        <w:tc>
          <w:tcPr>
            <w:tcW w:w="245" w:type="pct"/>
            <w:vAlign w:val="center"/>
          </w:tcPr>
          <w:p w14:paraId="2F3294ED" w14:textId="77777777" w:rsidR="00385C76" w:rsidRPr="004E7CB2" w:rsidRDefault="00385C76" w:rsidP="00A93163">
            <w:pPr>
              <w:jc w:val="center"/>
              <w:rPr>
                <w:rFonts w:asciiTheme="minorHAnsi" w:hAnsiTheme="minorHAnsi"/>
                <w:sz w:val="20"/>
              </w:rPr>
            </w:pPr>
            <w:r w:rsidRPr="004E7CB2">
              <w:rPr>
                <w:rFonts w:asciiTheme="minorHAnsi" w:hAnsiTheme="minorHAnsi"/>
                <w:sz w:val="20"/>
              </w:rPr>
              <w:t>1.5</w:t>
            </w:r>
          </w:p>
        </w:tc>
        <w:tc>
          <w:tcPr>
            <w:tcW w:w="203" w:type="pct"/>
            <w:vAlign w:val="center"/>
          </w:tcPr>
          <w:p w14:paraId="2F3294EE" w14:textId="77777777" w:rsidR="00385C76" w:rsidRPr="004E7CB2" w:rsidRDefault="00385C76" w:rsidP="00A93163">
            <w:pPr>
              <w:jc w:val="center"/>
              <w:rPr>
                <w:rFonts w:asciiTheme="minorHAnsi" w:hAnsiTheme="minorHAnsi"/>
                <w:sz w:val="20"/>
              </w:rPr>
            </w:pPr>
          </w:p>
        </w:tc>
        <w:tc>
          <w:tcPr>
            <w:tcW w:w="254" w:type="pct"/>
            <w:vAlign w:val="center"/>
          </w:tcPr>
          <w:p w14:paraId="2F3294EF" w14:textId="77777777" w:rsidR="00385C76" w:rsidRPr="004E7CB2" w:rsidRDefault="00385C76" w:rsidP="00A93163">
            <w:pPr>
              <w:jc w:val="center"/>
              <w:rPr>
                <w:rFonts w:asciiTheme="minorHAnsi" w:hAnsiTheme="minorHAnsi"/>
                <w:sz w:val="20"/>
              </w:rPr>
            </w:pPr>
          </w:p>
        </w:tc>
      </w:tr>
      <w:tr w:rsidR="00385C76" w:rsidRPr="004E7CB2" w14:paraId="2F3294FB" w14:textId="77777777" w:rsidTr="00A93163">
        <w:tc>
          <w:tcPr>
            <w:tcW w:w="2785" w:type="pct"/>
          </w:tcPr>
          <w:p w14:paraId="2F3294F1" w14:textId="77777777" w:rsidR="00385C76" w:rsidRPr="004E7CB2" w:rsidRDefault="00385C76" w:rsidP="00A93163">
            <w:pPr>
              <w:rPr>
                <w:rFonts w:asciiTheme="minorHAnsi" w:hAnsiTheme="minorHAnsi"/>
                <w:sz w:val="20"/>
              </w:rPr>
            </w:pPr>
            <w:r w:rsidRPr="004E7CB2">
              <w:rPr>
                <w:rFonts w:asciiTheme="minorHAnsi" w:hAnsiTheme="minorHAnsi"/>
                <w:sz w:val="20"/>
              </w:rPr>
              <w:t>Chapter 4: The Nervous System – 3 hours</w:t>
            </w:r>
          </w:p>
        </w:tc>
        <w:tc>
          <w:tcPr>
            <w:tcW w:w="327" w:type="pct"/>
            <w:vAlign w:val="center"/>
          </w:tcPr>
          <w:p w14:paraId="2F3294F2" w14:textId="77777777" w:rsidR="00385C76" w:rsidRPr="004E7CB2" w:rsidRDefault="00385C76" w:rsidP="00A93163">
            <w:pPr>
              <w:jc w:val="center"/>
              <w:rPr>
                <w:rFonts w:asciiTheme="minorHAnsi" w:hAnsiTheme="minorHAnsi"/>
                <w:sz w:val="20"/>
              </w:rPr>
            </w:pPr>
            <w:r w:rsidRPr="004E7CB2">
              <w:rPr>
                <w:rFonts w:asciiTheme="minorHAnsi" w:hAnsiTheme="minorHAnsi"/>
                <w:sz w:val="20"/>
              </w:rPr>
              <w:t>3</w:t>
            </w:r>
          </w:p>
        </w:tc>
        <w:tc>
          <w:tcPr>
            <w:tcW w:w="326" w:type="pct"/>
            <w:vAlign w:val="center"/>
          </w:tcPr>
          <w:p w14:paraId="2F3294F3" w14:textId="77777777" w:rsidR="00385C76" w:rsidRPr="004E7CB2" w:rsidRDefault="00385C76" w:rsidP="00A93163">
            <w:pPr>
              <w:jc w:val="center"/>
              <w:rPr>
                <w:rFonts w:asciiTheme="minorHAnsi" w:hAnsiTheme="minorHAnsi"/>
                <w:sz w:val="20"/>
              </w:rPr>
            </w:pPr>
          </w:p>
        </w:tc>
        <w:tc>
          <w:tcPr>
            <w:tcW w:w="205" w:type="pct"/>
            <w:vAlign w:val="center"/>
          </w:tcPr>
          <w:p w14:paraId="2F3294F4" w14:textId="77777777" w:rsidR="00385C76" w:rsidRPr="004E7CB2" w:rsidRDefault="00385C76" w:rsidP="00A93163">
            <w:pPr>
              <w:jc w:val="center"/>
              <w:rPr>
                <w:rFonts w:asciiTheme="minorHAnsi" w:hAnsiTheme="minorHAnsi"/>
                <w:sz w:val="20"/>
              </w:rPr>
            </w:pPr>
          </w:p>
        </w:tc>
        <w:tc>
          <w:tcPr>
            <w:tcW w:w="205" w:type="pct"/>
            <w:vAlign w:val="center"/>
          </w:tcPr>
          <w:p w14:paraId="2F3294F5" w14:textId="77777777" w:rsidR="00385C76" w:rsidRPr="004E7CB2" w:rsidRDefault="00385C76" w:rsidP="00A93163">
            <w:pPr>
              <w:jc w:val="center"/>
              <w:rPr>
                <w:rFonts w:asciiTheme="minorHAnsi" w:hAnsiTheme="minorHAnsi"/>
                <w:sz w:val="20"/>
              </w:rPr>
            </w:pPr>
          </w:p>
        </w:tc>
        <w:tc>
          <w:tcPr>
            <w:tcW w:w="205" w:type="pct"/>
            <w:vAlign w:val="center"/>
          </w:tcPr>
          <w:p w14:paraId="2F3294F6" w14:textId="77777777" w:rsidR="00385C76" w:rsidRPr="004E7CB2" w:rsidRDefault="00385C76" w:rsidP="00A93163">
            <w:pPr>
              <w:jc w:val="center"/>
              <w:rPr>
                <w:rFonts w:asciiTheme="minorHAnsi" w:hAnsiTheme="minorHAnsi"/>
                <w:sz w:val="20"/>
              </w:rPr>
            </w:pPr>
          </w:p>
        </w:tc>
        <w:tc>
          <w:tcPr>
            <w:tcW w:w="245" w:type="pct"/>
            <w:vAlign w:val="center"/>
          </w:tcPr>
          <w:p w14:paraId="2F3294F7" w14:textId="77777777" w:rsidR="00385C76" w:rsidRPr="004E7CB2" w:rsidRDefault="00385C76" w:rsidP="00A93163">
            <w:pPr>
              <w:jc w:val="center"/>
              <w:rPr>
                <w:rFonts w:asciiTheme="minorHAnsi" w:hAnsiTheme="minorHAnsi"/>
                <w:sz w:val="20"/>
              </w:rPr>
            </w:pPr>
          </w:p>
        </w:tc>
        <w:tc>
          <w:tcPr>
            <w:tcW w:w="245" w:type="pct"/>
            <w:vAlign w:val="center"/>
          </w:tcPr>
          <w:p w14:paraId="2F3294F8" w14:textId="77777777" w:rsidR="00385C76" w:rsidRPr="004E7CB2" w:rsidRDefault="00385C76" w:rsidP="00A93163">
            <w:pPr>
              <w:jc w:val="center"/>
              <w:rPr>
                <w:rFonts w:asciiTheme="minorHAnsi" w:hAnsiTheme="minorHAnsi"/>
                <w:sz w:val="20"/>
              </w:rPr>
            </w:pPr>
          </w:p>
        </w:tc>
        <w:tc>
          <w:tcPr>
            <w:tcW w:w="203" w:type="pct"/>
            <w:vAlign w:val="center"/>
          </w:tcPr>
          <w:p w14:paraId="2F3294F9" w14:textId="77777777" w:rsidR="00385C76" w:rsidRPr="004E7CB2" w:rsidRDefault="00385C76" w:rsidP="00A93163">
            <w:pPr>
              <w:jc w:val="center"/>
              <w:rPr>
                <w:rFonts w:asciiTheme="minorHAnsi" w:hAnsiTheme="minorHAnsi"/>
                <w:sz w:val="20"/>
              </w:rPr>
            </w:pPr>
          </w:p>
        </w:tc>
        <w:tc>
          <w:tcPr>
            <w:tcW w:w="254" w:type="pct"/>
            <w:vAlign w:val="center"/>
          </w:tcPr>
          <w:p w14:paraId="2F3294FA" w14:textId="77777777" w:rsidR="00385C76" w:rsidRPr="004E7CB2" w:rsidRDefault="00385C76" w:rsidP="00A93163">
            <w:pPr>
              <w:jc w:val="center"/>
              <w:rPr>
                <w:rFonts w:asciiTheme="minorHAnsi" w:hAnsiTheme="minorHAnsi"/>
                <w:sz w:val="20"/>
              </w:rPr>
            </w:pPr>
          </w:p>
        </w:tc>
      </w:tr>
      <w:tr w:rsidR="00385C76" w:rsidRPr="004E7CB2" w14:paraId="2F329506" w14:textId="77777777" w:rsidTr="00A93163">
        <w:tc>
          <w:tcPr>
            <w:tcW w:w="2785" w:type="pct"/>
          </w:tcPr>
          <w:p w14:paraId="2F3294FC" w14:textId="77777777" w:rsidR="00385C76" w:rsidRPr="004E7CB2" w:rsidRDefault="00385C76" w:rsidP="00A93163">
            <w:pPr>
              <w:rPr>
                <w:rFonts w:asciiTheme="minorHAnsi" w:hAnsiTheme="minorHAnsi"/>
                <w:sz w:val="20"/>
              </w:rPr>
            </w:pPr>
            <w:r w:rsidRPr="004E7CB2">
              <w:rPr>
                <w:rFonts w:asciiTheme="minorHAnsi" w:hAnsiTheme="minorHAnsi"/>
                <w:sz w:val="20"/>
              </w:rPr>
              <w:t>Chapter 5 The Actions of Drugs – 3 hours</w:t>
            </w:r>
          </w:p>
        </w:tc>
        <w:tc>
          <w:tcPr>
            <w:tcW w:w="327" w:type="pct"/>
            <w:vAlign w:val="center"/>
          </w:tcPr>
          <w:p w14:paraId="2F3294FD" w14:textId="77777777" w:rsidR="00385C76" w:rsidRPr="004E7CB2" w:rsidRDefault="00385C76" w:rsidP="00A93163">
            <w:pPr>
              <w:jc w:val="center"/>
              <w:rPr>
                <w:rFonts w:asciiTheme="minorHAnsi" w:hAnsiTheme="minorHAnsi"/>
                <w:sz w:val="20"/>
              </w:rPr>
            </w:pPr>
            <w:r w:rsidRPr="004E7CB2">
              <w:rPr>
                <w:rFonts w:asciiTheme="minorHAnsi" w:hAnsiTheme="minorHAnsi"/>
                <w:sz w:val="20"/>
              </w:rPr>
              <w:t>3</w:t>
            </w:r>
          </w:p>
        </w:tc>
        <w:tc>
          <w:tcPr>
            <w:tcW w:w="326" w:type="pct"/>
            <w:vAlign w:val="center"/>
          </w:tcPr>
          <w:p w14:paraId="2F3294FE" w14:textId="77777777" w:rsidR="00385C76" w:rsidRPr="004E7CB2" w:rsidRDefault="00385C76" w:rsidP="00A93163">
            <w:pPr>
              <w:jc w:val="center"/>
              <w:rPr>
                <w:rFonts w:asciiTheme="minorHAnsi" w:hAnsiTheme="minorHAnsi"/>
                <w:sz w:val="20"/>
              </w:rPr>
            </w:pPr>
          </w:p>
        </w:tc>
        <w:tc>
          <w:tcPr>
            <w:tcW w:w="205" w:type="pct"/>
            <w:vAlign w:val="center"/>
          </w:tcPr>
          <w:p w14:paraId="2F3294FF" w14:textId="77777777" w:rsidR="00385C76" w:rsidRPr="004E7CB2" w:rsidRDefault="00385C76" w:rsidP="00A93163">
            <w:pPr>
              <w:jc w:val="center"/>
              <w:rPr>
                <w:rFonts w:asciiTheme="minorHAnsi" w:hAnsiTheme="minorHAnsi"/>
                <w:sz w:val="20"/>
              </w:rPr>
            </w:pPr>
          </w:p>
        </w:tc>
        <w:tc>
          <w:tcPr>
            <w:tcW w:w="205" w:type="pct"/>
            <w:vAlign w:val="center"/>
          </w:tcPr>
          <w:p w14:paraId="2F329500" w14:textId="77777777" w:rsidR="00385C76" w:rsidRPr="004E7CB2" w:rsidRDefault="00385C76" w:rsidP="00A93163">
            <w:pPr>
              <w:jc w:val="center"/>
              <w:rPr>
                <w:rFonts w:asciiTheme="minorHAnsi" w:hAnsiTheme="minorHAnsi"/>
                <w:sz w:val="20"/>
              </w:rPr>
            </w:pPr>
          </w:p>
        </w:tc>
        <w:tc>
          <w:tcPr>
            <w:tcW w:w="205" w:type="pct"/>
            <w:vAlign w:val="center"/>
          </w:tcPr>
          <w:p w14:paraId="2F329501" w14:textId="77777777" w:rsidR="00385C76" w:rsidRPr="004E7CB2" w:rsidRDefault="00385C76" w:rsidP="00A93163">
            <w:pPr>
              <w:jc w:val="center"/>
              <w:rPr>
                <w:rFonts w:asciiTheme="minorHAnsi" w:hAnsiTheme="minorHAnsi"/>
                <w:sz w:val="20"/>
              </w:rPr>
            </w:pPr>
          </w:p>
        </w:tc>
        <w:tc>
          <w:tcPr>
            <w:tcW w:w="245" w:type="pct"/>
            <w:vAlign w:val="center"/>
          </w:tcPr>
          <w:p w14:paraId="2F329502" w14:textId="77777777" w:rsidR="00385C76" w:rsidRPr="004E7CB2" w:rsidRDefault="00385C76" w:rsidP="00A93163">
            <w:pPr>
              <w:jc w:val="center"/>
              <w:rPr>
                <w:rFonts w:asciiTheme="minorHAnsi" w:hAnsiTheme="minorHAnsi"/>
                <w:sz w:val="20"/>
              </w:rPr>
            </w:pPr>
          </w:p>
        </w:tc>
        <w:tc>
          <w:tcPr>
            <w:tcW w:w="245" w:type="pct"/>
            <w:vAlign w:val="center"/>
          </w:tcPr>
          <w:p w14:paraId="2F329503" w14:textId="77777777" w:rsidR="00385C76" w:rsidRPr="004E7CB2" w:rsidRDefault="00385C76" w:rsidP="00A93163">
            <w:pPr>
              <w:jc w:val="center"/>
              <w:rPr>
                <w:rFonts w:asciiTheme="minorHAnsi" w:hAnsiTheme="minorHAnsi"/>
                <w:sz w:val="20"/>
              </w:rPr>
            </w:pPr>
          </w:p>
        </w:tc>
        <w:tc>
          <w:tcPr>
            <w:tcW w:w="203" w:type="pct"/>
            <w:vAlign w:val="center"/>
          </w:tcPr>
          <w:p w14:paraId="2F329504" w14:textId="77777777" w:rsidR="00385C76" w:rsidRPr="004E7CB2" w:rsidRDefault="00385C76" w:rsidP="00A93163">
            <w:pPr>
              <w:jc w:val="center"/>
              <w:rPr>
                <w:rFonts w:asciiTheme="minorHAnsi" w:hAnsiTheme="minorHAnsi"/>
                <w:sz w:val="20"/>
              </w:rPr>
            </w:pPr>
          </w:p>
        </w:tc>
        <w:tc>
          <w:tcPr>
            <w:tcW w:w="254" w:type="pct"/>
            <w:vAlign w:val="center"/>
          </w:tcPr>
          <w:p w14:paraId="2F329505" w14:textId="77777777" w:rsidR="00385C76" w:rsidRPr="004E7CB2" w:rsidRDefault="00385C76" w:rsidP="00A93163">
            <w:pPr>
              <w:jc w:val="center"/>
              <w:rPr>
                <w:rFonts w:asciiTheme="minorHAnsi" w:hAnsiTheme="minorHAnsi"/>
                <w:sz w:val="20"/>
              </w:rPr>
            </w:pPr>
          </w:p>
        </w:tc>
      </w:tr>
      <w:tr w:rsidR="00385C76" w:rsidRPr="004E7CB2" w14:paraId="2F329511" w14:textId="77777777" w:rsidTr="00A93163">
        <w:tc>
          <w:tcPr>
            <w:tcW w:w="2785" w:type="pct"/>
          </w:tcPr>
          <w:p w14:paraId="2F329507" w14:textId="77777777" w:rsidR="00385C76" w:rsidRPr="004E7CB2" w:rsidRDefault="00385C76" w:rsidP="00A93163">
            <w:pPr>
              <w:rPr>
                <w:rFonts w:asciiTheme="minorHAnsi" w:hAnsiTheme="minorHAnsi"/>
                <w:sz w:val="20"/>
              </w:rPr>
            </w:pPr>
            <w:r w:rsidRPr="004E7CB2">
              <w:rPr>
                <w:rFonts w:asciiTheme="minorHAnsi" w:hAnsiTheme="minorHAnsi"/>
                <w:sz w:val="20"/>
              </w:rPr>
              <w:t>Chapter 6 Stimulants – 3 hours</w:t>
            </w:r>
          </w:p>
        </w:tc>
        <w:tc>
          <w:tcPr>
            <w:tcW w:w="327" w:type="pct"/>
            <w:vAlign w:val="center"/>
          </w:tcPr>
          <w:p w14:paraId="2F329508" w14:textId="77777777" w:rsidR="00385C76" w:rsidRPr="004E7CB2" w:rsidRDefault="00385C76" w:rsidP="00A93163">
            <w:pPr>
              <w:jc w:val="center"/>
              <w:rPr>
                <w:rFonts w:asciiTheme="minorHAnsi" w:hAnsiTheme="minorHAnsi"/>
                <w:sz w:val="20"/>
              </w:rPr>
            </w:pPr>
            <w:r w:rsidRPr="004E7CB2">
              <w:rPr>
                <w:rFonts w:asciiTheme="minorHAnsi" w:hAnsiTheme="minorHAnsi"/>
                <w:sz w:val="20"/>
              </w:rPr>
              <w:t>3</w:t>
            </w:r>
          </w:p>
        </w:tc>
        <w:tc>
          <w:tcPr>
            <w:tcW w:w="326" w:type="pct"/>
            <w:vAlign w:val="center"/>
          </w:tcPr>
          <w:p w14:paraId="2F329509" w14:textId="77777777" w:rsidR="00385C76" w:rsidRPr="004E7CB2" w:rsidRDefault="00385C76" w:rsidP="00A93163">
            <w:pPr>
              <w:jc w:val="center"/>
              <w:rPr>
                <w:rFonts w:asciiTheme="minorHAnsi" w:hAnsiTheme="minorHAnsi"/>
                <w:sz w:val="20"/>
              </w:rPr>
            </w:pPr>
          </w:p>
        </w:tc>
        <w:tc>
          <w:tcPr>
            <w:tcW w:w="205" w:type="pct"/>
            <w:vAlign w:val="center"/>
          </w:tcPr>
          <w:p w14:paraId="2F32950A" w14:textId="77777777" w:rsidR="00385C76" w:rsidRPr="004E7CB2" w:rsidRDefault="00385C76" w:rsidP="00A93163">
            <w:pPr>
              <w:jc w:val="center"/>
              <w:rPr>
                <w:rFonts w:asciiTheme="minorHAnsi" w:hAnsiTheme="minorHAnsi"/>
                <w:sz w:val="20"/>
              </w:rPr>
            </w:pPr>
          </w:p>
        </w:tc>
        <w:tc>
          <w:tcPr>
            <w:tcW w:w="205" w:type="pct"/>
            <w:vAlign w:val="center"/>
          </w:tcPr>
          <w:p w14:paraId="2F32950B" w14:textId="77777777" w:rsidR="00385C76" w:rsidRPr="004E7CB2" w:rsidRDefault="00385C76" w:rsidP="00A93163">
            <w:pPr>
              <w:jc w:val="center"/>
              <w:rPr>
                <w:rFonts w:asciiTheme="minorHAnsi" w:hAnsiTheme="minorHAnsi"/>
                <w:sz w:val="20"/>
              </w:rPr>
            </w:pPr>
          </w:p>
        </w:tc>
        <w:tc>
          <w:tcPr>
            <w:tcW w:w="205" w:type="pct"/>
            <w:vAlign w:val="center"/>
          </w:tcPr>
          <w:p w14:paraId="2F32950C" w14:textId="77777777" w:rsidR="00385C76" w:rsidRPr="004E7CB2" w:rsidRDefault="00385C76" w:rsidP="00A93163">
            <w:pPr>
              <w:jc w:val="center"/>
              <w:rPr>
                <w:rFonts w:asciiTheme="minorHAnsi" w:hAnsiTheme="minorHAnsi"/>
                <w:sz w:val="20"/>
              </w:rPr>
            </w:pPr>
          </w:p>
        </w:tc>
        <w:tc>
          <w:tcPr>
            <w:tcW w:w="245" w:type="pct"/>
            <w:vAlign w:val="center"/>
          </w:tcPr>
          <w:p w14:paraId="2F32950D" w14:textId="77777777" w:rsidR="00385C76" w:rsidRPr="004E7CB2" w:rsidRDefault="00385C76" w:rsidP="00A93163">
            <w:pPr>
              <w:jc w:val="center"/>
              <w:rPr>
                <w:rFonts w:asciiTheme="minorHAnsi" w:hAnsiTheme="minorHAnsi"/>
                <w:sz w:val="20"/>
              </w:rPr>
            </w:pPr>
          </w:p>
        </w:tc>
        <w:tc>
          <w:tcPr>
            <w:tcW w:w="245" w:type="pct"/>
            <w:vAlign w:val="center"/>
          </w:tcPr>
          <w:p w14:paraId="2F32950E" w14:textId="77777777" w:rsidR="00385C76" w:rsidRPr="004E7CB2" w:rsidRDefault="00385C76" w:rsidP="00A93163">
            <w:pPr>
              <w:jc w:val="center"/>
              <w:rPr>
                <w:rFonts w:asciiTheme="minorHAnsi" w:hAnsiTheme="minorHAnsi"/>
                <w:sz w:val="20"/>
              </w:rPr>
            </w:pPr>
          </w:p>
        </w:tc>
        <w:tc>
          <w:tcPr>
            <w:tcW w:w="203" w:type="pct"/>
            <w:vAlign w:val="center"/>
          </w:tcPr>
          <w:p w14:paraId="2F32950F" w14:textId="77777777" w:rsidR="00385C76" w:rsidRPr="004E7CB2" w:rsidRDefault="00385C76" w:rsidP="00A93163">
            <w:pPr>
              <w:jc w:val="center"/>
              <w:rPr>
                <w:rFonts w:asciiTheme="minorHAnsi" w:hAnsiTheme="minorHAnsi"/>
                <w:sz w:val="20"/>
              </w:rPr>
            </w:pPr>
          </w:p>
        </w:tc>
        <w:tc>
          <w:tcPr>
            <w:tcW w:w="254" w:type="pct"/>
            <w:vAlign w:val="center"/>
          </w:tcPr>
          <w:p w14:paraId="2F329510" w14:textId="77777777" w:rsidR="00385C76" w:rsidRPr="004E7CB2" w:rsidRDefault="00385C76" w:rsidP="00A93163">
            <w:pPr>
              <w:jc w:val="center"/>
              <w:rPr>
                <w:rFonts w:asciiTheme="minorHAnsi" w:hAnsiTheme="minorHAnsi"/>
                <w:sz w:val="20"/>
              </w:rPr>
            </w:pPr>
          </w:p>
        </w:tc>
      </w:tr>
      <w:tr w:rsidR="00385C76" w:rsidRPr="004E7CB2" w14:paraId="2F32951C" w14:textId="77777777" w:rsidTr="00A93163">
        <w:tc>
          <w:tcPr>
            <w:tcW w:w="2785" w:type="pct"/>
          </w:tcPr>
          <w:p w14:paraId="2F329512" w14:textId="77777777" w:rsidR="00385C76" w:rsidRPr="004E7CB2" w:rsidRDefault="00385C76" w:rsidP="00A93163">
            <w:pPr>
              <w:rPr>
                <w:rFonts w:asciiTheme="minorHAnsi" w:hAnsiTheme="minorHAnsi"/>
                <w:sz w:val="20"/>
              </w:rPr>
            </w:pPr>
            <w:r w:rsidRPr="004E7CB2">
              <w:rPr>
                <w:rFonts w:asciiTheme="minorHAnsi" w:hAnsiTheme="minorHAnsi"/>
                <w:sz w:val="20"/>
              </w:rPr>
              <w:t>Chapter 7 Depressants and Inhalants – 3 hours</w:t>
            </w:r>
          </w:p>
        </w:tc>
        <w:tc>
          <w:tcPr>
            <w:tcW w:w="327" w:type="pct"/>
            <w:vAlign w:val="center"/>
          </w:tcPr>
          <w:p w14:paraId="2F329513" w14:textId="77777777" w:rsidR="00385C76" w:rsidRPr="004E7CB2" w:rsidRDefault="00385C76" w:rsidP="00A93163">
            <w:pPr>
              <w:jc w:val="center"/>
              <w:rPr>
                <w:rFonts w:asciiTheme="minorHAnsi" w:hAnsiTheme="minorHAnsi"/>
                <w:sz w:val="20"/>
              </w:rPr>
            </w:pPr>
            <w:r w:rsidRPr="004E7CB2">
              <w:rPr>
                <w:rFonts w:asciiTheme="minorHAnsi" w:hAnsiTheme="minorHAnsi"/>
                <w:sz w:val="20"/>
              </w:rPr>
              <w:t>3</w:t>
            </w:r>
          </w:p>
        </w:tc>
        <w:tc>
          <w:tcPr>
            <w:tcW w:w="326" w:type="pct"/>
            <w:vAlign w:val="center"/>
          </w:tcPr>
          <w:p w14:paraId="2F329514" w14:textId="77777777" w:rsidR="00385C76" w:rsidRPr="004E7CB2" w:rsidRDefault="00385C76" w:rsidP="00A93163">
            <w:pPr>
              <w:jc w:val="center"/>
              <w:rPr>
                <w:rFonts w:asciiTheme="minorHAnsi" w:hAnsiTheme="minorHAnsi"/>
                <w:sz w:val="20"/>
              </w:rPr>
            </w:pPr>
          </w:p>
        </w:tc>
        <w:tc>
          <w:tcPr>
            <w:tcW w:w="205" w:type="pct"/>
            <w:vAlign w:val="center"/>
          </w:tcPr>
          <w:p w14:paraId="2F329515" w14:textId="77777777" w:rsidR="00385C76" w:rsidRPr="004E7CB2" w:rsidRDefault="00385C76" w:rsidP="00A93163">
            <w:pPr>
              <w:jc w:val="center"/>
              <w:rPr>
                <w:rFonts w:asciiTheme="minorHAnsi" w:hAnsiTheme="minorHAnsi"/>
                <w:sz w:val="20"/>
              </w:rPr>
            </w:pPr>
          </w:p>
        </w:tc>
        <w:tc>
          <w:tcPr>
            <w:tcW w:w="205" w:type="pct"/>
            <w:vAlign w:val="center"/>
          </w:tcPr>
          <w:p w14:paraId="2F329516" w14:textId="77777777" w:rsidR="00385C76" w:rsidRPr="004E7CB2" w:rsidRDefault="00385C76" w:rsidP="00A93163">
            <w:pPr>
              <w:jc w:val="center"/>
              <w:rPr>
                <w:rFonts w:asciiTheme="minorHAnsi" w:hAnsiTheme="minorHAnsi"/>
                <w:sz w:val="20"/>
              </w:rPr>
            </w:pPr>
          </w:p>
        </w:tc>
        <w:tc>
          <w:tcPr>
            <w:tcW w:w="205" w:type="pct"/>
            <w:vAlign w:val="center"/>
          </w:tcPr>
          <w:p w14:paraId="2F329517" w14:textId="77777777" w:rsidR="00385C76" w:rsidRPr="004E7CB2" w:rsidRDefault="00385C76" w:rsidP="00A93163">
            <w:pPr>
              <w:jc w:val="center"/>
              <w:rPr>
                <w:rFonts w:asciiTheme="minorHAnsi" w:hAnsiTheme="minorHAnsi"/>
                <w:sz w:val="20"/>
              </w:rPr>
            </w:pPr>
          </w:p>
        </w:tc>
        <w:tc>
          <w:tcPr>
            <w:tcW w:w="245" w:type="pct"/>
            <w:vAlign w:val="center"/>
          </w:tcPr>
          <w:p w14:paraId="2F329518" w14:textId="77777777" w:rsidR="00385C76" w:rsidRPr="004E7CB2" w:rsidRDefault="00385C76" w:rsidP="00A93163">
            <w:pPr>
              <w:jc w:val="center"/>
              <w:rPr>
                <w:rFonts w:asciiTheme="minorHAnsi" w:hAnsiTheme="minorHAnsi"/>
                <w:sz w:val="20"/>
              </w:rPr>
            </w:pPr>
          </w:p>
        </w:tc>
        <w:tc>
          <w:tcPr>
            <w:tcW w:w="245" w:type="pct"/>
            <w:vAlign w:val="center"/>
          </w:tcPr>
          <w:p w14:paraId="2F329519" w14:textId="77777777" w:rsidR="00385C76" w:rsidRPr="004E7CB2" w:rsidRDefault="00385C76" w:rsidP="00A93163">
            <w:pPr>
              <w:jc w:val="center"/>
              <w:rPr>
                <w:rFonts w:asciiTheme="minorHAnsi" w:hAnsiTheme="minorHAnsi"/>
                <w:sz w:val="20"/>
              </w:rPr>
            </w:pPr>
          </w:p>
        </w:tc>
        <w:tc>
          <w:tcPr>
            <w:tcW w:w="203" w:type="pct"/>
            <w:vAlign w:val="center"/>
          </w:tcPr>
          <w:p w14:paraId="2F32951A" w14:textId="77777777" w:rsidR="00385C76" w:rsidRPr="004E7CB2" w:rsidRDefault="00385C76" w:rsidP="00A93163">
            <w:pPr>
              <w:jc w:val="center"/>
              <w:rPr>
                <w:rFonts w:asciiTheme="minorHAnsi" w:hAnsiTheme="minorHAnsi"/>
                <w:sz w:val="20"/>
              </w:rPr>
            </w:pPr>
          </w:p>
        </w:tc>
        <w:tc>
          <w:tcPr>
            <w:tcW w:w="254" w:type="pct"/>
            <w:vAlign w:val="center"/>
          </w:tcPr>
          <w:p w14:paraId="2F32951B" w14:textId="77777777" w:rsidR="00385C76" w:rsidRPr="004E7CB2" w:rsidRDefault="00385C76" w:rsidP="00A93163">
            <w:pPr>
              <w:jc w:val="center"/>
              <w:rPr>
                <w:rFonts w:asciiTheme="minorHAnsi" w:hAnsiTheme="minorHAnsi"/>
                <w:sz w:val="20"/>
              </w:rPr>
            </w:pPr>
          </w:p>
        </w:tc>
      </w:tr>
      <w:tr w:rsidR="00385C76" w:rsidRPr="004E7CB2" w14:paraId="2F329527" w14:textId="77777777" w:rsidTr="00A93163">
        <w:tc>
          <w:tcPr>
            <w:tcW w:w="2785" w:type="pct"/>
          </w:tcPr>
          <w:p w14:paraId="2F32951D" w14:textId="77777777" w:rsidR="00385C76" w:rsidRPr="004E7CB2" w:rsidRDefault="00385C76" w:rsidP="00A93163">
            <w:pPr>
              <w:rPr>
                <w:rFonts w:asciiTheme="minorHAnsi" w:hAnsiTheme="minorHAnsi"/>
                <w:sz w:val="20"/>
              </w:rPr>
            </w:pPr>
            <w:r w:rsidRPr="004E7CB2">
              <w:rPr>
                <w:rFonts w:asciiTheme="minorHAnsi" w:hAnsiTheme="minorHAnsi"/>
                <w:sz w:val="20"/>
              </w:rPr>
              <w:t>Chapter 8 Medication for Mental Disorders – 3 hours</w:t>
            </w:r>
          </w:p>
        </w:tc>
        <w:tc>
          <w:tcPr>
            <w:tcW w:w="327" w:type="pct"/>
            <w:vAlign w:val="center"/>
          </w:tcPr>
          <w:p w14:paraId="2F32951E" w14:textId="77777777" w:rsidR="00385C76" w:rsidRPr="004E7CB2" w:rsidRDefault="00385C76" w:rsidP="00A93163">
            <w:pPr>
              <w:jc w:val="center"/>
              <w:rPr>
                <w:rFonts w:asciiTheme="minorHAnsi" w:hAnsiTheme="minorHAnsi"/>
                <w:sz w:val="20"/>
              </w:rPr>
            </w:pPr>
            <w:r w:rsidRPr="004E7CB2">
              <w:rPr>
                <w:rFonts w:asciiTheme="minorHAnsi" w:hAnsiTheme="minorHAnsi"/>
                <w:sz w:val="20"/>
              </w:rPr>
              <w:t>3</w:t>
            </w:r>
          </w:p>
        </w:tc>
        <w:tc>
          <w:tcPr>
            <w:tcW w:w="326" w:type="pct"/>
            <w:vAlign w:val="center"/>
          </w:tcPr>
          <w:p w14:paraId="2F32951F" w14:textId="77777777" w:rsidR="00385C76" w:rsidRPr="004E7CB2" w:rsidRDefault="00385C76" w:rsidP="00A93163">
            <w:pPr>
              <w:jc w:val="center"/>
              <w:rPr>
                <w:rFonts w:asciiTheme="minorHAnsi" w:hAnsiTheme="minorHAnsi"/>
                <w:sz w:val="20"/>
              </w:rPr>
            </w:pPr>
          </w:p>
        </w:tc>
        <w:tc>
          <w:tcPr>
            <w:tcW w:w="205" w:type="pct"/>
            <w:vAlign w:val="center"/>
          </w:tcPr>
          <w:p w14:paraId="2F329520" w14:textId="77777777" w:rsidR="00385C76" w:rsidRPr="004E7CB2" w:rsidRDefault="00385C76" w:rsidP="00A93163">
            <w:pPr>
              <w:jc w:val="center"/>
              <w:rPr>
                <w:rFonts w:asciiTheme="minorHAnsi" w:hAnsiTheme="minorHAnsi"/>
                <w:sz w:val="20"/>
              </w:rPr>
            </w:pPr>
          </w:p>
        </w:tc>
        <w:tc>
          <w:tcPr>
            <w:tcW w:w="205" w:type="pct"/>
            <w:vAlign w:val="center"/>
          </w:tcPr>
          <w:p w14:paraId="2F329521" w14:textId="77777777" w:rsidR="00385C76" w:rsidRPr="004E7CB2" w:rsidRDefault="00385C76" w:rsidP="00A93163">
            <w:pPr>
              <w:jc w:val="center"/>
              <w:rPr>
                <w:rFonts w:asciiTheme="minorHAnsi" w:hAnsiTheme="minorHAnsi"/>
                <w:sz w:val="20"/>
              </w:rPr>
            </w:pPr>
          </w:p>
        </w:tc>
        <w:tc>
          <w:tcPr>
            <w:tcW w:w="205" w:type="pct"/>
            <w:vAlign w:val="center"/>
          </w:tcPr>
          <w:p w14:paraId="2F329522" w14:textId="77777777" w:rsidR="00385C76" w:rsidRPr="004E7CB2" w:rsidRDefault="00385C76" w:rsidP="00A93163">
            <w:pPr>
              <w:jc w:val="center"/>
              <w:rPr>
                <w:rFonts w:asciiTheme="minorHAnsi" w:hAnsiTheme="minorHAnsi"/>
                <w:sz w:val="20"/>
              </w:rPr>
            </w:pPr>
          </w:p>
        </w:tc>
        <w:tc>
          <w:tcPr>
            <w:tcW w:w="245" w:type="pct"/>
            <w:vAlign w:val="center"/>
          </w:tcPr>
          <w:p w14:paraId="2F329523" w14:textId="77777777" w:rsidR="00385C76" w:rsidRPr="004E7CB2" w:rsidRDefault="00385C76" w:rsidP="00A93163">
            <w:pPr>
              <w:jc w:val="center"/>
              <w:rPr>
                <w:rFonts w:asciiTheme="minorHAnsi" w:hAnsiTheme="minorHAnsi"/>
                <w:sz w:val="20"/>
              </w:rPr>
            </w:pPr>
          </w:p>
        </w:tc>
        <w:tc>
          <w:tcPr>
            <w:tcW w:w="245" w:type="pct"/>
            <w:vAlign w:val="center"/>
          </w:tcPr>
          <w:p w14:paraId="2F329524" w14:textId="77777777" w:rsidR="00385C76" w:rsidRPr="004E7CB2" w:rsidRDefault="00385C76" w:rsidP="00A93163">
            <w:pPr>
              <w:jc w:val="center"/>
              <w:rPr>
                <w:rFonts w:asciiTheme="minorHAnsi" w:hAnsiTheme="minorHAnsi"/>
                <w:sz w:val="20"/>
              </w:rPr>
            </w:pPr>
          </w:p>
        </w:tc>
        <w:tc>
          <w:tcPr>
            <w:tcW w:w="203" w:type="pct"/>
            <w:vAlign w:val="center"/>
          </w:tcPr>
          <w:p w14:paraId="2F329525" w14:textId="77777777" w:rsidR="00385C76" w:rsidRPr="004E7CB2" w:rsidRDefault="00385C76" w:rsidP="00A93163">
            <w:pPr>
              <w:jc w:val="center"/>
              <w:rPr>
                <w:rFonts w:asciiTheme="minorHAnsi" w:hAnsiTheme="minorHAnsi"/>
                <w:sz w:val="20"/>
              </w:rPr>
            </w:pPr>
          </w:p>
        </w:tc>
        <w:tc>
          <w:tcPr>
            <w:tcW w:w="254" w:type="pct"/>
            <w:vAlign w:val="center"/>
          </w:tcPr>
          <w:p w14:paraId="2F329526" w14:textId="77777777" w:rsidR="00385C76" w:rsidRPr="004E7CB2" w:rsidRDefault="00385C76" w:rsidP="00A93163">
            <w:pPr>
              <w:jc w:val="center"/>
              <w:rPr>
                <w:rFonts w:asciiTheme="minorHAnsi" w:hAnsiTheme="minorHAnsi"/>
                <w:sz w:val="20"/>
              </w:rPr>
            </w:pPr>
          </w:p>
        </w:tc>
      </w:tr>
      <w:tr w:rsidR="00385C76" w:rsidRPr="004E7CB2" w14:paraId="2F329532" w14:textId="77777777" w:rsidTr="00A93163">
        <w:tc>
          <w:tcPr>
            <w:tcW w:w="2785" w:type="pct"/>
          </w:tcPr>
          <w:p w14:paraId="2F329528" w14:textId="77777777" w:rsidR="00385C76" w:rsidRPr="004E7CB2" w:rsidRDefault="00385C76" w:rsidP="00A93163">
            <w:pPr>
              <w:rPr>
                <w:rFonts w:asciiTheme="minorHAnsi" w:hAnsiTheme="minorHAnsi"/>
                <w:sz w:val="20"/>
              </w:rPr>
            </w:pPr>
            <w:r w:rsidRPr="004E7CB2">
              <w:rPr>
                <w:rFonts w:asciiTheme="minorHAnsi" w:hAnsiTheme="minorHAnsi"/>
                <w:sz w:val="20"/>
              </w:rPr>
              <w:t>Chapter 9 Alcohol – 3 hours</w:t>
            </w:r>
          </w:p>
        </w:tc>
        <w:tc>
          <w:tcPr>
            <w:tcW w:w="327" w:type="pct"/>
            <w:vAlign w:val="center"/>
          </w:tcPr>
          <w:p w14:paraId="2F329529" w14:textId="77777777" w:rsidR="00385C76" w:rsidRPr="004E7CB2" w:rsidRDefault="00385C76" w:rsidP="00A93163">
            <w:pPr>
              <w:jc w:val="center"/>
              <w:rPr>
                <w:rFonts w:asciiTheme="minorHAnsi" w:hAnsiTheme="minorHAnsi"/>
                <w:sz w:val="20"/>
              </w:rPr>
            </w:pPr>
            <w:r w:rsidRPr="004E7CB2">
              <w:rPr>
                <w:rFonts w:asciiTheme="minorHAnsi" w:hAnsiTheme="minorHAnsi"/>
                <w:sz w:val="20"/>
              </w:rPr>
              <w:t>3</w:t>
            </w:r>
          </w:p>
        </w:tc>
        <w:tc>
          <w:tcPr>
            <w:tcW w:w="326" w:type="pct"/>
            <w:vAlign w:val="center"/>
          </w:tcPr>
          <w:p w14:paraId="2F32952A" w14:textId="77777777" w:rsidR="00385C76" w:rsidRPr="004E7CB2" w:rsidRDefault="00385C76" w:rsidP="00A93163">
            <w:pPr>
              <w:jc w:val="center"/>
              <w:rPr>
                <w:rFonts w:asciiTheme="minorHAnsi" w:hAnsiTheme="minorHAnsi"/>
                <w:sz w:val="20"/>
              </w:rPr>
            </w:pPr>
          </w:p>
        </w:tc>
        <w:tc>
          <w:tcPr>
            <w:tcW w:w="205" w:type="pct"/>
            <w:vAlign w:val="center"/>
          </w:tcPr>
          <w:p w14:paraId="2F32952B" w14:textId="77777777" w:rsidR="00385C76" w:rsidRPr="004E7CB2" w:rsidRDefault="00385C76" w:rsidP="00A93163">
            <w:pPr>
              <w:jc w:val="center"/>
              <w:rPr>
                <w:rFonts w:asciiTheme="minorHAnsi" w:hAnsiTheme="minorHAnsi"/>
                <w:sz w:val="20"/>
              </w:rPr>
            </w:pPr>
          </w:p>
        </w:tc>
        <w:tc>
          <w:tcPr>
            <w:tcW w:w="205" w:type="pct"/>
            <w:vAlign w:val="center"/>
          </w:tcPr>
          <w:p w14:paraId="2F32952C" w14:textId="77777777" w:rsidR="00385C76" w:rsidRPr="004E7CB2" w:rsidRDefault="00385C76" w:rsidP="00A93163">
            <w:pPr>
              <w:jc w:val="center"/>
              <w:rPr>
                <w:rFonts w:asciiTheme="minorHAnsi" w:hAnsiTheme="minorHAnsi"/>
                <w:sz w:val="20"/>
              </w:rPr>
            </w:pPr>
          </w:p>
        </w:tc>
        <w:tc>
          <w:tcPr>
            <w:tcW w:w="205" w:type="pct"/>
            <w:vAlign w:val="center"/>
          </w:tcPr>
          <w:p w14:paraId="2F32952D" w14:textId="77777777" w:rsidR="00385C76" w:rsidRPr="004E7CB2" w:rsidRDefault="00385C76" w:rsidP="00A93163">
            <w:pPr>
              <w:jc w:val="center"/>
              <w:rPr>
                <w:rFonts w:asciiTheme="minorHAnsi" w:hAnsiTheme="minorHAnsi"/>
                <w:sz w:val="20"/>
              </w:rPr>
            </w:pPr>
          </w:p>
        </w:tc>
        <w:tc>
          <w:tcPr>
            <w:tcW w:w="245" w:type="pct"/>
            <w:vAlign w:val="center"/>
          </w:tcPr>
          <w:p w14:paraId="2F32952E" w14:textId="77777777" w:rsidR="00385C76" w:rsidRPr="004E7CB2" w:rsidRDefault="00385C76" w:rsidP="00A93163">
            <w:pPr>
              <w:jc w:val="center"/>
              <w:rPr>
                <w:rFonts w:asciiTheme="minorHAnsi" w:hAnsiTheme="minorHAnsi"/>
                <w:sz w:val="20"/>
              </w:rPr>
            </w:pPr>
          </w:p>
        </w:tc>
        <w:tc>
          <w:tcPr>
            <w:tcW w:w="245" w:type="pct"/>
            <w:vAlign w:val="center"/>
          </w:tcPr>
          <w:p w14:paraId="2F32952F" w14:textId="77777777" w:rsidR="00385C76" w:rsidRPr="004E7CB2" w:rsidRDefault="00385C76" w:rsidP="00A93163">
            <w:pPr>
              <w:jc w:val="center"/>
              <w:rPr>
                <w:rFonts w:asciiTheme="minorHAnsi" w:hAnsiTheme="minorHAnsi"/>
                <w:sz w:val="20"/>
              </w:rPr>
            </w:pPr>
          </w:p>
        </w:tc>
        <w:tc>
          <w:tcPr>
            <w:tcW w:w="203" w:type="pct"/>
            <w:vAlign w:val="center"/>
          </w:tcPr>
          <w:p w14:paraId="2F329530" w14:textId="77777777" w:rsidR="00385C76" w:rsidRPr="004E7CB2" w:rsidRDefault="00385C76" w:rsidP="00A93163">
            <w:pPr>
              <w:jc w:val="center"/>
              <w:rPr>
                <w:rFonts w:asciiTheme="minorHAnsi" w:hAnsiTheme="minorHAnsi"/>
                <w:sz w:val="20"/>
              </w:rPr>
            </w:pPr>
          </w:p>
        </w:tc>
        <w:tc>
          <w:tcPr>
            <w:tcW w:w="254" w:type="pct"/>
            <w:vAlign w:val="center"/>
          </w:tcPr>
          <w:p w14:paraId="2F329531" w14:textId="77777777" w:rsidR="00385C76" w:rsidRPr="004E7CB2" w:rsidRDefault="00385C76" w:rsidP="00A93163">
            <w:pPr>
              <w:jc w:val="center"/>
              <w:rPr>
                <w:rFonts w:asciiTheme="minorHAnsi" w:hAnsiTheme="minorHAnsi"/>
                <w:sz w:val="20"/>
              </w:rPr>
            </w:pPr>
          </w:p>
        </w:tc>
      </w:tr>
      <w:tr w:rsidR="00385C76" w:rsidRPr="004E7CB2" w14:paraId="2F32953D" w14:textId="77777777" w:rsidTr="00A93163">
        <w:tc>
          <w:tcPr>
            <w:tcW w:w="2785" w:type="pct"/>
          </w:tcPr>
          <w:p w14:paraId="2F329533" w14:textId="77777777" w:rsidR="00385C76" w:rsidRPr="004E7CB2" w:rsidRDefault="00385C76" w:rsidP="00A93163">
            <w:pPr>
              <w:rPr>
                <w:rFonts w:asciiTheme="minorHAnsi" w:hAnsiTheme="minorHAnsi"/>
                <w:sz w:val="20"/>
              </w:rPr>
            </w:pPr>
            <w:r w:rsidRPr="004E7CB2">
              <w:rPr>
                <w:rFonts w:asciiTheme="minorHAnsi" w:hAnsiTheme="minorHAnsi"/>
                <w:sz w:val="20"/>
              </w:rPr>
              <w:t>Chapter 10 Tobacco – 3 hours</w:t>
            </w:r>
          </w:p>
        </w:tc>
        <w:tc>
          <w:tcPr>
            <w:tcW w:w="327" w:type="pct"/>
            <w:vAlign w:val="center"/>
          </w:tcPr>
          <w:p w14:paraId="2F329534" w14:textId="77777777" w:rsidR="00385C76" w:rsidRPr="004E7CB2" w:rsidRDefault="00385C76" w:rsidP="00A93163">
            <w:pPr>
              <w:jc w:val="center"/>
              <w:rPr>
                <w:rFonts w:asciiTheme="minorHAnsi" w:hAnsiTheme="minorHAnsi"/>
                <w:sz w:val="20"/>
              </w:rPr>
            </w:pPr>
            <w:r w:rsidRPr="004E7CB2">
              <w:rPr>
                <w:rFonts w:asciiTheme="minorHAnsi" w:hAnsiTheme="minorHAnsi"/>
                <w:sz w:val="20"/>
              </w:rPr>
              <w:t>3</w:t>
            </w:r>
          </w:p>
        </w:tc>
        <w:tc>
          <w:tcPr>
            <w:tcW w:w="326" w:type="pct"/>
            <w:vAlign w:val="center"/>
          </w:tcPr>
          <w:p w14:paraId="2F329535" w14:textId="77777777" w:rsidR="00385C76" w:rsidRPr="004E7CB2" w:rsidRDefault="00385C76" w:rsidP="00A93163">
            <w:pPr>
              <w:jc w:val="center"/>
              <w:rPr>
                <w:rFonts w:asciiTheme="minorHAnsi" w:hAnsiTheme="minorHAnsi"/>
                <w:sz w:val="20"/>
              </w:rPr>
            </w:pPr>
          </w:p>
        </w:tc>
        <w:tc>
          <w:tcPr>
            <w:tcW w:w="205" w:type="pct"/>
            <w:vAlign w:val="center"/>
          </w:tcPr>
          <w:p w14:paraId="2F329536" w14:textId="77777777" w:rsidR="00385C76" w:rsidRPr="004E7CB2" w:rsidRDefault="00385C76" w:rsidP="00A93163">
            <w:pPr>
              <w:jc w:val="center"/>
              <w:rPr>
                <w:rFonts w:asciiTheme="minorHAnsi" w:hAnsiTheme="minorHAnsi"/>
                <w:sz w:val="20"/>
              </w:rPr>
            </w:pPr>
          </w:p>
        </w:tc>
        <w:tc>
          <w:tcPr>
            <w:tcW w:w="205" w:type="pct"/>
            <w:vAlign w:val="center"/>
          </w:tcPr>
          <w:p w14:paraId="2F329537" w14:textId="77777777" w:rsidR="00385C76" w:rsidRPr="004E7CB2" w:rsidRDefault="00385C76" w:rsidP="00A93163">
            <w:pPr>
              <w:jc w:val="center"/>
              <w:rPr>
                <w:rFonts w:asciiTheme="minorHAnsi" w:hAnsiTheme="minorHAnsi"/>
                <w:sz w:val="20"/>
              </w:rPr>
            </w:pPr>
          </w:p>
        </w:tc>
        <w:tc>
          <w:tcPr>
            <w:tcW w:w="205" w:type="pct"/>
            <w:vAlign w:val="center"/>
          </w:tcPr>
          <w:p w14:paraId="2F329538" w14:textId="77777777" w:rsidR="00385C76" w:rsidRPr="004E7CB2" w:rsidRDefault="00385C76" w:rsidP="00A93163">
            <w:pPr>
              <w:jc w:val="center"/>
              <w:rPr>
                <w:rFonts w:asciiTheme="minorHAnsi" w:hAnsiTheme="minorHAnsi"/>
                <w:sz w:val="20"/>
              </w:rPr>
            </w:pPr>
          </w:p>
        </w:tc>
        <w:tc>
          <w:tcPr>
            <w:tcW w:w="245" w:type="pct"/>
            <w:vAlign w:val="center"/>
          </w:tcPr>
          <w:p w14:paraId="2F329539" w14:textId="77777777" w:rsidR="00385C76" w:rsidRPr="004E7CB2" w:rsidRDefault="00385C76" w:rsidP="00A93163">
            <w:pPr>
              <w:jc w:val="center"/>
              <w:rPr>
                <w:rFonts w:asciiTheme="minorHAnsi" w:hAnsiTheme="minorHAnsi"/>
                <w:sz w:val="20"/>
              </w:rPr>
            </w:pPr>
          </w:p>
        </w:tc>
        <w:tc>
          <w:tcPr>
            <w:tcW w:w="245" w:type="pct"/>
            <w:vAlign w:val="center"/>
          </w:tcPr>
          <w:p w14:paraId="2F32953A" w14:textId="77777777" w:rsidR="00385C76" w:rsidRPr="004E7CB2" w:rsidRDefault="00385C76" w:rsidP="00A93163">
            <w:pPr>
              <w:jc w:val="center"/>
              <w:rPr>
                <w:rFonts w:asciiTheme="minorHAnsi" w:hAnsiTheme="minorHAnsi"/>
                <w:sz w:val="20"/>
              </w:rPr>
            </w:pPr>
          </w:p>
        </w:tc>
        <w:tc>
          <w:tcPr>
            <w:tcW w:w="203" w:type="pct"/>
            <w:vAlign w:val="center"/>
          </w:tcPr>
          <w:p w14:paraId="2F32953B" w14:textId="77777777" w:rsidR="00385C76" w:rsidRPr="004E7CB2" w:rsidRDefault="00385C76" w:rsidP="00A93163">
            <w:pPr>
              <w:jc w:val="center"/>
              <w:rPr>
                <w:rFonts w:asciiTheme="minorHAnsi" w:hAnsiTheme="minorHAnsi"/>
                <w:sz w:val="20"/>
              </w:rPr>
            </w:pPr>
          </w:p>
        </w:tc>
        <w:tc>
          <w:tcPr>
            <w:tcW w:w="254" w:type="pct"/>
            <w:vAlign w:val="center"/>
          </w:tcPr>
          <w:p w14:paraId="2F32953C" w14:textId="77777777" w:rsidR="00385C76" w:rsidRPr="004E7CB2" w:rsidRDefault="00385C76" w:rsidP="00A93163">
            <w:pPr>
              <w:jc w:val="center"/>
              <w:rPr>
                <w:rFonts w:asciiTheme="minorHAnsi" w:hAnsiTheme="minorHAnsi"/>
                <w:sz w:val="20"/>
              </w:rPr>
            </w:pPr>
          </w:p>
        </w:tc>
      </w:tr>
      <w:tr w:rsidR="00385C76" w:rsidRPr="004E7CB2" w14:paraId="2F329548" w14:textId="77777777" w:rsidTr="00A93163">
        <w:tc>
          <w:tcPr>
            <w:tcW w:w="2785" w:type="pct"/>
          </w:tcPr>
          <w:p w14:paraId="2F32953E" w14:textId="77777777" w:rsidR="00385C76" w:rsidRPr="004E7CB2" w:rsidRDefault="00385C76" w:rsidP="00A93163">
            <w:pPr>
              <w:rPr>
                <w:rFonts w:asciiTheme="minorHAnsi" w:hAnsiTheme="minorHAnsi"/>
                <w:sz w:val="20"/>
              </w:rPr>
            </w:pPr>
            <w:r w:rsidRPr="004E7CB2">
              <w:rPr>
                <w:rFonts w:asciiTheme="minorHAnsi" w:hAnsiTheme="minorHAnsi"/>
                <w:sz w:val="20"/>
              </w:rPr>
              <w:t>Chapter 11 Caffeine – 1.5 hours</w:t>
            </w:r>
          </w:p>
        </w:tc>
        <w:tc>
          <w:tcPr>
            <w:tcW w:w="327" w:type="pct"/>
            <w:vAlign w:val="center"/>
          </w:tcPr>
          <w:p w14:paraId="2F32953F" w14:textId="77777777" w:rsidR="00385C76" w:rsidRPr="004E7CB2" w:rsidRDefault="00385C76" w:rsidP="00A93163">
            <w:pPr>
              <w:jc w:val="center"/>
              <w:rPr>
                <w:rFonts w:asciiTheme="minorHAnsi" w:hAnsiTheme="minorHAnsi"/>
                <w:sz w:val="20"/>
              </w:rPr>
            </w:pPr>
            <w:r w:rsidRPr="004E7CB2">
              <w:rPr>
                <w:rFonts w:asciiTheme="minorHAnsi" w:hAnsiTheme="minorHAnsi"/>
                <w:sz w:val="20"/>
              </w:rPr>
              <w:t>1.5</w:t>
            </w:r>
          </w:p>
        </w:tc>
        <w:tc>
          <w:tcPr>
            <w:tcW w:w="326" w:type="pct"/>
            <w:vAlign w:val="center"/>
          </w:tcPr>
          <w:p w14:paraId="2F329540" w14:textId="77777777" w:rsidR="00385C76" w:rsidRPr="004E7CB2" w:rsidRDefault="00385C76" w:rsidP="00A93163">
            <w:pPr>
              <w:jc w:val="center"/>
              <w:rPr>
                <w:rFonts w:asciiTheme="minorHAnsi" w:hAnsiTheme="minorHAnsi"/>
                <w:sz w:val="20"/>
              </w:rPr>
            </w:pPr>
          </w:p>
        </w:tc>
        <w:tc>
          <w:tcPr>
            <w:tcW w:w="205" w:type="pct"/>
            <w:vAlign w:val="center"/>
          </w:tcPr>
          <w:p w14:paraId="2F329541" w14:textId="77777777" w:rsidR="00385C76" w:rsidRPr="004E7CB2" w:rsidRDefault="00385C76" w:rsidP="00A93163">
            <w:pPr>
              <w:jc w:val="center"/>
              <w:rPr>
                <w:rFonts w:asciiTheme="minorHAnsi" w:hAnsiTheme="minorHAnsi"/>
                <w:sz w:val="20"/>
              </w:rPr>
            </w:pPr>
          </w:p>
        </w:tc>
        <w:tc>
          <w:tcPr>
            <w:tcW w:w="205" w:type="pct"/>
            <w:vAlign w:val="center"/>
          </w:tcPr>
          <w:p w14:paraId="2F329542" w14:textId="77777777" w:rsidR="00385C76" w:rsidRPr="004E7CB2" w:rsidRDefault="00385C76" w:rsidP="00A93163">
            <w:pPr>
              <w:jc w:val="center"/>
              <w:rPr>
                <w:rFonts w:asciiTheme="minorHAnsi" w:hAnsiTheme="minorHAnsi"/>
                <w:sz w:val="20"/>
              </w:rPr>
            </w:pPr>
          </w:p>
        </w:tc>
        <w:tc>
          <w:tcPr>
            <w:tcW w:w="205" w:type="pct"/>
            <w:vAlign w:val="center"/>
          </w:tcPr>
          <w:p w14:paraId="2F329543" w14:textId="77777777" w:rsidR="00385C76" w:rsidRPr="004E7CB2" w:rsidRDefault="00385C76" w:rsidP="00A93163">
            <w:pPr>
              <w:jc w:val="center"/>
              <w:rPr>
                <w:rFonts w:asciiTheme="minorHAnsi" w:hAnsiTheme="minorHAnsi"/>
                <w:sz w:val="20"/>
              </w:rPr>
            </w:pPr>
          </w:p>
        </w:tc>
        <w:tc>
          <w:tcPr>
            <w:tcW w:w="245" w:type="pct"/>
            <w:vAlign w:val="center"/>
          </w:tcPr>
          <w:p w14:paraId="2F329544" w14:textId="77777777" w:rsidR="00385C76" w:rsidRPr="004E7CB2" w:rsidRDefault="00385C76" w:rsidP="00A93163">
            <w:pPr>
              <w:jc w:val="center"/>
              <w:rPr>
                <w:rFonts w:asciiTheme="minorHAnsi" w:hAnsiTheme="minorHAnsi"/>
                <w:sz w:val="20"/>
              </w:rPr>
            </w:pPr>
          </w:p>
        </w:tc>
        <w:tc>
          <w:tcPr>
            <w:tcW w:w="245" w:type="pct"/>
            <w:vAlign w:val="center"/>
          </w:tcPr>
          <w:p w14:paraId="2F329545" w14:textId="77777777" w:rsidR="00385C76" w:rsidRPr="004E7CB2" w:rsidRDefault="00385C76" w:rsidP="00A93163">
            <w:pPr>
              <w:jc w:val="center"/>
              <w:rPr>
                <w:rFonts w:asciiTheme="minorHAnsi" w:hAnsiTheme="minorHAnsi"/>
                <w:sz w:val="20"/>
              </w:rPr>
            </w:pPr>
          </w:p>
        </w:tc>
        <w:tc>
          <w:tcPr>
            <w:tcW w:w="203" w:type="pct"/>
            <w:vAlign w:val="center"/>
          </w:tcPr>
          <w:p w14:paraId="2F329546" w14:textId="77777777" w:rsidR="00385C76" w:rsidRPr="004E7CB2" w:rsidRDefault="00385C76" w:rsidP="00A93163">
            <w:pPr>
              <w:jc w:val="center"/>
              <w:rPr>
                <w:rFonts w:asciiTheme="minorHAnsi" w:hAnsiTheme="minorHAnsi"/>
                <w:sz w:val="20"/>
              </w:rPr>
            </w:pPr>
          </w:p>
        </w:tc>
        <w:tc>
          <w:tcPr>
            <w:tcW w:w="254" w:type="pct"/>
            <w:vAlign w:val="center"/>
          </w:tcPr>
          <w:p w14:paraId="2F329547" w14:textId="77777777" w:rsidR="00385C76" w:rsidRPr="004E7CB2" w:rsidRDefault="00385C76" w:rsidP="00A93163">
            <w:pPr>
              <w:jc w:val="center"/>
              <w:rPr>
                <w:rFonts w:asciiTheme="minorHAnsi" w:hAnsiTheme="minorHAnsi"/>
                <w:sz w:val="20"/>
              </w:rPr>
            </w:pPr>
          </w:p>
        </w:tc>
      </w:tr>
      <w:tr w:rsidR="00385C76" w:rsidRPr="004E7CB2" w14:paraId="2F329553" w14:textId="77777777" w:rsidTr="00A93163">
        <w:tc>
          <w:tcPr>
            <w:tcW w:w="2785" w:type="pct"/>
          </w:tcPr>
          <w:p w14:paraId="2F329549" w14:textId="77777777" w:rsidR="00385C76" w:rsidRPr="004E7CB2" w:rsidRDefault="00385C76" w:rsidP="00A93163">
            <w:pPr>
              <w:rPr>
                <w:rFonts w:asciiTheme="minorHAnsi" w:hAnsiTheme="minorHAnsi"/>
                <w:sz w:val="20"/>
              </w:rPr>
            </w:pPr>
            <w:r w:rsidRPr="004E7CB2">
              <w:rPr>
                <w:rFonts w:asciiTheme="minorHAnsi" w:hAnsiTheme="minorHAnsi"/>
                <w:sz w:val="20"/>
              </w:rPr>
              <w:t>Chapter 12 Dietary Supplements and Over-the-Counter Drugs – 1.5 hours</w:t>
            </w:r>
          </w:p>
        </w:tc>
        <w:tc>
          <w:tcPr>
            <w:tcW w:w="327" w:type="pct"/>
            <w:vAlign w:val="center"/>
          </w:tcPr>
          <w:p w14:paraId="2F32954A" w14:textId="77777777" w:rsidR="00385C76" w:rsidRPr="004E7CB2" w:rsidRDefault="00385C76" w:rsidP="00A93163">
            <w:pPr>
              <w:jc w:val="center"/>
              <w:rPr>
                <w:rFonts w:asciiTheme="minorHAnsi" w:hAnsiTheme="minorHAnsi"/>
                <w:sz w:val="20"/>
              </w:rPr>
            </w:pPr>
            <w:r w:rsidRPr="004E7CB2">
              <w:rPr>
                <w:rFonts w:asciiTheme="minorHAnsi" w:hAnsiTheme="minorHAnsi"/>
                <w:sz w:val="20"/>
              </w:rPr>
              <w:t>1.5</w:t>
            </w:r>
          </w:p>
        </w:tc>
        <w:tc>
          <w:tcPr>
            <w:tcW w:w="326" w:type="pct"/>
            <w:vAlign w:val="center"/>
          </w:tcPr>
          <w:p w14:paraId="2F32954B" w14:textId="77777777" w:rsidR="00385C76" w:rsidRPr="004E7CB2" w:rsidRDefault="00385C76" w:rsidP="00A93163">
            <w:pPr>
              <w:jc w:val="center"/>
              <w:rPr>
                <w:rFonts w:asciiTheme="minorHAnsi" w:hAnsiTheme="minorHAnsi"/>
                <w:sz w:val="20"/>
              </w:rPr>
            </w:pPr>
          </w:p>
        </w:tc>
        <w:tc>
          <w:tcPr>
            <w:tcW w:w="205" w:type="pct"/>
            <w:vAlign w:val="center"/>
          </w:tcPr>
          <w:p w14:paraId="2F32954C" w14:textId="77777777" w:rsidR="00385C76" w:rsidRPr="004E7CB2" w:rsidRDefault="00385C76" w:rsidP="00A93163">
            <w:pPr>
              <w:jc w:val="center"/>
              <w:rPr>
                <w:rFonts w:asciiTheme="minorHAnsi" w:hAnsiTheme="minorHAnsi"/>
                <w:sz w:val="20"/>
              </w:rPr>
            </w:pPr>
          </w:p>
        </w:tc>
        <w:tc>
          <w:tcPr>
            <w:tcW w:w="205" w:type="pct"/>
            <w:vAlign w:val="center"/>
          </w:tcPr>
          <w:p w14:paraId="2F32954D" w14:textId="77777777" w:rsidR="00385C76" w:rsidRPr="004E7CB2" w:rsidRDefault="00385C76" w:rsidP="00A93163">
            <w:pPr>
              <w:jc w:val="center"/>
              <w:rPr>
                <w:rFonts w:asciiTheme="minorHAnsi" w:hAnsiTheme="minorHAnsi"/>
                <w:sz w:val="20"/>
              </w:rPr>
            </w:pPr>
          </w:p>
        </w:tc>
        <w:tc>
          <w:tcPr>
            <w:tcW w:w="205" w:type="pct"/>
            <w:vAlign w:val="center"/>
          </w:tcPr>
          <w:p w14:paraId="2F32954E" w14:textId="77777777" w:rsidR="00385C76" w:rsidRPr="004E7CB2" w:rsidRDefault="00385C76" w:rsidP="00A93163">
            <w:pPr>
              <w:jc w:val="center"/>
              <w:rPr>
                <w:rFonts w:asciiTheme="minorHAnsi" w:hAnsiTheme="minorHAnsi"/>
                <w:sz w:val="20"/>
              </w:rPr>
            </w:pPr>
          </w:p>
        </w:tc>
        <w:tc>
          <w:tcPr>
            <w:tcW w:w="245" w:type="pct"/>
            <w:vAlign w:val="center"/>
          </w:tcPr>
          <w:p w14:paraId="2F32954F" w14:textId="77777777" w:rsidR="00385C76" w:rsidRPr="004E7CB2" w:rsidRDefault="00385C76" w:rsidP="00A93163">
            <w:pPr>
              <w:jc w:val="center"/>
              <w:rPr>
                <w:rFonts w:asciiTheme="minorHAnsi" w:hAnsiTheme="minorHAnsi"/>
                <w:sz w:val="20"/>
              </w:rPr>
            </w:pPr>
          </w:p>
        </w:tc>
        <w:tc>
          <w:tcPr>
            <w:tcW w:w="245" w:type="pct"/>
            <w:vAlign w:val="center"/>
          </w:tcPr>
          <w:p w14:paraId="2F329550" w14:textId="77777777" w:rsidR="00385C76" w:rsidRPr="004E7CB2" w:rsidRDefault="00385C76" w:rsidP="00A93163">
            <w:pPr>
              <w:jc w:val="center"/>
              <w:rPr>
                <w:rFonts w:asciiTheme="minorHAnsi" w:hAnsiTheme="minorHAnsi"/>
                <w:sz w:val="20"/>
              </w:rPr>
            </w:pPr>
          </w:p>
        </w:tc>
        <w:tc>
          <w:tcPr>
            <w:tcW w:w="203" w:type="pct"/>
            <w:vAlign w:val="center"/>
          </w:tcPr>
          <w:p w14:paraId="2F329551" w14:textId="77777777" w:rsidR="00385C76" w:rsidRPr="004E7CB2" w:rsidRDefault="00385C76" w:rsidP="00A93163">
            <w:pPr>
              <w:jc w:val="center"/>
              <w:rPr>
                <w:rFonts w:asciiTheme="minorHAnsi" w:hAnsiTheme="minorHAnsi"/>
                <w:sz w:val="20"/>
              </w:rPr>
            </w:pPr>
          </w:p>
        </w:tc>
        <w:tc>
          <w:tcPr>
            <w:tcW w:w="254" w:type="pct"/>
            <w:vAlign w:val="center"/>
          </w:tcPr>
          <w:p w14:paraId="2F329552" w14:textId="77777777" w:rsidR="00385C76" w:rsidRPr="004E7CB2" w:rsidRDefault="00385C76" w:rsidP="00A93163">
            <w:pPr>
              <w:jc w:val="center"/>
              <w:rPr>
                <w:rFonts w:asciiTheme="minorHAnsi" w:hAnsiTheme="minorHAnsi"/>
                <w:sz w:val="20"/>
              </w:rPr>
            </w:pPr>
          </w:p>
        </w:tc>
      </w:tr>
      <w:tr w:rsidR="00385C76" w:rsidRPr="004E7CB2" w14:paraId="2F32955E" w14:textId="77777777" w:rsidTr="00A93163">
        <w:tc>
          <w:tcPr>
            <w:tcW w:w="2785" w:type="pct"/>
          </w:tcPr>
          <w:p w14:paraId="2F329554" w14:textId="77777777" w:rsidR="00385C76" w:rsidRPr="004E7CB2" w:rsidRDefault="00385C76" w:rsidP="00A93163">
            <w:pPr>
              <w:rPr>
                <w:rFonts w:asciiTheme="minorHAnsi" w:hAnsiTheme="minorHAnsi"/>
                <w:sz w:val="20"/>
              </w:rPr>
            </w:pPr>
            <w:r w:rsidRPr="004E7CB2">
              <w:rPr>
                <w:rFonts w:asciiTheme="minorHAnsi" w:hAnsiTheme="minorHAnsi"/>
                <w:sz w:val="20"/>
              </w:rPr>
              <w:lastRenderedPageBreak/>
              <w:t>Chapter 13 Opio</w:t>
            </w:r>
            <w:r>
              <w:rPr>
                <w:rFonts w:asciiTheme="minorHAnsi" w:hAnsiTheme="minorHAnsi"/>
                <w:sz w:val="20"/>
              </w:rPr>
              <w:t>i</w:t>
            </w:r>
            <w:r w:rsidRPr="004E7CB2">
              <w:rPr>
                <w:rFonts w:asciiTheme="minorHAnsi" w:hAnsiTheme="minorHAnsi"/>
                <w:sz w:val="20"/>
              </w:rPr>
              <w:t>ds – 3 hours</w:t>
            </w:r>
          </w:p>
        </w:tc>
        <w:tc>
          <w:tcPr>
            <w:tcW w:w="327" w:type="pct"/>
            <w:vAlign w:val="center"/>
          </w:tcPr>
          <w:p w14:paraId="2F329555" w14:textId="77777777" w:rsidR="00385C76" w:rsidRPr="004E7CB2" w:rsidRDefault="00385C76" w:rsidP="00A93163">
            <w:pPr>
              <w:jc w:val="center"/>
              <w:rPr>
                <w:rFonts w:asciiTheme="minorHAnsi" w:hAnsiTheme="minorHAnsi"/>
                <w:sz w:val="20"/>
              </w:rPr>
            </w:pPr>
            <w:r w:rsidRPr="004E7CB2">
              <w:rPr>
                <w:rFonts w:asciiTheme="minorHAnsi" w:hAnsiTheme="minorHAnsi"/>
                <w:sz w:val="20"/>
              </w:rPr>
              <w:t>3</w:t>
            </w:r>
          </w:p>
        </w:tc>
        <w:tc>
          <w:tcPr>
            <w:tcW w:w="326" w:type="pct"/>
            <w:vAlign w:val="center"/>
          </w:tcPr>
          <w:p w14:paraId="2F329556" w14:textId="77777777" w:rsidR="00385C76" w:rsidRPr="004E7CB2" w:rsidRDefault="00385C76" w:rsidP="00A93163">
            <w:pPr>
              <w:jc w:val="center"/>
              <w:rPr>
                <w:rFonts w:asciiTheme="minorHAnsi" w:hAnsiTheme="minorHAnsi"/>
                <w:sz w:val="20"/>
              </w:rPr>
            </w:pPr>
          </w:p>
        </w:tc>
        <w:tc>
          <w:tcPr>
            <w:tcW w:w="205" w:type="pct"/>
            <w:vAlign w:val="center"/>
          </w:tcPr>
          <w:p w14:paraId="2F329557" w14:textId="77777777" w:rsidR="00385C76" w:rsidRPr="004E7CB2" w:rsidRDefault="00385C76" w:rsidP="00A93163">
            <w:pPr>
              <w:jc w:val="center"/>
              <w:rPr>
                <w:rFonts w:asciiTheme="minorHAnsi" w:hAnsiTheme="minorHAnsi"/>
                <w:sz w:val="20"/>
              </w:rPr>
            </w:pPr>
          </w:p>
        </w:tc>
        <w:tc>
          <w:tcPr>
            <w:tcW w:w="205" w:type="pct"/>
            <w:vAlign w:val="center"/>
          </w:tcPr>
          <w:p w14:paraId="2F329558" w14:textId="77777777" w:rsidR="00385C76" w:rsidRPr="004E7CB2" w:rsidRDefault="00385C76" w:rsidP="00A93163">
            <w:pPr>
              <w:jc w:val="center"/>
              <w:rPr>
                <w:rFonts w:asciiTheme="minorHAnsi" w:hAnsiTheme="minorHAnsi"/>
                <w:sz w:val="20"/>
              </w:rPr>
            </w:pPr>
          </w:p>
        </w:tc>
        <w:tc>
          <w:tcPr>
            <w:tcW w:w="205" w:type="pct"/>
            <w:vAlign w:val="center"/>
          </w:tcPr>
          <w:p w14:paraId="2F329559" w14:textId="77777777" w:rsidR="00385C76" w:rsidRPr="004E7CB2" w:rsidRDefault="00385C76" w:rsidP="00A93163">
            <w:pPr>
              <w:jc w:val="center"/>
              <w:rPr>
                <w:rFonts w:asciiTheme="minorHAnsi" w:hAnsiTheme="minorHAnsi"/>
                <w:sz w:val="20"/>
              </w:rPr>
            </w:pPr>
          </w:p>
        </w:tc>
        <w:tc>
          <w:tcPr>
            <w:tcW w:w="245" w:type="pct"/>
            <w:vAlign w:val="center"/>
          </w:tcPr>
          <w:p w14:paraId="2F32955A" w14:textId="77777777" w:rsidR="00385C76" w:rsidRPr="004E7CB2" w:rsidRDefault="00385C76" w:rsidP="00A93163">
            <w:pPr>
              <w:jc w:val="center"/>
              <w:rPr>
                <w:rFonts w:asciiTheme="minorHAnsi" w:hAnsiTheme="minorHAnsi"/>
                <w:sz w:val="20"/>
              </w:rPr>
            </w:pPr>
          </w:p>
        </w:tc>
        <w:tc>
          <w:tcPr>
            <w:tcW w:w="245" w:type="pct"/>
            <w:vAlign w:val="center"/>
          </w:tcPr>
          <w:p w14:paraId="2F32955B" w14:textId="77777777" w:rsidR="00385C76" w:rsidRPr="004E7CB2" w:rsidRDefault="00385C76" w:rsidP="00A93163">
            <w:pPr>
              <w:jc w:val="center"/>
              <w:rPr>
                <w:rFonts w:asciiTheme="minorHAnsi" w:hAnsiTheme="minorHAnsi"/>
                <w:sz w:val="20"/>
              </w:rPr>
            </w:pPr>
          </w:p>
        </w:tc>
        <w:tc>
          <w:tcPr>
            <w:tcW w:w="203" w:type="pct"/>
            <w:vAlign w:val="center"/>
          </w:tcPr>
          <w:p w14:paraId="2F32955C" w14:textId="77777777" w:rsidR="00385C76" w:rsidRPr="004E7CB2" w:rsidRDefault="00385C76" w:rsidP="00A93163">
            <w:pPr>
              <w:jc w:val="center"/>
              <w:rPr>
                <w:rFonts w:asciiTheme="minorHAnsi" w:hAnsiTheme="minorHAnsi"/>
                <w:sz w:val="20"/>
              </w:rPr>
            </w:pPr>
          </w:p>
        </w:tc>
        <w:tc>
          <w:tcPr>
            <w:tcW w:w="254" w:type="pct"/>
            <w:vAlign w:val="center"/>
          </w:tcPr>
          <w:p w14:paraId="2F32955D" w14:textId="77777777" w:rsidR="00385C76" w:rsidRPr="004E7CB2" w:rsidRDefault="00385C76" w:rsidP="00A93163">
            <w:pPr>
              <w:jc w:val="center"/>
              <w:rPr>
                <w:rFonts w:asciiTheme="minorHAnsi" w:hAnsiTheme="minorHAnsi"/>
                <w:sz w:val="20"/>
              </w:rPr>
            </w:pPr>
          </w:p>
        </w:tc>
      </w:tr>
      <w:tr w:rsidR="00385C76" w:rsidRPr="004E7CB2" w14:paraId="2F329569" w14:textId="77777777" w:rsidTr="00A93163">
        <w:tc>
          <w:tcPr>
            <w:tcW w:w="2785" w:type="pct"/>
          </w:tcPr>
          <w:p w14:paraId="2F32955F" w14:textId="77777777" w:rsidR="00385C76" w:rsidRPr="004E7CB2" w:rsidRDefault="00385C76" w:rsidP="00A93163">
            <w:pPr>
              <w:rPr>
                <w:rFonts w:asciiTheme="minorHAnsi" w:hAnsiTheme="minorHAnsi"/>
                <w:sz w:val="20"/>
              </w:rPr>
            </w:pPr>
            <w:r w:rsidRPr="004E7CB2">
              <w:rPr>
                <w:rFonts w:asciiTheme="minorHAnsi" w:hAnsiTheme="minorHAnsi"/>
                <w:sz w:val="20"/>
              </w:rPr>
              <w:t xml:space="preserve">Chapter 14 </w:t>
            </w:r>
            <w:r>
              <w:rPr>
                <w:rFonts w:asciiTheme="minorHAnsi" w:hAnsiTheme="minorHAnsi"/>
                <w:sz w:val="20"/>
              </w:rPr>
              <w:t>Psychedelics</w:t>
            </w:r>
            <w:r w:rsidRPr="004E7CB2">
              <w:rPr>
                <w:rFonts w:asciiTheme="minorHAnsi" w:hAnsiTheme="minorHAnsi"/>
                <w:sz w:val="20"/>
              </w:rPr>
              <w:t xml:space="preserve"> – 3 hours</w:t>
            </w:r>
          </w:p>
        </w:tc>
        <w:tc>
          <w:tcPr>
            <w:tcW w:w="327" w:type="pct"/>
            <w:vAlign w:val="center"/>
          </w:tcPr>
          <w:p w14:paraId="2F329560" w14:textId="77777777" w:rsidR="00385C76" w:rsidRPr="004E7CB2" w:rsidRDefault="00385C76" w:rsidP="00A93163">
            <w:pPr>
              <w:jc w:val="center"/>
              <w:rPr>
                <w:rFonts w:asciiTheme="minorHAnsi" w:hAnsiTheme="minorHAnsi"/>
                <w:sz w:val="20"/>
              </w:rPr>
            </w:pPr>
            <w:r w:rsidRPr="004E7CB2">
              <w:rPr>
                <w:rFonts w:asciiTheme="minorHAnsi" w:hAnsiTheme="minorHAnsi"/>
                <w:sz w:val="20"/>
              </w:rPr>
              <w:t>3</w:t>
            </w:r>
          </w:p>
        </w:tc>
        <w:tc>
          <w:tcPr>
            <w:tcW w:w="326" w:type="pct"/>
            <w:vAlign w:val="center"/>
          </w:tcPr>
          <w:p w14:paraId="2F329561" w14:textId="77777777" w:rsidR="00385C76" w:rsidRPr="004E7CB2" w:rsidRDefault="00385C76" w:rsidP="00A93163">
            <w:pPr>
              <w:jc w:val="center"/>
              <w:rPr>
                <w:rFonts w:asciiTheme="minorHAnsi" w:hAnsiTheme="minorHAnsi"/>
                <w:sz w:val="20"/>
              </w:rPr>
            </w:pPr>
          </w:p>
        </w:tc>
        <w:tc>
          <w:tcPr>
            <w:tcW w:w="205" w:type="pct"/>
            <w:vAlign w:val="center"/>
          </w:tcPr>
          <w:p w14:paraId="2F329562" w14:textId="77777777" w:rsidR="00385C76" w:rsidRPr="004E7CB2" w:rsidRDefault="00385C76" w:rsidP="00A93163">
            <w:pPr>
              <w:jc w:val="center"/>
              <w:rPr>
                <w:rFonts w:asciiTheme="minorHAnsi" w:hAnsiTheme="minorHAnsi"/>
                <w:sz w:val="20"/>
              </w:rPr>
            </w:pPr>
          </w:p>
        </w:tc>
        <w:tc>
          <w:tcPr>
            <w:tcW w:w="205" w:type="pct"/>
            <w:vAlign w:val="center"/>
          </w:tcPr>
          <w:p w14:paraId="2F329563" w14:textId="77777777" w:rsidR="00385C76" w:rsidRPr="004E7CB2" w:rsidRDefault="00385C76" w:rsidP="00A93163">
            <w:pPr>
              <w:jc w:val="center"/>
              <w:rPr>
                <w:rFonts w:asciiTheme="minorHAnsi" w:hAnsiTheme="minorHAnsi"/>
                <w:sz w:val="20"/>
              </w:rPr>
            </w:pPr>
          </w:p>
        </w:tc>
        <w:tc>
          <w:tcPr>
            <w:tcW w:w="205" w:type="pct"/>
            <w:vAlign w:val="center"/>
          </w:tcPr>
          <w:p w14:paraId="2F329564" w14:textId="77777777" w:rsidR="00385C76" w:rsidRPr="004E7CB2" w:rsidRDefault="00385C76" w:rsidP="00A93163">
            <w:pPr>
              <w:jc w:val="center"/>
              <w:rPr>
                <w:rFonts w:asciiTheme="minorHAnsi" w:hAnsiTheme="minorHAnsi"/>
                <w:sz w:val="20"/>
              </w:rPr>
            </w:pPr>
          </w:p>
        </w:tc>
        <w:tc>
          <w:tcPr>
            <w:tcW w:w="245" w:type="pct"/>
            <w:vAlign w:val="center"/>
          </w:tcPr>
          <w:p w14:paraId="2F329565" w14:textId="77777777" w:rsidR="00385C76" w:rsidRPr="004E7CB2" w:rsidRDefault="00385C76" w:rsidP="00A93163">
            <w:pPr>
              <w:jc w:val="center"/>
              <w:rPr>
                <w:rFonts w:asciiTheme="minorHAnsi" w:hAnsiTheme="minorHAnsi"/>
                <w:sz w:val="20"/>
              </w:rPr>
            </w:pPr>
          </w:p>
        </w:tc>
        <w:tc>
          <w:tcPr>
            <w:tcW w:w="245" w:type="pct"/>
            <w:vAlign w:val="center"/>
          </w:tcPr>
          <w:p w14:paraId="2F329566" w14:textId="77777777" w:rsidR="00385C76" w:rsidRPr="004E7CB2" w:rsidRDefault="00385C76" w:rsidP="00A93163">
            <w:pPr>
              <w:jc w:val="center"/>
              <w:rPr>
                <w:rFonts w:asciiTheme="minorHAnsi" w:hAnsiTheme="minorHAnsi"/>
                <w:sz w:val="20"/>
              </w:rPr>
            </w:pPr>
          </w:p>
        </w:tc>
        <w:tc>
          <w:tcPr>
            <w:tcW w:w="203" w:type="pct"/>
            <w:vAlign w:val="center"/>
          </w:tcPr>
          <w:p w14:paraId="2F329567" w14:textId="77777777" w:rsidR="00385C76" w:rsidRPr="004E7CB2" w:rsidRDefault="00385C76" w:rsidP="00A93163">
            <w:pPr>
              <w:jc w:val="center"/>
              <w:rPr>
                <w:rFonts w:asciiTheme="minorHAnsi" w:hAnsiTheme="minorHAnsi"/>
                <w:sz w:val="20"/>
              </w:rPr>
            </w:pPr>
          </w:p>
        </w:tc>
        <w:tc>
          <w:tcPr>
            <w:tcW w:w="254" w:type="pct"/>
            <w:vAlign w:val="center"/>
          </w:tcPr>
          <w:p w14:paraId="2F329568" w14:textId="77777777" w:rsidR="00385C76" w:rsidRPr="004E7CB2" w:rsidRDefault="00385C76" w:rsidP="00A93163">
            <w:pPr>
              <w:jc w:val="center"/>
              <w:rPr>
                <w:rFonts w:asciiTheme="minorHAnsi" w:hAnsiTheme="minorHAnsi"/>
                <w:sz w:val="20"/>
              </w:rPr>
            </w:pPr>
          </w:p>
        </w:tc>
      </w:tr>
      <w:tr w:rsidR="00385C76" w:rsidRPr="004E7CB2" w14:paraId="2F329574" w14:textId="77777777" w:rsidTr="00A93163">
        <w:tc>
          <w:tcPr>
            <w:tcW w:w="2785" w:type="pct"/>
          </w:tcPr>
          <w:p w14:paraId="2F32956A" w14:textId="77777777" w:rsidR="00385C76" w:rsidRPr="004E7CB2" w:rsidRDefault="00385C76" w:rsidP="00A93163">
            <w:pPr>
              <w:rPr>
                <w:rFonts w:asciiTheme="minorHAnsi" w:hAnsiTheme="minorHAnsi"/>
                <w:sz w:val="20"/>
              </w:rPr>
            </w:pPr>
            <w:r>
              <w:rPr>
                <w:rFonts w:asciiTheme="minorHAnsi" w:hAnsiTheme="minorHAnsi"/>
                <w:sz w:val="20"/>
              </w:rPr>
              <w:t>Chapter 15 Cannabis</w:t>
            </w:r>
            <w:r w:rsidRPr="004E7CB2">
              <w:rPr>
                <w:rFonts w:asciiTheme="minorHAnsi" w:hAnsiTheme="minorHAnsi"/>
                <w:sz w:val="20"/>
              </w:rPr>
              <w:t xml:space="preserve"> – 3 hours</w:t>
            </w:r>
          </w:p>
        </w:tc>
        <w:tc>
          <w:tcPr>
            <w:tcW w:w="327" w:type="pct"/>
            <w:vAlign w:val="center"/>
          </w:tcPr>
          <w:p w14:paraId="2F32956B" w14:textId="77777777" w:rsidR="00385C76" w:rsidRPr="004E7CB2" w:rsidRDefault="00385C76" w:rsidP="00A93163">
            <w:pPr>
              <w:jc w:val="center"/>
              <w:rPr>
                <w:rFonts w:asciiTheme="minorHAnsi" w:hAnsiTheme="minorHAnsi"/>
                <w:sz w:val="20"/>
              </w:rPr>
            </w:pPr>
            <w:r w:rsidRPr="004E7CB2">
              <w:rPr>
                <w:rFonts w:asciiTheme="minorHAnsi" w:hAnsiTheme="minorHAnsi"/>
                <w:sz w:val="20"/>
              </w:rPr>
              <w:t>3</w:t>
            </w:r>
          </w:p>
        </w:tc>
        <w:tc>
          <w:tcPr>
            <w:tcW w:w="326" w:type="pct"/>
            <w:vAlign w:val="center"/>
          </w:tcPr>
          <w:p w14:paraId="2F32956C" w14:textId="77777777" w:rsidR="00385C76" w:rsidRPr="004E7CB2" w:rsidRDefault="00385C76" w:rsidP="00A93163">
            <w:pPr>
              <w:jc w:val="center"/>
              <w:rPr>
                <w:rFonts w:asciiTheme="minorHAnsi" w:hAnsiTheme="minorHAnsi"/>
                <w:sz w:val="20"/>
              </w:rPr>
            </w:pPr>
          </w:p>
        </w:tc>
        <w:tc>
          <w:tcPr>
            <w:tcW w:w="205" w:type="pct"/>
            <w:vAlign w:val="center"/>
          </w:tcPr>
          <w:p w14:paraId="2F32956D" w14:textId="77777777" w:rsidR="00385C76" w:rsidRPr="004E7CB2" w:rsidRDefault="00385C76" w:rsidP="00A93163">
            <w:pPr>
              <w:jc w:val="center"/>
              <w:rPr>
                <w:rFonts w:asciiTheme="minorHAnsi" w:hAnsiTheme="minorHAnsi"/>
                <w:sz w:val="20"/>
              </w:rPr>
            </w:pPr>
          </w:p>
        </w:tc>
        <w:tc>
          <w:tcPr>
            <w:tcW w:w="205" w:type="pct"/>
            <w:vAlign w:val="center"/>
          </w:tcPr>
          <w:p w14:paraId="2F32956E" w14:textId="77777777" w:rsidR="00385C76" w:rsidRPr="004E7CB2" w:rsidRDefault="00385C76" w:rsidP="00A93163">
            <w:pPr>
              <w:jc w:val="center"/>
              <w:rPr>
                <w:rFonts w:asciiTheme="minorHAnsi" w:hAnsiTheme="minorHAnsi"/>
                <w:sz w:val="20"/>
              </w:rPr>
            </w:pPr>
          </w:p>
        </w:tc>
        <w:tc>
          <w:tcPr>
            <w:tcW w:w="205" w:type="pct"/>
            <w:vAlign w:val="center"/>
          </w:tcPr>
          <w:p w14:paraId="2F32956F" w14:textId="77777777" w:rsidR="00385C76" w:rsidRPr="004E7CB2" w:rsidRDefault="00385C76" w:rsidP="00A93163">
            <w:pPr>
              <w:jc w:val="center"/>
              <w:rPr>
                <w:rFonts w:asciiTheme="minorHAnsi" w:hAnsiTheme="minorHAnsi"/>
                <w:sz w:val="20"/>
              </w:rPr>
            </w:pPr>
          </w:p>
        </w:tc>
        <w:tc>
          <w:tcPr>
            <w:tcW w:w="245" w:type="pct"/>
            <w:vAlign w:val="center"/>
          </w:tcPr>
          <w:p w14:paraId="2F329570" w14:textId="77777777" w:rsidR="00385C76" w:rsidRPr="004E7CB2" w:rsidRDefault="00385C76" w:rsidP="00A93163">
            <w:pPr>
              <w:jc w:val="center"/>
              <w:rPr>
                <w:rFonts w:asciiTheme="minorHAnsi" w:hAnsiTheme="minorHAnsi"/>
                <w:sz w:val="20"/>
              </w:rPr>
            </w:pPr>
          </w:p>
        </w:tc>
        <w:tc>
          <w:tcPr>
            <w:tcW w:w="245" w:type="pct"/>
            <w:vAlign w:val="center"/>
          </w:tcPr>
          <w:p w14:paraId="2F329571" w14:textId="77777777" w:rsidR="00385C76" w:rsidRPr="004E7CB2" w:rsidRDefault="00385C76" w:rsidP="00A93163">
            <w:pPr>
              <w:jc w:val="center"/>
              <w:rPr>
                <w:rFonts w:asciiTheme="minorHAnsi" w:hAnsiTheme="minorHAnsi"/>
                <w:sz w:val="20"/>
              </w:rPr>
            </w:pPr>
          </w:p>
        </w:tc>
        <w:tc>
          <w:tcPr>
            <w:tcW w:w="203" w:type="pct"/>
            <w:vAlign w:val="center"/>
          </w:tcPr>
          <w:p w14:paraId="2F329572" w14:textId="77777777" w:rsidR="00385C76" w:rsidRPr="004E7CB2" w:rsidRDefault="00385C76" w:rsidP="00A93163">
            <w:pPr>
              <w:jc w:val="center"/>
              <w:rPr>
                <w:rFonts w:asciiTheme="minorHAnsi" w:hAnsiTheme="minorHAnsi"/>
                <w:sz w:val="20"/>
              </w:rPr>
            </w:pPr>
          </w:p>
        </w:tc>
        <w:tc>
          <w:tcPr>
            <w:tcW w:w="254" w:type="pct"/>
            <w:vAlign w:val="center"/>
          </w:tcPr>
          <w:p w14:paraId="2F329573" w14:textId="77777777" w:rsidR="00385C76" w:rsidRPr="004E7CB2" w:rsidRDefault="00385C76" w:rsidP="00A93163">
            <w:pPr>
              <w:jc w:val="center"/>
              <w:rPr>
                <w:rFonts w:asciiTheme="minorHAnsi" w:hAnsiTheme="minorHAnsi"/>
                <w:sz w:val="20"/>
              </w:rPr>
            </w:pPr>
          </w:p>
        </w:tc>
      </w:tr>
      <w:tr w:rsidR="00385C76" w:rsidRPr="004E7CB2" w14:paraId="2F32957F" w14:textId="77777777" w:rsidTr="00A93163">
        <w:tc>
          <w:tcPr>
            <w:tcW w:w="2785" w:type="pct"/>
          </w:tcPr>
          <w:p w14:paraId="2F329575" w14:textId="77777777" w:rsidR="00385C76" w:rsidRPr="004E7CB2" w:rsidRDefault="00385C76" w:rsidP="00A93163">
            <w:pPr>
              <w:rPr>
                <w:rFonts w:asciiTheme="minorHAnsi" w:hAnsiTheme="minorHAnsi"/>
                <w:sz w:val="20"/>
              </w:rPr>
            </w:pPr>
            <w:r w:rsidRPr="004E7CB2">
              <w:rPr>
                <w:rFonts w:asciiTheme="minorHAnsi" w:hAnsiTheme="minorHAnsi"/>
                <w:sz w:val="20"/>
              </w:rPr>
              <w:t>Chapter 16 Performance-Enhancing Drugs – 3 hours</w:t>
            </w:r>
          </w:p>
        </w:tc>
        <w:tc>
          <w:tcPr>
            <w:tcW w:w="327" w:type="pct"/>
            <w:vAlign w:val="center"/>
          </w:tcPr>
          <w:p w14:paraId="2F329576" w14:textId="77777777" w:rsidR="00385C76" w:rsidRPr="004E7CB2" w:rsidRDefault="00385C76" w:rsidP="00A93163">
            <w:pPr>
              <w:jc w:val="center"/>
              <w:rPr>
                <w:rFonts w:asciiTheme="minorHAnsi" w:hAnsiTheme="minorHAnsi"/>
                <w:sz w:val="20"/>
              </w:rPr>
            </w:pPr>
            <w:r w:rsidRPr="004E7CB2">
              <w:rPr>
                <w:rFonts w:asciiTheme="minorHAnsi" w:hAnsiTheme="minorHAnsi"/>
                <w:sz w:val="20"/>
              </w:rPr>
              <w:t>3</w:t>
            </w:r>
          </w:p>
        </w:tc>
        <w:tc>
          <w:tcPr>
            <w:tcW w:w="326" w:type="pct"/>
            <w:vAlign w:val="center"/>
          </w:tcPr>
          <w:p w14:paraId="2F329577" w14:textId="77777777" w:rsidR="00385C76" w:rsidRPr="004E7CB2" w:rsidRDefault="00385C76" w:rsidP="00A93163">
            <w:pPr>
              <w:jc w:val="center"/>
              <w:rPr>
                <w:rFonts w:asciiTheme="minorHAnsi" w:hAnsiTheme="minorHAnsi"/>
                <w:sz w:val="20"/>
              </w:rPr>
            </w:pPr>
          </w:p>
        </w:tc>
        <w:tc>
          <w:tcPr>
            <w:tcW w:w="205" w:type="pct"/>
            <w:vAlign w:val="center"/>
          </w:tcPr>
          <w:p w14:paraId="2F329578" w14:textId="77777777" w:rsidR="00385C76" w:rsidRPr="004E7CB2" w:rsidRDefault="00385C76" w:rsidP="00A93163">
            <w:pPr>
              <w:jc w:val="center"/>
              <w:rPr>
                <w:rFonts w:asciiTheme="minorHAnsi" w:hAnsiTheme="minorHAnsi"/>
                <w:sz w:val="20"/>
              </w:rPr>
            </w:pPr>
          </w:p>
        </w:tc>
        <w:tc>
          <w:tcPr>
            <w:tcW w:w="205" w:type="pct"/>
            <w:vAlign w:val="center"/>
          </w:tcPr>
          <w:p w14:paraId="2F329579" w14:textId="77777777" w:rsidR="00385C76" w:rsidRPr="004E7CB2" w:rsidRDefault="00385C76" w:rsidP="00A93163">
            <w:pPr>
              <w:jc w:val="center"/>
              <w:rPr>
                <w:rFonts w:asciiTheme="minorHAnsi" w:hAnsiTheme="minorHAnsi"/>
                <w:sz w:val="20"/>
              </w:rPr>
            </w:pPr>
          </w:p>
        </w:tc>
        <w:tc>
          <w:tcPr>
            <w:tcW w:w="205" w:type="pct"/>
            <w:vAlign w:val="center"/>
          </w:tcPr>
          <w:p w14:paraId="2F32957A" w14:textId="77777777" w:rsidR="00385C76" w:rsidRPr="004E7CB2" w:rsidRDefault="00385C76" w:rsidP="00A93163">
            <w:pPr>
              <w:jc w:val="center"/>
              <w:rPr>
                <w:rFonts w:asciiTheme="minorHAnsi" w:hAnsiTheme="minorHAnsi"/>
                <w:sz w:val="20"/>
              </w:rPr>
            </w:pPr>
          </w:p>
        </w:tc>
        <w:tc>
          <w:tcPr>
            <w:tcW w:w="245" w:type="pct"/>
            <w:vAlign w:val="center"/>
          </w:tcPr>
          <w:p w14:paraId="2F32957B" w14:textId="77777777" w:rsidR="00385C76" w:rsidRPr="004E7CB2" w:rsidRDefault="00385C76" w:rsidP="00A93163">
            <w:pPr>
              <w:jc w:val="center"/>
              <w:rPr>
                <w:rFonts w:asciiTheme="minorHAnsi" w:hAnsiTheme="minorHAnsi"/>
                <w:sz w:val="20"/>
              </w:rPr>
            </w:pPr>
          </w:p>
        </w:tc>
        <w:tc>
          <w:tcPr>
            <w:tcW w:w="245" w:type="pct"/>
            <w:vAlign w:val="center"/>
          </w:tcPr>
          <w:p w14:paraId="2F32957C" w14:textId="77777777" w:rsidR="00385C76" w:rsidRPr="004E7CB2" w:rsidRDefault="00385C76" w:rsidP="00A93163">
            <w:pPr>
              <w:jc w:val="center"/>
              <w:rPr>
                <w:rFonts w:asciiTheme="minorHAnsi" w:hAnsiTheme="minorHAnsi"/>
                <w:sz w:val="20"/>
              </w:rPr>
            </w:pPr>
          </w:p>
        </w:tc>
        <w:tc>
          <w:tcPr>
            <w:tcW w:w="203" w:type="pct"/>
            <w:vAlign w:val="center"/>
          </w:tcPr>
          <w:p w14:paraId="2F32957D" w14:textId="77777777" w:rsidR="00385C76" w:rsidRPr="004E7CB2" w:rsidRDefault="00385C76" w:rsidP="00A93163">
            <w:pPr>
              <w:jc w:val="center"/>
              <w:rPr>
                <w:rFonts w:asciiTheme="minorHAnsi" w:hAnsiTheme="minorHAnsi"/>
                <w:sz w:val="20"/>
              </w:rPr>
            </w:pPr>
          </w:p>
        </w:tc>
        <w:tc>
          <w:tcPr>
            <w:tcW w:w="254" w:type="pct"/>
            <w:vAlign w:val="center"/>
          </w:tcPr>
          <w:p w14:paraId="2F32957E" w14:textId="77777777" w:rsidR="00385C76" w:rsidRPr="004E7CB2" w:rsidRDefault="00385C76" w:rsidP="00A93163">
            <w:pPr>
              <w:jc w:val="center"/>
              <w:rPr>
                <w:rFonts w:asciiTheme="minorHAnsi" w:hAnsiTheme="minorHAnsi"/>
                <w:sz w:val="20"/>
              </w:rPr>
            </w:pPr>
          </w:p>
        </w:tc>
      </w:tr>
      <w:tr w:rsidR="00385C76" w:rsidRPr="004E7CB2" w14:paraId="2F32958A" w14:textId="77777777" w:rsidTr="00A93163">
        <w:tc>
          <w:tcPr>
            <w:tcW w:w="2785" w:type="pct"/>
          </w:tcPr>
          <w:p w14:paraId="2F329580" w14:textId="77777777" w:rsidR="00385C76" w:rsidRPr="004E7CB2" w:rsidRDefault="00385C76" w:rsidP="00A93163">
            <w:pPr>
              <w:rPr>
                <w:rFonts w:asciiTheme="minorHAnsi" w:hAnsiTheme="minorHAnsi"/>
                <w:sz w:val="20"/>
              </w:rPr>
            </w:pPr>
            <w:r w:rsidRPr="004E7CB2">
              <w:rPr>
                <w:rFonts w:asciiTheme="minorHAnsi" w:hAnsiTheme="minorHAnsi"/>
                <w:sz w:val="20"/>
              </w:rPr>
              <w:t>Chapter 17 Preventing Substance Abuse – 1.5 hours</w:t>
            </w:r>
          </w:p>
        </w:tc>
        <w:tc>
          <w:tcPr>
            <w:tcW w:w="327" w:type="pct"/>
            <w:vAlign w:val="center"/>
          </w:tcPr>
          <w:p w14:paraId="2F329581" w14:textId="77777777" w:rsidR="00385C76" w:rsidRPr="004E7CB2" w:rsidRDefault="00385C76" w:rsidP="00A93163">
            <w:pPr>
              <w:jc w:val="center"/>
              <w:rPr>
                <w:rFonts w:asciiTheme="minorHAnsi" w:hAnsiTheme="minorHAnsi"/>
                <w:sz w:val="20"/>
              </w:rPr>
            </w:pPr>
            <w:r w:rsidRPr="004E7CB2">
              <w:rPr>
                <w:rFonts w:asciiTheme="minorHAnsi" w:hAnsiTheme="minorHAnsi"/>
                <w:sz w:val="20"/>
              </w:rPr>
              <w:t>-</w:t>
            </w:r>
          </w:p>
        </w:tc>
        <w:tc>
          <w:tcPr>
            <w:tcW w:w="326" w:type="pct"/>
            <w:vAlign w:val="center"/>
          </w:tcPr>
          <w:p w14:paraId="2F329582" w14:textId="77777777" w:rsidR="00385C76" w:rsidRPr="004E7CB2" w:rsidRDefault="00385C76" w:rsidP="00A93163">
            <w:pPr>
              <w:jc w:val="center"/>
              <w:rPr>
                <w:rFonts w:asciiTheme="minorHAnsi" w:hAnsiTheme="minorHAnsi"/>
                <w:sz w:val="20"/>
              </w:rPr>
            </w:pPr>
          </w:p>
        </w:tc>
        <w:tc>
          <w:tcPr>
            <w:tcW w:w="205" w:type="pct"/>
            <w:vAlign w:val="center"/>
          </w:tcPr>
          <w:p w14:paraId="2F329583" w14:textId="77777777" w:rsidR="00385C76" w:rsidRPr="004E7CB2" w:rsidRDefault="00385C76" w:rsidP="00A93163">
            <w:pPr>
              <w:jc w:val="center"/>
              <w:rPr>
                <w:rFonts w:asciiTheme="minorHAnsi" w:hAnsiTheme="minorHAnsi"/>
                <w:sz w:val="20"/>
              </w:rPr>
            </w:pPr>
          </w:p>
        </w:tc>
        <w:tc>
          <w:tcPr>
            <w:tcW w:w="205" w:type="pct"/>
            <w:vAlign w:val="center"/>
          </w:tcPr>
          <w:p w14:paraId="2F329584" w14:textId="77777777" w:rsidR="00385C76" w:rsidRPr="004E7CB2" w:rsidRDefault="00385C76" w:rsidP="00A93163">
            <w:pPr>
              <w:jc w:val="center"/>
              <w:rPr>
                <w:rFonts w:asciiTheme="minorHAnsi" w:hAnsiTheme="minorHAnsi"/>
                <w:sz w:val="20"/>
              </w:rPr>
            </w:pPr>
          </w:p>
        </w:tc>
        <w:tc>
          <w:tcPr>
            <w:tcW w:w="205" w:type="pct"/>
            <w:vAlign w:val="center"/>
          </w:tcPr>
          <w:p w14:paraId="2F329585" w14:textId="77777777" w:rsidR="00385C76" w:rsidRPr="004E7CB2" w:rsidRDefault="00385C76" w:rsidP="00A93163">
            <w:pPr>
              <w:jc w:val="center"/>
              <w:rPr>
                <w:rFonts w:asciiTheme="minorHAnsi" w:hAnsiTheme="minorHAnsi"/>
                <w:sz w:val="20"/>
              </w:rPr>
            </w:pPr>
          </w:p>
        </w:tc>
        <w:tc>
          <w:tcPr>
            <w:tcW w:w="245" w:type="pct"/>
            <w:vAlign w:val="center"/>
          </w:tcPr>
          <w:p w14:paraId="2F329586" w14:textId="77777777" w:rsidR="00385C76" w:rsidRPr="004E7CB2" w:rsidRDefault="00385C76" w:rsidP="00A93163">
            <w:pPr>
              <w:jc w:val="center"/>
              <w:rPr>
                <w:rFonts w:asciiTheme="minorHAnsi" w:hAnsiTheme="minorHAnsi"/>
                <w:sz w:val="20"/>
              </w:rPr>
            </w:pPr>
          </w:p>
        </w:tc>
        <w:tc>
          <w:tcPr>
            <w:tcW w:w="245" w:type="pct"/>
            <w:vAlign w:val="center"/>
          </w:tcPr>
          <w:p w14:paraId="2F329587" w14:textId="77777777" w:rsidR="00385C76" w:rsidRPr="004E7CB2" w:rsidRDefault="00385C76" w:rsidP="00A93163">
            <w:pPr>
              <w:jc w:val="center"/>
              <w:rPr>
                <w:rFonts w:asciiTheme="minorHAnsi" w:hAnsiTheme="minorHAnsi"/>
                <w:sz w:val="20"/>
              </w:rPr>
            </w:pPr>
            <w:r w:rsidRPr="004E7CB2">
              <w:rPr>
                <w:rFonts w:asciiTheme="minorHAnsi" w:hAnsiTheme="minorHAnsi"/>
                <w:sz w:val="20"/>
              </w:rPr>
              <w:t>1.5</w:t>
            </w:r>
          </w:p>
        </w:tc>
        <w:tc>
          <w:tcPr>
            <w:tcW w:w="203" w:type="pct"/>
            <w:vAlign w:val="center"/>
          </w:tcPr>
          <w:p w14:paraId="2F329588" w14:textId="77777777" w:rsidR="00385C76" w:rsidRPr="004E7CB2" w:rsidRDefault="00385C76" w:rsidP="00A93163">
            <w:pPr>
              <w:jc w:val="center"/>
              <w:rPr>
                <w:rFonts w:asciiTheme="minorHAnsi" w:hAnsiTheme="minorHAnsi"/>
                <w:sz w:val="20"/>
              </w:rPr>
            </w:pPr>
          </w:p>
        </w:tc>
        <w:tc>
          <w:tcPr>
            <w:tcW w:w="254" w:type="pct"/>
            <w:vAlign w:val="center"/>
          </w:tcPr>
          <w:p w14:paraId="2F329589" w14:textId="77777777" w:rsidR="00385C76" w:rsidRPr="004E7CB2" w:rsidRDefault="00385C76" w:rsidP="00A93163">
            <w:pPr>
              <w:jc w:val="center"/>
              <w:rPr>
                <w:rFonts w:asciiTheme="minorHAnsi" w:hAnsiTheme="minorHAnsi"/>
                <w:sz w:val="20"/>
              </w:rPr>
            </w:pPr>
          </w:p>
        </w:tc>
      </w:tr>
      <w:tr w:rsidR="00385C76" w:rsidRPr="004E7CB2" w14:paraId="2F329595" w14:textId="77777777" w:rsidTr="00A93163">
        <w:tc>
          <w:tcPr>
            <w:tcW w:w="2785" w:type="pct"/>
          </w:tcPr>
          <w:p w14:paraId="2F32958B" w14:textId="77777777" w:rsidR="00385C76" w:rsidRPr="004E7CB2" w:rsidRDefault="00385C76" w:rsidP="00A93163">
            <w:pPr>
              <w:rPr>
                <w:rFonts w:asciiTheme="minorHAnsi" w:hAnsiTheme="minorHAnsi"/>
                <w:sz w:val="20"/>
              </w:rPr>
            </w:pPr>
            <w:r w:rsidRPr="004E7CB2">
              <w:rPr>
                <w:rFonts w:asciiTheme="minorHAnsi" w:hAnsiTheme="minorHAnsi"/>
                <w:sz w:val="20"/>
              </w:rPr>
              <w:t xml:space="preserve">Chapter 18 </w:t>
            </w:r>
            <w:r>
              <w:rPr>
                <w:rFonts w:asciiTheme="minorHAnsi" w:hAnsiTheme="minorHAnsi"/>
                <w:sz w:val="20"/>
              </w:rPr>
              <w:t>Rethinking Drug Policy:  What Works, What’s Possible, and What’s Feasible</w:t>
            </w:r>
            <w:r w:rsidRPr="004E7CB2">
              <w:rPr>
                <w:rFonts w:asciiTheme="minorHAnsi" w:hAnsiTheme="minorHAnsi"/>
                <w:sz w:val="20"/>
              </w:rPr>
              <w:t xml:space="preserve"> –  3 hours</w:t>
            </w:r>
          </w:p>
        </w:tc>
        <w:tc>
          <w:tcPr>
            <w:tcW w:w="327" w:type="pct"/>
            <w:vAlign w:val="center"/>
          </w:tcPr>
          <w:p w14:paraId="2F32958C" w14:textId="77777777" w:rsidR="00385C76" w:rsidRPr="004E7CB2" w:rsidRDefault="00385C76" w:rsidP="00A93163">
            <w:pPr>
              <w:jc w:val="center"/>
              <w:rPr>
                <w:rFonts w:asciiTheme="minorHAnsi" w:hAnsiTheme="minorHAnsi"/>
                <w:sz w:val="20"/>
              </w:rPr>
            </w:pPr>
            <w:r w:rsidRPr="004E7CB2">
              <w:rPr>
                <w:rFonts w:asciiTheme="minorHAnsi" w:hAnsiTheme="minorHAnsi"/>
                <w:sz w:val="20"/>
              </w:rPr>
              <w:t>3</w:t>
            </w:r>
          </w:p>
        </w:tc>
        <w:tc>
          <w:tcPr>
            <w:tcW w:w="326" w:type="pct"/>
            <w:vAlign w:val="center"/>
          </w:tcPr>
          <w:p w14:paraId="2F32958D" w14:textId="77777777" w:rsidR="00385C76" w:rsidRPr="004E7CB2" w:rsidRDefault="00385C76" w:rsidP="00A93163">
            <w:pPr>
              <w:jc w:val="center"/>
              <w:rPr>
                <w:rFonts w:asciiTheme="minorHAnsi" w:hAnsiTheme="minorHAnsi"/>
                <w:sz w:val="20"/>
              </w:rPr>
            </w:pPr>
          </w:p>
        </w:tc>
        <w:tc>
          <w:tcPr>
            <w:tcW w:w="205" w:type="pct"/>
            <w:vAlign w:val="center"/>
          </w:tcPr>
          <w:p w14:paraId="2F32958E" w14:textId="77777777" w:rsidR="00385C76" w:rsidRPr="004E7CB2" w:rsidRDefault="00385C76" w:rsidP="00A93163">
            <w:pPr>
              <w:jc w:val="center"/>
              <w:rPr>
                <w:rFonts w:asciiTheme="minorHAnsi" w:hAnsiTheme="minorHAnsi"/>
                <w:sz w:val="20"/>
              </w:rPr>
            </w:pPr>
          </w:p>
        </w:tc>
        <w:tc>
          <w:tcPr>
            <w:tcW w:w="205" w:type="pct"/>
            <w:vAlign w:val="center"/>
          </w:tcPr>
          <w:p w14:paraId="2F32958F" w14:textId="77777777" w:rsidR="00385C76" w:rsidRPr="004E7CB2" w:rsidRDefault="00385C76" w:rsidP="00A93163">
            <w:pPr>
              <w:jc w:val="center"/>
              <w:rPr>
                <w:rFonts w:asciiTheme="minorHAnsi" w:hAnsiTheme="minorHAnsi"/>
                <w:sz w:val="20"/>
              </w:rPr>
            </w:pPr>
          </w:p>
        </w:tc>
        <w:tc>
          <w:tcPr>
            <w:tcW w:w="205" w:type="pct"/>
            <w:vAlign w:val="center"/>
          </w:tcPr>
          <w:p w14:paraId="2F329590" w14:textId="77777777" w:rsidR="00385C76" w:rsidRPr="004E7CB2" w:rsidRDefault="00385C76" w:rsidP="00A93163">
            <w:pPr>
              <w:jc w:val="center"/>
              <w:rPr>
                <w:rFonts w:asciiTheme="minorHAnsi" w:hAnsiTheme="minorHAnsi"/>
                <w:sz w:val="20"/>
              </w:rPr>
            </w:pPr>
          </w:p>
        </w:tc>
        <w:tc>
          <w:tcPr>
            <w:tcW w:w="245" w:type="pct"/>
            <w:vAlign w:val="center"/>
          </w:tcPr>
          <w:p w14:paraId="2F329591" w14:textId="77777777" w:rsidR="00385C76" w:rsidRPr="004E7CB2" w:rsidRDefault="00385C76" w:rsidP="00A93163">
            <w:pPr>
              <w:jc w:val="center"/>
              <w:rPr>
                <w:rFonts w:asciiTheme="minorHAnsi" w:hAnsiTheme="minorHAnsi"/>
                <w:sz w:val="20"/>
              </w:rPr>
            </w:pPr>
          </w:p>
        </w:tc>
        <w:tc>
          <w:tcPr>
            <w:tcW w:w="245" w:type="pct"/>
            <w:vAlign w:val="center"/>
          </w:tcPr>
          <w:p w14:paraId="2F329592" w14:textId="77777777" w:rsidR="00385C76" w:rsidRPr="004E7CB2" w:rsidRDefault="00385C76" w:rsidP="00A93163">
            <w:pPr>
              <w:jc w:val="center"/>
              <w:rPr>
                <w:rFonts w:asciiTheme="minorHAnsi" w:hAnsiTheme="minorHAnsi"/>
                <w:sz w:val="20"/>
              </w:rPr>
            </w:pPr>
          </w:p>
        </w:tc>
        <w:tc>
          <w:tcPr>
            <w:tcW w:w="203" w:type="pct"/>
            <w:vAlign w:val="center"/>
          </w:tcPr>
          <w:p w14:paraId="2F329593" w14:textId="77777777" w:rsidR="00385C76" w:rsidRPr="004E7CB2" w:rsidRDefault="00385C76" w:rsidP="00A93163">
            <w:pPr>
              <w:jc w:val="center"/>
              <w:rPr>
                <w:rFonts w:asciiTheme="minorHAnsi" w:hAnsiTheme="minorHAnsi"/>
                <w:sz w:val="20"/>
              </w:rPr>
            </w:pPr>
          </w:p>
        </w:tc>
        <w:tc>
          <w:tcPr>
            <w:tcW w:w="254" w:type="pct"/>
            <w:vAlign w:val="center"/>
          </w:tcPr>
          <w:p w14:paraId="2F329594" w14:textId="77777777" w:rsidR="00385C76" w:rsidRPr="004E7CB2" w:rsidRDefault="00385C76" w:rsidP="00A93163">
            <w:pPr>
              <w:jc w:val="center"/>
              <w:rPr>
                <w:rFonts w:asciiTheme="minorHAnsi" w:hAnsiTheme="minorHAnsi"/>
                <w:sz w:val="20"/>
              </w:rPr>
            </w:pPr>
          </w:p>
        </w:tc>
      </w:tr>
      <w:tr w:rsidR="00385C76" w:rsidRPr="004E7CB2" w14:paraId="2F3295A0" w14:textId="77777777" w:rsidTr="00A93163">
        <w:tc>
          <w:tcPr>
            <w:tcW w:w="2785" w:type="pct"/>
          </w:tcPr>
          <w:p w14:paraId="2F329596" w14:textId="77777777" w:rsidR="00385C76" w:rsidRPr="004E7CB2" w:rsidRDefault="00385C76" w:rsidP="00A93163">
            <w:pPr>
              <w:rPr>
                <w:rFonts w:asciiTheme="minorHAnsi" w:hAnsiTheme="minorHAnsi"/>
                <w:b/>
                <w:sz w:val="20"/>
              </w:rPr>
            </w:pPr>
            <w:r w:rsidRPr="004E7CB2">
              <w:rPr>
                <w:rFonts w:asciiTheme="minorHAnsi" w:hAnsiTheme="minorHAnsi"/>
                <w:b/>
                <w:sz w:val="20"/>
              </w:rPr>
              <w:t>TOTAL – 45 HOURS</w:t>
            </w:r>
          </w:p>
        </w:tc>
        <w:tc>
          <w:tcPr>
            <w:tcW w:w="327" w:type="pct"/>
            <w:vAlign w:val="center"/>
          </w:tcPr>
          <w:p w14:paraId="2F329597" w14:textId="77777777" w:rsidR="00385C76" w:rsidRPr="004E7CB2" w:rsidRDefault="00385C76" w:rsidP="00A93163">
            <w:pPr>
              <w:jc w:val="center"/>
              <w:rPr>
                <w:rFonts w:asciiTheme="minorHAnsi" w:hAnsiTheme="minorHAnsi"/>
                <w:b/>
                <w:sz w:val="20"/>
              </w:rPr>
            </w:pPr>
            <w:r w:rsidRPr="004E7CB2">
              <w:rPr>
                <w:rFonts w:asciiTheme="minorHAnsi" w:hAnsiTheme="minorHAnsi"/>
                <w:b/>
                <w:sz w:val="20"/>
              </w:rPr>
              <w:t>42</w:t>
            </w:r>
          </w:p>
        </w:tc>
        <w:tc>
          <w:tcPr>
            <w:tcW w:w="326" w:type="pct"/>
            <w:vAlign w:val="center"/>
          </w:tcPr>
          <w:p w14:paraId="2F329598" w14:textId="77777777" w:rsidR="00385C76" w:rsidRPr="004E7CB2" w:rsidRDefault="00385C76" w:rsidP="00A93163">
            <w:pPr>
              <w:jc w:val="center"/>
              <w:rPr>
                <w:rFonts w:asciiTheme="minorHAnsi" w:hAnsiTheme="minorHAnsi"/>
                <w:b/>
                <w:sz w:val="20"/>
              </w:rPr>
            </w:pPr>
            <w:r w:rsidRPr="004E7CB2">
              <w:rPr>
                <w:rFonts w:asciiTheme="minorHAnsi" w:hAnsiTheme="minorHAnsi"/>
                <w:b/>
                <w:sz w:val="20"/>
              </w:rPr>
              <w:t>-</w:t>
            </w:r>
          </w:p>
        </w:tc>
        <w:tc>
          <w:tcPr>
            <w:tcW w:w="205" w:type="pct"/>
            <w:vAlign w:val="center"/>
          </w:tcPr>
          <w:p w14:paraId="2F329599" w14:textId="77777777" w:rsidR="00385C76" w:rsidRPr="004E7CB2" w:rsidRDefault="00385C76" w:rsidP="00A93163">
            <w:pPr>
              <w:jc w:val="center"/>
              <w:rPr>
                <w:rFonts w:asciiTheme="minorHAnsi" w:hAnsiTheme="minorHAnsi"/>
                <w:b/>
                <w:sz w:val="20"/>
              </w:rPr>
            </w:pPr>
            <w:r w:rsidRPr="004E7CB2">
              <w:rPr>
                <w:rFonts w:asciiTheme="minorHAnsi" w:hAnsiTheme="minorHAnsi"/>
                <w:b/>
                <w:sz w:val="20"/>
              </w:rPr>
              <w:t>-</w:t>
            </w:r>
          </w:p>
        </w:tc>
        <w:tc>
          <w:tcPr>
            <w:tcW w:w="205" w:type="pct"/>
            <w:vAlign w:val="center"/>
          </w:tcPr>
          <w:p w14:paraId="2F32959A" w14:textId="77777777" w:rsidR="00385C76" w:rsidRPr="004E7CB2" w:rsidRDefault="00385C76" w:rsidP="00A93163">
            <w:pPr>
              <w:jc w:val="center"/>
              <w:rPr>
                <w:rFonts w:asciiTheme="minorHAnsi" w:hAnsiTheme="minorHAnsi"/>
                <w:b/>
                <w:sz w:val="20"/>
              </w:rPr>
            </w:pPr>
            <w:r w:rsidRPr="004E7CB2">
              <w:rPr>
                <w:rFonts w:asciiTheme="minorHAnsi" w:hAnsiTheme="minorHAnsi"/>
                <w:b/>
                <w:sz w:val="20"/>
              </w:rPr>
              <w:t>-</w:t>
            </w:r>
          </w:p>
        </w:tc>
        <w:tc>
          <w:tcPr>
            <w:tcW w:w="205" w:type="pct"/>
            <w:vAlign w:val="center"/>
          </w:tcPr>
          <w:p w14:paraId="2F32959B" w14:textId="77777777" w:rsidR="00385C76" w:rsidRPr="004E7CB2" w:rsidRDefault="00385C76" w:rsidP="00A93163">
            <w:pPr>
              <w:jc w:val="center"/>
              <w:rPr>
                <w:rFonts w:asciiTheme="minorHAnsi" w:hAnsiTheme="minorHAnsi"/>
                <w:b/>
                <w:sz w:val="20"/>
              </w:rPr>
            </w:pPr>
            <w:r w:rsidRPr="004E7CB2">
              <w:rPr>
                <w:rFonts w:asciiTheme="minorHAnsi" w:hAnsiTheme="minorHAnsi"/>
                <w:b/>
                <w:sz w:val="20"/>
              </w:rPr>
              <w:t>-</w:t>
            </w:r>
          </w:p>
        </w:tc>
        <w:tc>
          <w:tcPr>
            <w:tcW w:w="245" w:type="pct"/>
            <w:vAlign w:val="center"/>
          </w:tcPr>
          <w:p w14:paraId="2F32959C" w14:textId="77777777" w:rsidR="00385C76" w:rsidRPr="004E7CB2" w:rsidRDefault="00385C76" w:rsidP="00A93163">
            <w:pPr>
              <w:jc w:val="center"/>
              <w:rPr>
                <w:rFonts w:asciiTheme="minorHAnsi" w:hAnsiTheme="minorHAnsi"/>
                <w:b/>
                <w:sz w:val="20"/>
              </w:rPr>
            </w:pPr>
            <w:r w:rsidRPr="004E7CB2">
              <w:rPr>
                <w:rFonts w:asciiTheme="minorHAnsi" w:hAnsiTheme="minorHAnsi"/>
                <w:b/>
                <w:sz w:val="20"/>
              </w:rPr>
              <w:t>-</w:t>
            </w:r>
          </w:p>
        </w:tc>
        <w:tc>
          <w:tcPr>
            <w:tcW w:w="245" w:type="pct"/>
            <w:vAlign w:val="center"/>
          </w:tcPr>
          <w:p w14:paraId="2F32959D" w14:textId="77777777" w:rsidR="00385C76" w:rsidRPr="004E7CB2" w:rsidRDefault="00385C76" w:rsidP="00A93163">
            <w:pPr>
              <w:jc w:val="center"/>
              <w:rPr>
                <w:rFonts w:asciiTheme="minorHAnsi" w:hAnsiTheme="minorHAnsi"/>
                <w:b/>
                <w:sz w:val="20"/>
              </w:rPr>
            </w:pPr>
            <w:r w:rsidRPr="004E7CB2">
              <w:rPr>
                <w:rFonts w:asciiTheme="minorHAnsi" w:hAnsiTheme="minorHAnsi"/>
                <w:b/>
                <w:sz w:val="20"/>
              </w:rPr>
              <w:t>3</w:t>
            </w:r>
          </w:p>
        </w:tc>
        <w:tc>
          <w:tcPr>
            <w:tcW w:w="203" w:type="pct"/>
            <w:vAlign w:val="center"/>
          </w:tcPr>
          <w:p w14:paraId="2F32959E" w14:textId="77777777" w:rsidR="00385C76" w:rsidRPr="004E7CB2" w:rsidRDefault="00385C76" w:rsidP="00A93163">
            <w:pPr>
              <w:jc w:val="center"/>
              <w:rPr>
                <w:rFonts w:asciiTheme="minorHAnsi" w:hAnsiTheme="minorHAnsi"/>
                <w:b/>
                <w:sz w:val="20"/>
              </w:rPr>
            </w:pPr>
            <w:r w:rsidRPr="004E7CB2">
              <w:rPr>
                <w:rFonts w:asciiTheme="minorHAnsi" w:hAnsiTheme="minorHAnsi"/>
                <w:b/>
                <w:sz w:val="20"/>
              </w:rPr>
              <w:t>-</w:t>
            </w:r>
          </w:p>
        </w:tc>
        <w:tc>
          <w:tcPr>
            <w:tcW w:w="254" w:type="pct"/>
            <w:vAlign w:val="center"/>
          </w:tcPr>
          <w:p w14:paraId="2F32959F" w14:textId="77777777" w:rsidR="00385C76" w:rsidRPr="004E7CB2" w:rsidRDefault="00385C76" w:rsidP="00A93163">
            <w:pPr>
              <w:jc w:val="center"/>
              <w:rPr>
                <w:rFonts w:asciiTheme="minorHAnsi" w:hAnsiTheme="minorHAnsi"/>
                <w:b/>
                <w:sz w:val="20"/>
              </w:rPr>
            </w:pPr>
            <w:r w:rsidRPr="004E7CB2">
              <w:rPr>
                <w:rFonts w:asciiTheme="minorHAnsi" w:hAnsiTheme="minorHAnsi"/>
                <w:b/>
                <w:sz w:val="20"/>
              </w:rPr>
              <w:t>-</w:t>
            </w:r>
          </w:p>
        </w:tc>
      </w:tr>
    </w:tbl>
    <w:p w14:paraId="2F3295A1" w14:textId="77777777" w:rsidR="009D5150" w:rsidRPr="00A7182C" w:rsidRDefault="009D5150" w:rsidP="007D74BD">
      <w:pPr>
        <w:rPr>
          <w:rFonts w:ascii="Calibri" w:hAnsi="Calibri" w:cs="Arial"/>
          <w:sz w:val="22"/>
          <w:szCs w:val="22"/>
        </w:rPr>
      </w:pPr>
    </w:p>
    <w:sectPr w:rsidR="009D5150" w:rsidRPr="00A7182C" w:rsidSect="009D515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295A4" w14:textId="77777777" w:rsidR="005A6971" w:rsidRDefault="005A6971" w:rsidP="003A608C">
      <w:r>
        <w:separator/>
      </w:r>
    </w:p>
  </w:endnote>
  <w:endnote w:type="continuationSeparator" w:id="0">
    <w:p w14:paraId="2F3295A5" w14:textId="77777777" w:rsidR="005A6971" w:rsidRDefault="005A697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20002A87" w:usb1="80000000" w:usb2="00000008"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A00002EF" w:usb1="4000207B"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295A8" w14:textId="77777777" w:rsidR="009D5150" w:rsidRPr="0056733A" w:rsidRDefault="005D42EA"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11/13, 12/15</w:t>
    </w:r>
    <w:r w:rsidR="00513E6E">
      <w:rPr>
        <w:rFonts w:ascii="Calibri" w:hAnsi="Calibri" w:cs="Arial"/>
        <w:noProof/>
        <w:sz w:val="22"/>
        <w:szCs w:val="22"/>
      </w:rPr>
      <w:t>, 11/16</w:t>
    </w:r>
    <w:r w:rsidR="009D5150" w:rsidRPr="00583E5E">
      <w:rPr>
        <w:rFonts w:ascii="Calibri" w:hAnsi="Calibri" w:cs="Arial"/>
        <w:sz w:val="22"/>
        <w:szCs w:val="22"/>
      </w:rPr>
      <w:tab/>
    </w:r>
    <w:r w:rsidR="009D5150" w:rsidRPr="00583E5E">
      <w:rPr>
        <w:rFonts w:ascii="Calibri" w:hAnsi="Calibri" w:cs="Arial"/>
        <w:sz w:val="22"/>
        <w:szCs w:val="22"/>
      </w:rPr>
      <w:tab/>
      <w:t xml:space="preserve">Page </w:t>
    </w:r>
    <w:r w:rsidR="003C1456" w:rsidRPr="00583E5E">
      <w:rPr>
        <w:rFonts w:ascii="Calibri" w:hAnsi="Calibri" w:cs="Arial"/>
        <w:sz w:val="22"/>
        <w:szCs w:val="22"/>
      </w:rPr>
      <w:fldChar w:fldCharType="begin"/>
    </w:r>
    <w:r w:rsidR="009D5150" w:rsidRPr="00583E5E">
      <w:rPr>
        <w:rFonts w:ascii="Calibri" w:hAnsi="Calibri" w:cs="Arial"/>
        <w:sz w:val="22"/>
        <w:szCs w:val="22"/>
      </w:rPr>
      <w:instrText xml:space="preserve"> PAGE   \* MERGEFORMAT </w:instrText>
    </w:r>
    <w:r w:rsidR="003C1456" w:rsidRPr="00583E5E">
      <w:rPr>
        <w:rFonts w:ascii="Calibri" w:hAnsi="Calibri" w:cs="Arial"/>
        <w:sz w:val="22"/>
        <w:szCs w:val="22"/>
      </w:rPr>
      <w:fldChar w:fldCharType="separate"/>
    </w:r>
    <w:r w:rsidR="00385C76">
      <w:rPr>
        <w:rFonts w:ascii="Calibri" w:hAnsi="Calibri" w:cs="Arial"/>
        <w:noProof/>
        <w:sz w:val="22"/>
        <w:szCs w:val="22"/>
      </w:rPr>
      <w:t>4</w:t>
    </w:r>
    <w:r w:rsidR="003C1456"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295AD" w14:textId="77777777" w:rsidR="009D5150" w:rsidRPr="00513E6E" w:rsidRDefault="00513E6E" w:rsidP="00513E6E">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11/13, 12/15, 11/16</w:t>
    </w:r>
    <w:r w:rsidRPr="00583E5E">
      <w:rPr>
        <w:rFonts w:ascii="Calibri" w:hAnsi="Calibri" w:cs="Arial"/>
        <w:sz w:val="22"/>
        <w:szCs w:val="22"/>
      </w:rPr>
      <w:tab/>
    </w:r>
    <w:r w:rsidRPr="00583E5E">
      <w:rPr>
        <w:rFonts w:ascii="Calibri" w:hAnsi="Calibri" w:cs="Arial"/>
        <w:sz w:val="22"/>
        <w:szCs w:val="22"/>
      </w:rPr>
      <w:tab/>
      <w:t xml:space="preserve">Page </w:t>
    </w:r>
    <w:r w:rsidR="003C1456"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3C1456" w:rsidRPr="00583E5E">
      <w:rPr>
        <w:rFonts w:ascii="Calibri" w:hAnsi="Calibri" w:cs="Arial"/>
        <w:sz w:val="22"/>
        <w:szCs w:val="22"/>
      </w:rPr>
      <w:fldChar w:fldCharType="separate"/>
    </w:r>
    <w:r w:rsidR="00385C76">
      <w:rPr>
        <w:rFonts w:ascii="Calibri" w:hAnsi="Calibri" w:cs="Arial"/>
        <w:noProof/>
        <w:sz w:val="22"/>
        <w:szCs w:val="22"/>
      </w:rPr>
      <w:t>1</w:t>
    </w:r>
    <w:r w:rsidR="003C1456"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295A2" w14:textId="77777777" w:rsidR="005A6971" w:rsidRDefault="005A6971" w:rsidP="003A608C">
      <w:r>
        <w:separator/>
      </w:r>
    </w:p>
  </w:footnote>
  <w:footnote w:type="continuationSeparator" w:id="0">
    <w:p w14:paraId="2F3295A3" w14:textId="77777777" w:rsidR="005A6971" w:rsidRDefault="005A697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295A6" w14:textId="77777777" w:rsidR="009D5150" w:rsidRPr="005B1FB3" w:rsidRDefault="00F771D9" w:rsidP="00747EF2">
    <w:pPr>
      <w:pStyle w:val="Header"/>
      <w:pBdr>
        <w:bottom w:val="thinThickSmallGap" w:sz="18" w:space="1" w:color="0D0D0D"/>
      </w:pBdr>
      <w:jc w:val="right"/>
    </w:pPr>
    <w:r>
      <w:rPr>
        <w:rFonts w:ascii="Calibri" w:hAnsi="Calibri" w:cs="Arial"/>
        <w:noProof/>
        <w:sz w:val="22"/>
        <w:szCs w:val="22"/>
      </w:rPr>
      <w:t>HUS 2</w:t>
    </w:r>
    <w:r w:rsidR="009D5150" w:rsidRPr="00225C24">
      <w:rPr>
        <w:rFonts w:ascii="Calibri" w:hAnsi="Calibri" w:cs="Arial"/>
        <w:noProof/>
        <w:sz w:val="22"/>
        <w:szCs w:val="22"/>
      </w:rPr>
      <w:t>4</w:t>
    </w:r>
    <w:r>
      <w:rPr>
        <w:rFonts w:ascii="Calibri" w:hAnsi="Calibri" w:cs="Arial"/>
        <w:noProof/>
        <w:sz w:val="22"/>
        <w:szCs w:val="22"/>
      </w:rPr>
      <w:t>1</w:t>
    </w:r>
    <w:r w:rsidR="009D5150" w:rsidRPr="00225C24">
      <w:rPr>
        <w:rFonts w:ascii="Calibri" w:hAnsi="Calibri" w:cs="Arial"/>
        <w:noProof/>
        <w:sz w:val="22"/>
        <w:szCs w:val="22"/>
      </w:rPr>
      <w:t>1 INTRODUCTION TO CH</w:t>
    </w:r>
    <w:r w:rsidR="009D5150">
      <w:rPr>
        <w:rFonts w:ascii="Calibri" w:hAnsi="Calibri" w:cs="Arial"/>
        <w:noProof/>
        <w:sz w:val="22"/>
        <w:szCs w:val="22"/>
      </w:rPr>
      <w:t>EMICAL DEPENDENCIES</w:t>
    </w:r>
  </w:p>
  <w:p w14:paraId="2F3295A7" w14:textId="77777777" w:rsidR="009D5150" w:rsidRPr="00F85861" w:rsidRDefault="009D5150"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295A9" w14:textId="77777777" w:rsidR="00513E6E" w:rsidRDefault="00513E6E" w:rsidP="00513E6E">
    <w:pPr>
      <w:pStyle w:val="Header"/>
      <w:jc w:val="right"/>
    </w:pPr>
    <w:r w:rsidRPr="00D55873">
      <w:rPr>
        <w:noProof/>
        <w:lang w:eastAsia="en-US"/>
      </w:rPr>
      <w:drawing>
        <wp:inline distT="0" distB="0" distL="0" distR="0" wp14:anchorId="2F3295AE" wp14:editId="2F3295A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F3295AA" w14:textId="77777777" w:rsidR="00513E6E" w:rsidRDefault="00513E6E" w:rsidP="00513E6E">
    <w:pPr>
      <w:pStyle w:val="Header"/>
      <w:tabs>
        <w:tab w:val="left" w:pos="3514"/>
      </w:tabs>
    </w:pPr>
    <w:r>
      <w:tab/>
    </w:r>
    <w:r>
      <w:tab/>
    </w:r>
    <w:r>
      <w:tab/>
    </w:r>
  </w:p>
  <w:p w14:paraId="2F3295AB" w14:textId="77777777" w:rsidR="00513E6E" w:rsidRDefault="00513E6E" w:rsidP="00513E6E">
    <w:pPr>
      <w:pStyle w:val="Header"/>
      <w:contextualSpacing/>
      <w:jc w:val="right"/>
      <w:rPr>
        <w:b/>
        <w:color w:val="470A68"/>
        <w:sz w:val="28"/>
      </w:rPr>
    </w:pPr>
    <w:r>
      <w:rPr>
        <w:b/>
        <w:color w:val="470A68"/>
        <w:sz w:val="28"/>
      </w:rPr>
      <w:t>School of Health Professions</w:t>
    </w:r>
  </w:p>
  <w:p w14:paraId="2F3295AC" w14:textId="77777777" w:rsidR="009D5150" w:rsidRPr="00513E6E" w:rsidRDefault="005C24BD" w:rsidP="00513E6E">
    <w:pPr>
      <w:pStyle w:val="Header"/>
      <w:contextualSpacing/>
      <w:jc w:val="right"/>
      <w:rPr>
        <w:b/>
        <w:color w:val="470A68"/>
        <w:sz w:val="28"/>
      </w:rPr>
    </w:pPr>
    <w:r>
      <w:rPr>
        <w:noProof/>
        <w:lang w:eastAsia="en-US"/>
      </w:rPr>
    </w:r>
    <w:r>
      <w:rPr>
        <w:noProof/>
        <w:lang w:eastAsia="en-US"/>
      </w:rPr>
      <w:pict w14:anchorId="2F3295B1">
        <v:shapetype id="_x0000_t32" coordsize="21600,21600" o:spt="32" o:oned="t" path="m,l21600,21600e" filled="f">
          <v:path arrowok="t" fillok="f" o:connecttype="none"/>
          <o:lock v:ext="edit" shapetype="t"/>
        </v:shapetype>
        <v:shape id="Straight Arrow Connector 4" o:spid="_x0000_s11265" type="#_x0000_t32" alt="Title: Line - Description: Line" style="width:508.5pt;height:0;flip:x;visibility:visible;mso-left-percent:-10001;mso-top-percent:-10001;mso-position-horizontal:absolute;mso-position-horizontal-relative:char;mso-position-vertical:absolute;mso-position-vertical-relative:line;mso-left-percent:-10001;mso-top-percent:-10001"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4E20C7C"/>
    <w:multiLevelType w:val="hybridMultilevel"/>
    <w:tmpl w:val="49C20A24"/>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2D1656BE"/>
    <w:multiLevelType w:val="hybridMultilevel"/>
    <w:tmpl w:val="15C2F6D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1C56A5A"/>
    <w:multiLevelType w:val="hybridMultilevel"/>
    <w:tmpl w:val="A434067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3F11B84"/>
    <w:multiLevelType w:val="hybridMultilevel"/>
    <w:tmpl w:val="5B60D1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52075E8"/>
    <w:multiLevelType w:val="hybridMultilevel"/>
    <w:tmpl w:val="4836C29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F">
      <w:start w:val="1"/>
      <w:numFmt w:val="decimal"/>
      <w:lvlText w:val="%4."/>
      <w:lvlJc w:val="left"/>
      <w:pPr>
        <w:ind w:left="2520" w:hanging="360"/>
      </w:pPr>
      <w:rPr>
        <w:rFont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D17AD4"/>
    <w:multiLevelType w:val="hybridMultilevel"/>
    <w:tmpl w:val="CEA4E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D2137B"/>
    <w:multiLevelType w:val="hybridMultilevel"/>
    <w:tmpl w:val="2A209898"/>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2" w15:restartNumberingAfterBreak="0">
    <w:nsid w:val="675C01D1"/>
    <w:multiLevelType w:val="hybridMultilevel"/>
    <w:tmpl w:val="84589AE2"/>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73F85120"/>
    <w:multiLevelType w:val="hybridMultilevel"/>
    <w:tmpl w:val="9ED0004C"/>
    <w:lvl w:ilvl="0" w:tplc="918882C8">
      <w:start w:val="1"/>
      <w:numFmt w:val="decimal"/>
      <w:lvlText w:val="%1."/>
      <w:lvlJc w:val="left"/>
      <w:pPr>
        <w:ind w:left="1128" w:hanging="76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12"/>
  </w:num>
  <w:num w:numId="6">
    <w:abstractNumId w:val="3"/>
  </w:num>
  <w:num w:numId="7">
    <w:abstractNumId w:val="7"/>
  </w:num>
  <w:num w:numId="8">
    <w:abstractNumId w:val="8"/>
  </w:num>
  <w:num w:numId="9">
    <w:abstractNumId w:val="10"/>
  </w:num>
  <w:num w:numId="10">
    <w:abstractNumId w:val="13"/>
  </w:num>
  <w:num w:numId="11">
    <w:abstractNumId w:val="11"/>
  </w:num>
  <w:num w:numId="12">
    <w:abstractNumId w:val="4"/>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f/PUPvERoidbvls++FB8O6efF+IiflJsbzwdvSnSqCgezjc03W5km57oYytwvRnVgBFZWqfbTWPVASZ3uiXMw==" w:salt="7I09WiuX+CXRLQxU+2QJSw=="/>
  <w:defaultTabStop w:val="720"/>
  <w:noPunctuationKerning/>
  <w:characterSpacingControl w:val="doNotCompress"/>
  <w:hdrShapeDefaults>
    <o:shapedefaults v:ext="edit" spidmax="11266"/>
    <o:shapelayout v:ext="edit">
      <o:idmap v:ext="edit" data="11"/>
      <o:rules v:ext="edit">
        <o:r id="V:Rule2" type="connector" idref="#Straight Arrow Connector 4"/>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66CF"/>
    <w:rsid w:val="0000076C"/>
    <w:rsid w:val="000049F5"/>
    <w:rsid w:val="00005543"/>
    <w:rsid w:val="00006A06"/>
    <w:rsid w:val="00006F89"/>
    <w:rsid w:val="00007ACB"/>
    <w:rsid w:val="00013D35"/>
    <w:rsid w:val="0001420A"/>
    <w:rsid w:val="00015BE3"/>
    <w:rsid w:val="000167A6"/>
    <w:rsid w:val="000168E0"/>
    <w:rsid w:val="00017A4C"/>
    <w:rsid w:val="0002052E"/>
    <w:rsid w:val="000217A4"/>
    <w:rsid w:val="000231BC"/>
    <w:rsid w:val="00023F13"/>
    <w:rsid w:val="0003164D"/>
    <w:rsid w:val="00041568"/>
    <w:rsid w:val="0005025E"/>
    <w:rsid w:val="00051D9C"/>
    <w:rsid w:val="00061952"/>
    <w:rsid w:val="000732DE"/>
    <w:rsid w:val="00080017"/>
    <w:rsid w:val="00081740"/>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0F2EF0"/>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61"/>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75C64"/>
    <w:rsid w:val="001767AC"/>
    <w:rsid w:val="00180901"/>
    <w:rsid w:val="001816FA"/>
    <w:rsid w:val="00181758"/>
    <w:rsid w:val="001845C0"/>
    <w:rsid w:val="0018578A"/>
    <w:rsid w:val="00186361"/>
    <w:rsid w:val="00187A50"/>
    <w:rsid w:val="001912DE"/>
    <w:rsid w:val="00192009"/>
    <w:rsid w:val="00193597"/>
    <w:rsid w:val="00193CFE"/>
    <w:rsid w:val="0019460E"/>
    <w:rsid w:val="0019656D"/>
    <w:rsid w:val="001A13F4"/>
    <w:rsid w:val="001A2FCE"/>
    <w:rsid w:val="001A4A48"/>
    <w:rsid w:val="001C2715"/>
    <w:rsid w:val="001C32A2"/>
    <w:rsid w:val="001C33A1"/>
    <w:rsid w:val="001C39F4"/>
    <w:rsid w:val="001C787D"/>
    <w:rsid w:val="001D0574"/>
    <w:rsid w:val="001D7440"/>
    <w:rsid w:val="001E131B"/>
    <w:rsid w:val="001E2EA0"/>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E17"/>
    <w:rsid w:val="00223F25"/>
    <w:rsid w:val="00224872"/>
    <w:rsid w:val="002253F9"/>
    <w:rsid w:val="002278A4"/>
    <w:rsid w:val="00230E51"/>
    <w:rsid w:val="0023397D"/>
    <w:rsid w:val="002350A3"/>
    <w:rsid w:val="00235C8F"/>
    <w:rsid w:val="00243426"/>
    <w:rsid w:val="00246641"/>
    <w:rsid w:val="0025190A"/>
    <w:rsid w:val="00253323"/>
    <w:rsid w:val="00255FCE"/>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35D1"/>
    <w:rsid w:val="002C5811"/>
    <w:rsid w:val="002C76ED"/>
    <w:rsid w:val="002C771D"/>
    <w:rsid w:val="002C7AD4"/>
    <w:rsid w:val="002C7FCB"/>
    <w:rsid w:val="002D0E63"/>
    <w:rsid w:val="002D557C"/>
    <w:rsid w:val="002D6755"/>
    <w:rsid w:val="002D79E9"/>
    <w:rsid w:val="002E2D91"/>
    <w:rsid w:val="002E3732"/>
    <w:rsid w:val="002E6C3B"/>
    <w:rsid w:val="002E7944"/>
    <w:rsid w:val="002F1FD5"/>
    <w:rsid w:val="002F3252"/>
    <w:rsid w:val="002F3FD8"/>
    <w:rsid w:val="002F448D"/>
    <w:rsid w:val="002F4FA4"/>
    <w:rsid w:val="00300DBE"/>
    <w:rsid w:val="00300F87"/>
    <w:rsid w:val="00301DB4"/>
    <w:rsid w:val="003033E0"/>
    <w:rsid w:val="0030493D"/>
    <w:rsid w:val="00305362"/>
    <w:rsid w:val="00307AB4"/>
    <w:rsid w:val="00312948"/>
    <w:rsid w:val="00312A2A"/>
    <w:rsid w:val="003143F5"/>
    <w:rsid w:val="00317C40"/>
    <w:rsid w:val="0032091B"/>
    <w:rsid w:val="00321985"/>
    <w:rsid w:val="003273B9"/>
    <w:rsid w:val="003274CE"/>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0813"/>
    <w:rsid w:val="00385C76"/>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B748A"/>
    <w:rsid w:val="003C1456"/>
    <w:rsid w:val="003C1FEF"/>
    <w:rsid w:val="003C50A9"/>
    <w:rsid w:val="003C5451"/>
    <w:rsid w:val="003D322D"/>
    <w:rsid w:val="003D3CEB"/>
    <w:rsid w:val="003E02D9"/>
    <w:rsid w:val="003E1F8A"/>
    <w:rsid w:val="003E4BE8"/>
    <w:rsid w:val="003F0E83"/>
    <w:rsid w:val="003F12D3"/>
    <w:rsid w:val="003F1EA1"/>
    <w:rsid w:val="003F2610"/>
    <w:rsid w:val="003F643D"/>
    <w:rsid w:val="003F6587"/>
    <w:rsid w:val="003F6669"/>
    <w:rsid w:val="003F7A3D"/>
    <w:rsid w:val="00410A8E"/>
    <w:rsid w:val="0041314F"/>
    <w:rsid w:val="004144D6"/>
    <w:rsid w:val="00420386"/>
    <w:rsid w:val="004222E9"/>
    <w:rsid w:val="00424E39"/>
    <w:rsid w:val="004276BE"/>
    <w:rsid w:val="00427BDD"/>
    <w:rsid w:val="00427F5C"/>
    <w:rsid w:val="00431ED3"/>
    <w:rsid w:val="00434903"/>
    <w:rsid w:val="00435404"/>
    <w:rsid w:val="0043543E"/>
    <w:rsid w:val="00444F34"/>
    <w:rsid w:val="0044691E"/>
    <w:rsid w:val="00450C33"/>
    <w:rsid w:val="0045250A"/>
    <w:rsid w:val="00452D8C"/>
    <w:rsid w:val="00453580"/>
    <w:rsid w:val="00454572"/>
    <w:rsid w:val="00454865"/>
    <w:rsid w:val="00455F30"/>
    <w:rsid w:val="00463056"/>
    <w:rsid w:val="004633D1"/>
    <w:rsid w:val="00473181"/>
    <w:rsid w:val="004731C0"/>
    <w:rsid w:val="004739AF"/>
    <w:rsid w:val="00474A28"/>
    <w:rsid w:val="00474B51"/>
    <w:rsid w:val="00483843"/>
    <w:rsid w:val="0048655D"/>
    <w:rsid w:val="00486CF6"/>
    <w:rsid w:val="00487B31"/>
    <w:rsid w:val="00494514"/>
    <w:rsid w:val="00496B9D"/>
    <w:rsid w:val="00496FB8"/>
    <w:rsid w:val="004A12DC"/>
    <w:rsid w:val="004A2937"/>
    <w:rsid w:val="004A3D69"/>
    <w:rsid w:val="004A7C29"/>
    <w:rsid w:val="004B0837"/>
    <w:rsid w:val="004B0DA2"/>
    <w:rsid w:val="004C19CE"/>
    <w:rsid w:val="004C3392"/>
    <w:rsid w:val="004C603C"/>
    <w:rsid w:val="004C6A4A"/>
    <w:rsid w:val="004D184E"/>
    <w:rsid w:val="004D456D"/>
    <w:rsid w:val="004D6CD0"/>
    <w:rsid w:val="004E08EE"/>
    <w:rsid w:val="004E0BC8"/>
    <w:rsid w:val="004E6778"/>
    <w:rsid w:val="004E6FBB"/>
    <w:rsid w:val="004F0F13"/>
    <w:rsid w:val="004F457A"/>
    <w:rsid w:val="0050005C"/>
    <w:rsid w:val="0050047F"/>
    <w:rsid w:val="00501236"/>
    <w:rsid w:val="005028D8"/>
    <w:rsid w:val="0050348A"/>
    <w:rsid w:val="00503776"/>
    <w:rsid w:val="00503F8D"/>
    <w:rsid w:val="00506140"/>
    <w:rsid w:val="00506D00"/>
    <w:rsid w:val="005110B5"/>
    <w:rsid w:val="00511CA7"/>
    <w:rsid w:val="00512E68"/>
    <w:rsid w:val="00513E6E"/>
    <w:rsid w:val="0051455B"/>
    <w:rsid w:val="00517935"/>
    <w:rsid w:val="005224F8"/>
    <w:rsid w:val="00526CBC"/>
    <w:rsid w:val="00532D7D"/>
    <w:rsid w:val="005374E9"/>
    <w:rsid w:val="00543F79"/>
    <w:rsid w:val="0054601C"/>
    <w:rsid w:val="00547AAF"/>
    <w:rsid w:val="00555DC1"/>
    <w:rsid w:val="00556D8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A6971"/>
    <w:rsid w:val="005B689A"/>
    <w:rsid w:val="005C1F40"/>
    <w:rsid w:val="005C24BD"/>
    <w:rsid w:val="005C37EF"/>
    <w:rsid w:val="005C498B"/>
    <w:rsid w:val="005C584C"/>
    <w:rsid w:val="005C58AE"/>
    <w:rsid w:val="005C61F0"/>
    <w:rsid w:val="005D42EA"/>
    <w:rsid w:val="005D5EB0"/>
    <w:rsid w:val="005E069C"/>
    <w:rsid w:val="005E0DAE"/>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1019"/>
    <w:rsid w:val="006220C5"/>
    <w:rsid w:val="00625B90"/>
    <w:rsid w:val="00632262"/>
    <w:rsid w:val="00634CE6"/>
    <w:rsid w:val="0063630C"/>
    <w:rsid w:val="00636B10"/>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5AD6"/>
    <w:rsid w:val="00676ED8"/>
    <w:rsid w:val="006818AA"/>
    <w:rsid w:val="00684A69"/>
    <w:rsid w:val="00684A86"/>
    <w:rsid w:val="006858F5"/>
    <w:rsid w:val="00694909"/>
    <w:rsid w:val="006968A2"/>
    <w:rsid w:val="00697816"/>
    <w:rsid w:val="006A3585"/>
    <w:rsid w:val="006B2989"/>
    <w:rsid w:val="006B7E2D"/>
    <w:rsid w:val="006C2A31"/>
    <w:rsid w:val="006D08BD"/>
    <w:rsid w:val="006D401B"/>
    <w:rsid w:val="006D462E"/>
    <w:rsid w:val="006D4B5C"/>
    <w:rsid w:val="006D65C8"/>
    <w:rsid w:val="006F0396"/>
    <w:rsid w:val="006F1FB3"/>
    <w:rsid w:val="006F7A56"/>
    <w:rsid w:val="00700625"/>
    <w:rsid w:val="007019BB"/>
    <w:rsid w:val="0070462A"/>
    <w:rsid w:val="00704633"/>
    <w:rsid w:val="007055D2"/>
    <w:rsid w:val="00705A2D"/>
    <w:rsid w:val="00710793"/>
    <w:rsid w:val="0072009E"/>
    <w:rsid w:val="007205A7"/>
    <w:rsid w:val="00725AE3"/>
    <w:rsid w:val="00725F66"/>
    <w:rsid w:val="00730DB3"/>
    <w:rsid w:val="00732FEE"/>
    <w:rsid w:val="00733FF5"/>
    <w:rsid w:val="00734B01"/>
    <w:rsid w:val="00744942"/>
    <w:rsid w:val="00747EF2"/>
    <w:rsid w:val="007547B6"/>
    <w:rsid w:val="0076064C"/>
    <w:rsid w:val="0076217E"/>
    <w:rsid w:val="00763CF6"/>
    <w:rsid w:val="00767DB8"/>
    <w:rsid w:val="007805FB"/>
    <w:rsid w:val="007835BB"/>
    <w:rsid w:val="0078368F"/>
    <w:rsid w:val="00785D83"/>
    <w:rsid w:val="00787F0C"/>
    <w:rsid w:val="00791C3D"/>
    <w:rsid w:val="0079365F"/>
    <w:rsid w:val="007A37D3"/>
    <w:rsid w:val="007A3F44"/>
    <w:rsid w:val="007A6E96"/>
    <w:rsid w:val="007A7888"/>
    <w:rsid w:val="007B1E95"/>
    <w:rsid w:val="007B2F45"/>
    <w:rsid w:val="007B5D85"/>
    <w:rsid w:val="007B7558"/>
    <w:rsid w:val="007C0541"/>
    <w:rsid w:val="007C3211"/>
    <w:rsid w:val="007C5E2D"/>
    <w:rsid w:val="007C6355"/>
    <w:rsid w:val="007D243A"/>
    <w:rsid w:val="007D2AB5"/>
    <w:rsid w:val="007D66A1"/>
    <w:rsid w:val="007D74BD"/>
    <w:rsid w:val="007E1861"/>
    <w:rsid w:val="007E3005"/>
    <w:rsid w:val="007E7942"/>
    <w:rsid w:val="007F1A32"/>
    <w:rsid w:val="007F1DFC"/>
    <w:rsid w:val="00804F72"/>
    <w:rsid w:val="0080574D"/>
    <w:rsid w:val="00813CDE"/>
    <w:rsid w:val="00820F79"/>
    <w:rsid w:val="00821643"/>
    <w:rsid w:val="00821FCE"/>
    <w:rsid w:val="008244CC"/>
    <w:rsid w:val="008247F1"/>
    <w:rsid w:val="00824C48"/>
    <w:rsid w:val="008251AF"/>
    <w:rsid w:val="00826575"/>
    <w:rsid w:val="008322A3"/>
    <w:rsid w:val="008326F7"/>
    <w:rsid w:val="00832AE3"/>
    <w:rsid w:val="008361A2"/>
    <w:rsid w:val="00840199"/>
    <w:rsid w:val="00841991"/>
    <w:rsid w:val="00844C8B"/>
    <w:rsid w:val="00850122"/>
    <w:rsid w:val="0085240A"/>
    <w:rsid w:val="00852C65"/>
    <w:rsid w:val="008537DA"/>
    <w:rsid w:val="008550B8"/>
    <w:rsid w:val="00855206"/>
    <w:rsid w:val="00857017"/>
    <w:rsid w:val="00860757"/>
    <w:rsid w:val="008641B9"/>
    <w:rsid w:val="00865138"/>
    <w:rsid w:val="00871451"/>
    <w:rsid w:val="008734F9"/>
    <w:rsid w:val="00874DEB"/>
    <w:rsid w:val="00875AAA"/>
    <w:rsid w:val="00876E34"/>
    <w:rsid w:val="008856A1"/>
    <w:rsid w:val="008865E3"/>
    <w:rsid w:val="00887CA6"/>
    <w:rsid w:val="00894832"/>
    <w:rsid w:val="00894F18"/>
    <w:rsid w:val="00897C7A"/>
    <w:rsid w:val="008A0AC8"/>
    <w:rsid w:val="008A1D7C"/>
    <w:rsid w:val="008A2456"/>
    <w:rsid w:val="008A56F0"/>
    <w:rsid w:val="008A64AE"/>
    <w:rsid w:val="008B4D58"/>
    <w:rsid w:val="008B6BB2"/>
    <w:rsid w:val="008B75F0"/>
    <w:rsid w:val="008B7EC5"/>
    <w:rsid w:val="008B7FE2"/>
    <w:rsid w:val="008C0C4B"/>
    <w:rsid w:val="008C37F3"/>
    <w:rsid w:val="008C3DF6"/>
    <w:rsid w:val="008C472D"/>
    <w:rsid w:val="008D0387"/>
    <w:rsid w:val="008D10E8"/>
    <w:rsid w:val="008D136B"/>
    <w:rsid w:val="008E0214"/>
    <w:rsid w:val="008E08DD"/>
    <w:rsid w:val="008E3244"/>
    <w:rsid w:val="008E7F6C"/>
    <w:rsid w:val="008F66E1"/>
    <w:rsid w:val="008F7498"/>
    <w:rsid w:val="008F7D96"/>
    <w:rsid w:val="009004B5"/>
    <w:rsid w:val="00901FCC"/>
    <w:rsid w:val="00904163"/>
    <w:rsid w:val="00905E7B"/>
    <w:rsid w:val="00916D50"/>
    <w:rsid w:val="00923EC9"/>
    <w:rsid w:val="009243D8"/>
    <w:rsid w:val="00926052"/>
    <w:rsid w:val="00927493"/>
    <w:rsid w:val="009313EE"/>
    <w:rsid w:val="009338B3"/>
    <w:rsid w:val="009352A2"/>
    <w:rsid w:val="009375A2"/>
    <w:rsid w:val="00951094"/>
    <w:rsid w:val="009515FB"/>
    <w:rsid w:val="00955B08"/>
    <w:rsid w:val="009617AB"/>
    <w:rsid w:val="009636AE"/>
    <w:rsid w:val="00965E30"/>
    <w:rsid w:val="00965FF8"/>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97849"/>
    <w:rsid w:val="009A0648"/>
    <w:rsid w:val="009A0A49"/>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D5150"/>
    <w:rsid w:val="009E0C07"/>
    <w:rsid w:val="009E274B"/>
    <w:rsid w:val="009E287B"/>
    <w:rsid w:val="009E4460"/>
    <w:rsid w:val="009E62F4"/>
    <w:rsid w:val="009E7559"/>
    <w:rsid w:val="009E7EE7"/>
    <w:rsid w:val="009F12BE"/>
    <w:rsid w:val="009F4284"/>
    <w:rsid w:val="009F753B"/>
    <w:rsid w:val="00A06AD5"/>
    <w:rsid w:val="00A123EA"/>
    <w:rsid w:val="00A154B5"/>
    <w:rsid w:val="00A209DA"/>
    <w:rsid w:val="00A23393"/>
    <w:rsid w:val="00A23708"/>
    <w:rsid w:val="00A274B9"/>
    <w:rsid w:val="00A31801"/>
    <w:rsid w:val="00A33180"/>
    <w:rsid w:val="00A3570A"/>
    <w:rsid w:val="00A367DB"/>
    <w:rsid w:val="00A36E01"/>
    <w:rsid w:val="00A37494"/>
    <w:rsid w:val="00A42758"/>
    <w:rsid w:val="00A44480"/>
    <w:rsid w:val="00A51F51"/>
    <w:rsid w:val="00A610F6"/>
    <w:rsid w:val="00A61B52"/>
    <w:rsid w:val="00A6640C"/>
    <w:rsid w:val="00A664B6"/>
    <w:rsid w:val="00A7182C"/>
    <w:rsid w:val="00A72225"/>
    <w:rsid w:val="00A8385D"/>
    <w:rsid w:val="00A860F4"/>
    <w:rsid w:val="00A92EA1"/>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E745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25AC9"/>
    <w:rsid w:val="00B3057A"/>
    <w:rsid w:val="00B30BA9"/>
    <w:rsid w:val="00B34C63"/>
    <w:rsid w:val="00B42380"/>
    <w:rsid w:val="00B427DB"/>
    <w:rsid w:val="00B46D55"/>
    <w:rsid w:val="00B53072"/>
    <w:rsid w:val="00B562D9"/>
    <w:rsid w:val="00B6456B"/>
    <w:rsid w:val="00B669CE"/>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155"/>
    <w:rsid w:val="00BB5D6E"/>
    <w:rsid w:val="00BB6092"/>
    <w:rsid w:val="00BC02F9"/>
    <w:rsid w:val="00BC032B"/>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BF6445"/>
    <w:rsid w:val="00C02627"/>
    <w:rsid w:val="00C05E1B"/>
    <w:rsid w:val="00C12406"/>
    <w:rsid w:val="00C157B0"/>
    <w:rsid w:val="00C27530"/>
    <w:rsid w:val="00C3403C"/>
    <w:rsid w:val="00C3496D"/>
    <w:rsid w:val="00C34A0A"/>
    <w:rsid w:val="00C3595D"/>
    <w:rsid w:val="00C36AF3"/>
    <w:rsid w:val="00C51CBF"/>
    <w:rsid w:val="00C57A5F"/>
    <w:rsid w:val="00C64865"/>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391"/>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7BB9"/>
    <w:rsid w:val="00D46A2E"/>
    <w:rsid w:val="00D519EE"/>
    <w:rsid w:val="00D60620"/>
    <w:rsid w:val="00D60C1B"/>
    <w:rsid w:val="00D64528"/>
    <w:rsid w:val="00D714E9"/>
    <w:rsid w:val="00D72188"/>
    <w:rsid w:val="00D742A4"/>
    <w:rsid w:val="00D75F4B"/>
    <w:rsid w:val="00D76860"/>
    <w:rsid w:val="00D80470"/>
    <w:rsid w:val="00D813FB"/>
    <w:rsid w:val="00D814A0"/>
    <w:rsid w:val="00D8660E"/>
    <w:rsid w:val="00D95501"/>
    <w:rsid w:val="00DA14AB"/>
    <w:rsid w:val="00DA66CF"/>
    <w:rsid w:val="00DA73E8"/>
    <w:rsid w:val="00DB1B78"/>
    <w:rsid w:val="00DB2FFA"/>
    <w:rsid w:val="00DB58DC"/>
    <w:rsid w:val="00DB646F"/>
    <w:rsid w:val="00DC2063"/>
    <w:rsid w:val="00DC2863"/>
    <w:rsid w:val="00DC315A"/>
    <w:rsid w:val="00DD347B"/>
    <w:rsid w:val="00DD4688"/>
    <w:rsid w:val="00DD7791"/>
    <w:rsid w:val="00DD7D2F"/>
    <w:rsid w:val="00DD7DD6"/>
    <w:rsid w:val="00DE3117"/>
    <w:rsid w:val="00DF0910"/>
    <w:rsid w:val="00DF189C"/>
    <w:rsid w:val="00DF3B66"/>
    <w:rsid w:val="00DF59A3"/>
    <w:rsid w:val="00DF6E52"/>
    <w:rsid w:val="00E04BE9"/>
    <w:rsid w:val="00E21AC9"/>
    <w:rsid w:val="00E22FAD"/>
    <w:rsid w:val="00E261D0"/>
    <w:rsid w:val="00E26CBF"/>
    <w:rsid w:val="00E35386"/>
    <w:rsid w:val="00E35475"/>
    <w:rsid w:val="00E37A6C"/>
    <w:rsid w:val="00E4004A"/>
    <w:rsid w:val="00E415F9"/>
    <w:rsid w:val="00E45B1E"/>
    <w:rsid w:val="00E501BC"/>
    <w:rsid w:val="00E50412"/>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A4888"/>
    <w:rsid w:val="00EA5C4B"/>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42B9"/>
    <w:rsid w:val="00F268CA"/>
    <w:rsid w:val="00F31A0F"/>
    <w:rsid w:val="00F348A6"/>
    <w:rsid w:val="00F3669E"/>
    <w:rsid w:val="00F43CDC"/>
    <w:rsid w:val="00F44916"/>
    <w:rsid w:val="00F451A3"/>
    <w:rsid w:val="00F45C7B"/>
    <w:rsid w:val="00F4738C"/>
    <w:rsid w:val="00F52D3B"/>
    <w:rsid w:val="00F530D5"/>
    <w:rsid w:val="00F569F8"/>
    <w:rsid w:val="00F60A46"/>
    <w:rsid w:val="00F623C6"/>
    <w:rsid w:val="00F73004"/>
    <w:rsid w:val="00F755BB"/>
    <w:rsid w:val="00F75BD5"/>
    <w:rsid w:val="00F771D9"/>
    <w:rsid w:val="00F8156E"/>
    <w:rsid w:val="00F81D99"/>
    <w:rsid w:val="00F81F4F"/>
    <w:rsid w:val="00F83284"/>
    <w:rsid w:val="00F8379C"/>
    <w:rsid w:val="00F8387E"/>
    <w:rsid w:val="00F8409E"/>
    <w:rsid w:val="00F876C6"/>
    <w:rsid w:val="00F9399C"/>
    <w:rsid w:val="00F93D13"/>
    <w:rsid w:val="00F93FE5"/>
    <w:rsid w:val="00FA3195"/>
    <w:rsid w:val="00FA4F5E"/>
    <w:rsid w:val="00FB1278"/>
    <w:rsid w:val="00FB55FB"/>
    <w:rsid w:val="00FB5CC5"/>
    <w:rsid w:val="00FB6807"/>
    <w:rsid w:val="00FB69C4"/>
    <w:rsid w:val="00FC0603"/>
    <w:rsid w:val="00FC48FC"/>
    <w:rsid w:val="00FD105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14:docId w14:val="2F329438"/>
  <w15:docId w15:val="{979C5DA1-2EA2-4D8E-86A8-1CAD422F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laceholderText">
    <w:name w:val="Placeholder Text"/>
    <w:uiPriority w:val="99"/>
    <w:semiHidden/>
    <w:rsid w:val="009D5150"/>
    <w:rPr>
      <w:rFonts w:cs="Times New Roman"/>
      <w:color w:val="808080"/>
    </w:rPr>
  </w:style>
  <w:style w:type="character" w:styleId="Hyperlink">
    <w:name w:val="Hyperlink"/>
    <w:uiPriority w:val="99"/>
    <w:unhideWhenUsed/>
    <w:rsid w:val="005E0DAE"/>
    <w:rPr>
      <w:color w:val="0000FF"/>
      <w:u w:val="single"/>
    </w:rPr>
  </w:style>
  <w:style w:type="paragraph" w:styleId="BalloonText">
    <w:name w:val="Balloon Text"/>
    <w:basedOn w:val="Normal"/>
    <w:link w:val="BalloonTextChar"/>
    <w:rsid w:val="00A860F4"/>
    <w:rPr>
      <w:rFonts w:ascii="Tahoma" w:hAnsi="Tahoma" w:cs="Tahoma"/>
      <w:sz w:val="16"/>
      <w:szCs w:val="16"/>
    </w:rPr>
  </w:style>
  <w:style w:type="character" w:customStyle="1" w:styleId="BalloonTextChar">
    <w:name w:val="Balloon Text Char"/>
    <w:basedOn w:val="DefaultParagraphFont"/>
    <w:link w:val="BalloonText"/>
    <w:rsid w:val="00A860F4"/>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120149">
      <w:bodyDiv w:val="1"/>
      <w:marLeft w:val="0"/>
      <w:marRight w:val="0"/>
      <w:marTop w:val="0"/>
      <w:marBottom w:val="0"/>
      <w:divBdr>
        <w:top w:val="none" w:sz="0" w:space="0" w:color="auto"/>
        <w:left w:val="none" w:sz="0" w:space="0" w:color="auto"/>
        <w:bottom w:val="none" w:sz="0" w:space="0" w:color="auto"/>
        <w:right w:val="none" w:sz="0" w:space="0" w:color="auto"/>
      </w:divBdr>
    </w:div>
    <w:div w:id="22519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EB5F0-C6B2-4E0A-BC9E-9E585DDEA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18</TotalTime>
  <Pages>5</Pages>
  <Words>1507</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10077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Admin</cp:lastModifiedBy>
  <cp:revision>26</cp:revision>
  <dcterms:created xsi:type="dcterms:W3CDTF">2017-05-01T16:54:00Z</dcterms:created>
  <dcterms:modified xsi:type="dcterms:W3CDTF">2020-08-17T17:27:00Z</dcterms:modified>
</cp:coreProperties>
</file>