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5114"/>
        <w:gridCol w:w="5110"/>
      </w:tblGrid>
      <w:tr w:rsidR="001A6A62" w:rsidRPr="00901282" w14:paraId="5DBB47D9" w14:textId="77777777" w:rsidTr="00151AA7">
        <w:tc>
          <w:tcPr>
            <w:tcW w:w="5220" w:type="dxa"/>
          </w:tcPr>
          <w:p w14:paraId="135EF2A4" w14:textId="77777777" w:rsidR="001A6A62" w:rsidRPr="00901282" w:rsidRDefault="001A6A62" w:rsidP="00077028">
            <w:pPr>
              <w:spacing w:line="420" w:lineRule="auto"/>
              <w:rPr>
                <w:rFonts w:ascii="Calibri" w:hAnsi="Calibri" w:cs="Arial"/>
                <w:b/>
                <w:sz w:val="22"/>
                <w:szCs w:val="22"/>
                <w:u w:val="single"/>
              </w:rPr>
            </w:pPr>
            <w:r w:rsidRPr="00901282">
              <w:rPr>
                <w:rFonts w:ascii="Calibri" w:hAnsi="Calibri" w:cs="Arial"/>
                <w:b/>
                <w:sz w:val="22"/>
                <w:szCs w:val="22"/>
              </w:rPr>
              <w:t xml:space="preserve">PROFESSOR: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bookmarkStart w:id="0" w:name="Text5"/>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00077028" w:rsidRPr="00901282">
              <w:rPr>
                <w:rFonts w:ascii="Calibri" w:hAnsi="Calibri" w:cs="Arial"/>
                <w:sz w:val="22"/>
                <w:szCs w:val="22"/>
              </w:rPr>
              <w:t> </w:t>
            </w:r>
            <w:r w:rsidR="00077028" w:rsidRPr="00901282">
              <w:rPr>
                <w:rFonts w:ascii="Calibri" w:hAnsi="Calibri" w:cs="Arial"/>
                <w:sz w:val="22"/>
                <w:szCs w:val="22"/>
              </w:rPr>
              <w:t> </w:t>
            </w:r>
            <w:r w:rsidR="00077028" w:rsidRPr="00901282">
              <w:rPr>
                <w:rFonts w:ascii="Calibri" w:hAnsi="Calibri" w:cs="Arial"/>
                <w:sz w:val="22"/>
                <w:szCs w:val="22"/>
              </w:rPr>
              <w:t> </w:t>
            </w:r>
            <w:r w:rsidR="00077028" w:rsidRPr="00901282">
              <w:rPr>
                <w:rFonts w:ascii="Calibri" w:hAnsi="Calibri" w:cs="Arial"/>
                <w:sz w:val="22"/>
                <w:szCs w:val="22"/>
              </w:rPr>
              <w:t> </w:t>
            </w:r>
            <w:r w:rsidR="00077028" w:rsidRPr="00901282">
              <w:rPr>
                <w:rFonts w:ascii="Calibri" w:hAnsi="Calibri" w:cs="Arial"/>
                <w:sz w:val="22"/>
                <w:szCs w:val="22"/>
              </w:rPr>
              <w:t> </w:t>
            </w:r>
            <w:r w:rsidRPr="00901282">
              <w:rPr>
                <w:rFonts w:ascii="Calibri" w:hAnsi="Calibri" w:cs="Arial"/>
                <w:sz w:val="22"/>
                <w:szCs w:val="22"/>
              </w:rPr>
              <w:fldChar w:fldCharType="end"/>
            </w:r>
            <w:bookmarkEnd w:id="0"/>
          </w:p>
        </w:tc>
        <w:tc>
          <w:tcPr>
            <w:tcW w:w="5220" w:type="dxa"/>
          </w:tcPr>
          <w:p w14:paraId="3C8F3A45" w14:textId="77777777" w:rsidR="001A6A62" w:rsidRPr="00901282" w:rsidRDefault="001A6A62" w:rsidP="00D15552">
            <w:pPr>
              <w:spacing w:line="420" w:lineRule="auto"/>
              <w:rPr>
                <w:rFonts w:ascii="Calibri" w:hAnsi="Calibri" w:cs="Arial"/>
                <w:b/>
                <w:sz w:val="22"/>
                <w:szCs w:val="22"/>
                <w:u w:val="single"/>
              </w:rPr>
            </w:pPr>
            <w:r w:rsidRPr="00901282">
              <w:rPr>
                <w:rFonts w:ascii="Calibri" w:hAnsi="Calibri" w:cs="Arial"/>
                <w:b/>
                <w:sz w:val="22"/>
                <w:szCs w:val="22"/>
              </w:rPr>
              <w:t xml:space="preserve">PHONE NUMBER: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sz w:val="22"/>
                <w:szCs w:val="22"/>
              </w:rPr>
              <w:fldChar w:fldCharType="end"/>
            </w:r>
          </w:p>
        </w:tc>
      </w:tr>
      <w:tr w:rsidR="001A6A62" w:rsidRPr="00901282" w14:paraId="55FF7796" w14:textId="77777777" w:rsidTr="00151AA7">
        <w:tc>
          <w:tcPr>
            <w:tcW w:w="5220" w:type="dxa"/>
          </w:tcPr>
          <w:p w14:paraId="74C0476A" w14:textId="77777777" w:rsidR="001A6A62" w:rsidRPr="00901282" w:rsidRDefault="001A6A62" w:rsidP="00151AA7">
            <w:pPr>
              <w:spacing w:line="420" w:lineRule="auto"/>
              <w:rPr>
                <w:rFonts w:ascii="Calibri" w:hAnsi="Calibri" w:cs="Arial"/>
                <w:b/>
                <w:sz w:val="22"/>
                <w:szCs w:val="22"/>
                <w:u w:val="single"/>
              </w:rPr>
            </w:pPr>
            <w:r w:rsidRPr="00901282">
              <w:rPr>
                <w:rFonts w:ascii="Calibri" w:hAnsi="Calibri" w:cs="Arial"/>
                <w:b/>
                <w:sz w:val="22"/>
                <w:szCs w:val="22"/>
              </w:rPr>
              <w:t xml:space="preserve">OFFICE LOCATION: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sz w:val="22"/>
                <w:szCs w:val="22"/>
              </w:rPr>
              <w:fldChar w:fldCharType="end"/>
            </w:r>
          </w:p>
        </w:tc>
        <w:tc>
          <w:tcPr>
            <w:tcW w:w="5220" w:type="dxa"/>
          </w:tcPr>
          <w:p w14:paraId="0F80A9D1" w14:textId="77777777" w:rsidR="001A6A62" w:rsidRPr="00901282" w:rsidRDefault="001A6A62" w:rsidP="00151AA7">
            <w:pPr>
              <w:spacing w:line="420" w:lineRule="auto"/>
              <w:rPr>
                <w:rFonts w:ascii="Calibri" w:hAnsi="Calibri" w:cs="Arial"/>
                <w:b/>
                <w:sz w:val="22"/>
                <w:szCs w:val="22"/>
                <w:u w:val="single"/>
              </w:rPr>
            </w:pPr>
            <w:r w:rsidRPr="00901282">
              <w:rPr>
                <w:rFonts w:ascii="Calibri" w:hAnsi="Calibri" w:cs="Arial"/>
                <w:b/>
                <w:sz w:val="22"/>
                <w:szCs w:val="22"/>
              </w:rPr>
              <w:t xml:space="preserve">E-MAIL: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sz w:val="22"/>
                <w:szCs w:val="22"/>
              </w:rPr>
              <w:fldChar w:fldCharType="end"/>
            </w:r>
          </w:p>
        </w:tc>
      </w:tr>
      <w:tr w:rsidR="001A6A62" w:rsidRPr="00901282" w14:paraId="5AA6EB4C" w14:textId="77777777" w:rsidTr="00151AA7">
        <w:tc>
          <w:tcPr>
            <w:tcW w:w="5220" w:type="dxa"/>
          </w:tcPr>
          <w:p w14:paraId="449BAC54" w14:textId="77777777" w:rsidR="001A6A62" w:rsidRPr="00901282" w:rsidRDefault="001A6A62" w:rsidP="00151AA7">
            <w:pPr>
              <w:spacing w:line="420" w:lineRule="auto"/>
              <w:rPr>
                <w:rFonts w:ascii="Calibri" w:hAnsi="Calibri" w:cs="Arial"/>
                <w:b/>
                <w:sz w:val="22"/>
                <w:szCs w:val="22"/>
                <w:u w:val="single"/>
              </w:rPr>
            </w:pPr>
            <w:r w:rsidRPr="00901282">
              <w:rPr>
                <w:rFonts w:ascii="Calibri" w:hAnsi="Calibri" w:cs="Arial"/>
                <w:b/>
                <w:sz w:val="22"/>
                <w:szCs w:val="22"/>
              </w:rPr>
              <w:t xml:space="preserve">OFFICE HOURS: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sz w:val="22"/>
                <w:szCs w:val="22"/>
              </w:rPr>
              <w:fldChar w:fldCharType="end"/>
            </w:r>
          </w:p>
        </w:tc>
        <w:tc>
          <w:tcPr>
            <w:tcW w:w="5220" w:type="dxa"/>
          </w:tcPr>
          <w:p w14:paraId="232EEF81" w14:textId="77777777" w:rsidR="001A6A62" w:rsidRPr="00901282" w:rsidRDefault="001A6A62" w:rsidP="00151AA7">
            <w:pPr>
              <w:spacing w:line="420" w:lineRule="auto"/>
              <w:rPr>
                <w:rFonts w:ascii="Calibri" w:hAnsi="Calibri" w:cs="Arial"/>
                <w:b/>
                <w:sz w:val="22"/>
                <w:szCs w:val="22"/>
                <w:u w:val="single"/>
              </w:rPr>
            </w:pPr>
            <w:r w:rsidRPr="00901282">
              <w:rPr>
                <w:rFonts w:ascii="Calibri" w:hAnsi="Calibri" w:cs="Arial"/>
                <w:b/>
                <w:sz w:val="22"/>
                <w:szCs w:val="22"/>
              </w:rPr>
              <w:t xml:space="preserve">SEMESTER: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sz w:val="22"/>
                <w:szCs w:val="22"/>
              </w:rPr>
              <w:fldChar w:fldCharType="end"/>
            </w:r>
          </w:p>
        </w:tc>
      </w:tr>
    </w:tbl>
    <w:p w14:paraId="509DAEBB" w14:textId="77777777" w:rsidR="001A6A62" w:rsidRPr="00901282" w:rsidRDefault="001A6A62" w:rsidP="00DA66CF">
      <w:pPr>
        <w:rPr>
          <w:rFonts w:ascii="Calibri" w:hAnsi="Calibri" w:cs="Arial"/>
          <w:b/>
          <w:sz w:val="22"/>
          <w:szCs w:val="22"/>
          <w:u w:val="single"/>
        </w:rPr>
      </w:pPr>
    </w:p>
    <w:p w14:paraId="4C4519E5" w14:textId="77777777" w:rsidR="001A6A62" w:rsidRPr="00901282" w:rsidRDefault="001A6A62" w:rsidP="00DA66CF">
      <w:pPr>
        <w:numPr>
          <w:ilvl w:val="0"/>
          <w:numId w:val="1"/>
        </w:numPr>
        <w:tabs>
          <w:tab w:val="left" w:pos="720"/>
        </w:tabs>
        <w:rPr>
          <w:rFonts w:ascii="Calibri" w:hAnsi="Calibri" w:cs="Arial"/>
          <w:b/>
          <w:sz w:val="22"/>
          <w:szCs w:val="22"/>
          <w:u w:val="single"/>
        </w:rPr>
      </w:pPr>
      <w:r w:rsidRPr="00901282">
        <w:rPr>
          <w:rFonts w:ascii="Calibri" w:hAnsi="Calibri" w:cs="Arial"/>
          <w:b/>
          <w:sz w:val="22"/>
          <w:szCs w:val="22"/>
          <w:u w:val="single"/>
        </w:rPr>
        <w:t>COURSE NUMBER AND TITLE, CATALOG DESCRIPTION, CREDITS:</w:t>
      </w:r>
    </w:p>
    <w:p w14:paraId="11FF377E" w14:textId="77777777" w:rsidR="001A6A62" w:rsidRPr="00901282" w:rsidRDefault="001A6A62" w:rsidP="00DA66CF">
      <w:pPr>
        <w:ind w:left="1440"/>
        <w:rPr>
          <w:rFonts w:ascii="Calibri" w:hAnsi="Calibri" w:cs="Arial"/>
          <w:b/>
          <w:sz w:val="22"/>
          <w:szCs w:val="22"/>
        </w:rPr>
      </w:pPr>
    </w:p>
    <w:p w14:paraId="07009353" w14:textId="0E5B7CA6" w:rsidR="001A6A62" w:rsidRPr="00901282" w:rsidRDefault="001A6A62" w:rsidP="001E131B">
      <w:pPr>
        <w:widowControl/>
        <w:tabs>
          <w:tab w:val="left" w:pos="720"/>
          <w:tab w:val="left" w:pos="1170"/>
        </w:tabs>
        <w:ind w:left="720"/>
        <w:rPr>
          <w:rFonts w:ascii="Calibri" w:hAnsi="Calibri" w:cs="Arial"/>
          <w:b/>
          <w:sz w:val="22"/>
          <w:szCs w:val="22"/>
        </w:rPr>
      </w:pPr>
      <w:r w:rsidRPr="00901282">
        <w:rPr>
          <w:rFonts w:ascii="Calibri" w:hAnsi="Calibri" w:cs="Arial"/>
          <w:b/>
          <w:noProof/>
          <w:sz w:val="22"/>
          <w:szCs w:val="22"/>
        </w:rPr>
        <w:t>NUR 10</w:t>
      </w:r>
      <w:r w:rsidR="002F149B" w:rsidRPr="00901282">
        <w:rPr>
          <w:rFonts w:ascii="Calibri" w:hAnsi="Calibri" w:cs="Arial"/>
          <w:b/>
          <w:noProof/>
          <w:sz w:val="22"/>
          <w:szCs w:val="22"/>
        </w:rPr>
        <w:t>20 NURSING CONCEPTS: HEALTH AND WELLNESS ACROSS THE LIFESPAN</w:t>
      </w:r>
      <w:r w:rsidRPr="00901282">
        <w:rPr>
          <w:rFonts w:ascii="Calibri" w:hAnsi="Calibri" w:cs="Arial"/>
          <w:b/>
          <w:sz w:val="22"/>
          <w:szCs w:val="22"/>
        </w:rPr>
        <w:t xml:space="preserve"> (</w:t>
      </w:r>
      <w:r w:rsidR="007D1106">
        <w:rPr>
          <w:rFonts w:ascii="Calibri" w:hAnsi="Calibri" w:cs="Arial"/>
          <w:b/>
          <w:sz w:val="22"/>
          <w:szCs w:val="22"/>
        </w:rPr>
        <w:t>6</w:t>
      </w:r>
      <w:r w:rsidRPr="00901282">
        <w:rPr>
          <w:rFonts w:ascii="Calibri" w:hAnsi="Calibri" w:cs="Arial"/>
          <w:b/>
          <w:sz w:val="22"/>
          <w:szCs w:val="22"/>
        </w:rPr>
        <w:t xml:space="preserve"> CREDITS)</w:t>
      </w:r>
    </w:p>
    <w:p w14:paraId="3C20939F" w14:textId="77777777" w:rsidR="001A6A62" w:rsidRPr="00901282" w:rsidRDefault="001A6A62" w:rsidP="00DA66CF">
      <w:pPr>
        <w:widowControl/>
        <w:tabs>
          <w:tab w:val="left" w:pos="720"/>
          <w:tab w:val="left" w:pos="1170"/>
        </w:tabs>
        <w:ind w:firstLine="720"/>
        <w:rPr>
          <w:rFonts w:ascii="Calibri" w:hAnsi="Calibri" w:cs="Arial"/>
          <w:b/>
          <w:sz w:val="22"/>
          <w:szCs w:val="22"/>
        </w:rPr>
      </w:pPr>
    </w:p>
    <w:p w14:paraId="48CC04A4" w14:textId="77777777" w:rsidR="002F149B" w:rsidRPr="00901282" w:rsidRDefault="002F149B" w:rsidP="002F149B">
      <w:pPr>
        <w:ind w:left="720"/>
        <w:jc w:val="both"/>
        <w:rPr>
          <w:rFonts w:ascii="Calibri" w:hAnsi="Calibri"/>
          <w:sz w:val="22"/>
          <w:szCs w:val="22"/>
        </w:rPr>
      </w:pPr>
      <w:r w:rsidRPr="00901282">
        <w:rPr>
          <w:rFonts w:ascii="Calibri" w:hAnsi="Calibri"/>
          <w:sz w:val="22"/>
          <w:szCs w:val="22"/>
        </w:rPr>
        <w:t xml:space="preserve">This course introduces concepts within the FSW nursing philosophy: health, </w:t>
      </w:r>
      <w:proofErr w:type="gramStart"/>
      <w:r w:rsidRPr="00901282">
        <w:rPr>
          <w:rFonts w:ascii="Calibri" w:hAnsi="Calibri"/>
          <w:sz w:val="22"/>
          <w:szCs w:val="22"/>
        </w:rPr>
        <w:t>people</w:t>
      </w:r>
      <w:proofErr w:type="gramEnd"/>
      <w:r w:rsidRPr="00901282">
        <w:rPr>
          <w:rFonts w:ascii="Calibri" w:hAnsi="Calibri"/>
          <w:sz w:val="22"/>
          <w:szCs w:val="22"/>
        </w:rPr>
        <w:t xml:space="preserve"> and nursing as a profession.  Emphasis is placed on the introduction of the concepts of nursing responsibilities, professionalism, assessment, health, wellness, and illness.  Upon completion of the course students will be able to apply the concepts to client care, individual-centered care, and quality care goals.</w:t>
      </w:r>
    </w:p>
    <w:p w14:paraId="55DAE52A" w14:textId="77777777" w:rsidR="001A6A62" w:rsidRPr="00901282" w:rsidRDefault="001A6A62" w:rsidP="005E7A0A">
      <w:pPr>
        <w:pStyle w:val="BodyTextIndent2"/>
        <w:widowControl/>
        <w:tabs>
          <w:tab w:val="left" w:pos="720"/>
          <w:tab w:val="left" w:pos="1170"/>
        </w:tabs>
        <w:spacing w:after="0" w:line="276" w:lineRule="auto"/>
        <w:ind w:left="720"/>
        <w:rPr>
          <w:rFonts w:ascii="Calibri" w:hAnsi="Calibri" w:cs="Arial"/>
          <w:sz w:val="22"/>
          <w:szCs w:val="22"/>
        </w:rPr>
      </w:pPr>
    </w:p>
    <w:p w14:paraId="49965114" w14:textId="77777777" w:rsidR="001A6A62" w:rsidRPr="00901282" w:rsidRDefault="001A6A62" w:rsidP="00BE594D">
      <w:pPr>
        <w:numPr>
          <w:ilvl w:val="0"/>
          <w:numId w:val="1"/>
        </w:numPr>
        <w:rPr>
          <w:rFonts w:ascii="Calibri" w:hAnsi="Calibri" w:cs="Arial"/>
          <w:b/>
          <w:sz w:val="22"/>
          <w:szCs w:val="22"/>
        </w:rPr>
      </w:pPr>
      <w:r w:rsidRPr="00901282">
        <w:rPr>
          <w:rFonts w:ascii="Calibri" w:hAnsi="Calibri" w:cs="Arial"/>
          <w:b/>
          <w:sz w:val="22"/>
          <w:szCs w:val="22"/>
          <w:u w:val="single"/>
        </w:rPr>
        <w:t>PREREQUISITES FOR THIS COURSE:</w:t>
      </w:r>
      <w:r w:rsidRPr="00901282">
        <w:rPr>
          <w:rFonts w:ascii="Calibri" w:hAnsi="Calibri" w:cs="Arial"/>
          <w:b/>
          <w:sz w:val="22"/>
          <w:szCs w:val="22"/>
        </w:rPr>
        <w:t xml:space="preserve">  </w:t>
      </w:r>
    </w:p>
    <w:p w14:paraId="26B1376C" w14:textId="77777777" w:rsidR="001A6A62" w:rsidRPr="00901282" w:rsidRDefault="001A6A62" w:rsidP="00DA66CF">
      <w:pPr>
        <w:ind w:left="720"/>
        <w:rPr>
          <w:rFonts w:ascii="Calibri" w:hAnsi="Calibri" w:cs="Arial"/>
          <w:b/>
          <w:sz w:val="22"/>
          <w:szCs w:val="22"/>
        </w:rPr>
      </w:pPr>
    </w:p>
    <w:p w14:paraId="77A7E4D3" w14:textId="77777777" w:rsidR="001A6A62" w:rsidRPr="00901282" w:rsidRDefault="00A750E3" w:rsidP="00927493">
      <w:pPr>
        <w:ind w:left="720"/>
        <w:rPr>
          <w:rFonts w:ascii="Calibri" w:hAnsi="Calibri" w:cs="Arial"/>
          <w:sz w:val="22"/>
          <w:szCs w:val="22"/>
        </w:rPr>
      </w:pPr>
      <w:r w:rsidRPr="00901282">
        <w:rPr>
          <w:rFonts w:ascii="Calibri" w:hAnsi="Calibri" w:cs="Arial"/>
          <w:noProof/>
          <w:sz w:val="22"/>
          <w:szCs w:val="22"/>
        </w:rPr>
        <w:t>A</w:t>
      </w:r>
      <w:r w:rsidR="001A6A62" w:rsidRPr="00901282">
        <w:rPr>
          <w:rFonts w:ascii="Calibri" w:hAnsi="Calibri" w:cs="Arial"/>
          <w:noProof/>
          <w:sz w:val="22"/>
          <w:szCs w:val="22"/>
        </w:rPr>
        <w:t>cceptance to the Nursing Program</w:t>
      </w:r>
    </w:p>
    <w:p w14:paraId="7F027480" w14:textId="77777777" w:rsidR="001A6A62" w:rsidRPr="00901282" w:rsidRDefault="001A6A62" w:rsidP="00927493">
      <w:pPr>
        <w:ind w:left="720"/>
        <w:rPr>
          <w:rFonts w:ascii="Calibri" w:hAnsi="Calibri" w:cs="Arial"/>
          <w:sz w:val="22"/>
          <w:szCs w:val="22"/>
        </w:rPr>
      </w:pPr>
    </w:p>
    <w:p w14:paraId="1C3C4A76" w14:textId="77777777" w:rsidR="001A6A62" w:rsidRPr="00901282" w:rsidRDefault="00077028" w:rsidP="00DA66CF">
      <w:pPr>
        <w:ind w:firstLine="720"/>
        <w:rPr>
          <w:rFonts w:ascii="Calibri" w:hAnsi="Calibri" w:cs="Arial"/>
          <w:sz w:val="22"/>
          <w:szCs w:val="22"/>
        </w:rPr>
      </w:pPr>
      <w:r w:rsidRPr="00901282">
        <w:rPr>
          <w:rFonts w:ascii="Calibri" w:hAnsi="Calibri" w:cs="Arial"/>
          <w:b/>
          <w:sz w:val="22"/>
          <w:szCs w:val="22"/>
          <w:u w:val="single"/>
        </w:rPr>
        <w:t>CO-REQUISIT</w:t>
      </w:r>
      <w:r w:rsidR="001A6A62" w:rsidRPr="00901282">
        <w:rPr>
          <w:rFonts w:ascii="Calibri" w:hAnsi="Calibri" w:cs="Arial"/>
          <w:b/>
          <w:sz w:val="22"/>
          <w:szCs w:val="22"/>
          <w:u w:val="single"/>
        </w:rPr>
        <w:t>ES FOR THIS COURSE:</w:t>
      </w:r>
    </w:p>
    <w:p w14:paraId="5001635D" w14:textId="77777777" w:rsidR="001A6A62" w:rsidRPr="00901282" w:rsidRDefault="001A6A62" w:rsidP="00DA66CF">
      <w:pPr>
        <w:ind w:firstLine="720"/>
        <w:rPr>
          <w:rFonts w:ascii="Calibri" w:hAnsi="Calibri" w:cs="Arial"/>
          <w:sz w:val="22"/>
          <w:szCs w:val="22"/>
        </w:rPr>
      </w:pPr>
    </w:p>
    <w:p w14:paraId="604DC019" w14:textId="77777777" w:rsidR="001A6A62" w:rsidRPr="00901282" w:rsidRDefault="002F149B" w:rsidP="00427BDD">
      <w:pPr>
        <w:ind w:left="720"/>
        <w:rPr>
          <w:rFonts w:ascii="Calibri" w:hAnsi="Calibri" w:cs="Arial"/>
          <w:sz w:val="22"/>
          <w:szCs w:val="22"/>
        </w:rPr>
      </w:pPr>
      <w:r w:rsidRPr="00901282">
        <w:rPr>
          <w:rFonts w:ascii="Calibri" w:hAnsi="Calibri" w:cs="Arial"/>
          <w:noProof/>
          <w:sz w:val="22"/>
          <w:szCs w:val="22"/>
        </w:rPr>
        <w:t>NUR 1020L</w:t>
      </w:r>
    </w:p>
    <w:p w14:paraId="21CF6CB4" w14:textId="77777777" w:rsidR="001A6A62" w:rsidRPr="00901282" w:rsidRDefault="001A6A62" w:rsidP="00DA66CF">
      <w:pPr>
        <w:ind w:firstLine="720"/>
        <w:rPr>
          <w:rFonts w:ascii="Calibri" w:hAnsi="Calibri" w:cs="Arial"/>
          <w:sz w:val="22"/>
          <w:szCs w:val="22"/>
        </w:rPr>
      </w:pPr>
    </w:p>
    <w:p w14:paraId="2D8A0544" w14:textId="77777777" w:rsidR="001A6A62" w:rsidRPr="00901282" w:rsidRDefault="001A6A62" w:rsidP="00BE594D">
      <w:pPr>
        <w:numPr>
          <w:ilvl w:val="0"/>
          <w:numId w:val="1"/>
        </w:numPr>
        <w:rPr>
          <w:rFonts w:ascii="Calibri" w:hAnsi="Calibri" w:cs="Arial"/>
          <w:sz w:val="22"/>
          <w:szCs w:val="22"/>
        </w:rPr>
      </w:pPr>
      <w:r w:rsidRPr="00901282">
        <w:rPr>
          <w:rFonts w:ascii="Calibri" w:hAnsi="Calibri" w:cs="Arial"/>
          <w:b/>
          <w:sz w:val="22"/>
          <w:szCs w:val="22"/>
          <w:u w:val="single"/>
        </w:rPr>
        <w:t>GENERAL COURSE INFORMATION:</w:t>
      </w:r>
      <w:r w:rsidRPr="00901282">
        <w:rPr>
          <w:rFonts w:ascii="Calibri" w:hAnsi="Calibri" w:cs="Arial"/>
          <w:b/>
          <w:sz w:val="22"/>
          <w:szCs w:val="22"/>
        </w:rPr>
        <w:t xml:space="preserve">  </w:t>
      </w:r>
      <w:r w:rsidRPr="00901282">
        <w:rPr>
          <w:rFonts w:ascii="Calibri" w:hAnsi="Calibri" w:cs="Arial"/>
          <w:sz w:val="22"/>
          <w:szCs w:val="22"/>
        </w:rPr>
        <w:t>Topic Outline.</w:t>
      </w:r>
    </w:p>
    <w:p w14:paraId="22F8CD4F" w14:textId="77777777" w:rsidR="001A6A62" w:rsidRPr="00901282" w:rsidRDefault="001A6A62" w:rsidP="00DA66CF">
      <w:pPr>
        <w:rPr>
          <w:rFonts w:ascii="Calibri" w:hAnsi="Calibri" w:cs="Arial"/>
          <w:b/>
          <w:sz w:val="22"/>
          <w:szCs w:val="22"/>
          <w:u w:val="single"/>
        </w:rPr>
      </w:pPr>
    </w:p>
    <w:p w14:paraId="3DE90DBE" w14:textId="77777777" w:rsidR="002F149B" w:rsidRPr="000C7F92" w:rsidRDefault="002F149B" w:rsidP="003140FF">
      <w:pPr>
        <w:pStyle w:val="ListParagraph"/>
        <w:widowControl/>
        <w:numPr>
          <w:ilvl w:val="0"/>
          <w:numId w:val="8"/>
        </w:numPr>
        <w:spacing w:after="200"/>
        <w:contextualSpacing/>
        <w:jc w:val="both"/>
        <w:rPr>
          <w:rFonts w:ascii="Calibri" w:hAnsi="Calibri"/>
          <w:b/>
          <w:sz w:val="22"/>
          <w:szCs w:val="22"/>
          <w:u w:val="single"/>
        </w:rPr>
      </w:pPr>
      <w:r w:rsidRPr="00901282">
        <w:rPr>
          <w:rFonts w:ascii="Calibri" w:hAnsi="Calibri"/>
          <w:sz w:val="22"/>
          <w:szCs w:val="22"/>
        </w:rPr>
        <w:t>Accountability</w:t>
      </w:r>
    </w:p>
    <w:p w14:paraId="30C0F4C9" w14:textId="77777777" w:rsidR="000C7F92" w:rsidRPr="00901282" w:rsidRDefault="000C7F92" w:rsidP="003140FF">
      <w:pPr>
        <w:pStyle w:val="ListParagraph"/>
        <w:widowControl/>
        <w:numPr>
          <w:ilvl w:val="0"/>
          <w:numId w:val="8"/>
        </w:numPr>
        <w:spacing w:after="200"/>
        <w:contextualSpacing/>
        <w:jc w:val="both"/>
        <w:rPr>
          <w:rFonts w:ascii="Calibri" w:hAnsi="Calibri"/>
          <w:b/>
          <w:sz w:val="22"/>
          <w:szCs w:val="22"/>
          <w:u w:val="single"/>
        </w:rPr>
      </w:pPr>
      <w:r>
        <w:rPr>
          <w:rFonts w:ascii="Calibri" w:hAnsi="Calibri"/>
          <w:sz w:val="22"/>
          <w:szCs w:val="22"/>
        </w:rPr>
        <w:t>Acid-base</w:t>
      </w:r>
    </w:p>
    <w:p w14:paraId="757B96C9" w14:textId="77777777" w:rsidR="002F149B" w:rsidRPr="00901282" w:rsidRDefault="002F149B" w:rsidP="003140FF">
      <w:pPr>
        <w:pStyle w:val="ListParagraph"/>
        <w:widowControl/>
        <w:numPr>
          <w:ilvl w:val="0"/>
          <w:numId w:val="8"/>
        </w:numPr>
        <w:spacing w:after="200"/>
        <w:contextualSpacing/>
        <w:jc w:val="both"/>
        <w:rPr>
          <w:rFonts w:ascii="Calibri" w:hAnsi="Calibri"/>
          <w:b/>
          <w:sz w:val="22"/>
          <w:szCs w:val="22"/>
          <w:u w:val="single"/>
        </w:rPr>
      </w:pPr>
      <w:r w:rsidRPr="00901282">
        <w:rPr>
          <w:rFonts w:ascii="Calibri" w:hAnsi="Calibri"/>
          <w:sz w:val="22"/>
          <w:szCs w:val="22"/>
        </w:rPr>
        <w:t>Advocacy</w:t>
      </w:r>
    </w:p>
    <w:p w14:paraId="2154A012" w14:textId="77777777" w:rsidR="002F149B" w:rsidRPr="00901282" w:rsidRDefault="002F149B" w:rsidP="003140FF">
      <w:pPr>
        <w:pStyle w:val="ListParagraph"/>
        <w:widowControl/>
        <w:numPr>
          <w:ilvl w:val="0"/>
          <w:numId w:val="8"/>
        </w:numPr>
        <w:spacing w:after="200"/>
        <w:contextualSpacing/>
        <w:jc w:val="both"/>
        <w:rPr>
          <w:rFonts w:ascii="Calibri" w:hAnsi="Calibri"/>
          <w:b/>
          <w:sz w:val="22"/>
          <w:szCs w:val="22"/>
          <w:u w:val="single"/>
        </w:rPr>
      </w:pPr>
      <w:r w:rsidRPr="00901282">
        <w:rPr>
          <w:rFonts w:ascii="Calibri" w:hAnsi="Calibri"/>
          <w:sz w:val="22"/>
          <w:szCs w:val="22"/>
        </w:rPr>
        <w:t>Assessment</w:t>
      </w:r>
    </w:p>
    <w:p w14:paraId="468DA08A" w14:textId="77777777" w:rsidR="002F149B" w:rsidRPr="002F206C" w:rsidRDefault="002F149B" w:rsidP="003140FF">
      <w:pPr>
        <w:pStyle w:val="ListParagraph"/>
        <w:widowControl/>
        <w:numPr>
          <w:ilvl w:val="0"/>
          <w:numId w:val="8"/>
        </w:numPr>
        <w:spacing w:after="200"/>
        <w:contextualSpacing/>
        <w:jc w:val="both"/>
        <w:rPr>
          <w:rFonts w:ascii="Calibri" w:hAnsi="Calibri"/>
          <w:b/>
          <w:sz w:val="22"/>
          <w:szCs w:val="22"/>
          <w:u w:val="single"/>
        </w:rPr>
      </w:pPr>
      <w:r w:rsidRPr="00901282">
        <w:rPr>
          <w:rFonts w:ascii="Calibri" w:hAnsi="Calibri"/>
          <w:sz w:val="22"/>
          <w:szCs w:val="22"/>
        </w:rPr>
        <w:t>Caring Interventions</w:t>
      </w:r>
    </w:p>
    <w:p w14:paraId="4254AB58" w14:textId="77777777" w:rsidR="002F206C" w:rsidRPr="000C7F92" w:rsidRDefault="002F206C" w:rsidP="003140FF">
      <w:pPr>
        <w:pStyle w:val="ListParagraph"/>
        <w:widowControl/>
        <w:numPr>
          <w:ilvl w:val="0"/>
          <w:numId w:val="8"/>
        </w:numPr>
        <w:spacing w:after="200"/>
        <w:contextualSpacing/>
        <w:jc w:val="both"/>
        <w:rPr>
          <w:rFonts w:ascii="Calibri" w:hAnsi="Calibri"/>
          <w:b/>
          <w:sz w:val="22"/>
          <w:szCs w:val="22"/>
          <w:u w:val="single"/>
        </w:rPr>
      </w:pPr>
      <w:r>
        <w:rPr>
          <w:rFonts w:ascii="Calibri" w:hAnsi="Calibri"/>
          <w:sz w:val="22"/>
          <w:szCs w:val="22"/>
        </w:rPr>
        <w:t>Clinical Decision Making</w:t>
      </w:r>
    </w:p>
    <w:p w14:paraId="453E274F" w14:textId="77777777" w:rsidR="000C7F92" w:rsidRPr="000C7F92" w:rsidRDefault="000C7F92" w:rsidP="003140FF">
      <w:pPr>
        <w:pStyle w:val="ListParagraph"/>
        <w:widowControl/>
        <w:numPr>
          <w:ilvl w:val="0"/>
          <w:numId w:val="8"/>
        </w:numPr>
        <w:spacing w:after="200"/>
        <w:contextualSpacing/>
        <w:jc w:val="both"/>
        <w:rPr>
          <w:rFonts w:ascii="Calibri" w:hAnsi="Calibri"/>
          <w:b/>
          <w:sz w:val="22"/>
          <w:szCs w:val="22"/>
          <w:u w:val="single"/>
        </w:rPr>
      </w:pPr>
      <w:r>
        <w:rPr>
          <w:rFonts w:ascii="Calibri" w:hAnsi="Calibri"/>
          <w:sz w:val="22"/>
          <w:szCs w:val="22"/>
        </w:rPr>
        <w:t>Cognitive</w:t>
      </w:r>
    </w:p>
    <w:p w14:paraId="7C76E174" w14:textId="77777777" w:rsidR="000C7F92" w:rsidRPr="000C7F92" w:rsidRDefault="000C7F92" w:rsidP="003140FF">
      <w:pPr>
        <w:pStyle w:val="ListParagraph"/>
        <w:widowControl/>
        <w:numPr>
          <w:ilvl w:val="0"/>
          <w:numId w:val="8"/>
        </w:numPr>
        <w:spacing w:after="200"/>
        <w:contextualSpacing/>
        <w:jc w:val="both"/>
        <w:rPr>
          <w:rFonts w:ascii="Calibri" w:hAnsi="Calibri"/>
          <w:b/>
          <w:sz w:val="22"/>
          <w:szCs w:val="22"/>
          <w:u w:val="single"/>
        </w:rPr>
      </w:pPr>
      <w:r>
        <w:rPr>
          <w:rFonts w:ascii="Calibri" w:hAnsi="Calibri"/>
          <w:sz w:val="22"/>
          <w:szCs w:val="22"/>
        </w:rPr>
        <w:t>Collaboration</w:t>
      </w:r>
    </w:p>
    <w:p w14:paraId="77B42496" w14:textId="77777777" w:rsidR="000C7F92" w:rsidRPr="00901282" w:rsidRDefault="000C7F92" w:rsidP="003140FF">
      <w:pPr>
        <w:pStyle w:val="ListParagraph"/>
        <w:widowControl/>
        <w:numPr>
          <w:ilvl w:val="0"/>
          <w:numId w:val="8"/>
        </w:numPr>
        <w:spacing w:after="200"/>
        <w:contextualSpacing/>
        <w:jc w:val="both"/>
        <w:rPr>
          <w:rFonts w:ascii="Calibri" w:hAnsi="Calibri"/>
          <w:b/>
          <w:sz w:val="22"/>
          <w:szCs w:val="22"/>
          <w:u w:val="single"/>
        </w:rPr>
      </w:pPr>
      <w:r>
        <w:rPr>
          <w:rFonts w:ascii="Calibri" w:hAnsi="Calibri"/>
          <w:sz w:val="22"/>
          <w:szCs w:val="22"/>
        </w:rPr>
        <w:t>Comfort</w:t>
      </w:r>
    </w:p>
    <w:p w14:paraId="54EC7BA9" w14:textId="77777777" w:rsidR="002F149B" w:rsidRPr="000C7F92" w:rsidRDefault="002F149B" w:rsidP="003140FF">
      <w:pPr>
        <w:pStyle w:val="ListParagraph"/>
        <w:widowControl/>
        <w:numPr>
          <w:ilvl w:val="0"/>
          <w:numId w:val="8"/>
        </w:numPr>
        <w:spacing w:after="200"/>
        <w:contextualSpacing/>
        <w:jc w:val="both"/>
        <w:rPr>
          <w:rFonts w:ascii="Calibri" w:hAnsi="Calibri"/>
          <w:b/>
          <w:sz w:val="22"/>
          <w:szCs w:val="22"/>
          <w:u w:val="single"/>
        </w:rPr>
      </w:pPr>
      <w:r w:rsidRPr="00901282">
        <w:rPr>
          <w:rFonts w:ascii="Calibri" w:hAnsi="Calibri"/>
          <w:sz w:val="22"/>
          <w:szCs w:val="22"/>
        </w:rPr>
        <w:t>Communication</w:t>
      </w:r>
    </w:p>
    <w:p w14:paraId="0F50F543" w14:textId="77777777" w:rsidR="000C7F92" w:rsidRPr="00901282" w:rsidRDefault="000C7F92" w:rsidP="003140FF">
      <w:pPr>
        <w:pStyle w:val="ListParagraph"/>
        <w:widowControl/>
        <w:numPr>
          <w:ilvl w:val="0"/>
          <w:numId w:val="8"/>
        </w:numPr>
        <w:spacing w:after="200"/>
        <w:contextualSpacing/>
        <w:jc w:val="both"/>
        <w:rPr>
          <w:rFonts w:ascii="Calibri" w:hAnsi="Calibri"/>
          <w:b/>
          <w:sz w:val="22"/>
          <w:szCs w:val="22"/>
          <w:u w:val="single"/>
        </w:rPr>
      </w:pPr>
      <w:r>
        <w:rPr>
          <w:rFonts w:ascii="Calibri" w:hAnsi="Calibri"/>
          <w:sz w:val="22"/>
          <w:szCs w:val="22"/>
        </w:rPr>
        <w:t>Health, Wellness, and Illness</w:t>
      </w:r>
    </w:p>
    <w:p w14:paraId="2FDDD046" w14:textId="77777777" w:rsidR="002F149B" w:rsidRPr="000C7F92" w:rsidRDefault="002F149B" w:rsidP="003140FF">
      <w:pPr>
        <w:pStyle w:val="ListParagraph"/>
        <w:widowControl/>
        <w:numPr>
          <w:ilvl w:val="0"/>
          <w:numId w:val="8"/>
        </w:numPr>
        <w:spacing w:after="200"/>
        <w:contextualSpacing/>
        <w:jc w:val="both"/>
        <w:rPr>
          <w:rFonts w:ascii="Calibri" w:hAnsi="Calibri"/>
          <w:b/>
          <w:sz w:val="22"/>
          <w:szCs w:val="22"/>
          <w:u w:val="single"/>
        </w:rPr>
      </w:pPr>
      <w:r w:rsidRPr="00901282">
        <w:rPr>
          <w:rFonts w:ascii="Calibri" w:hAnsi="Calibri"/>
          <w:sz w:val="22"/>
          <w:szCs w:val="22"/>
        </w:rPr>
        <w:t>Culture and Diversity</w:t>
      </w:r>
    </w:p>
    <w:p w14:paraId="6B8BEB76" w14:textId="77777777" w:rsidR="000C7F92" w:rsidRPr="000C7F92" w:rsidRDefault="000C7F92" w:rsidP="003140FF">
      <w:pPr>
        <w:pStyle w:val="ListParagraph"/>
        <w:widowControl/>
        <w:numPr>
          <w:ilvl w:val="0"/>
          <w:numId w:val="8"/>
        </w:numPr>
        <w:spacing w:after="200"/>
        <w:contextualSpacing/>
        <w:jc w:val="both"/>
        <w:rPr>
          <w:rFonts w:ascii="Calibri" w:hAnsi="Calibri"/>
          <w:b/>
          <w:sz w:val="22"/>
          <w:szCs w:val="22"/>
          <w:u w:val="single"/>
        </w:rPr>
      </w:pPr>
      <w:r>
        <w:rPr>
          <w:rFonts w:ascii="Calibri" w:hAnsi="Calibri"/>
          <w:sz w:val="22"/>
          <w:szCs w:val="22"/>
        </w:rPr>
        <w:t>Development</w:t>
      </w:r>
    </w:p>
    <w:p w14:paraId="71D50C7E" w14:textId="77777777" w:rsidR="000C7F92" w:rsidRPr="000C7F92" w:rsidRDefault="000C7F92" w:rsidP="003140FF">
      <w:pPr>
        <w:pStyle w:val="ListParagraph"/>
        <w:widowControl/>
        <w:numPr>
          <w:ilvl w:val="0"/>
          <w:numId w:val="8"/>
        </w:numPr>
        <w:spacing w:after="200"/>
        <w:contextualSpacing/>
        <w:jc w:val="both"/>
        <w:rPr>
          <w:rFonts w:ascii="Calibri" w:hAnsi="Calibri"/>
          <w:b/>
          <w:sz w:val="22"/>
          <w:szCs w:val="22"/>
          <w:u w:val="single"/>
        </w:rPr>
      </w:pPr>
      <w:r>
        <w:rPr>
          <w:rFonts w:ascii="Calibri" w:hAnsi="Calibri"/>
          <w:sz w:val="22"/>
          <w:szCs w:val="22"/>
        </w:rPr>
        <w:t>Digestion</w:t>
      </w:r>
    </w:p>
    <w:p w14:paraId="154D3D14" w14:textId="77777777" w:rsidR="000C7F92" w:rsidRPr="00901282" w:rsidRDefault="000C7F92" w:rsidP="003140FF">
      <w:pPr>
        <w:pStyle w:val="ListParagraph"/>
        <w:widowControl/>
        <w:numPr>
          <w:ilvl w:val="0"/>
          <w:numId w:val="8"/>
        </w:numPr>
        <w:spacing w:after="200"/>
        <w:contextualSpacing/>
        <w:jc w:val="both"/>
        <w:rPr>
          <w:rFonts w:ascii="Calibri" w:hAnsi="Calibri"/>
          <w:b/>
          <w:sz w:val="22"/>
          <w:szCs w:val="22"/>
          <w:u w:val="single"/>
        </w:rPr>
      </w:pPr>
      <w:r>
        <w:rPr>
          <w:rFonts w:ascii="Calibri" w:hAnsi="Calibri"/>
          <w:sz w:val="22"/>
          <w:szCs w:val="22"/>
        </w:rPr>
        <w:t>Elimination</w:t>
      </w:r>
    </w:p>
    <w:p w14:paraId="4F2CF31E" w14:textId="77777777" w:rsidR="002F149B" w:rsidRPr="00901282" w:rsidRDefault="002F149B" w:rsidP="003140FF">
      <w:pPr>
        <w:pStyle w:val="ListParagraph"/>
        <w:widowControl/>
        <w:numPr>
          <w:ilvl w:val="0"/>
          <w:numId w:val="8"/>
        </w:numPr>
        <w:spacing w:after="200"/>
        <w:contextualSpacing/>
        <w:jc w:val="both"/>
        <w:rPr>
          <w:rFonts w:ascii="Calibri" w:hAnsi="Calibri"/>
          <w:b/>
          <w:sz w:val="22"/>
          <w:szCs w:val="22"/>
          <w:u w:val="single"/>
        </w:rPr>
      </w:pPr>
      <w:r w:rsidRPr="00901282">
        <w:rPr>
          <w:rFonts w:ascii="Calibri" w:hAnsi="Calibri"/>
          <w:sz w:val="22"/>
          <w:szCs w:val="22"/>
        </w:rPr>
        <w:t>Ethics</w:t>
      </w:r>
    </w:p>
    <w:p w14:paraId="0A77B159" w14:textId="77777777" w:rsidR="002F149B" w:rsidRPr="000C7F92" w:rsidRDefault="002F149B" w:rsidP="003140FF">
      <w:pPr>
        <w:pStyle w:val="ListParagraph"/>
        <w:widowControl/>
        <w:numPr>
          <w:ilvl w:val="0"/>
          <w:numId w:val="8"/>
        </w:numPr>
        <w:spacing w:after="200"/>
        <w:contextualSpacing/>
        <w:jc w:val="both"/>
        <w:rPr>
          <w:rFonts w:ascii="Calibri" w:hAnsi="Calibri"/>
          <w:b/>
          <w:sz w:val="22"/>
          <w:szCs w:val="22"/>
          <w:u w:val="single"/>
        </w:rPr>
      </w:pPr>
      <w:r w:rsidRPr="000C7F92">
        <w:rPr>
          <w:rFonts w:ascii="Calibri" w:hAnsi="Calibri"/>
          <w:sz w:val="22"/>
          <w:szCs w:val="22"/>
        </w:rPr>
        <w:t>Family</w:t>
      </w:r>
    </w:p>
    <w:p w14:paraId="2CDB68F1" w14:textId="77777777" w:rsidR="000C7F92" w:rsidRPr="000C7F92" w:rsidRDefault="000C7F92" w:rsidP="000C7F92">
      <w:pPr>
        <w:pStyle w:val="ListParagraph"/>
        <w:widowControl/>
        <w:numPr>
          <w:ilvl w:val="0"/>
          <w:numId w:val="8"/>
        </w:numPr>
        <w:spacing w:after="200"/>
        <w:contextualSpacing/>
        <w:jc w:val="both"/>
        <w:rPr>
          <w:rFonts w:ascii="Calibri" w:hAnsi="Calibri"/>
          <w:b/>
          <w:sz w:val="22"/>
          <w:szCs w:val="22"/>
          <w:u w:val="single"/>
        </w:rPr>
      </w:pPr>
      <w:r>
        <w:rPr>
          <w:rFonts w:ascii="Calibri" w:hAnsi="Calibri"/>
          <w:sz w:val="22"/>
          <w:szCs w:val="22"/>
        </w:rPr>
        <w:lastRenderedPageBreak/>
        <w:t>Fluid &amp; Electrolytes</w:t>
      </w:r>
    </w:p>
    <w:p w14:paraId="7855B592" w14:textId="77777777" w:rsidR="002F149B" w:rsidRPr="00901282" w:rsidRDefault="002F149B" w:rsidP="003140FF">
      <w:pPr>
        <w:pStyle w:val="ListParagraph"/>
        <w:widowControl/>
        <w:numPr>
          <w:ilvl w:val="0"/>
          <w:numId w:val="8"/>
        </w:numPr>
        <w:spacing w:after="200"/>
        <w:contextualSpacing/>
        <w:jc w:val="both"/>
        <w:rPr>
          <w:rFonts w:ascii="Calibri" w:hAnsi="Calibri"/>
          <w:b/>
          <w:sz w:val="22"/>
          <w:szCs w:val="22"/>
          <w:u w:val="single"/>
        </w:rPr>
      </w:pPr>
      <w:r w:rsidRPr="00901282">
        <w:rPr>
          <w:rFonts w:ascii="Calibri" w:hAnsi="Calibri"/>
          <w:sz w:val="22"/>
          <w:szCs w:val="22"/>
        </w:rPr>
        <w:t>Health Policy</w:t>
      </w:r>
    </w:p>
    <w:p w14:paraId="0B23A1F2" w14:textId="77777777" w:rsidR="002F149B" w:rsidRPr="000C7F92" w:rsidRDefault="002F149B" w:rsidP="003140FF">
      <w:pPr>
        <w:pStyle w:val="ListParagraph"/>
        <w:widowControl/>
        <w:numPr>
          <w:ilvl w:val="0"/>
          <w:numId w:val="8"/>
        </w:numPr>
        <w:spacing w:after="200"/>
        <w:contextualSpacing/>
        <w:jc w:val="both"/>
        <w:rPr>
          <w:rFonts w:ascii="Calibri" w:hAnsi="Calibri"/>
          <w:b/>
          <w:sz w:val="22"/>
          <w:szCs w:val="22"/>
          <w:u w:val="single"/>
        </w:rPr>
      </w:pPr>
      <w:r w:rsidRPr="00901282">
        <w:rPr>
          <w:rFonts w:ascii="Calibri" w:hAnsi="Calibri"/>
          <w:sz w:val="22"/>
          <w:szCs w:val="22"/>
        </w:rPr>
        <w:t>Healthcare Systems</w:t>
      </w:r>
    </w:p>
    <w:p w14:paraId="710876C9" w14:textId="77777777" w:rsidR="000C7F92" w:rsidRPr="00901282" w:rsidRDefault="000C7F92" w:rsidP="003140FF">
      <w:pPr>
        <w:pStyle w:val="ListParagraph"/>
        <w:widowControl/>
        <w:numPr>
          <w:ilvl w:val="0"/>
          <w:numId w:val="8"/>
        </w:numPr>
        <w:spacing w:after="200"/>
        <w:contextualSpacing/>
        <w:jc w:val="both"/>
        <w:rPr>
          <w:rFonts w:ascii="Calibri" w:hAnsi="Calibri"/>
          <w:b/>
          <w:sz w:val="22"/>
          <w:szCs w:val="22"/>
          <w:u w:val="single"/>
        </w:rPr>
      </w:pPr>
      <w:r>
        <w:rPr>
          <w:rFonts w:ascii="Calibri" w:hAnsi="Calibri"/>
          <w:sz w:val="22"/>
          <w:szCs w:val="22"/>
        </w:rPr>
        <w:t>Immunity</w:t>
      </w:r>
    </w:p>
    <w:p w14:paraId="6CC1EDDC" w14:textId="77777777" w:rsidR="002F149B" w:rsidRPr="000C7F92" w:rsidRDefault="002F149B" w:rsidP="003140FF">
      <w:pPr>
        <w:pStyle w:val="ListParagraph"/>
        <w:widowControl/>
        <w:numPr>
          <w:ilvl w:val="0"/>
          <w:numId w:val="8"/>
        </w:numPr>
        <w:spacing w:after="200"/>
        <w:contextualSpacing/>
        <w:jc w:val="both"/>
        <w:rPr>
          <w:rFonts w:ascii="Calibri" w:hAnsi="Calibri"/>
          <w:b/>
          <w:sz w:val="22"/>
          <w:szCs w:val="22"/>
          <w:u w:val="single"/>
        </w:rPr>
      </w:pPr>
      <w:r w:rsidRPr="00901282">
        <w:rPr>
          <w:rFonts w:ascii="Calibri" w:hAnsi="Calibri"/>
          <w:sz w:val="22"/>
          <w:szCs w:val="22"/>
        </w:rPr>
        <w:t>Informatics</w:t>
      </w:r>
    </w:p>
    <w:p w14:paraId="66CF000A" w14:textId="77777777" w:rsidR="000C7F92" w:rsidRPr="00901282" w:rsidRDefault="000C7F92" w:rsidP="003140FF">
      <w:pPr>
        <w:pStyle w:val="ListParagraph"/>
        <w:widowControl/>
        <w:numPr>
          <w:ilvl w:val="0"/>
          <w:numId w:val="8"/>
        </w:numPr>
        <w:spacing w:after="200"/>
        <w:contextualSpacing/>
        <w:jc w:val="both"/>
        <w:rPr>
          <w:rFonts w:ascii="Calibri" w:hAnsi="Calibri"/>
          <w:b/>
          <w:sz w:val="22"/>
          <w:szCs w:val="22"/>
          <w:u w:val="single"/>
        </w:rPr>
      </w:pPr>
      <w:r>
        <w:rPr>
          <w:rFonts w:ascii="Calibri" w:hAnsi="Calibri"/>
          <w:sz w:val="22"/>
          <w:szCs w:val="22"/>
        </w:rPr>
        <w:t>Intracranial Regulation</w:t>
      </w:r>
    </w:p>
    <w:p w14:paraId="2E4167DC" w14:textId="77777777" w:rsidR="002F149B" w:rsidRPr="000C7F92" w:rsidRDefault="002F149B" w:rsidP="003140FF">
      <w:pPr>
        <w:pStyle w:val="ListParagraph"/>
        <w:widowControl/>
        <w:numPr>
          <w:ilvl w:val="0"/>
          <w:numId w:val="8"/>
        </w:numPr>
        <w:spacing w:after="200"/>
        <w:contextualSpacing/>
        <w:jc w:val="both"/>
        <w:rPr>
          <w:rFonts w:ascii="Calibri" w:hAnsi="Calibri"/>
          <w:b/>
          <w:sz w:val="22"/>
          <w:szCs w:val="22"/>
          <w:u w:val="single"/>
        </w:rPr>
      </w:pPr>
      <w:r w:rsidRPr="00901282">
        <w:rPr>
          <w:rFonts w:ascii="Calibri" w:hAnsi="Calibri"/>
          <w:sz w:val="22"/>
          <w:szCs w:val="22"/>
        </w:rPr>
        <w:t>Legal Issues</w:t>
      </w:r>
    </w:p>
    <w:p w14:paraId="1E3A2FCD" w14:textId="77777777" w:rsidR="000C7F92" w:rsidRPr="00901282" w:rsidRDefault="000C7F92" w:rsidP="003140FF">
      <w:pPr>
        <w:pStyle w:val="ListParagraph"/>
        <w:widowControl/>
        <w:numPr>
          <w:ilvl w:val="0"/>
          <w:numId w:val="8"/>
        </w:numPr>
        <w:spacing w:after="200"/>
        <w:contextualSpacing/>
        <w:jc w:val="both"/>
        <w:rPr>
          <w:rFonts w:ascii="Calibri" w:hAnsi="Calibri"/>
          <w:b/>
          <w:sz w:val="22"/>
          <w:szCs w:val="22"/>
          <w:u w:val="single"/>
        </w:rPr>
      </w:pPr>
      <w:r>
        <w:rPr>
          <w:rFonts w:ascii="Calibri" w:hAnsi="Calibri"/>
          <w:sz w:val="22"/>
          <w:szCs w:val="22"/>
        </w:rPr>
        <w:t>Metabolism</w:t>
      </w:r>
    </w:p>
    <w:p w14:paraId="39488CE3" w14:textId="77777777" w:rsidR="002F149B" w:rsidRPr="00901282" w:rsidRDefault="002F149B" w:rsidP="003140FF">
      <w:pPr>
        <w:pStyle w:val="ListParagraph"/>
        <w:widowControl/>
        <w:numPr>
          <w:ilvl w:val="0"/>
          <w:numId w:val="8"/>
        </w:numPr>
        <w:spacing w:after="200"/>
        <w:contextualSpacing/>
        <w:jc w:val="both"/>
        <w:rPr>
          <w:rFonts w:ascii="Calibri" w:hAnsi="Calibri"/>
          <w:b/>
          <w:sz w:val="22"/>
          <w:szCs w:val="22"/>
          <w:u w:val="single"/>
        </w:rPr>
      </w:pPr>
      <w:r w:rsidRPr="00901282">
        <w:rPr>
          <w:rFonts w:ascii="Calibri" w:hAnsi="Calibri"/>
          <w:sz w:val="22"/>
          <w:szCs w:val="22"/>
        </w:rPr>
        <w:t>Mobility</w:t>
      </w:r>
    </w:p>
    <w:p w14:paraId="2F51A9E5" w14:textId="77777777" w:rsidR="002F149B" w:rsidRPr="000C7F92" w:rsidRDefault="002F149B" w:rsidP="003140FF">
      <w:pPr>
        <w:pStyle w:val="ListParagraph"/>
        <w:widowControl/>
        <w:numPr>
          <w:ilvl w:val="0"/>
          <w:numId w:val="8"/>
        </w:numPr>
        <w:spacing w:after="200"/>
        <w:contextualSpacing/>
        <w:jc w:val="both"/>
        <w:rPr>
          <w:rFonts w:ascii="Calibri" w:hAnsi="Calibri"/>
          <w:b/>
          <w:sz w:val="22"/>
          <w:szCs w:val="22"/>
          <w:u w:val="single"/>
        </w:rPr>
      </w:pPr>
      <w:r w:rsidRPr="00901282">
        <w:rPr>
          <w:rFonts w:ascii="Calibri" w:hAnsi="Calibri"/>
          <w:sz w:val="22"/>
          <w:szCs w:val="22"/>
        </w:rPr>
        <w:t>Nutrition</w:t>
      </w:r>
    </w:p>
    <w:p w14:paraId="6AEF9054" w14:textId="77777777" w:rsidR="000C7F92" w:rsidRPr="000C7F92" w:rsidRDefault="000C7F92" w:rsidP="003140FF">
      <w:pPr>
        <w:pStyle w:val="ListParagraph"/>
        <w:widowControl/>
        <w:numPr>
          <w:ilvl w:val="0"/>
          <w:numId w:val="8"/>
        </w:numPr>
        <w:spacing w:after="200"/>
        <w:contextualSpacing/>
        <w:jc w:val="both"/>
        <w:rPr>
          <w:rFonts w:ascii="Calibri" w:hAnsi="Calibri"/>
          <w:b/>
          <w:sz w:val="22"/>
          <w:szCs w:val="22"/>
          <w:u w:val="single"/>
        </w:rPr>
      </w:pPr>
      <w:r>
        <w:rPr>
          <w:rFonts w:ascii="Calibri" w:hAnsi="Calibri"/>
          <w:sz w:val="22"/>
          <w:szCs w:val="22"/>
        </w:rPr>
        <w:t>Oxygen</w:t>
      </w:r>
    </w:p>
    <w:p w14:paraId="0380D411" w14:textId="77777777" w:rsidR="000C7F92" w:rsidRPr="00901282" w:rsidRDefault="000C7F92" w:rsidP="003140FF">
      <w:pPr>
        <w:pStyle w:val="ListParagraph"/>
        <w:widowControl/>
        <w:numPr>
          <w:ilvl w:val="0"/>
          <w:numId w:val="8"/>
        </w:numPr>
        <w:spacing w:after="200"/>
        <w:contextualSpacing/>
        <w:jc w:val="both"/>
        <w:rPr>
          <w:rFonts w:ascii="Calibri" w:hAnsi="Calibri"/>
          <w:b/>
          <w:sz w:val="22"/>
          <w:szCs w:val="22"/>
          <w:u w:val="single"/>
        </w:rPr>
      </w:pPr>
      <w:r>
        <w:rPr>
          <w:rFonts w:ascii="Calibri" w:hAnsi="Calibri"/>
          <w:sz w:val="22"/>
          <w:szCs w:val="22"/>
        </w:rPr>
        <w:t>Perfusion</w:t>
      </w:r>
    </w:p>
    <w:p w14:paraId="005432DF" w14:textId="77777777" w:rsidR="002F149B" w:rsidRPr="00901282" w:rsidRDefault="002F149B" w:rsidP="003140FF">
      <w:pPr>
        <w:pStyle w:val="ListParagraph"/>
        <w:widowControl/>
        <w:numPr>
          <w:ilvl w:val="0"/>
          <w:numId w:val="8"/>
        </w:numPr>
        <w:spacing w:after="200"/>
        <w:contextualSpacing/>
        <w:jc w:val="both"/>
        <w:rPr>
          <w:rFonts w:ascii="Calibri" w:hAnsi="Calibri"/>
          <w:b/>
          <w:sz w:val="22"/>
          <w:szCs w:val="22"/>
          <w:u w:val="single"/>
        </w:rPr>
      </w:pPr>
      <w:r w:rsidRPr="00901282">
        <w:rPr>
          <w:rFonts w:ascii="Calibri" w:hAnsi="Calibri"/>
          <w:sz w:val="22"/>
          <w:szCs w:val="22"/>
        </w:rPr>
        <w:t>Professional Behaviors</w:t>
      </w:r>
    </w:p>
    <w:p w14:paraId="39304C4F" w14:textId="77777777" w:rsidR="002F149B" w:rsidRPr="000C7F92" w:rsidRDefault="002F149B" w:rsidP="003140FF">
      <w:pPr>
        <w:pStyle w:val="ListParagraph"/>
        <w:widowControl/>
        <w:numPr>
          <w:ilvl w:val="0"/>
          <w:numId w:val="8"/>
        </w:numPr>
        <w:spacing w:after="200"/>
        <w:contextualSpacing/>
        <w:jc w:val="both"/>
        <w:rPr>
          <w:rFonts w:ascii="Calibri" w:hAnsi="Calibri"/>
          <w:b/>
          <w:sz w:val="22"/>
          <w:szCs w:val="22"/>
          <w:u w:val="single"/>
        </w:rPr>
      </w:pPr>
      <w:r w:rsidRPr="00901282">
        <w:rPr>
          <w:rFonts w:ascii="Calibri" w:hAnsi="Calibri"/>
          <w:sz w:val="22"/>
          <w:szCs w:val="22"/>
        </w:rPr>
        <w:t>Safety</w:t>
      </w:r>
    </w:p>
    <w:p w14:paraId="0CEC4E7E" w14:textId="77777777" w:rsidR="000C7F92" w:rsidRPr="00901282" w:rsidRDefault="000C7F92" w:rsidP="003140FF">
      <w:pPr>
        <w:pStyle w:val="ListParagraph"/>
        <w:widowControl/>
        <w:numPr>
          <w:ilvl w:val="0"/>
          <w:numId w:val="8"/>
        </w:numPr>
        <w:spacing w:after="200"/>
        <w:contextualSpacing/>
        <w:jc w:val="both"/>
        <w:rPr>
          <w:rFonts w:ascii="Calibri" w:hAnsi="Calibri"/>
          <w:b/>
          <w:sz w:val="22"/>
          <w:szCs w:val="22"/>
          <w:u w:val="single"/>
        </w:rPr>
      </w:pPr>
      <w:r>
        <w:rPr>
          <w:rFonts w:ascii="Calibri" w:hAnsi="Calibri"/>
          <w:sz w:val="22"/>
          <w:szCs w:val="22"/>
        </w:rPr>
        <w:t>Self</w:t>
      </w:r>
    </w:p>
    <w:p w14:paraId="608BE6D4" w14:textId="77777777" w:rsidR="002F149B" w:rsidRPr="000C7F92" w:rsidRDefault="002F149B" w:rsidP="003140FF">
      <w:pPr>
        <w:pStyle w:val="ListParagraph"/>
        <w:widowControl/>
        <w:numPr>
          <w:ilvl w:val="0"/>
          <w:numId w:val="8"/>
        </w:numPr>
        <w:spacing w:after="200"/>
        <w:contextualSpacing/>
        <w:jc w:val="both"/>
        <w:rPr>
          <w:rFonts w:ascii="Calibri" w:hAnsi="Calibri"/>
          <w:b/>
          <w:sz w:val="22"/>
          <w:szCs w:val="22"/>
          <w:u w:val="single"/>
        </w:rPr>
      </w:pPr>
      <w:r w:rsidRPr="00901282">
        <w:rPr>
          <w:rFonts w:ascii="Calibri" w:hAnsi="Calibri"/>
          <w:sz w:val="22"/>
          <w:szCs w:val="22"/>
        </w:rPr>
        <w:t>Sensory Perception</w:t>
      </w:r>
    </w:p>
    <w:p w14:paraId="72232F8D" w14:textId="77777777" w:rsidR="000C7F92" w:rsidRPr="00901282" w:rsidRDefault="000C7F92" w:rsidP="003140FF">
      <w:pPr>
        <w:pStyle w:val="ListParagraph"/>
        <w:widowControl/>
        <w:numPr>
          <w:ilvl w:val="0"/>
          <w:numId w:val="8"/>
        </w:numPr>
        <w:spacing w:after="200"/>
        <w:contextualSpacing/>
        <w:jc w:val="both"/>
        <w:rPr>
          <w:rFonts w:ascii="Calibri" w:hAnsi="Calibri"/>
          <w:b/>
          <w:sz w:val="22"/>
          <w:szCs w:val="22"/>
          <w:u w:val="single"/>
        </w:rPr>
      </w:pPr>
      <w:r>
        <w:rPr>
          <w:rFonts w:ascii="Calibri" w:hAnsi="Calibri"/>
          <w:sz w:val="22"/>
          <w:szCs w:val="22"/>
        </w:rPr>
        <w:t>Sexuality</w:t>
      </w:r>
    </w:p>
    <w:p w14:paraId="4AE41A93" w14:textId="77777777" w:rsidR="002F149B" w:rsidRDefault="002F149B" w:rsidP="003140FF">
      <w:pPr>
        <w:pStyle w:val="ListParagraph"/>
        <w:widowControl/>
        <w:numPr>
          <w:ilvl w:val="0"/>
          <w:numId w:val="8"/>
        </w:numPr>
        <w:spacing w:after="200"/>
        <w:contextualSpacing/>
        <w:jc w:val="both"/>
        <w:rPr>
          <w:rFonts w:ascii="Calibri" w:hAnsi="Calibri"/>
          <w:sz w:val="22"/>
          <w:szCs w:val="22"/>
        </w:rPr>
      </w:pPr>
      <w:r w:rsidRPr="00901282">
        <w:rPr>
          <w:rFonts w:ascii="Calibri" w:hAnsi="Calibri"/>
          <w:sz w:val="22"/>
          <w:szCs w:val="22"/>
        </w:rPr>
        <w:t>Spirituality</w:t>
      </w:r>
    </w:p>
    <w:p w14:paraId="2BDC580A" w14:textId="77777777" w:rsidR="002F206C" w:rsidRDefault="002F206C" w:rsidP="003140FF">
      <w:pPr>
        <w:pStyle w:val="ListParagraph"/>
        <w:widowControl/>
        <w:numPr>
          <w:ilvl w:val="0"/>
          <w:numId w:val="8"/>
        </w:numPr>
        <w:spacing w:after="200"/>
        <w:contextualSpacing/>
        <w:jc w:val="both"/>
        <w:rPr>
          <w:rFonts w:ascii="Calibri" w:hAnsi="Calibri"/>
          <w:sz w:val="22"/>
          <w:szCs w:val="22"/>
        </w:rPr>
      </w:pPr>
      <w:r>
        <w:rPr>
          <w:rFonts w:ascii="Calibri" w:hAnsi="Calibri"/>
          <w:sz w:val="22"/>
          <w:szCs w:val="22"/>
        </w:rPr>
        <w:t>Stress &amp; Coping</w:t>
      </w:r>
    </w:p>
    <w:p w14:paraId="3F2A3AEB" w14:textId="77777777" w:rsidR="000C7F92" w:rsidRDefault="000C7F92" w:rsidP="003140FF">
      <w:pPr>
        <w:pStyle w:val="ListParagraph"/>
        <w:widowControl/>
        <w:numPr>
          <w:ilvl w:val="0"/>
          <w:numId w:val="8"/>
        </w:numPr>
        <w:spacing w:after="200"/>
        <w:contextualSpacing/>
        <w:jc w:val="both"/>
        <w:rPr>
          <w:rFonts w:ascii="Calibri" w:hAnsi="Calibri"/>
          <w:sz w:val="22"/>
          <w:szCs w:val="22"/>
        </w:rPr>
      </w:pPr>
      <w:r>
        <w:rPr>
          <w:rFonts w:ascii="Calibri" w:hAnsi="Calibri"/>
          <w:sz w:val="22"/>
          <w:szCs w:val="22"/>
        </w:rPr>
        <w:t>Teaching and Learning</w:t>
      </w:r>
    </w:p>
    <w:p w14:paraId="5223278E" w14:textId="77777777" w:rsidR="000C7F92" w:rsidRPr="00901282" w:rsidRDefault="000C7F92" w:rsidP="003140FF">
      <w:pPr>
        <w:pStyle w:val="ListParagraph"/>
        <w:widowControl/>
        <w:numPr>
          <w:ilvl w:val="0"/>
          <w:numId w:val="8"/>
        </w:numPr>
        <w:spacing w:after="200"/>
        <w:contextualSpacing/>
        <w:jc w:val="both"/>
        <w:rPr>
          <w:rFonts w:ascii="Calibri" w:hAnsi="Calibri"/>
          <w:sz w:val="22"/>
          <w:szCs w:val="22"/>
        </w:rPr>
      </w:pPr>
      <w:r>
        <w:rPr>
          <w:rFonts w:ascii="Calibri" w:hAnsi="Calibri"/>
          <w:sz w:val="22"/>
          <w:szCs w:val="22"/>
        </w:rPr>
        <w:t>Thermoregulation</w:t>
      </w:r>
    </w:p>
    <w:p w14:paraId="29B158CA" w14:textId="77777777" w:rsidR="00DC5A50" w:rsidRDefault="002F149B" w:rsidP="003140FF">
      <w:pPr>
        <w:pStyle w:val="ListParagraph"/>
        <w:widowControl/>
        <w:numPr>
          <w:ilvl w:val="0"/>
          <w:numId w:val="8"/>
        </w:numPr>
        <w:spacing w:after="200"/>
        <w:contextualSpacing/>
        <w:jc w:val="both"/>
        <w:rPr>
          <w:rFonts w:ascii="Calibri" w:hAnsi="Calibri"/>
          <w:sz w:val="22"/>
          <w:szCs w:val="22"/>
        </w:rPr>
      </w:pPr>
      <w:r w:rsidRPr="00901282">
        <w:rPr>
          <w:rFonts w:ascii="Calibri" w:hAnsi="Calibri"/>
          <w:sz w:val="22"/>
          <w:szCs w:val="22"/>
        </w:rPr>
        <w:t>Tissue Integrity</w:t>
      </w:r>
    </w:p>
    <w:p w14:paraId="13A80DEF" w14:textId="77777777" w:rsidR="003140FF" w:rsidRDefault="003140FF" w:rsidP="003140FF">
      <w:pPr>
        <w:pStyle w:val="ListParagraph"/>
        <w:widowControl/>
        <w:spacing w:after="200"/>
        <w:ind w:left="1440"/>
        <w:contextualSpacing/>
        <w:jc w:val="both"/>
        <w:rPr>
          <w:rFonts w:ascii="Calibri" w:hAnsi="Calibri"/>
          <w:sz w:val="22"/>
          <w:szCs w:val="22"/>
        </w:rPr>
      </w:pPr>
    </w:p>
    <w:p w14:paraId="312B476B" w14:textId="77777777" w:rsidR="003140FF" w:rsidRPr="003140FF" w:rsidRDefault="003140FF" w:rsidP="003140FF">
      <w:pPr>
        <w:pStyle w:val="ListParagraph"/>
        <w:numPr>
          <w:ilvl w:val="0"/>
          <w:numId w:val="1"/>
        </w:numPr>
        <w:tabs>
          <w:tab w:val="left" w:pos="5040"/>
        </w:tabs>
        <w:rPr>
          <w:rFonts w:ascii="Calibri" w:hAnsi="Calibri" w:cs="Arial"/>
          <w:caps/>
          <w:sz w:val="22"/>
          <w:szCs w:val="22"/>
        </w:rPr>
      </w:pPr>
      <w:r w:rsidRPr="003140FF">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14:paraId="645F932F" w14:textId="77777777" w:rsidR="003140FF" w:rsidRDefault="003140FF" w:rsidP="003140FF">
      <w:pPr>
        <w:rPr>
          <w:rFonts w:ascii="Calibri" w:hAnsi="Calibri" w:cs="Arial"/>
          <w:b/>
          <w:sz w:val="22"/>
          <w:szCs w:val="22"/>
          <w:u w:val="single"/>
        </w:rPr>
      </w:pPr>
    </w:p>
    <w:p w14:paraId="419E5E92" w14:textId="77777777" w:rsidR="003140FF" w:rsidRPr="009A197E" w:rsidRDefault="003140FF" w:rsidP="003140F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739EE17A" w14:textId="77777777"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313CE860" w14:textId="77777777"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08AB89D0" w14:textId="77777777"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37D2A95C" w14:textId="77777777"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27B7FC20" w14:textId="77777777"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585018F6" w14:textId="77777777"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13DA7E32" w14:textId="77777777" w:rsidR="003140FF" w:rsidRDefault="003140FF" w:rsidP="003140F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4027FC10" w14:textId="77777777" w:rsidR="003140FF" w:rsidRDefault="003140FF" w:rsidP="003140FF">
      <w:pPr>
        <w:ind w:left="720"/>
        <w:rPr>
          <w:rFonts w:ascii="Garamond" w:hAnsi="Garamond"/>
          <w:color w:val="000000"/>
          <w:sz w:val="22"/>
          <w:szCs w:val="22"/>
        </w:rPr>
      </w:pPr>
    </w:p>
    <w:p w14:paraId="58FDB89E" w14:textId="77777777" w:rsidR="003140FF" w:rsidRPr="0036367B" w:rsidRDefault="003140FF" w:rsidP="003140F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18A07831" w14:textId="77777777" w:rsidR="003140FF" w:rsidRPr="0036367B" w:rsidRDefault="003140FF" w:rsidP="003140F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5F2FADC4" w14:textId="77777777" w:rsidR="003140FF" w:rsidRPr="0036367B" w:rsidRDefault="003140FF" w:rsidP="003140FF">
      <w:pPr>
        <w:shd w:val="clear" w:color="auto" w:fill="FFFFFF"/>
        <w:rPr>
          <w:rFonts w:ascii="Calibri" w:hAnsi="Calibri"/>
          <w:color w:val="000000"/>
          <w:sz w:val="22"/>
          <w:szCs w:val="24"/>
        </w:rPr>
      </w:pPr>
      <w:r w:rsidRPr="0036367B">
        <w:rPr>
          <w:rFonts w:ascii="Calibri" w:hAnsi="Calibri"/>
          <w:color w:val="000000"/>
          <w:sz w:val="22"/>
          <w:szCs w:val="24"/>
        </w:rPr>
        <w:t> </w:t>
      </w:r>
    </w:p>
    <w:p w14:paraId="432A1A5C" w14:textId="77777777" w:rsidR="003140FF" w:rsidRPr="00750AFF" w:rsidRDefault="003140FF" w:rsidP="003140FF">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14:paraId="41421350" w14:textId="77777777" w:rsidR="003140FF" w:rsidRPr="0036367B" w:rsidRDefault="003140FF" w:rsidP="003140FF">
      <w:pPr>
        <w:shd w:val="clear" w:color="auto" w:fill="FFFFFF"/>
        <w:rPr>
          <w:rFonts w:ascii="Calibri" w:hAnsi="Calibri"/>
          <w:color w:val="000000"/>
          <w:sz w:val="22"/>
          <w:szCs w:val="24"/>
        </w:rPr>
      </w:pPr>
    </w:p>
    <w:p w14:paraId="1EEBC060" w14:textId="77777777" w:rsidR="003140FF" w:rsidRPr="0036367B" w:rsidRDefault="003140FF" w:rsidP="003140F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553FF452" w14:textId="77777777" w:rsidR="003140FF" w:rsidRDefault="003140FF" w:rsidP="003140FF">
      <w:pPr>
        <w:shd w:val="clear" w:color="auto" w:fill="FFFFFF"/>
        <w:rPr>
          <w:rFonts w:ascii="Calibri" w:hAnsi="Calibri"/>
          <w:color w:val="000000"/>
          <w:sz w:val="22"/>
          <w:szCs w:val="22"/>
        </w:rPr>
      </w:pPr>
    </w:p>
    <w:p w14:paraId="118CD8A4" w14:textId="77777777" w:rsidR="003140FF" w:rsidRPr="003140FF" w:rsidRDefault="003140FF" w:rsidP="003140FF">
      <w:pPr>
        <w:pStyle w:val="ListParagraph"/>
        <w:widowControl/>
        <w:numPr>
          <w:ilvl w:val="0"/>
          <w:numId w:val="10"/>
        </w:numPr>
        <w:shd w:val="clear" w:color="auto" w:fill="FFFFFF"/>
        <w:contextualSpacing/>
        <w:rPr>
          <w:rFonts w:asciiTheme="minorHAnsi" w:hAnsiTheme="minorHAnsi" w:cstheme="minorHAnsi"/>
          <w:color w:val="000000"/>
          <w:sz w:val="22"/>
          <w:szCs w:val="24"/>
        </w:rPr>
      </w:pPr>
      <w:r w:rsidRPr="003140FF">
        <w:rPr>
          <w:rFonts w:asciiTheme="minorHAnsi" w:hAnsiTheme="minorHAnsi" w:cstheme="minorHAnsi"/>
          <w:sz w:val="22"/>
        </w:rPr>
        <w:t>Explain evidence-based practice and how this concept relates to other concepts.</w:t>
      </w:r>
    </w:p>
    <w:p w14:paraId="635FBFCD" w14:textId="77777777" w:rsidR="003140FF" w:rsidRDefault="003140FF" w:rsidP="003140FF">
      <w:pPr>
        <w:widowControl/>
        <w:shd w:val="clear" w:color="auto" w:fill="FFFFFF"/>
        <w:contextualSpacing/>
        <w:rPr>
          <w:rFonts w:asciiTheme="minorHAnsi" w:hAnsiTheme="minorHAnsi" w:cstheme="minorHAnsi"/>
          <w:color w:val="000000"/>
          <w:sz w:val="22"/>
          <w:szCs w:val="24"/>
        </w:rPr>
      </w:pPr>
    </w:p>
    <w:p w14:paraId="6B4E0C76" w14:textId="77777777" w:rsidR="003140FF" w:rsidRPr="003140FF" w:rsidRDefault="003140FF" w:rsidP="003140FF">
      <w:pPr>
        <w:shd w:val="clear" w:color="auto" w:fill="FFFFFF"/>
        <w:ind w:firstLine="360"/>
        <w:rPr>
          <w:rFonts w:asciiTheme="minorHAnsi" w:hAnsiTheme="minorHAnsi" w:cstheme="minorHAnsi"/>
          <w:b/>
          <w:sz w:val="22"/>
        </w:rPr>
      </w:pPr>
      <w:r w:rsidRPr="003140FF">
        <w:rPr>
          <w:rFonts w:asciiTheme="minorHAnsi" w:hAnsiTheme="minorHAnsi" w:cstheme="minorHAnsi"/>
          <w:b/>
          <w:color w:val="000000"/>
          <w:sz w:val="22"/>
          <w:szCs w:val="24"/>
        </w:rPr>
        <w:t>B.</w:t>
      </w:r>
      <w:r w:rsidRPr="003140FF">
        <w:rPr>
          <w:rFonts w:asciiTheme="minorHAnsi" w:hAnsiTheme="minorHAnsi" w:cstheme="minorHAnsi"/>
          <w:color w:val="000000"/>
          <w:sz w:val="22"/>
          <w:szCs w:val="24"/>
        </w:rPr>
        <w:t xml:space="preserve"> </w:t>
      </w:r>
      <w:r w:rsidRPr="003140FF">
        <w:rPr>
          <w:rFonts w:asciiTheme="minorHAnsi" w:hAnsiTheme="minorHAnsi" w:cstheme="minorHAnsi"/>
          <w:b/>
          <w:sz w:val="22"/>
        </w:rPr>
        <w:t>Other Course Objectives/Standards</w:t>
      </w:r>
    </w:p>
    <w:p w14:paraId="2C4107C6" w14:textId="77777777" w:rsidR="003140FF" w:rsidRDefault="003140FF" w:rsidP="003140FF">
      <w:pPr>
        <w:shd w:val="clear" w:color="auto" w:fill="FFFFFF"/>
        <w:ind w:firstLine="30"/>
        <w:rPr>
          <w:b/>
        </w:rPr>
      </w:pPr>
    </w:p>
    <w:p w14:paraId="55D408FA" w14:textId="77777777" w:rsidR="003140FF" w:rsidRPr="003140FF" w:rsidRDefault="003140FF" w:rsidP="003140FF">
      <w:pPr>
        <w:pStyle w:val="ListParagraph"/>
        <w:widowControl/>
        <w:numPr>
          <w:ilvl w:val="0"/>
          <w:numId w:val="11"/>
        </w:numPr>
        <w:shd w:val="clear" w:color="auto" w:fill="FFFFFF"/>
        <w:contextualSpacing/>
        <w:rPr>
          <w:rFonts w:asciiTheme="minorHAnsi" w:hAnsiTheme="minorHAnsi" w:cstheme="minorHAnsi"/>
          <w:color w:val="000000"/>
          <w:sz w:val="22"/>
          <w:szCs w:val="24"/>
        </w:rPr>
      </w:pPr>
      <w:r w:rsidRPr="003140FF">
        <w:rPr>
          <w:rFonts w:asciiTheme="minorHAnsi" w:hAnsiTheme="minorHAnsi" w:cstheme="minorHAnsi"/>
          <w:color w:val="000000"/>
          <w:sz w:val="22"/>
          <w:szCs w:val="24"/>
        </w:rPr>
        <w:lastRenderedPageBreak/>
        <w:t>Describe holistic advocacy for diverse patient/client populations and their families in ways that promote health, self-determination, integrity, and ongoing growth as human beings.</w:t>
      </w:r>
    </w:p>
    <w:p w14:paraId="426934B0" w14:textId="77777777" w:rsidR="003140FF" w:rsidRPr="003140FF" w:rsidRDefault="003140FF" w:rsidP="003140FF">
      <w:pPr>
        <w:pStyle w:val="ListParagraph"/>
        <w:widowControl/>
        <w:numPr>
          <w:ilvl w:val="0"/>
          <w:numId w:val="11"/>
        </w:numPr>
        <w:shd w:val="clear" w:color="auto" w:fill="FFFFFF"/>
        <w:contextualSpacing/>
        <w:rPr>
          <w:rFonts w:asciiTheme="minorHAnsi" w:hAnsiTheme="minorHAnsi" w:cstheme="minorHAnsi"/>
          <w:sz w:val="22"/>
        </w:rPr>
      </w:pPr>
      <w:r w:rsidRPr="003140FF">
        <w:rPr>
          <w:rFonts w:asciiTheme="minorHAnsi" w:hAnsiTheme="minorHAnsi" w:cstheme="minorHAnsi"/>
          <w:sz w:val="22"/>
        </w:rPr>
        <w:t>Describe culture of caring, safety, quality care, and nursing judgment and how these concepts relate to the needs of patients and families in a community context.</w:t>
      </w:r>
    </w:p>
    <w:p w14:paraId="591723EB" w14:textId="77777777" w:rsidR="003140FF" w:rsidRPr="003140FF" w:rsidRDefault="003140FF" w:rsidP="003140FF">
      <w:pPr>
        <w:pStyle w:val="ListParagraph"/>
        <w:widowControl/>
        <w:numPr>
          <w:ilvl w:val="0"/>
          <w:numId w:val="11"/>
        </w:numPr>
        <w:shd w:val="clear" w:color="auto" w:fill="FFFFFF"/>
        <w:contextualSpacing/>
        <w:rPr>
          <w:rFonts w:asciiTheme="minorHAnsi" w:hAnsiTheme="minorHAnsi" w:cstheme="minorHAnsi"/>
          <w:sz w:val="22"/>
        </w:rPr>
      </w:pPr>
      <w:r w:rsidRPr="003140FF">
        <w:rPr>
          <w:rFonts w:asciiTheme="minorHAnsi" w:hAnsiTheme="minorHAnsi" w:cstheme="minorHAnsi"/>
          <w:sz w:val="22"/>
        </w:rPr>
        <w:t>Describe the roles and responsibilities of the professional nurse.</w:t>
      </w:r>
    </w:p>
    <w:p w14:paraId="67C9E25C" w14:textId="77777777" w:rsidR="003140FF" w:rsidRPr="003140FF" w:rsidRDefault="003140FF" w:rsidP="003140FF">
      <w:pPr>
        <w:pStyle w:val="ListParagraph"/>
        <w:widowControl/>
        <w:numPr>
          <w:ilvl w:val="0"/>
          <w:numId w:val="11"/>
        </w:numPr>
        <w:shd w:val="clear" w:color="auto" w:fill="FFFFFF"/>
        <w:contextualSpacing/>
        <w:rPr>
          <w:rFonts w:asciiTheme="minorHAnsi" w:hAnsiTheme="minorHAnsi" w:cstheme="minorHAnsi"/>
          <w:sz w:val="22"/>
        </w:rPr>
      </w:pPr>
      <w:r w:rsidRPr="003140FF">
        <w:rPr>
          <w:rFonts w:asciiTheme="minorHAnsi" w:hAnsiTheme="minorHAnsi" w:cstheme="minorHAnsi"/>
          <w:sz w:val="22"/>
        </w:rPr>
        <w:t>Describe effective strategies for communicating with diverse populations throughout the lifecycle.</w:t>
      </w:r>
    </w:p>
    <w:p w14:paraId="46FDC427" w14:textId="77777777" w:rsidR="003140FF" w:rsidRPr="003140FF" w:rsidRDefault="003140FF" w:rsidP="003140FF">
      <w:pPr>
        <w:pStyle w:val="ListParagraph"/>
        <w:widowControl/>
        <w:numPr>
          <w:ilvl w:val="0"/>
          <w:numId w:val="11"/>
        </w:numPr>
        <w:shd w:val="clear" w:color="auto" w:fill="FFFFFF"/>
        <w:contextualSpacing/>
        <w:rPr>
          <w:rFonts w:asciiTheme="minorHAnsi" w:hAnsiTheme="minorHAnsi" w:cstheme="minorHAnsi"/>
          <w:sz w:val="22"/>
        </w:rPr>
      </w:pPr>
      <w:r w:rsidRPr="003140FF">
        <w:rPr>
          <w:rFonts w:asciiTheme="minorHAnsi" w:hAnsiTheme="minorHAnsi" w:cstheme="minorHAnsi"/>
          <w:sz w:val="22"/>
        </w:rPr>
        <w:t>Describe effective strategies for communication with the interdisciplinary healthcare team that promotes collaborative decision making to produce optimal patient/client outcomes</w:t>
      </w:r>
    </w:p>
    <w:p w14:paraId="105AF91E" w14:textId="77777777" w:rsidR="003140FF" w:rsidRPr="003140FF" w:rsidRDefault="003140FF" w:rsidP="003140FF">
      <w:pPr>
        <w:pStyle w:val="ListParagraph"/>
        <w:widowControl/>
        <w:numPr>
          <w:ilvl w:val="0"/>
          <w:numId w:val="11"/>
        </w:numPr>
        <w:shd w:val="clear" w:color="auto" w:fill="FFFFFF"/>
        <w:contextualSpacing/>
        <w:rPr>
          <w:rFonts w:asciiTheme="minorHAnsi" w:hAnsiTheme="minorHAnsi" w:cstheme="minorHAnsi"/>
          <w:sz w:val="22"/>
        </w:rPr>
      </w:pPr>
      <w:r w:rsidRPr="003140FF">
        <w:rPr>
          <w:rFonts w:asciiTheme="minorHAnsi" w:hAnsiTheme="minorHAnsi" w:cstheme="minorHAnsi"/>
          <w:sz w:val="22"/>
        </w:rPr>
        <w:t xml:space="preserve">Recognize concepts that promote effective patient/client care to meet the needs of adult patients related to time, personnel, </w:t>
      </w:r>
      <w:proofErr w:type="gramStart"/>
      <w:r w:rsidRPr="003140FF">
        <w:rPr>
          <w:rFonts w:asciiTheme="minorHAnsi" w:hAnsiTheme="minorHAnsi" w:cstheme="minorHAnsi"/>
          <w:sz w:val="22"/>
        </w:rPr>
        <w:t>informatics</w:t>
      </w:r>
      <w:proofErr w:type="gramEnd"/>
      <w:r w:rsidRPr="003140FF">
        <w:rPr>
          <w:rFonts w:asciiTheme="minorHAnsi" w:hAnsiTheme="minorHAnsi" w:cstheme="minorHAnsi"/>
          <w:sz w:val="22"/>
        </w:rPr>
        <w:t xml:space="preserve"> and cost to continuously improve the quality and safety of health care systems.</w:t>
      </w:r>
    </w:p>
    <w:p w14:paraId="0D13AB6C" w14:textId="77777777" w:rsidR="003140FF" w:rsidRPr="003140FF" w:rsidRDefault="003140FF" w:rsidP="003140FF">
      <w:pPr>
        <w:pStyle w:val="ListParagraph"/>
        <w:widowControl/>
        <w:numPr>
          <w:ilvl w:val="0"/>
          <w:numId w:val="11"/>
        </w:numPr>
        <w:shd w:val="clear" w:color="auto" w:fill="FFFFFF"/>
        <w:contextualSpacing/>
        <w:rPr>
          <w:rFonts w:asciiTheme="minorHAnsi" w:hAnsiTheme="minorHAnsi" w:cstheme="minorHAnsi"/>
          <w:sz w:val="22"/>
        </w:rPr>
      </w:pPr>
      <w:r w:rsidRPr="003140FF">
        <w:rPr>
          <w:rFonts w:asciiTheme="minorHAnsi" w:hAnsiTheme="minorHAnsi" w:cstheme="minorHAnsi"/>
          <w:sz w:val="22"/>
        </w:rPr>
        <w:t>Apply skills necessary to perform a comprehensive health history</w:t>
      </w:r>
    </w:p>
    <w:p w14:paraId="46A41890" w14:textId="77777777" w:rsidR="003140FF" w:rsidRPr="003140FF" w:rsidRDefault="003140FF" w:rsidP="003140FF">
      <w:pPr>
        <w:pStyle w:val="ListParagraph"/>
        <w:widowControl/>
        <w:numPr>
          <w:ilvl w:val="0"/>
          <w:numId w:val="11"/>
        </w:numPr>
        <w:shd w:val="clear" w:color="auto" w:fill="FFFFFF"/>
        <w:contextualSpacing/>
        <w:rPr>
          <w:rFonts w:asciiTheme="minorHAnsi" w:hAnsiTheme="minorHAnsi" w:cstheme="minorHAnsi"/>
          <w:sz w:val="22"/>
        </w:rPr>
      </w:pPr>
      <w:r w:rsidRPr="003140FF">
        <w:rPr>
          <w:rFonts w:asciiTheme="minorHAnsi" w:hAnsiTheme="minorHAnsi" w:cstheme="minorHAnsi"/>
          <w:sz w:val="22"/>
        </w:rPr>
        <w:t>Describe the psychomotor techniques necessary to perform a psychosocial and physical assessment</w:t>
      </w:r>
    </w:p>
    <w:p w14:paraId="204F2D59" w14:textId="77777777" w:rsidR="003140FF" w:rsidRPr="003140FF" w:rsidRDefault="003140FF" w:rsidP="003140FF">
      <w:pPr>
        <w:pStyle w:val="ListParagraph"/>
        <w:widowControl/>
        <w:numPr>
          <w:ilvl w:val="0"/>
          <w:numId w:val="11"/>
        </w:numPr>
        <w:shd w:val="clear" w:color="auto" w:fill="FFFFFF"/>
        <w:contextualSpacing/>
        <w:rPr>
          <w:rFonts w:asciiTheme="minorHAnsi" w:hAnsiTheme="minorHAnsi" w:cstheme="minorHAnsi"/>
          <w:sz w:val="22"/>
        </w:rPr>
      </w:pPr>
      <w:r w:rsidRPr="003140FF">
        <w:rPr>
          <w:rFonts w:asciiTheme="minorHAnsi" w:hAnsiTheme="minorHAnsi" w:cstheme="minorHAnsi"/>
          <w:sz w:val="22"/>
        </w:rPr>
        <w:t>Explain how cultural/spiritual beliefs impact a client/patient view of health and wellness</w:t>
      </w:r>
    </w:p>
    <w:p w14:paraId="188B6B6D" w14:textId="77777777" w:rsidR="003140FF" w:rsidRPr="003140FF" w:rsidRDefault="003140FF" w:rsidP="003140FF">
      <w:pPr>
        <w:pStyle w:val="ListParagraph"/>
        <w:widowControl/>
        <w:numPr>
          <w:ilvl w:val="0"/>
          <w:numId w:val="11"/>
        </w:numPr>
        <w:shd w:val="clear" w:color="auto" w:fill="FFFFFF"/>
        <w:contextualSpacing/>
        <w:rPr>
          <w:rFonts w:asciiTheme="minorHAnsi" w:hAnsiTheme="minorHAnsi" w:cstheme="minorHAnsi"/>
          <w:sz w:val="22"/>
        </w:rPr>
      </w:pPr>
      <w:r w:rsidRPr="003140FF">
        <w:rPr>
          <w:rFonts w:asciiTheme="minorHAnsi" w:hAnsiTheme="minorHAnsi" w:cstheme="minorHAnsi"/>
          <w:sz w:val="22"/>
        </w:rPr>
        <w:t>Explain how client/patient diversity affects the delivery of nursing care</w:t>
      </w:r>
    </w:p>
    <w:p w14:paraId="37A50200" w14:textId="77777777" w:rsidR="003140FF" w:rsidRPr="003140FF" w:rsidRDefault="003140FF" w:rsidP="003140FF">
      <w:pPr>
        <w:pStyle w:val="ListParagraph"/>
        <w:widowControl/>
        <w:numPr>
          <w:ilvl w:val="0"/>
          <w:numId w:val="11"/>
        </w:numPr>
        <w:shd w:val="clear" w:color="auto" w:fill="FFFFFF"/>
        <w:contextualSpacing/>
        <w:rPr>
          <w:rFonts w:asciiTheme="minorHAnsi" w:hAnsiTheme="minorHAnsi" w:cstheme="minorHAnsi"/>
          <w:sz w:val="22"/>
        </w:rPr>
      </w:pPr>
      <w:r w:rsidRPr="003140FF">
        <w:rPr>
          <w:rFonts w:asciiTheme="minorHAnsi" w:hAnsiTheme="minorHAnsi" w:cstheme="minorHAnsi"/>
          <w:sz w:val="22"/>
        </w:rPr>
        <w:t xml:space="preserve">Describe the concept of Health, </w:t>
      </w:r>
      <w:proofErr w:type="gramStart"/>
      <w:r w:rsidRPr="003140FF">
        <w:rPr>
          <w:rFonts w:asciiTheme="minorHAnsi" w:hAnsiTheme="minorHAnsi" w:cstheme="minorHAnsi"/>
          <w:sz w:val="22"/>
        </w:rPr>
        <w:t>Wellness</w:t>
      </w:r>
      <w:proofErr w:type="gramEnd"/>
      <w:r w:rsidRPr="003140FF">
        <w:rPr>
          <w:rFonts w:asciiTheme="minorHAnsi" w:hAnsiTheme="minorHAnsi" w:cstheme="minorHAnsi"/>
          <w:sz w:val="22"/>
        </w:rPr>
        <w:t xml:space="preserve"> and Illness as it relates to health promotion</w:t>
      </w:r>
    </w:p>
    <w:p w14:paraId="504A85D4" w14:textId="77777777" w:rsidR="003140FF" w:rsidRPr="003140FF" w:rsidRDefault="003140FF" w:rsidP="003140FF">
      <w:pPr>
        <w:pStyle w:val="ListParagraph"/>
        <w:widowControl/>
        <w:numPr>
          <w:ilvl w:val="0"/>
          <w:numId w:val="11"/>
        </w:numPr>
        <w:shd w:val="clear" w:color="auto" w:fill="FFFFFF"/>
        <w:contextualSpacing/>
        <w:rPr>
          <w:rFonts w:asciiTheme="minorHAnsi" w:hAnsiTheme="minorHAnsi" w:cstheme="minorHAnsi"/>
          <w:color w:val="000000"/>
          <w:sz w:val="22"/>
          <w:szCs w:val="24"/>
        </w:rPr>
      </w:pPr>
      <w:r w:rsidRPr="003140FF">
        <w:rPr>
          <w:rFonts w:asciiTheme="minorHAnsi" w:hAnsiTheme="minorHAnsi" w:cstheme="minorHAnsi"/>
          <w:sz w:val="22"/>
        </w:rPr>
        <w:t>Describe common assessments related to the biophysical concepts of Nutrition, Mobility, Sensory Perception and Tissue Integrity</w:t>
      </w:r>
    </w:p>
    <w:p w14:paraId="55FCE8F6" w14:textId="77777777" w:rsidR="001A6A62" w:rsidRPr="00901282" w:rsidRDefault="001A6A62" w:rsidP="00BE594D">
      <w:pPr>
        <w:numPr>
          <w:ilvl w:val="0"/>
          <w:numId w:val="3"/>
        </w:numPr>
        <w:rPr>
          <w:rFonts w:ascii="Calibri" w:hAnsi="Calibri" w:cs="Arial"/>
          <w:sz w:val="22"/>
          <w:szCs w:val="22"/>
        </w:rPr>
      </w:pPr>
      <w:r w:rsidRPr="00901282">
        <w:rPr>
          <w:rFonts w:ascii="Calibri" w:hAnsi="Calibri" w:cs="Arial"/>
          <w:b/>
          <w:sz w:val="22"/>
          <w:szCs w:val="22"/>
          <w:u w:val="single"/>
        </w:rPr>
        <w:t>DISTRICT-WIDE POLICIES:</w:t>
      </w:r>
    </w:p>
    <w:p w14:paraId="62820220" w14:textId="77777777" w:rsidR="001A6A62" w:rsidRPr="00901282" w:rsidRDefault="001A6A62" w:rsidP="00DA66CF">
      <w:pPr>
        <w:tabs>
          <w:tab w:val="left" w:pos="720"/>
        </w:tabs>
        <w:ind w:left="720"/>
        <w:rPr>
          <w:rFonts w:ascii="Calibri" w:hAnsi="Calibri" w:cs="Arial"/>
          <w:sz w:val="22"/>
          <w:szCs w:val="22"/>
        </w:rPr>
      </w:pPr>
    </w:p>
    <w:p w14:paraId="309880E2" w14:textId="77777777" w:rsidR="001A6A62" w:rsidRPr="00901282" w:rsidRDefault="001A6A62" w:rsidP="00DA66CF">
      <w:pPr>
        <w:ind w:left="720"/>
        <w:rPr>
          <w:rFonts w:ascii="Calibri" w:hAnsi="Calibri" w:cs="Arial"/>
          <w:b/>
          <w:bCs/>
          <w:iCs/>
          <w:caps/>
          <w:sz w:val="22"/>
          <w:szCs w:val="22"/>
        </w:rPr>
      </w:pPr>
      <w:r w:rsidRPr="00901282">
        <w:rPr>
          <w:rFonts w:ascii="Calibri" w:hAnsi="Calibri" w:cs="Arial"/>
          <w:b/>
          <w:bCs/>
          <w:iCs/>
          <w:caps/>
          <w:sz w:val="22"/>
          <w:szCs w:val="22"/>
        </w:rPr>
        <w:t>Programs for Students with Disabilities</w:t>
      </w:r>
    </w:p>
    <w:p w14:paraId="65953039" w14:textId="77777777" w:rsidR="0014201F" w:rsidRPr="00901282" w:rsidRDefault="0014201F" w:rsidP="0014201F">
      <w:pPr>
        <w:tabs>
          <w:tab w:val="left" w:pos="720"/>
        </w:tabs>
        <w:ind w:left="720"/>
        <w:rPr>
          <w:rFonts w:ascii="Calibri" w:hAnsi="Calibri" w:cs="Arial"/>
          <w:bCs/>
          <w:iCs/>
          <w:sz w:val="22"/>
          <w:szCs w:val="22"/>
        </w:rPr>
      </w:pPr>
      <w:r w:rsidRPr="00901282">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01282">
          <w:rPr>
            <w:rStyle w:val="Hyperlink"/>
            <w:rFonts w:ascii="Calibri" w:hAnsi="Calibri" w:cs="Arial"/>
            <w:bCs/>
            <w:iCs/>
            <w:sz w:val="22"/>
            <w:szCs w:val="22"/>
          </w:rPr>
          <w:t>http://www.fsw.edu/adaptiveservices</w:t>
        </w:r>
      </w:hyperlink>
      <w:r w:rsidRPr="00901282">
        <w:rPr>
          <w:rFonts w:ascii="Calibri" w:hAnsi="Calibri" w:cs="Arial"/>
          <w:bCs/>
          <w:iCs/>
          <w:sz w:val="22"/>
          <w:szCs w:val="22"/>
        </w:rPr>
        <w:t>.</w:t>
      </w:r>
    </w:p>
    <w:p w14:paraId="2767D78C" w14:textId="77777777" w:rsidR="000458B4" w:rsidRPr="00901282" w:rsidRDefault="000458B4" w:rsidP="0014201F">
      <w:pPr>
        <w:tabs>
          <w:tab w:val="left" w:pos="720"/>
        </w:tabs>
        <w:ind w:left="720"/>
        <w:rPr>
          <w:rFonts w:ascii="Calibri" w:hAnsi="Calibri" w:cs="Arial"/>
          <w:bCs/>
          <w:iCs/>
          <w:sz w:val="22"/>
          <w:szCs w:val="22"/>
        </w:rPr>
      </w:pPr>
    </w:p>
    <w:p w14:paraId="55C4CB5B" w14:textId="77777777" w:rsidR="000458B4" w:rsidRPr="00901282" w:rsidRDefault="000458B4" w:rsidP="000458B4">
      <w:pPr>
        <w:ind w:left="720"/>
        <w:rPr>
          <w:rFonts w:ascii="Calibri" w:hAnsi="Calibri"/>
          <w:b/>
          <w:bCs/>
          <w:caps/>
          <w:sz w:val="22"/>
          <w:szCs w:val="22"/>
        </w:rPr>
      </w:pPr>
      <w:r w:rsidRPr="00901282">
        <w:rPr>
          <w:rFonts w:ascii="Calibri" w:hAnsi="Calibri"/>
          <w:b/>
          <w:bCs/>
          <w:caps/>
          <w:sz w:val="22"/>
          <w:szCs w:val="22"/>
        </w:rPr>
        <w:t>REPORTING TITLE IX VIOLATIONS</w:t>
      </w:r>
    </w:p>
    <w:p w14:paraId="79BA566B" w14:textId="77777777" w:rsidR="000458B4" w:rsidRPr="00901282" w:rsidRDefault="000458B4" w:rsidP="000458B4">
      <w:pPr>
        <w:tabs>
          <w:tab w:val="left" w:pos="720"/>
        </w:tabs>
        <w:ind w:left="720"/>
        <w:rPr>
          <w:rFonts w:ascii="Calibri" w:hAnsi="Calibri" w:cs="Arial"/>
          <w:bCs/>
          <w:iCs/>
          <w:sz w:val="22"/>
          <w:szCs w:val="22"/>
        </w:rPr>
      </w:pPr>
      <w:r w:rsidRPr="00901282">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01282">
          <w:rPr>
            <w:rStyle w:val="Hyperlink"/>
            <w:rFonts w:ascii="Calibri" w:hAnsi="Calibri"/>
            <w:sz w:val="22"/>
            <w:szCs w:val="22"/>
          </w:rPr>
          <w:t>equity@fsw.edu</w:t>
        </w:r>
      </w:hyperlink>
      <w:r w:rsidRPr="00901282">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01282">
          <w:rPr>
            <w:rStyle w:val="Hyperlink"/>
            <w:rFonts w:ascii="Calibri" w:hAnsi="Calibri"/>
            <w:sz w:val="22"/>
            <w:szCs w:val="22"/>
          </w:rPr>
          <w:t>http://www.fsw.edu/sexualassault</w:t>
        </w:r>
      </w:hyperlink>
      <w:r w:rsidRPr="00901282">
        <w:rPr>
          <w:rFonts w:ascii="Calibri" w:hAnsi="Calibri"/>
          <w:sz w:val="22"/>
          <w:szCs w:val="22"/>
        </w:rPr>
        <w:t>.</w:t>
      </w:r>
    </w:p>
    <w:p w14:paraId="7C924A71" w14:textId="77777777" w:rsidR="00600477" w:rsidRPr="00901282" w:rsidRDefault="00600477" w:rsidP="00600477">
      <w:pPr>
        <w:tabs>
          <w:tab w:val="left" w:pos="1350"/>
        </w:tabs>
        <w:ind w:left="1350"/>
        <w:rPr>
          <w:rFonts w:ascii="Calibri" w:hAnsi="Calibri" w:cs="Arial"/>
          <w:bCs/>
          <w:iCs/>
          <w:sz w:val="22"/>
          <w:szCs w:val="22"/>
        </w:rPr>
      </w:pPr>
    </w:p>
    <w:p w14:paraId="133ECFC2" w14:textId="77777777" w:rsidR="001A6A62" w:rsidRPr="00901282" w:rsidRDefault="001A6A62" w:rsidP="00DA66CF">
      <w:pPr>
        <w:ind w:left="720" w:firstLine="720"/>
        <w:rPr>
          <w:rFonts w:ascii="Calibri" w:hAnsi="Calibri" w:cs="Arial"/>
          <w:b/>
          <w:sz w:val="22"/>
          <w:szCs w:val="22"/>
        </w:rPr>
        <w:sectPr w:rsidR="001A6A62" w:rsidRPr="00901282" w:rsidSect="003140F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6BB4FEF2" w14:textId="77777777" w:rsidR="001A6A62" w:rsidRPr="00901282" w:rsidRDefault="001A6A62" w:rsidP="00DC5A50">
      <w:pPr>
        <w:numPr>
          <w:ilvl w:val="0"/>
          <w:numId w:val="3"/>
        </w:numPr>
        <w:suppressAutoHyphens w:val="0"/>
        <w:rPr>
          <w:rFonts w:ascii="Calibri" w:hAnsi="Calibri" w:cs="Arial"/>
          <w:sz w:val="22"/>
          <w:szCs w:val="22"/>
        </w:rPr>
      </w:pPr>
      <w:r w:rsidRPr="00901282">
        <w:rPr>
          <w:rFonts w:ascii="Calibri" w:hAnsi="Calibri" w:cs="Arial"/>
          <w:b/>
          <w:sz w:val="22"/>
          <w:szCs w:val="22"/>
          <w:u w:val="single"/>
        </w:rPr>
        <w:t>REQUIREMENTS FOR THE STUDENTS:</w:t>
      </w:r>
      <w:r w:rsidRPr="00901282">
        <w:rPr>
          <w:rFonts w:ascii="Calibri" w:hAnsi="Calibri" w:cs="Arial"/>
          <w:sz w:val="22"/>
          <w:szCs w:val="22"/>
        </w:rPr>
        <w:tab/>
      </w:r>
    </w:p>
    <w:p w14:paraId="19A56FF8"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List specific course assessments such as class participation, tests, homework assignments, make-up procedures, etc.</w:t>
      </w:r>
    </w:p>
    <w:p w14:paraId="7AC53FDA" w14:textId="77777777" w:rsidR="001A6A62" w:rsidRPr="00901282" w:rsidRDefault="001A6A62" w:rsidP="00DA66CF">
      <w:pPr>
        <w:ind w:left="720"/>
        <w:rPr>
          <w:rFonts w:ascii="Calibri" w:hAnsi="Calibri" w:cs="Arial"/>
          <w:sz w:val="22"/>
          <w:szCs w:val="22"/>
        </w:rPr>
      </w:pPr>
    </w:p>
    <w:p w14:paraId="7C2F8853" w14:textId="77777777"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ATTENDANCE POLICY:</w:t>
      </w:r>
      <w:r w:rsidRPr="00901282">
        <w:rPr>
          <w:rFonts w:ascii="Calibri" w:hAnsi="Calibri" w:cs="Arial"/>
          <w:sz w:val="22"/>
          <w:szCs w:val="22"/>
        </w:rPr>
        <w:t xml:space="preserve">   </w:t>
      </w:r>
    </w:p>
    <w:p w14:paraId="468DDB5A"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 xml:space="preserve">The professor’s specific policy concerning absence. (The College policy on attendance is in the </w:t>
      </w:r>
      <w:proofErr w:type="gramStart"/>
      <w:r w:rsidRPr="00901282">
        <w:rPr>
          <w:rFonts w:ascii="Calibri" w:hAnsi="Calibri" w:cs="Arial"/>
          <w:sz w:val="22"/>
          <w:szCs w:val="22"/>
        </w:rPr>
        <w:t>Catalog, and</w:t>
      </w:r>
      <w:proofErr w:type="gramEnd"/>
      <w:r w:rsidRPr="00901282">
        <w:rPr>
          <w:rFonts w:ascii="Calibri" w:hAnsi="Calibri" w:cs="Arial"/>
          <w:sz w:val="22"/>
          <w:szCs w:val="22"/>
        </w:rPr>
        <w:t xml:space="preserve"> defers to the professor.)</w:t>
      </w:r>
    </w:p>
    <w:p w14:paraId="4B24E7A2" w14:textId="77777777" w:rsidR="001A6A62" w:rsidRPr="00901282" w:rsidRDefault="001A6A62" w:rsidP="00DA66CF">
      <w:pPr>
        <w:ind w:left="720"/>
        <w:rPr>
          <w:rFonts w:ascii="Calibri" w:hAnsi="Calibri" w:cs="Arial"/>
          <w:sz w:val="22"/>
          <w:szCs w:val="22"/>
        </w:rPr>
      </w:pPr>
    </w:p>
    <w:p w14:paraId="61D706D2" w14:textId="77777777"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GRADING POLICY:</w:t>
      </w:r>
      <w:r w:rsidRPr="00901282">
        <w:rPr>
          <w:rFonts w:ascii="Calibri" w:hAnsi="Calibri" w:cs="Arial"/>
          <w:sz w:val="22"/>
          <w:szCs w:val="22"/>
        </w:rPr>
        <w:t xml:space="preserve">  </w:t>
      </w:r>
    </w:p>
    <w:p w14:paraId="112D7F62"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 xml:space="preserve">Include numerical ranges for letter grades; the following is a range commonly used by many </w:t>
      </w:r>
      <w:proofErr w:type="gramStart"/>
      <w:r w:rsidRPr="00901282">
        <w:rPr>
          <w:rFonts w:ascii="Calibri" w:hAnsi="Calibri" w:cs="Arial"/>
          <w:sz w:val="22"/>
          <w:szCs w:val="22"/>
        </w:rPr>
        <w:t>faculty</w:t>
      </w:r>
      <w:proofErr w:type="gramEnd"/>
      <w:r w:rsidRPr="00901282">
        <w:rPr>
          <w:rFonts w:ascii="Calibri" w:hAnsi="Calibri" w:cs="Arial"/>
          <w:sz w:val="22"/>
          <w:szCs w:val="22"/>
        </w:rPr>
        <w:t>:</w:t>
      </w:r>
    </w:p>
    <w:p w14:paraId="197C84F5" w14:textId="77777777" w:rsidR="001A6A62" w:rsidRPr="00901282" w:rsidRDefault="001A6A62" w:rsidP="00DA66CF">
      <w:pPr>
        <w:pStyle w:val="ListParagraph"/>
        <w:rPr>
          <w:rFonts w:ascii="Calibri" w:hAnsi="Calibri" w:cs="Arial"/>
          <w:sz w:val="22"/>
          <w:szCs w:val="22"/>
        </w:rPr>
      </w:pPr>
    </w:p>
    <w:p w14:paraId="590560E0" w14:textId="77777777" w:rsidR="001A6A62" w:rsidRPr="00901282" w:rsidRDefault="001A6A62" w:rsidP="00DA66CF">
      <w:pPr>
        <w:ind w:left="2880"/>
        <w:rPr>
          <w:rFonts w:ascii="Calibri" w:hAnsi="Calibri" w:cs="Arial"/>
          <w:sz w:val="22"/>
          <w:szCs w:val="22"/>
        </w:rPr>
      </w:pPr>
      <w:r w:rsidRPr="00901282">
        <w:rPr>
          <w:rFonts w:ascii="Calibri" w:hAnsi="Calibri" w:cs="Arial"/>
          <w:sz w:val="22"/>
          <w:szCs w:val="22"/>
        </w:rPr>
        <w:t>90 - 100      =      A</w:t>
      </w:r>
    </w:p>
    <w:p w14:paraId="3E626238" w14:textId="77777777" w:rsidR="001A6A62" w:rsidRPr="00901282" w:rsidRDefault="001A6A62" w:rsidP="00DA66CF">
      <w:pPr>
        <w:ind w:left="2880"/>
        <w:rPr>
          <w:rFonts w:ascii="Calibri" w:hAnsi="Calibri" w:cs="Arial"/>
          <w:sz w:val="22"/>
          <w:szCs w:val="22"/>
        </w:rPr>
      </w:pPr>
      <w:r w:rsidRPr="00901282">
        <w:rPr>
          <w:rFonts w:ascii="Calibri" w:hAnsi="Calibri" w:cs="Arial"/>
          <w:sz w:val="22"/>
          <w:szCs w:val="22"/>
        </w:rPr>
        <w:t>80 - 89        =      B</w:t>
      </w:r>
    </w:p>
    <w:p w14:paraId="5F5EC6F3" w14:textId="77777777" w:rsidR="001A6A62" w:rsidRPr="00901282" w:rsidRDefault="001A6A62" w:rsidP="00DA66CF">
      <w:pPr>
        <w:ind w:left="2880"/>
        <w:rPr>
          <w:rFonts w:ascii="Calibri" w:hAnsi="Calibri" w:cs="Arial"/>
          <w:sz w:val="22"/>
          <w:szCs w:val="22"/>
        </w:rPr>
      </w:pPr>
      <w:r w:rsidRPr="00901282">
        <w:rPr>
          <w:rFonts w:ascii="Calibri" w:hAnsi="Calibri" w:cs="Arial"/>
          <w:sz w:val="22"/>
          <w:szCs w:val="22"/>
        </w:rPr>
        <w:lastRenderedPageBreak/>
        <w:t>70 - 79        =      C</w:t>
      </w:r>
    </w:p>
    <w:p w14:paraId="5203327D" w14:textId="77777777" w:rsidR="001A6A62" w:rsidRPr="00901282" w:rsidRDefault="001A6A62" w:rsidP="00DA66CF">
      <w:pPr>
        <w:ind w:left="2880"/>
        <w:rPr>
          <w:rFonts w:ascii="Calibri" w:hAnsi="Calibri" w:cs="Arial"/>
          <w:sz w:val="22"/>
          <w:szCs w:val="22"/>
        </w:rPr>
      </w:pPr>
      <w:r w:rsidRPr="00901282">
        <w:rPr>
          <w:rFonts w:ascii="Calibri" w:hAnsi="Calibri" w:cs="Arial"/>
          <w:sz w:val="22"/>
          <w:szCs w:val="22"/>
        </w:rPr>
        <w:t>60 - 69        =      D</w:t>
      </w:r>
    </w:p>
    <w:p w14:paraId="5FB4D9EC" w14:textId="77777777" w:rsidR="001A6A62" w:rsidRPr="00901282" w:rsidRDefault="001A6A62" w:rsidP="00DA66CF">
      <w:pPr>
        <w:ind w:left="2880"/>
        <w:rPr>
          <w:rFonts w:ascii="Calibri" w:hAnsi="Calibri" w:cs="Arial"/>
          <w:sz w:val="22"/>
          <w:szCs w:val="22"/>
        </w:rPr>
      </w:pPr>
      <w:r w:rsidRPr="00901282">
        <w:rPr>
          <w:rFonts w:ascii="Calibri" w:hAnsi="Calibri" w:cs="Arial"/>
          <w:sz w:val="22"/>
          <w:szCs w:val="22"/>
        </w:rPr>
        <w:t>Below 60    =      F</w:t>
      </w:r>
    </w:p>
    <w:p w14:paraId="38191DE2" w14:textId="77777777" w:rsidR="001A6A62" w:rsidRPr="00901282" w:rsidRDefault="001A6A62" w:rsidP="00DA66CF">
      <w:pPr>
        <w:ind w:left="720"/>
        <w:rPr>
          <w:rFonts w:ascii="Calibri" w:hAnsi="Calibri" w:cs="Arial"/>
          <w:sz w:val="22"/>
          <w:szCs w:val="22"/>
        </w:rPr>
      </w:pPr>
    </w:p>
    <w:p w14:paraId="369C3733"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(Note:  The “incomplete” grade [“I”] should be given only when unusual circumstances warrant. An “incomplete” is not a substitute for a “D,” “F,” or “W.” Refer to the policy on “incomplete grades.)</w:t>
      </w:r>
    </w:p>
    <w:p w14:paraId="21FE800A" w14:textId="77777777" w:rsidR="001A6A62" w:rsidRPr="00901282" w:rsidRDefault="001A6A62" w:rsidP="00DA66CF">
      <w:pPr>
        <w:ind w:left="720"/>
        <w:rPr>
          <w:rFonts w:ascii="Calibri" w:hAnsi="Calibri" w:cs="Arial"/>
          <w:b/>
          <w:sz w:val="22"/>
          <w:szCs w:val="22"/>
        </w:rPr>
      </w:pPr>
    </w:p>
    <w:p w14:paraId="3B82B150" w14:textId="77777777"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REQUIRED COURSE MATERIALS:</w:t>
      </w:r>
      <w:r w:rsidRPr="00901282">
        <w:rPr>
          <w:rFonts w:ascii="Calibri" w:hAnsi="Calibri" w:cs="Arial"/>
          <w:sz w:val="22"/>
          <w:szCs w:val="22"/>
        </w:rPr>
        <w:t xml:space="preserve">  </w:t>
      </w:r>
    </w:p>
    <w:p w14:paraId="1FD90DF3"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(In correct bibliographic format.)</w:t>
      </w:r>
    </w:p>
    <w:p w14:paraId="64F8EC7B" w14:textId="77777777" w:rsidR="001A6A62" w:rsidRPr="00901282" w:rsidRDefault="001A6A62" w:rsidP="00DA66CF">
      <w:pPr>
        <w:ind w:left="720"/>
        <w:rPr>
          <w:rFonts w:ascii="Calibri" w:hAnsi="Calibri" w:cs="Arial"/>
          <w:sz w:val="22"/>
          <w:szCs w:val="22"/>
        </w:rPr>
      </w:pPr>
    </w:p>
    <w:p w14:paraId="3C951648" w14:textId="77777777"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RESERVED MATERIALS FOR THE COURSE:</w:t>
      </w:r>
      <w:r w:rsidRPr="00901282">
        <w:rPr>
          <w:rFonts w:ascii="Calibri" w:hAnsi="Calibri" w:cs="Arial"/>
          <w:sz w:val="22"/>
          <w:szCs w:val="22"/>
        </w:rPr>
        <w:t xml:space="preserve">  </w:t>
      </w:r>
    </w:p>
    <w:p w14:paraId="3E849BB4"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Other special learning resources.</w:t>
      </w:r>
    </w:p>
    <w:p w14:paraId="0056102D" w14:textId="77777777" w:rsidR="001A6A62" w:rsidRPr="00901282" w:rsidRDefault="001A6A62" w:rsidP="00DA66CF">
      <w:pPr>
        <w:ind w:left="720"/>
        <w:rPr>
          <w:rFonts w:ascii="Calibri" w:hAnsi="Calibri" w:cs="Arial"/>
          <w:sz w:val="22"/>
          <w:szCs w:val="22"/>
        </w:rPr>
      </w:pPr>
    </w:p>
    <w:p w14:paraId="00B74247" w14:textId="77777777"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CLASS SCHEDULE:</w:t>
      </w:r>
      <w:r w:rsidRPr="00901282">
        <w:rPr>
          <w:rFonts w:ascii="Calibri" w:hAnsi="Calibri" w:cs="Arial"/>
          <w:sz w:val="22"/>
          <w:szCs w:val="22"/>
        </w:rPr>
        <w:t xml:space="preserve">  </w:t>
      </w:r>
    </w:p>
    <w:p w14:paraId="11764C8E"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 xml:space="preserve">This section includes assignments for each class meeting or unit, along with scheduled </w:t>
      </w:r>
      <w:r w:rsidR="0014201F" w:rsidRPr="00901282">
        <w:rPr>
          <w:rFonts w:ascii="Calibri" w:hAnsi="Calibri" w:cs="Arial"/>
          <w:sz w:val="22"/>
          <w:szCs w:val="22"/>
        </w:rPr>
        <w:t>Library activities</w:t>
      </w:r>
      <w:r w:rsidRPr="00901282">
        <w:rPr>
          <w:rFonts w:ascii="Calibri" w:hAnsi="Calibri" w:cs="Arial"/>
          <w:sz w:val="22"/>
          <w:szCs w:val="22"/>
        </w:rPr>
        <w:t xml:space="preserve"> and other scheduled support, including scheduled tests.</w:t>
      </w:r>
    </w:p>
    <w:p w14:paraId="02638C43" w14:textId="77777777" w:rsidR="001A6A62" w:rsidRPr="00901282" w:rsidRDefault="001A6A62" w:rsidP="00DA66CF">
      <w:pPr>
        <w:ind w:left="720"/>
        <w:rPr>
          <w:rFonts w:ascii="Calibri" w:hAnsi="Calibri" w:cs="Arial"/>
          <w:sz w:val="22"/>
          <w:szCs w:val="22"/>
        </w:rPr>
      </w:pPr>
    </w:p>
    <w:p w14:paraId="4008A6A1" w14:textId="77777777"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ANY OTHER INFORMATION OR CLASS PROCEDURES OR POLICIES:</w:t>
      </w:r>
      <w:r w:rsidRPr="00901282">
        <w:rPr>
          <w:rFonts w:ascii="Calibri" w:hAnsi="Calibri" w:cs="Arial"/>
          <w:sz w:val="22"/>
          <w:szCs w:val="22"/>
        </w:rPr>
        <w:t xml:space="preserve">  </w:t>
      </w:r>
    </w:p>
    <w:p w14:paraId="26ED427D"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(Which would be useful to the students in the class.)</w:t>
      </w:r>
    </w:p>
    <w:sectPr w:rsidR="001A6A62" w:rsidRPr="00901282" w:rsidSect="001A6A6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845221" w14:textId="77777777" w:rsidR="00C06AE2" w:rsidRDefault="00C06AE2" w:rsidP="003A608C">
      <w:r>
        <w:separator/>
      </w:r>
    </w:p>
  </w:endnote>
  <w:endnote w:type="continuationSeparator" w:id="0">
    <w:p w14:paraId="2B167674" w14:textId="77777777" w:rsidR="00C06AE2" w:rsidRDefault="00C06AE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DD1A5" w14:textId="77777777" w:rsidR="00077028" w:rsidRPr="0056733A" w:rsidRDefault="002F149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3140FF">
      <w:rPr>
        <w:rFonts w:ascii="Calibri" w:hAnsi="Calibri" w:cs="Arial"/>
        <w:sz w:val="22"/>
        <w:szCs w:val="22"/>
      </w:rPr>
      <w:t xml:space="preserve">Revised </w:t>
    </w:r>
    <w:r>
      <w:rPr>
        <w:rFonts w:ascii="Calibri" w:hAnsi="Calibri" w:cs="Arial"/>
        <w:sz w:val="22"/>
        <w:szCs w:val="22"/>
      </w:rPr>
      <w:t>2/16</w:t>
    </w:r>
    <w:r w:rsidR="003140FF">
      <w:rPr>
        <w:rFonts w:ascii="Calibri" w:hAnsi="Calibri" w:cs="Arial"/>
        <w:sz w:val="22"/>
        <w:szCs w:val="22"/>
      </w:rPr>
      <w:t>, 11/16</w:t>
    </w:r>
    <w:r w:rsidR="002F206C">
      <w:rPr>
        <w:rFonts w:ascii="Calibri" w:hAnsi="Calibri" w:cs="Arial"/>
        <w:sz w:val="22"/>
        <w:szCs w:val="22"/>
      </w:rPr>
      <w:t>, 7/19</w:t>
    </w:r>
    <w:r w:rsidR="00077028" w:rsidRPr="00583E5E">
      <w:rPr>
        <w:rFonts w:ascii="Calibri" w:hAnsi="Calibri" w:cs="Arial"/>
        <w:sz w:val="22"/>
        <w:szCs w:val="22"/>
      </w:rPr>
      <w:tab/>
    </w:r>
    <w:r w:rsidR="00077028" w:rsidRPr="00583E5E">
      <w:rPr>
        <w:rFonts w:ascii="Calibri" w:hAnsi="Calibri" w:cs="Arial"/>
        <w:sz w:val="22"/>
        <w:szCs w:val="22"/>
      </w:rPr>
      <w:tab/>
      <w:t xml:space="preserve">Page </w:t>
    </w:r>
    <w:r w:rsidR="00077028" w:rsidRPr="00583E5E">
      <w:rPr>
        <w:rFonts w:ascii="Calibri" w:hAnsi="Calibri" w:cs="Arial"/>
        <w:sz w:val="22"/>
        <w:szCs w:val="22"/>
      </w:rPr>
      <w:fldChar w:fldCharType="begin"/>
    </w:r>
    <w:r w:rsidR="00077028" w:rsidRPr="00583E5E">
      <w:rPr>
        <w:rFonts w:ascii="Calibri" w:hAnsi="Calibri" w:cs="Arial"/>
        <w:sz w:val="22"/>
        <w:szCs w:val="22"/>
      </w:rPr>
      <w:instrText xml:space="preserve"> PAGE   \* MERGEFORMAT </w:instrText>
    </w:r>
    <w:r w:rsidR="00077028" w:rsidRPr="00583E5E">
      <w:rPr>
        <w:rFonts w:ascii="Calibri" w:hAnsi="Calibri" w:cs="Arial"/>
        <w:sz w:val="22"/>
        <w:szCs w:val="22"/>
      </w:rPr>
      <w:fldChar w:fldCharType="separate"/>
    </w:r>
    <w:r w:rsidR="002F206C">
      <w:rPr>
        <w:rFonts w:ascii="Calibri" w:hAnsi="Calibri" w:cs="Arial"/>
        <w:noProof/>
        <w:sz w:val="22"/>
        <w:szCs w:val="22"/>
      </w:rPr>
      <w:t>2</w:t>
    </w:r>
    <w:r w:rsidR="0007702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C940D" w14:textId="77777777" w:rsidR="00077028" w:rsidRPr="003140FF" w:rsidRDefault="003140FF" w:rsidP="003140F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002F206C">
      <w:rPr>
        <w:rFonts w:ascii="Calibri" w:hAnsi="Calibri" w:cs="Arial"/>
        <w:sz w:val="22"/>
        <w:szCs w:val="22"/>
      </w:rPr>
      <w:t>, 7/19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F206C">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1C7146" w14:textId="77777777" w:rsidR="00C06AE2" w:rsidRDefault="00C06AE2" w:rsidP="003A608C">
      <w:r>
        <w:separator/>
      </w:r>
    </w:p>
  </w:footnote>
  <w:footnote w:type="continuationSeparator" w:id="0">
    <w:p w14:paraId="43BDD202" w14:textId="77777777" w:rsidR="00C06AE2" w:rsidRDefault="00C06AE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14CDA" w14:textId="77777777" w:rsidR="002F149B" w:rsidRPr="005B1FB3" w:rsidRDefault="002F149B" w:rsidP="002F149B">
    <w:pPr>
      <w:pStyle w:val="Header"/>
      <w:pBdr>
        <w:bottom w:val="thinThickSmallGap" w:sz="18" w:space="1" w:color="0D0D0D"/>
      </w:pBdr>
      <w:jc w:val="right"/>
    </w:pPr>
    <w:r w:rsidRPr="001B7877">
      <w:rPr>
        <w:rFonts w:ascii="Calibri" w:hAnsi="Calibri" w:cs="Arial"/>
        <w:noProof/>
        <w:sz w:val="22"/>
        <w:szCs w:val="22"/>
      </w:rPr>
      <w:t xml:space="preserve">NUR </w:t>
    </w:r>
    <w:r>
      <w:rPr>
        <w:rFonts w:ascii="Calibri" w:hAnsi="Calibri" w:cs="Arial"/>
        <w:noProof/>
        <w:sz w:val="22"/>
        <w:szCs w:val="22"/>
      </w:rPr>
      <w:t>1020 NURSING CONCEPTS: HEALTH AND WELLNESS ACROSS THE LIFESPAN</w:t>
    </w:r>
  </w:p>
  <w:p w14:paraId="328E229C" w14:textId="77777777" w:rsidR="00077028" w:rsidRPr="00F85861" w:rsidRDefault="0007702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990CC" w14:textId="77777777" w:rsidR="003140FF" w:rsidRDefault="003140FF" w:rsidP="003140FF">
    <w:pPr>
      <w:pStyle w:val="Header"/>
      <w:jc w:val="right"/>
    </w:pPr>
    <w:r w:rsidRPr="00D55873">
      <w:rPr>
        <w:noProof/>
        <w:lang w:eastAsia="en-US"/>
      </w:rPr>
      <w:drawing>
        <wp:inline distT="0" distB="0" distL="0" distR="0" wp14:anchorId="7F2E068F" wp14:editId="23BE929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8B4A35F" w14:textId="77777777" w:rsidR="003140FF" w:rsidRDefault="003140FF" w:rsidP="003140FF">
    <w:pPr>
      <w:pStyle w:val="Header"/>
      <w:tabs>
        <w:tab w:val="left" w:pos="3514"/>
      </w:tabs>
    </w:pPr>
    <w:r>
      <w:tab/>
    </w:r>
    <w:r>
      <w:tab/>
    </w:r>
    <w:r>
      <w:tab/>
    </w:r>
  </w:p>
  <w:p w14:paraId="04EC555F" w14:textId="77777777" w:rsidR="003140FF" w:rsidRDefault="003140FF" w:rsidP="003140FF">
    <w:pPr>
      <w:pStyle w:val="Header"/>
      <w:contextualSpacing/>
      <w:jc w:val="right"/>
      <w:rPr>
        <w:b/>
        <w:color w:val="470A68"/>
        <w:sz w:val="28"/>
      </w:rPr>
    </w:pPr>
    <w:r>
      <w:rPr>
        <w:b/>
        <w:color w:val="470A68"/>
        <w:sz w:val="28"/>
      </w:rPr>
      <w:t>School of Health Professions</w:t>
    </w:r>
  </w:p>
  <w:p w14:paraId="7993D987" w14:textId="77777777" w:rsidR="00077028" w:rsidRPr="003140FF" w:rsidRDefault="003140FF" w:rsidP="003140FF">
    <w:pPr>
      <w:pStyle w:val="Header"/>
      <w:contextualSpacing/>
      <w:jc w:val="right"/>
      <w:rPr>
        <w:b/>
        <w:color w:val="470A68"/>
        <w:sz w:val="28"/>
      </w:rPr>
    </w:pPr>
    <w:r>
      <w:rPr>
        <w:noProof/>
        <w:lang w:eastAsia="en-US"/>
      </w:rPr>
      <mc:AlternateContent>
        <mc:Choice Requires="wps">
          <w:drawing>
            <wp:inline distT="0" distB="0" distL="0" distR="0" wp14:anchorId="61096677" wp14:editId="40ACE05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BF2D55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multilevel"/>
    <w:tmpl w:val="942C0862"/>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15:restartNumberingAfterBreak="0">
    <w:nsid w:val="0D5F3486"/>
    <w:multiLevelType w:val="hybridMultilevel"/>
    <w:tmpl w:val="2E028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160277"/>
    <w:multiLevelType w:val="hybridMultilevel"/>
    <w:tmpl w:val="98CC3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C7A0F06"/>
    <w:multiLevelType w:val="hybridMultilevel"/>
    <w:tmpl w:val="F2DA1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8C15AF"/>
    <w:multiLevelType w:val="hybridMultilevel"/>
    <w:tmpl w:val="242E5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C30965"/>
    <w:multiLevelType w:val="hybridMultilevel"/>
    <w:tmpl w:val="2668E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F5CAC"/>
    <w:multiLevelType w:val="multilevel"/>
    <w:tmpl w:val="D7F8D9E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2"/>
  </w:num>
  <w:num w:numId="2">
    <w:abstractNumId w:val="0"/>
  </w:num>
  <w:num w:numId="3">
    <w:abstractNumId w:val="1"/>
  </w:num>
  <w:num w:numId="4">
    <w:abstractNumId w:val="8"/>
  </w:num>
  <w:num w:numId="5">
    <w:abstractNumId w:val="7"/>
  </w:num>
  <w:num w:numId="6">
    <w:abstractNumId w:val="6"/>
  </w:num>
  <w:num w:numId="7">
    <w:abstractNumId w:val="4"/>
  </w:num>
  <w:num w:numId="8">
    <w:abstractNumId w:val="5"/>
  </w:num>
  <w:num w:numId="9">
    <w:abstractNumId w:val="10"/>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Ha5plHL1Nhs/vlYZQ/ttQ4axvs1YKtRkke4C7l2zgk4JSGwDZNnOr1+slKaPIZsqQ3b/LmnLGF+9vfiPfeSOw==" w:salt="25GGom5O31tUIPJ9TA2R5g=="/>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458B4"/>
    <w:rsid w:val="0005025E"/>
    <w:rsid w:val="00051D9C"/>
    <w:rsid w:val="00061952"/>
    <w:rsid w:val="00077028"/>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C7F92"/>
    <w:rsid w:val="000D4A28"/>
    <w:rsid w:val="000D52D7"/>
    <w:rsid w:val="000D7BAA"/>
    <w:rsid w:val="000E04EF"/>
    <w:rsid w:val="000E1514"/>
    <w:rsid w:val="000E745E"/>
    <w:rsid w:val="00100CC3"/>
    <w:rsid w:val="00103753"/>
    <w:rsid w:val="00103E05"/>
    <w:rsid w:val="00107D75"/>
    <w:rsid w:val="001107F4"/>
    <w:rsid w:val="00115498"/>
    <w:rsid w:val="00121977"/>
    <w:rsid w:val="00121F85"/>
    <w:rsid w:val="00123F4F"/>
    <w:rsid w:val="001251EB"/>
    <w:rsid w:val="00130974"/>
    <w:rsid w:val="00131EA9"/>
    <w:rsid w:val="001331EB"/>
    <w:rsid w:val="00136DC4"/>
    <w:rsid w:val="0014000E"/>
    <w:rsid w:val="0014201F"/>
    <w:rsid w:val="00151AA7"/>
    <w:rsid w:val="00152A4C"/>
    <w:rsid w:val="0015437C"/>
    <w:rsid w:val="00155342"/>
    <w:rsid w:val="001626A3"/>
    <w:rsid w:val="00164D97"/>
    <w:rsid w:val="001730C7"/>
    <w:rsid w:val="00180901"/>
    <w:rsid w:val="00181758"/>
    <w:rsid w:val="001845C0"/>
    <w:rsid w:val="0018578A"/>
    <w:rsid w:val="00186361"/>
    <w:rsid w:val="00192009"/>
    <w:rsid w:val="00193597"/>
    <w:rsid w:val="00193CFE"/>
    <w:rsid w:val="0019460E"/>
    <w:rsid w:val="001A13F4"/>
    <w:rsid w:val="001A4A48"/>
    <w:rsid w:val="001A6A62"/>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6985"/>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5558"/>
    <w:rsid w:val="00256950"/>
    <w:rsid w:val="0026186B"/>
    <w:rsid w:val="00262D0B"/>
    <w:rsid w:val="0026337A"/>
    <w:rsid w:val="0026652C"/>
    <w:rsid w:val="00266764"/>
    <w:rsid w:val="00271E3B"/>
    <w:rsid w:val="002747F4"/>
    <w:rsid w:val="00286CA6"/>
    <w:rsid w:val="00287438"/>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49B"/>
    <w:rsid w:val="002F1FD5"/>
    <w:rsid w:val="002F206C"/>
    <w:rsid w:val="002F3252"/>
    <w:rsid w:val="002F3FD8"/>
    <w:rsid w:val="002F448D"/>
    <w:rsid w:val="002F4FA4"/>
    <w:rsid w:val="00300DBE"/>
    <w:rsid w:val="00301DB4"/>
    <w:rsid w:val="003033E0"/>
    <w:rsid w:val="0030493D"/>
    <w:rsid w:val="00307AB4"/>
    <w:rsid w:val="00312210"/>
    <w:rsid w:val="00312948"/>
    <w:rsid w:val="00312A2A"/>
    <w:rsid w:val="003140FF"/>
    <w:rsid w:val="003143F5"/>
    <w:rsid w:val="00317C40"/>
    <w:rsid w:val="0032091B"/>
    <w:rsid w:val="0033041C"/>
    <w:rsid w:val="00332B09"/>
    <w:rsid w:val="00341B19"/>
    <w:rsid w:val="003448AB"/>
    <w:rsid w:val="00352604"/>
    <w:rsid w:val="003538D5"/>
    <w:rsid w:val="00354516"/>
    <w:rsid w:val="003562B8"/>
    <w:rsid w:val="0035719C"/>
    <w:rsid w:val="003613FD"/>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0477"/>
    <w:rsid w:val="006015A3"/>
    <w:rsid w:val="006038ED"/>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4CB0"/>
    <w:rsid w:val="00725F66"/>
    <w:rsid w:val="00730BA6"/>
    <w:rsid w:val="00730DB3"/>
    <w:rsid w:val="00734B01"/>
    <w:rsid w:val="00744942"/>
    <w:rsid w:val="00747EF2"/>
    <w:rsid w:val="007547B6"/>
    <w:rsid w:val="0076217E"/>
    <w:rsid w:val="00763CF6"/>
    <w:rsid w:val="007742BC"/>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1106"/>
    <w:rsid w:val="007D243A"/>
    <w:rsid w:val="007D66A1"/>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4F18"/>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04B5"/>
    <w:rsid w:val="00901282"/>
    <w:rsid w:val="00901FCC"/>
    <w:rsid w:val="00927493"/>
    <w:rsid w:val="009313EE"/>
    <w:rsid w:val="00931707"/>
    <w:rsid w:val="009338B3"/>
    <w:rsid w:val="009352A2"/>
    <w:rsid w:val="009375A2"/>
    <w:rsid w:val="00951094"/>
    <w:rsid w:val="009515FB"/>
    <w:rsid w:val="00955B08"/>
    <w:rsid w:val="009617AB"/>
    <w:rsid w:val="00962CC8"/>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3E3A"/>
    <w:rsid w:val="009A7A95"/>
    <w:rsid w:val="009B1FFF"/>
    <w:rsid w:val="009B2A94"/>
    <w:rsid w:val="009B35DF"/>
    <w:rsid w:val="009B4A2D"/>
    <w:rsid w:val="009B5DFA"/>
    <w:rsid w:val="009C1F36"/>
    <w:rsid w:val="009C21BC"/>
    <w:rsid w:val="009C4029"/>
    <w:rsid w:val="009C5BAC"/>
    <w:rsid w:val="009C7D6B"/>
    <w:rsid w:val="009D26A6"/>
    <w:rsid w:val="009E07C2"/>
    <w:rsid w:val="009E0C07"/>
    <w:rsid w:val="009E287B"/>
    <w:rsid w:val="009E33A3"/>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610F6"/>
    <w:rsid w:val="00A61B52"/>
    <w:rsid w:val="00A6640C"/>
    <w:rsid w:val="00A664B6"/>
    <w:rsid w:val="00A72225"/>
    <w:rsid w:val="00A750E3"/>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06AE2"/>
    <w:rsid w:val="00C12406"/>
    <w:rsid w:val="00C157B0"/>
    <w:rsid w:val="00C176BE"/>
    <w:rsid w:val="00C27530"/>
    <w:rsid w:val="00C3403C"/>
    <w:rsid w:val="00C3496D"/>
    <w:rsid w:val="00C34A0A"/>
    <w:rsid w:val="00C3595D"/>
    <w:rsid w:val="00C36AF3"/>
    <w:rsid w:val="00C51CBF"/>
    <w:rsid w:val="00C57A5F"/>
    <w:rsid w:val="00C653DB"/>
    <w:rsid w:val="00C71E9A"/>
    <w:rsid w:val="00C7377C"/>
    <w:rsid w:val="00C761D5"/>
    <w:rsid w:val="00C90786"/>
    <w:rsid w:val="00C9122C"/>
    <w:rsid w:val="00C92A9A"/>
    <w:rsid w:val="00CA1FB8"/>
    <w:rsid w:val="00CA28DC"/>
    <w:rsid w:val="00CA4B5F"/>
    <w:rsid w:val="00CB0437"/>
    <w:rsid w:val="00CB0C30"/>
    <w:rsid w:val="00CB6983"/>
    <w:rsid w:val="00CC22F9"/>
    <w:rsid w:val="00CC4743"/>
    <w:rsid w:val="00CD4ECF"/>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2C86"/>
    <w:rsid w:val="00D8660E"/>
    <w:rsid w:val="00D95501"/>
    <w:rsid w:val="00DA66CF"/>
    <w:rsid w:val="00DA73E8"/>
    <w:rsid w:val="00DB1B78"/>
    <w:rsid w:val="00DB2FFA"/>
    <w:rsid w:val="00DB58DC"/>
    <w:rsid w:val="00DC2063"/>
    <w:rsid w:val="00DC5A50"/>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68CA"/>
    <w:rsid w:val="00F3451B"/>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94D29"/>
    <w:rsid w:val="00FA3195"/>
    <w:rsid w:val="00FA438F"/>
    <w:rsid w:val="00FB1278"/>
    <w:rsid w:val="00FB55FB"/>
    <w:rsid w:val="00FB5CC5"/>
    <w:rsid w:val="00FB6807"/>
    <w:rsid w:val="00FB69C4"/>
    <w:rsid w:val="00FC0603"/>
    <w:rsid w:val="00FD2FD8"/>
    <w:rsid w:val="00FD3AD0"/>
    <w:rsid w:val="00FD4635"/>
    <w:rsid w:val="00FD735A"/>
    <w:rsid w:val="00FE1CF6"/>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3061C82"/>
  <w15:chartTrackingRefBased/>
  <w15:docId w15:val="{98C75FDE-52C9-41E3-8371-DADE10129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3122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165992">
      <w:bodyDiv w:val="1"/>
      <w:marLeft w:val="0"/>
      <w:marRight w:val="0"/>
      <w:marTop w:val="0"/>
      <w:marBottom w:val="0"/>
      <w:divBdr>
        <w:top w:val="none" w:sz="0" w:space="0" w:color="auto"/>
        <w:left w:val="none" w:sz="0" w:space="0" w:color="auto"/>
        <w:bottom w:val="none" w:sz="0" w:space="0" w:color="auto"/>
        <w:right w:val="none" w:sz="0" w:space="0" w:color="auto"/>
      </w:divBdr>
    </w:div>
    <w:div w:id="39659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2C8BE-8E16-4739-ACFA-BB54BBE75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4</Pages>
  <Words>903</Words>
  <Characters>5944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6834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June Davis</cp:lastModifiedBy>
  <cp:revision>3</cp:revision>
  <dcterms:created xsi:type="dcterms:W3CDTF">2020-08-11T17:47:00Z</dcterms:created>
  <dcterms:modified xsi:type="dcterms:W3CDTF">2020-08-12T00:49:00Z</dcterms:modified>
</cp:coreProperties>
</file>