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121E58"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ART 2601C INTERMEDITATE COMPUTER ART</w:t>
      </w:r>
      <w:r w:rsidR="00146CC0" w:rsidRPr="00BA5F71">
        <w:rPr>
          <w:rFonts w:ascii="Calibri" w:hAnsi="Calibri" w:cs="Arial"/>
          <w:b/>
          <w:sz w:val="22"/>
          <w:szCs w:val="22"/>
        </w:rPr>
        <w:t xml:space="preserve"> (</w:t>
      </w:r>
      <w:r>
        <w:rPr>
          <w:rFonts w:ascii="Calibri" w:hAnsi="Calibri" w:cs="Arial"/>
          <w:b/>
          <w:noProof/>
          <w:sz w:val="22"/>
          <w:szCs w:val="22"/>
        </w:rPr>
        <w:t>3</w:t>
      </w:r>
      <w:r w:rsidR="00821739" w:rsidRPr="00BA5F71">
        <w:rPr>
          <w:rFonts w:ascii="Calibri" w:hAnsi="Calibri" w:cs="Arial"/>
          <w:b/>
          <w:sz w:val="22"/>
          <w:szCs w:val="22"/>
        </w:rPr>
        <w:t xml:space="preserve"> 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121E58" w:rsidRPr="00121E58" w:rsidRDefault="00121E58" w:rsidP="00121E58">
      <w:pPr>
        <w:shd w:val="clear" w:color="auto" w:fill="FFFFFF"/>
        <w:ind w:left="720"/>
        <w:textAlignment w:val="baseline"/>
        <w:rPr>
          <w:rFonts w:asciiTheme="minorHAnsi" w:hAnsiTheme="minorHAnsi" w:cstheme="minorHAnsi"/>
          <w:color w:val="222222"/>
          <w:sz w:val="22"/>
          <w:szCs w:val="22"/>
        </w:rPr>
      </w:pPr>
      <w:r w:rsidRPr="00121E58">
        <w:rPr>
          <w:rFonts w:asciiTheme="minorHAnsi" w:hAnsiTheme="minorHAnsi" w:cstheme="minorHAnsi"/>
          <w:color w:val="222222"/>
          <w:sz w:val="22"/>
          <w:szCs w:val="22"/>
        </w:rPr>
        <w:t>This course serves to deepen students' engagement with the computer as a tool for fine and professional arts. Students explore image making in relation to contemporary practices and work with alternative methods of using the computer as a medium.</w:t>
      </w: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121E58" w:rsidP="00927493">
      <w:pPr>
        <w:ind w:left="720"/>
        <w:rPr>
          <w:rFonts w:ascii="Calibri" w:hAnsi="Calibri" w:cs="Arial"/>
          <w:noProof/>
          <w:sz w:val="22"/>
          <w:szCs w:val="22"/>
        </w:rPr>
      </w:pPr>
      <w:r>
        <w:rPr>
          <w:rFonts w:ascii="Calibri" w:hAnsi="Calibri" w:cs="Arial"/>
          <w:noProof/>
          <w:sz w:val="22"/>
          <w:szCs w:val="22"/>
        </w:rPr>
        <w:t xml:space="preserve">ART 2600C </w:t>
      </w:r>
      <w:r w:rsidR="003C4C8C">
        <w:rPr>
          <w:rFonts w:ascii="Calibri" w:hAnsi="Calibri" w:cs="Arial"/>
          <w:noProof/>
          <w:sz w:val="22"/>
          <w:szCs w:val="22"/>
        </w:rPr>
        <w:t xml:space="preserve">Introdution to Electronic Art </w:t>
      </w:r>
      <w:r>
        <w:rPr>
          <w:rFonts w:ascii="Calibri" w:hAnsi="Calibri" w:cs="Arial"/>
          <w:noProof/>
          <w:sz w:val="22"/>
          <w:szCs w:val="22"/>
        </w:rPr>
        <w:t>with a grade of “C” or better.</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co-requistes</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121E58" w:rsidRPr="00121E58" w:rsidRDefault="00121E58" w:rsidP="00121E58">
      <w:pPr>
        <w:pStyle w:val="ListParagraph"/>
        <w:widowControl/>
        <w:numPr>
          <w:ilvl w:val="0"/>
          <w:numId w:val="6"/>
        </w:numPr>
        <w:spacing w:after="160" w:line="259" w:lineRule="auto"/>
        <w:contextualSpacing/>
        <w:rPr>
          <w:rFonts w:asciiTheme="minorHAnsi" w:hAnsiTheme="minorHAnsi" w:cstheme="minorHAnsi"/>
          <w:sz w:val="22"/>
          <w:szCs w:val="22"/>
        </w:rPr>
      </w:pPr>
      <w:r w:rsidRPr="00121E58">
        <w:rPr>
          <w:rFonts w:asciiTheme="minorHAnsi" w:hAnsiTheme="minorHAnsi" w:cstheme="minorHAnsi"/>
          <w:sz w:val="22"/>
          <w:szCs w:val="22"/>
        </w:rPr>
        <w:t>To successfully utilize design elements and principles</w:t>
      </w:r>
    </w:p>
    <w:p w:rsidR="00121E58" w:rsidRPr="00121E58" w:rsidRDefault="00121E58" w:rsidP="00121E58">
      <w:pPr>
        <w:pStyle w:val="ListParagraph"/>
        <w:widowControl/>
        <w:numPr>
          <w:ilvl w:val="0"/>
          <w:numId w:val="6"/>
        </w:numPr>
        <w:spacing w:after="160" w:line="259" w:lineRule="auto"/>
        <w:contextualSpacing/>
        <w:rPr>
          <w:rFonts w:asciiTheme="minorHAnsi" w:hAnsiTheme="minorHAnsi" w:cstheme="minorHAnsi"/>
          <w:sz w:val="22"/>
          <w:szCs w:val="22"/>
        </w:rPr>
      </w:pPr>
      <w:r w:rsidRPr="00121E58">
        <w:rPr>
          <w:rFonts w:asciiTheme="minorHAnsi" w:hAnsiTheme="minorHAnsi" w:cstheme="minorHAnsi"/>
          <w:sz w:val="22"/>
          <w:szCs w:val="22"/>
        </w:rPr>
        <w:t>Continue to develop the students’ creative thought process and introduce conceptual awareness (critical thinking)</w:t>
      </w:r>
    </w:p>
    <w:p w:rsidR="00821739" w:rsidRPr="00121E58" w:rsidRDefault="00121E58" w:rsidP="00121E58">
      <w:pPr>
        <w:pStyle w:val="ListParagraph"/>
        <w:widowControl/>
        <w:numPr>
          <w:ilvl w:val="0"/>
          <w:numId w:val="6"/>
        </w:numPr>
        <w:spacing w:after="160" w:line="259" w:lineRule="auto"/>
        <w:contextualSpacing/>
        <w:rPr>
          <w:rFonts w:asciiTheme="minorHAnsi" w:hAnsiTheme="minorHAnsi" w:cstheme="minorHAnsi"/>
          <w:sz w:val="22"/>
          <w:szCs w:val="22"/>
        </w:rPr>
      </w:pPr>
      <w:r w:rsidRPr="00121E58">
        <w:rPr>
          <w:rFonts w:asciiTheme="minorHAnsi" w:hAnsiTheme="minorHAnsi" w:cstheme="minorHAnsi"/>
          <w:sz w:val="22"/>
          <w:szCs w:val="22"/>
        </w:rPr>
        <w:t>Communicate concepts through digital media, learning the industry standard software applications for both print and screen output</w:t>
      </w: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121E58">
        <w:rPr>
          <w:rFonts w:asciiTheme="minorHAnsi" w:hAnsiTheme="minorHAnsi"/>
          <w:b/>
          <w:sz w:val="22"/>
          <w:szCs w:val="22"/>
        </w:rPr>
        <w:t>Think</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121E58">
      <w:pPr>
        <w:shd w:val="clear" w:color="auto" w:fill="FFFFFF"/>
        <w:rPr>
          <w:rFonts w:asciiTheme="minorHAnsi" w:hAnsiTheme="minorHAnsi"/>
          <w:color w:val="000000"/>
          <w:sz w:val="22"/>
          <w:szCs w:val="22"/>
        </w:rPr>
      </w:pPr>
    </w:p>
    <w:p w:rsidR="00121E58" w:rsidRPr="00121E58" w:rsidRDefault="00121E58" w:rsidP="00121E58">
      <w:pPr>
        <w:pStyle w:val="ListParagraph"/>
        <w:widowControl/>
        <w:numPr>
          <w:ilvl w:val="0"/>
          <w:numId w:val="11"/>
        </w:numPr>
        <w:spacing w:after="160" w:line="259" w:lineRule="auto"/>
        <w:ind w:left="1080"/>
        <w:contextualSpacing/>
        <w:rPr>
          <w:rFonts w:asciiTheme="minorHAnsi" w:hAnsiTheme="minorHAnsi" w:cstheme="minorHAnsi"/>
          <w:sz w:val="22"/>
          <w:szCs w:val="22"/>
        </w:rPr>
      </w:pPr>
      <w:r w:rsidRPr="00121E58">
        <w:rPr>
          <w:rFonts w:asciiTheme="minorHAnsi" w:hAnsiTheme="minorHAnsi" w:cstheme="minorHAnsi"/>
          <w:sz w:val="22"/>
          <w:szCs w:val="22"/>
        </w:rPr>
        <w:t xml:space="preserve">Successfully understand and utilize digital media as a tool within the larger context of      fine art and how it compares to other traditional fine art media.  </w:t>
      </w:r>
    </w:p>
    <w:p w:rsidR="00121E58" w:rsidRPr="00121E58" w:rsidRDefault="00121E58" w:rsidP="00121E58">
      <w:pPr>
        <w:pStyle w:val="ListParagraph"/>
        <w:widowControl/>
        <w:numPr>
          <w:ilvl w:val="0"/>
          <w:numId w:val="11"/>
        </w:numPr>
        <w:spacing w:after="160" w:line="259" w:lineRule="auto"/>
        <w:ind w:left="1080"/>
        <w:contextualSpacing/>
        <w:rPr>
          <w:rFonts w:asciiTheme="minorHAnsi" w:hAnsiTheme="minorHAnsi" w:cstheme="minorHAnsi"/>
          <w:sz w:val="22"/>
          <w:szCs w:val="22"/>
        </w:rPr>
      </w:pPr>
      <w:r w:rsidRPr="00121E58">
        <w:rPr>
          <w:rFonts w:asciiTheme="minorHAnsi" w:hAnsiTheme="minorHAnsi" w:cstheme="minorHAnsi"/>
          <w:sz w:val="22"/>
          <w:szCs w:val="22"/>
        </w:rPr>
        <w:t xml:space="preserve">Effectively utilize digital media/image manipulation skills for the purposes of artistic creative expression and for graphic purposes.    </w:t>
      </w:r>
    </w:p>
    <w:p w:rsidR="00121E58" w:rsidRPr="00121E58" w:rsidRDefault="00121E58" w:rsidP="00121E58">
      <w:pPr>
        <w:pStyle w:val="ListParagraph"/>
        <w:widowControl/>
        <w:numPr>
          <w:ilvl w:val="0"/>
          <w:numId w:val="11"/>
        </w:numPr>
        <w:spacing w:after="160" w:line="259" w:lineRule="auto"/>
        <w:ind w:left="1080"/>
        <w:contextualSpacing/>
        <w:rPr>
          <w:rFonts w:asciiTheme="minorHAnsi" w:hAnsiTheme="minorHAnsi" w:cstheme="minorHAnsi"/>
          <w:sz w:val="22"/>
          <w:szCs w:val="22"/>
        </w:rPr>
      </w:pPr>
      <w:r w:rsidRPr="00121E58">
        <w:rPr>
          <w:rFonts w:asciiTheme="minorHAnsi" w:hAnsiTheme="minorHAnsi" w:cstheme="minorHAnsi"/>
          <w:sz w:val="22"/>
          <w:szCs w:val="22"/>
        </w:rPr>
        <w:t>Understand how to utilize symbolism, iconography and metaphor in the creation of digitally created artistic imagery.</w:t>
      </w:r>
    </w:p>
    <w:p w:rsidR="00121E58" w:rsidRPr="00121E58" w:rsidRDefault="00121E58" w:rsidP="00121E58">
      <w:pPr>
        <w:pStyle w:val="ListParagraph"/>
        <w:widowControl/>
        <w:numPr>
          <w:ilvl w:val="0"/>
          <w:numId w:val="11"/>
        </w:numPr>
        <w:spacing w:after="160" w:line="259" w:lineRule="auto"/>
        <w:ind w:left="1080"/>
        <w:contextualSpacing/>
        <w:rPr>
          <w:rFonts w:asciiTheme="minorHAnsi" w:hAnsiTheme="minorHAnsi" w:cstheme="minorHAnsi"/>
          <w:sz w:val="22"/>
          <w:szCs w:val="22"/>
        </w:rPr>
      </w:pPr>
      <w:r w:rsidRPr="00121E58">
        <w:rPr>
          <w:rFonts w:asciiTheme="minorHAnsi" w:hAnsiTheme="minorHAnsi" w:cstheme="minorHAnsi"/>
          <w:sz w:val="22"/>
          <w:szCs w:val="22"/>
        </w:rPr>
        <w:t xml:space="preserve">Master the MAC or PC operating system and be able to navigate from application to application.   </w:t>
      </w:r>
    </w:p>
    <w:p w:rsidR="00121E58" w:rsidRPr="00121E58" w:rsidRDefault="00121E58" w:rsidP="00121E58">
      <w:pPr>
        <w:pStyle w:val="ListParagraph"/>
        <w:widowControl/>
        <w:numPr>
          <w:ilvl w:val="1"/>
          <w:numId w:val="10"/>
        </w:numPr>
        <w:spacing w:after="160" w:line="259" w:lineRule="auto"/>
        <w:contextualSpacing/>
        <w:rPr>
          <w:rFonts w:asciiTheme="minorHAnsi" w:hAnsiTheme="minorHAnsi" w:cstheme="minorHAnsi"/>
          <w:sz w:val="22"/>
          <w:szCs w:val="22"/>
        </w:rPr>
      </w:pPr>
      <w:r w:rsidRPr="00121E58">
        <w:rPr>
          <w:rFonts w:asciiTheme="minorHAnsi" w:hAnsiTheme="minorHAnsi" w:cstheme="minorHAnsi"/>
          <w:sz w:val="22"/>
          <w:szCs w:val="22"/>
        </w:rPr>
        <w:t xml:space="preserve">Master digital imaging software (primarily raster-based), through successful navigation and applications of tools and commands, including:  toolbox, preferences, navigation and document setup, color palettes, libraries, and swatches.    </w:t>
      </w:r>
    </w:p>
    <w:p w:rsidR="00121E58" w:rsidRPr="00121E58" w:rsidRDefault="00121E58" w:rsidP="00121E58">
      <w:pPr>
        <w:pStyle w:val="ListParagraph"/>
        <w:widowControl/>
        <w:numPr>
          <w:ilvl w:val="0"/>
          <w:numId w:val="11"/>
        </w:numPr>
        <w:spacing w:after="160" w:line="259" w:lineRule="auto"/>
        <w:ind w:left="1080"/>
        <w:contextualSpacing/>
        <w:rPr>
          <w:rFonts w:asciiTheme="minorHAnsi" w:hAnsiTheme="minorHAnsi" w:cstheme="minorHAnsi"/>
          <w:sz w:val="22"/>
          <w:szCs w:val="22"/>
        </w:rPr>
      </w:pPr>
      <w:r w:rsidRPr="00121E58">
        <w:rPr>
          <w:rFonts w:asciiTheme="minorHAnsi" w:hAnsiTheme="minorHAnsi" w:cstheme="minorHAnsi"/>
          <w:sz w:val="22"/>
          <w:szCs w:val="22"/>
        </w:rPr>
        <w:t xml:space="preserve">Master image manipulation through the use of filters, styles and layer styles, as well as demonstrate knowledge of fill, stroke and transformation tools.    </w:t>
      </w:r>
    </w:p>
    <w:p w:rsidR="00121E58" w:rsidRPr="00121E58" w:rsidRDefault="00121E58" w:rsidP="00121E58">
      <w:pPr>
        <w:pStyle w:val="ListParagraph"/>
        <w:widowControl/>
        <w:numPr>
          <w:ilvl w:val="0"/>
          <w:numId w:val="11"/>
        </w:numPr>
        <w:spacing w:after="160" w:line="259" w:lineRule="auto"/>
        <w:ind w:left="1080"/>
        <w:contextualSpacing/>
        <w:rPr>
          <w:rFonts w:asciiTheme="minorHAnsi" w:hAnsiTheme="minorHAnsi" w:cstheme="minorHAnsi"/>
          <w:sz w:val="22"/>
          <w:szCs w:val="22"/>
        </w:rPr>
      </w:pPr>
      <w:r w:rsidRPr="00121E58">
        <w:rPr>
          <w:rFonts w:asciiTheme="minorHAnsi" w:hAnsiTheme="minorHAnsi" w:cstheme="minorHAnsi"/>
          <w:sz w:val="22"/>
          <w:szCs w:val="22"/>
        </w:rPr>
        <w:t xml:space="preserve">Demonstrate an understanding of how to create composite images from multiple source images through the use of layers, masking, linking, and transparency and blending modes.     </w:t>
      </w:r>
    </w:p>
    <w:p w:rsidR="00121E58" w:rsidRPr="00121E58" w:rsidRDefault="00121E58" w:rsidP="00121E58">
      <w:pPr>
        <w:pStyle w:val="ListParagraph"/>
        <w:widowControl/>
        <w:numPr>
          <w:ilvl w:val="0"/>
          <w:numId w:val="11"/>
        </w:numPr>
        <w:spacing w:after="160" w:line="259" w:lineRule="auto"/>
        <w:ind w:left="1080"/>
        <w:contextualSpacing/>
        <w:rPr>
          <w:rFonts w:asciiTheme="minorHAnsi" w:hAnsiTheme="minorHAnsi" w:cstheme="minorHAnsi"/>
          <w:sz w:val="22"/>
          <w:szCs w:val="22"/>
        </w:rPr>
      </w:pPr>
      <w:r w:rsidRPr="00121E58">
        <w:rPr>
          <w:rFonts w:asciiTheme="minorHAnsi" w:hAnsiTheme="minorHAnsi" w:cstheme="minorHAnsi"/>
          <w:sz w:val="22"/>
          <w:szCs w:val="22"/>
        </w:rPr>
        <w:t xml:space="preserve">Create visual Digitally Designed solutions that effectively fulfill project goals.     </w:t>
      </w:r>
    </w:p>
    <w:p w:rsidR="00121E58" w:rsidRPr="00121E58" w:rsidRDefault="00121E58" w:rsidP="00121E58">
      <w:pPr>
        <w:pStyle w:val="ListParagraph"/>
        <w:widowControl/>
        <w:numPr>
          <w:ilvl w:val="0"/>
          <w:numId w:val="11"/>
        </w:numPr>
        <w:spacing w:after="160" w:line="259" w:lineRule="auto"/>
        <w:ind w:left="1080"/>
        <w:contextualSpacing/>
        <w:rPr>
          <w:rFonts w:asciiTheme="minorHAnsi" w:hAnsiTheme="minorHAnsi" w:cstheme="minorHAnsi"/>
          <w:sz w:val="22"/>
          <w:szCs w:val="22"/>
        </w:rPr>
      </w:pPr>
      <w:r w:rsidRPr="00121E58">
        <w:rPr>
          <w:rFonts w:asciiTheme="minorHAnsi" w:hAnsiTheme="minorHAnsi" w:cstheme="minorHAnsi"/>
          <w:sz w:val="22"/>
          <w:szCs w:val="22"/>
        </w:rPr>
        <w:t>Demonstrate various output processes and the use/role of professional service bureaus in the creation/presentation of finished work</w:t>
      </w:r>
    </w:p>
    <w:p w:rsidR="004B060A" w:rsidRDefault="004B060A" w:rsidP="00DA66CF">
      <w:pPr>
        <w:ind w:left="720"/>
        <w:rPr>
          <w:rFonts w:ascii="Calibri" w:hAnsi="Calibri" w:cs="Arial"/>
          <w:b/>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bookmarkStart w:id="1" w:name="_GoBack"/>
      <w:bookmarkEnd w:id="1"/>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lastRenderedPageBreak/>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3FB" w:rsidRDefault="002723FB" w:rsidP="003A608C">
      <w:r>
        <w:separator/>
      </w:r>
    </w:p>
  </w:endnote>
  <w:endnote w:type="continuationSeparator" w:id="0">
    <w:p w:rsidR="002723FB" w:rsidRDefault="002723F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FE33CA">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E33C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3FB" w:rsidRDefault="002723FB" w:rsidP="003A608C">
      <w:r>
        <w:separator/>
      </w:r>
    </w:p>
  </w:footnote>
  <w:footnote w:type="continuationSeparator" w:id="0">
    <w:p w:rsidR="002723FB" w:rsidRDefault="002723F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58" w:rsidRDefault="00121E58" w:rsidP="00121E58">
    <w:pPr>
      <w:pStyle w:val="Header"/>
      <w:jc w:val="right"/>
      <w:rPr>
        <w:rFonts w:asciiTheme="minorHAnsi" w:hAnsiTheme="minorHAnsi" w:cstheme="minorHAnsi"/>
        <w:sz w:val="22"/>
        <w:szCs w:val="22"/>
      </w:rPr>
    </w:pPr>
    <w:r w:rsidRPr="00121E58">
      <w:rPr>
        <w:rFonts w:asciiTheme="minorHAnsi" w:hAnsiTheme="minorHAnsi" w:cstheme="minorHAnsi"/>
        <w:sz w:val="22"/>
        <w:szCs w:val="22"/>
      </w:rPr>
      <w:t>ART 2601 INTERMEDIATE COMPTER ART</w:t>
    </w:r>
  </w:p>
  <w:p w:rsidR="00456D02" w:rsidRPr="00121E58" w:rsidRDefault="00456D02" w:rsidP="00456D02">
    <w:pPr>
      <w:pStyle w:val="Header"/>
      <w:pBdr>
        <w:bottom w:val="thinThickSmallGap" w:sz="24" w:space="1" w:color="auto"/>
      </w:pBdr>
      <w:jc w:val="right"/>
      <w:rPr>
        <w:rFonts w:asciiTheme="minorHAnsi" w:hAnsiTheme="minorHAnsi" w:cstheme="minorHAnsi"/>
        <w:sz w:val="22"/>
        <w:szCs w:val="22"/>
      </w:rPr>
    </w:pPr>
  </w:p>
  <w:p w:rsidR="00C01D54" w:rsidRDefault="00C01D54"/>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School of Arts, Humanities, and Social Sciences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1B5CFF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ACB26FA"/>
    <w:multiLevelType w:val="hybridMultilevel"/>
    <w:tmpl w:val="A972E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743CFD"/>
    <w:multiLevelType w:val="hybridMultilevel"/>
    <w:tmpl w:val="C77EAF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6EE941E6"/>
    <w:multiLevelType w:val="hybridMultilevel"/>
    <w:tmpl w:val="C950B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C15964"/>
    <w:multiLevelType w:val="hybridMultilevel"/>
    <w:tmpl w:val="3FF4CF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A0848CC"/>
    <w:multiLevelType w:val="hybridMultilevel"/>
    <w:tmpl w:val="E0BE9D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8618DD"/>
    <w:multiLevelType w:val="hybridMultilevel"/>
    <w:tmpl w:val="A0DEF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5F240C"/>
    <w:multiLevelType w:val="hybridMultilevel"/>
    <w:tmpl w:val="0B3C6A98"/>
    <w:lvl w:ilvl="0" w:tplc="0409000F">
      <w:start w:val="1"/>
      <w:numFmt w:val="decimal"/>
      <w:lvlText w:val="%1."/>
      <w:lvlJc w:val="left"/>
      <w:pPr>
        <w:ind w:left="720" w:hanging="360"/>
      </w:pPr>
    </w:lvl>
    <w:lvl w:ilvl="1" w:tplc="C2D60C84">
      <w:start w:val="1"/>
      <w:numFmt w:val="decimal"/>
      <w:lvlText w:val="%2)"/>
      <w:lvlJc w:val="left"/>
      <w:pPr>
        <w:ind w:left="1230" w:hanging="15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3"/>
  </w:num>
  <w:num w:numId="6">
    <w:abstractNumId w:val="7"/>
  </w:num>
  <w:num w:numId="7">
    <w:abstractNumId w:val="10"/>
  </w:num>
  <w:num w:numId="8">
    <w:abstractNumId w:val="6"/>
  </w:num>
  <w:num w:numId="9">
    <w:abstractNumId w:val="4"/>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7Rb+8fHWrISiozvvWb19XE6bm2HXFvhg6usyZA0L5anemJ1TnJAtJHZN5o02AAFgHtAhgx5tSDdwJ+pOqlTXQ==" w:salt="Hw/zT1SAqNSdhIun8ZyaM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E58"/>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23F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4C8C"/>
    <w:rsid w:val="003C5451"/>
    <w:rsid w:val="003D322D"/>
    <w:rsid w:val="003D3CEB"/>
    <w:rsid w:val="003E1F8A"/>
    <w:rsid w:val="003F0E83"/>
    <w:rsid w:val="003F2610"/>
    <w:rsid w:val="003F643D"/>
    <w:rsid w:val="003F6587"/>
    <w:rsid w:val="003F7A3D"/>
    <w:rsid w:val="0040323D"/>
    <w:rsid w:val="00410A8E"/>
    <w:rsid w:val="00420386"/>
    <w:rsid w:val="00424E39"/>
    <w:rsid w:val="004276BE"/>
    <w:rsid w:val="00427F5C"/>
    <w:rsid w:val="00434903"/>
    <w:rsid w:val="00435404"/>
    <w:rsid w:val="0043543E"/>
    <w:rsid w:val="0045250A"/>
    <w:rsid w:val="00452D8C"/>
    <w:rsid w:val="00453580"/>
    <w:rsid w:val="00454865"/>
    <w:rsid w:val="00456D02"/>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D5E"/>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2F74"/>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1D54"/>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0FE"/>
    <w:rsid w:val="00FD2FD8"/>
    <w:rsid w:val="00FD4635"/>
    <w:rsid w:val="00FD735A"/>
    <w:rsid w:val="00FE2071"/>
    <w:rsid w:val="00FE33CA"/>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936E2-99B1-4904-98B7-FCD8D8C50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916</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6126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2020-01-06T13:41:00Z</dcterms:created>
  <dcterms:modified xsi:type="dcterms:W3CDTF">2020-01-06T13:41:00Z</dcterms:modified>
</cp:coreProperties>
</file>