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500" w:rsidRDefault="00691500">
      <w:pPr>
        <w:pStyle w:val="BodyA"/>
        <w:spacing w:after="0" w:line="240" w:lineRule="auto"/>
        <w:jc w:val="center"/>
      </w:pPr>
    </w:p>
    <w:p w:rsidR="004E7635" w:rsidRPr="00F71338" w:rsidRDefault="004E7635" w:rsidP="004E7635">
      <w:pPr>
        <w:pStyle w:val="NoSpacing"/>
        <w:jc w:val="center"/>
        <w:rPr>
          <w:b/>
          <w:sz w:val="28"/>
          <w:szCs w:val="28"/>
        </w:rPr>
      </w:pPr>
      <w:r w:rsidRPr="00F71338">
        <w:rPr>
          <w:b/>
          <w:sz w:val="28"/>
          <w:szCs w:val="28"/>
        </w:rPr>
        <w:t xml:space="preserve">Continuing Contract Review </w:t>
      </w:r>
      <w:r>
        <w:rPr>
          <w:b/>
          <w:sz w:val="28"/>
          <w:szCs w:val="28"/>
        </w:rPr>
        <w:t>Committee</w:t>
      </w:r>
    </w:p>
    <w:p w:rsidR="004E7635" w:rsidRDefault="004E7635" w:rsidP="004E7635">
      <w:pPr>
        <w:pStyle w:val="NoSpacing"/>
        <w:jc w:val="center"/>
        <w:rPr>
          <w:sz w:val="28"/>
          <w:szCs w:val="28"/>
        </w:rPr>
      </w:pPr>
      <w:r w:rsidRPr="00F71338">
        <w:rPr>
          <w:sz w:val="28"/>
          <w:szCs w:val="28"/>
        </w:rPr>
        <w:t xml:space="preserve">10-11 AM, Friday, </w:t>
      </w:r>
      <w:r w:rsidR="00D87CF5">
        <w:rPr>
          <w:sz w:val="28"/>
          <w:szCs w:val="28"/>
        </w:rPr>
        <w:t>August 16</w:t>
      </w:r>
      <w:r w:rsidRPr="00F71338">
        <w:rPr>
          <w:sz w:val="28"/>
          <w:szCs w:val="28"/>
        </w:rPr>
        <w:t>, 201</w:t>
      </w:r>
      <w:r w:rsidR="005B080B">
        <w:rPr>
          <w:sz w:val="28"/>
          <w:szCs w:val="28"/>
        </w:rPr>
        <w:t>9</w:t>
      </w:r>
      <w:r w:rsidRPr="00F71338">
        <w:rPr>
          <w:sz w:val="28"/>
          <w:szCs w:val="28"/>
        </w:rPr>
        <w:t xml:space="preserve"> in </w:t>
      </w:r>
      <w:r w:rsidR="00D87CF5">
        <w:rPr>
          <w:sz w:val="28"/>
          <w:szCs w:val="28"/>
        </w:rPr>
        <w:t>U-202B</w:t>
      </w:r>
    </w:p>
    <w:p w:rsidR="00691500" w:rsidRDefault="00691500">
      <w:pPr>
        <w:pStyle w:val="BodyA"/>
        <w:spacing w:after="0" w:line="240" w:lineRule="auto"/>
        <w:jc w:val="center"/>
      </w:pPr>
    </w:p>
    <w:tbl>
      <w:tblPr>
        <w:tblW w:w="475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22"/>
        <w:gridCol w:w="2329"/>
      </w:tblGrid>
      <w:tr w:rsidR="004E7635" w:rsidTr="00D87CF5">
        <w:trPr>
          <w:trHeight w:val="122"/>
          <w:jc w:val="center"/>
        </w:trPr>
        <w:tc>
          <w:tcPr>
            <w:tcW w:w="2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Pr="00D87CF5" w:rsidRDefault="004E7635" w:rsidP="004E7635">
            <w:pPr>
              <w:pStyle w:val="BodyA"/>
              <w:jc w:val="center"/>
              <w:rPr>
                <w:sz w:val="20"/>
                <w:szCs w:val="20"/>
              </w:rPr>
            </w:pPr>
            <w:r w:rsidRPr="00D87CF5">
              <w:rPr>
                <w:sz w:val="20"/>
                <w:szCs w:val="20"/>
              </w:rPr>
              <w:t>Russell Swanson</w:t>
            </w: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Pr="00D87CF5" w:rsidRDefault="004E7635">
            <w:pPr>
              <w:pStyle w:val="BodyA"/>
              <w:jc w:val="center"/>
              <w:rPr>
                <w:sz w:val="20"/>
                <w:szCs w:val="20"/>
              </w:rPr>
            </w:pPr>
            <w:r w:rsidRPr="00D87CF5">
              <w:rPr>
                <w:b/>
                <w:bCs/>
                <w:i/>
                <w:iCs/>
                <w:sz w:val="20"/>
                <w:szCs w:val="20"/>
              </w:rPr>
              <w:t>Present</w:t>
            </w:r>
          </w:p>
        </w:tc>
      </w:tr>
      <w:tr w:rsidR="00D87CF5" w:rsidTr="00D87CF5">
        <w:trPr>
          <w:trHeight w:val="314"/>
          <w:jc w:val="center"/>
        </w:trPr>
        <w:tc>
          <w:tcPr>
            <w:tcW w:w="2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7CF5" w:rsidRPr="00D87CF5" w:rsidRDefault="00D87CF5" w:rsidP="00D87CF5">
            <w:pPr>
              <w:pStyle w:val="BodyA"/>
              <w:jc w:val="center"/>
              <w:rPr>
                <w:sz w:val="20"/>
                <w:szCs w:val="20"/>
              </w:rPr>
            </w:pPr>
            <w:r w:rsidRPr="00D87CF5">
              <w:rPr>
                <w:sz w:val="20"/>
                <w:szCs w:val="20"/>
              </w:rPr>
              <w:t>Heather O’Connell</w:t>
            </w: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7CF5" w:rsidRPr="00D87CF5" w:rsidRDefault="00D87CF5" w:rsidP="00D87CF5">
            <w:pPr>
              <w:pStyle w:val="BodyA"/>
              <w:jc w:val="center"/>
              <w:rPr>
                <w:sz w:val="20"/>
                <w:szCs w:val="20"/>
              </w:rPr>
            </w:pPr>
            <w:r w:rsidRPr="00D87CF5">
              <w:rPr>
                <w:b/>
                <w:bCs/>
                <w:i/>
                <w:iCs/>
                <w:sz w:val="20"/>
                <w:szCs w:val="20"/>
              </w:rPr>
              <w:t>Present</w:t>
            </w:r>
          </w:p>
        </w:tc>
      </w:tr>
      <w:tr w:rsidR="004E7635" w:rsidTr="00D87CF5">
        <w:trPr>
          <w:trHeight w:val="122"/>
          <w:jc w:val="center"/>
        </w:trPr>
        <w:tc>
          <w:tcPr>
            <w:tcW w:w="2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Pr="00D87CF5" w:rsidRDefault="004E7635">
            <w:pPr>
              <w:pStyle w:val="BodyA"/>
              <w:jc w:val="center"/>
              <w:rPr>
                <w:sz w:val="20"/>
                <w:szCs w:val="20"/>
              </w:rPr>
            </w:pPr>
            <w:r w:rsidRPr="00D87CF5">
              <w:rPr>
                <w:sz w:val="20"/>
                <w:szCs w:val="20"/>
              </w:rPr>
              <w:t>Harold Van Boven</w:t>
            </w: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Pr="00D87CF5" w:rsidRDefault="00D87CF5">
            <w:pPr>
              <w:pStyle w:val="Body"/>
              <w:spacing w:after="200" w:line="276" w:lineRule="auto"/>
              <w:jc w:val="center"/>
              <w:rPr>
                <w:b/>
                <w:i/>
                <w:sz w:val="20"/>
                <w:szCs w:val="20"/>
              </w:rPr>
            </w:pPr>
            <w:r w:rsidRPr="00D87CF5">
              <w:rPr>
                <w:b/>
                <w:bCs/>
                <w:i/>
                <w:iCs/>
                <w:sz w:val="20"/>
                <w:szCs w:val="20"/>
              </w:rPr>
              <w:t>Present</w:t>
            </w:r>
          </w:p>
        </w:tc>
      </w:tr>
      <w:tr w:rsidR="004E7635" w:rsidTr="00D87CF5">
        <w:trPr>
          <w:trHeight w:val="122"/>
          <w:jc w:val="center"/>
        </w:trPr>
        <w:tc>
          <w:tcPr>
            <w:tcW w:w="2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Pr="00D87CF5" w:rsidRDefault="004E7635">
            <w:pPr>
              <w:pStyle w:val="BodyA"/>
              <w:jc w:val="center"/>
              <w:rPr>
                <w:sz w:val="20"/>
                <w:szCs w:val="20"/>
              </w:rPr>
            </w:pPr>
            <w:r w:rsidRPr="00D87CF5">
              <w:rPr>
                <w:sz w:val="20"/>
                <w:szCs w:val="20"/>
              </w:rPr>
              <w:t>Mark Cevallos</w:t>
            </w: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4E7635" w:rsidRPr="00D87CF5" w:rsidRDefault="00D87CF5" w:rsidP="00D87CF5">
            <w:pPr>
              <w:pStyle w:val="BodyA"/>
              <w:jc w:val="center"/>
              <w:rPr>
                <w:sz w:val="20"/>
                <w:szCs w:val="20"/>
              </w:rPr>
            </w:pPr>
            <w:r w:rsidRPr="00D87CF5">
              <w:rPr>
                <w:b/>
                <w:bCs/>
                <w:i/>
                <w:iCs/>
                <w:sz w:val="20"/>
                <w:szCs w:val="20"/>
              </w:rPr>
              <w:t>Present</w:t>
            </w:r>
          </w:p>
        </w:tc>
      </w:tr>
      <w:tr w:rsidR="00D87CF5" w:rsidTr="00D87CF5">
        <w:trPr>
          <w:trHeight w:val="139"/>
          <w:jc w:val="center"/>
        </w:trPr>
        <w:tc>
          <w:tcPr>
            <w:tcW w:w="2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7CF5" w:rsidRPr="00D87CF5" w:rsidRDefault="00D87CF5" w:rsidP="00D87CF5">
            <w:pPr>
              <w:pStyle w:val="BodyA"/>
              <w:jc w:val="center"/>
              <w:rPr>
                <w:sz w:val="20"/>
                <w:szCs w:val="20"/>
              </w:rPr>
            </w:pPr>
            <w:r w:rsidRPr="00D87CF5">
              <w:rPr>
                <w:sz w:val="20"/>
                <w:szCs w:val="20"/>
              </w:rPr>
              <w:t>Marti Jenner</w:t>
            </w: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7CF5" w:rsidRPr="00D87CF5" w:rsidRDefault="00D87CF5" w:rsidP="00D87CF5">
            <w:pPr>
              <w:pStyle w:val="BodyA"/>
              <w:jc w:val="center"/>
              <w:rPr>
                <w:b/>
                <w:bCs/>
                <w:i/>
                <w:iCs/>
                <w:sz w:val="20"/>
                <w:szCs w:val="20"/>
              </w:rPr>
            </w:pPr>
            <w:r w:rsidRPr="00D87CF5">
              <w:rPr>
                <w:b/>
                <w:bCs/>
                <w:i/>
                <w:iCs/>
                <w:sz w:val="20"/>
                <w:szCs w:val="20"/>
              </w:rPr>
              <w:t>Present</w:t>
            </w:r>
          </w:p>
        </w:tc>
      </w:tr>
      <w:tr w:rsidR="00D87CF5" w:rsidTr="00D87CF5">
        <w:trPr>
          <w:trHeight w:val="139"/>
          <w:jc w:val="center"/>
        </w:trPr>
        <w:tc>
          <w:tcPr>
            <w:tcW w:w="2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7CF5" w:rsidRPr="00D87CF5" w:rsidRDefault="00D87CF5" w:rsidP="00D87CF5">
            <w:pPr>
              <w:pStyle w:val="BodyA"/>
              <w:jc w:val="center"/>
              <w:rPr>
                <w:sz w:val="20"/>
                <w:szCs w:val="20"/>
              </w:rPr>
            </w:pPr>
            <w:r w:rsidRPr="00D87CF5">
              <w:rPr>
                <w:sz w:val="20"/>
                <w:szCs w:val="20"/>
              </w:rPr>
              <w:t>Leo Mera</w:t>
            </w: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D87CF5" w:rsidRPr="00D87CF5" w:rsidRDefault="00D87CF5" w:rsidP="00D87CF5">
            <w:pPr>
              <w:pStyle w:val="BodyA"/>
              <w:jc w:val="center"/>
              <w:rPr>
                <w:b/>
                <w:bCs/>
                <w:i/>
                <w:iCs/>
                <w:sz w:val="20"/>
                <w:szCs w:val="20"/>
              </w:rPr>
            </w:pPr>
            <w:r w:rsidRPr="00D87CF5">
              <w:rPr>
                <w:b/>
                <w:bCs/>
                <w:i/>
                <w:iCs/>
                <w:sz w:val="20"/>
                <w:szCs w:val="20"/>
              </w:rPr>
              <w:t>Present</w:t>
            </w:r>
          </w:p>
        </w:tc>
      </w:tr>
    </w:tbl>
    <w:p w:rsidR="00691500" w:rsidRDefault="00691500" w:rsidP="00B2202E">
      <w:pPr>
        <w:pStyle w:val="BodyA"/>
        <w:widowControl w:val="0"/>
        <w:spacing w:after="0" w:line="240" w:lineRule="auto"/>
      </w:pPr>
    </w:p>
    <w:p w:rsidR="00B72139" w:rsidRPr="00B72139" w:rsidRDefault="004E7635" w:rsidP="00B72139">
      <w:pPr>
        <w:pStyle w:val="Heading1"/>
        <w:numPr>
          <w:ilvl w:val="0"/>
          <w:numId w:val="12"/>
        </w:numPr>
        <w:rPr>
          <w:rFonts w:eastAsia="Times New Roman" w:cs="Times New Roman"/>
          <w:color w:val="000000" w:themeColor="text1"/>
          <w:sz w:val="22"/>
          <w:szCs w:val="22"/>
        </w:rPr>
      </w:pPr>
      <w:r w:rsidRPr="00B72139">
        <w:rPr>
          <w:color w:val="000000" w:themeColor="text1"/>
          <w:sz w:val="22"/>
          <w:szCs w:val="22"/>
        </w:rPr>
        <w:t>Meeting convened at 10 AM</w:t>
      </w:r>
    </w:p>
    <w:p w:rsidR="00615A09" w:rsidRDefault="00615A09" w:rsidP="005B080B">
      <w:pPr>
        <w:pStyle w:val="ListParagraph"/>
        <w:numPr>
          <w:ilvl w:val="4"/>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 out of 15 eligible Annual contract faculty have applied for IGCC this year.</w:t>
      </w:r>
    </w:p>
    <w:p w:rsidR="00615A09" w:rsidRDefault="00615A09" w:rsidP="005B080B">
      <w:pPr>
        <w:pStyle w:val="ListParagraph"/>
        <w:numPr>
          <w:ilvl w:val="4"/>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CCRC members have each been assigned 2-3 IG Faculty for whom they will act as the CCRC point of contact and front line for IG questions/concerns.</w:t>
      </w:r>
    </w:p>
    <w:p w:rsidR="00615A09" w:rsidRDefault="00615A09" w:rsidP="00615A09">
      <w:pPr>
        <w:pStyle w:val="ListParagraph"/>
        <w:numPr>
          <w:ilvl w:val="5"/>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These CCRC members will also be points of contact for IG subcommittee members once those are formed by third Friday in Sept.</w:t>
      </w:r>
    </w:p>
    <w:p w:rsidR="005B080B" w:rsidRDefault="004F6360" w:rsidP="005B080B">
      <w:pPr>
        <w:pStyle w:val="ListParagraph"/>
        <w:numPr>
          <w:ilvl w:val="4"/>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Portfolium update: </w:t>
      </w:r>
      <w:r w:rsidR="00D87CF5">
        <w:rPr>
          <w:rFonts w:ascii="Times New Roman" w:eastAsia="Times New Roman" w:hAnsi="Times New Roman" w:cs="Times New Roman"/>
          <w:bCs/>
          <w:sz w:val="24"/>
          <w:szCs w:val="24"/>
        </w:rPr>
        <w:t xml:space="preserve">budget approved; potential for training to start this Fall for implementation in the Spring for Evaluation Forms and e-Portfolio submissions. However, IG Faculty will use the current Canvas system for their September deadline for </w:t>
      </w:r>
      <w:r w:rsidR="00D87CF5">
        <w:rPr>
          <w:rFonts w:ascii="Times New Roman" w:eastAsia="Times New Roman" w:hAnsi="Times New Roman" w:cs="Times New Roman"/>
          <w:bCs/>
          <w:sz w:val="24"/>
          <w:szCs w:val="24"/>
        </w:rPr>
        <w:t xml:space="preserve">e-Portfolio </w:t>
      </w:r>
      <w:r w:rsidR="00D87CF5">
        <w:rPr>
          <w:rFonts w:ascii="Times New Roman" w:eastAsia="Times New Roman" w:hAnsi="Times New Roman" w:cs="Times New Roman"/>
          <w:bCs/>
          <w:sz w:val="24"/>
          <w:szCs w:val="24"/>
        </w:rPr>
        <w:t>submissions.</w:t>
      </w:r>
    </w:p>
    <w:p w:rsidR="00615A09" w:rsidRDefault="00615A09" w:rsidP="005B080B">
      <w:pPr>
        <w:pStyle w:val="ListParagraph"/>
        <w:numPr>
          <w:ilvl w:val="4"/>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Rebecca Yost will be publishing the IGCC Canvas page by the end of next week. IG Faculty will receive invitations. We will request that CCRC members be added to the page as well. She will add IG Subcomm. Members as well, all at once once the CCRC Chair has all reported.</w:t>
      </w:r>
    </w:p>
    <w:p w:rsidR="00615A09" w:rsidRDefault="00B72139" w:rsidP="004F6360">
      <w:pPr>
        <w:pStyle w:val="ListParagraph"/>
        <w:numPr>
          <w:ilvl w:val="0"/>
          <w:numId w:val="12"/>
        </w:numPr>
        <w:rPr>
          <w:rFonts w:ascii="Times New Roman" w:eastAsia="Times New Roman" w:hAnsi="Times New Roman" w:cs="Times New Roman"/>
          <w:bCs/>
          <w:sz w:val="24"/>
          <w:szCs w:val="24"/>
        </w:rPr>
      </w:pPr>
      <w:r w:rsidRPr="004F6360">
        <w:rPr>
          <w:rFonts w:ascii="Times New Roman" w:eastAsia="Times New Roman" w:hAnsi="Times New Roman" w:cs="Times New Roman"/>
          <w:bCs/>
          <w:sz w:val="24"/>
          <w:szCs w:val="24"/>
        </w:rPr>
        <w:t>CCRC business:</w:t>
      </w:r>
      <w:r w:rsidR="004F6360" w:rsidRPr="004F6360">
        <w:rPr>
          <w:rFonts w:ascii="Times New Roman" w:eastAsia="Times New Roman" w:hAnsi="Times New Roman" w:cs="Times New Roman"/>
          <w:bCs/>
          <w:sz w:val="24"/>
          <w:szCs w:val="24"/>
        </w:rPr>
        <w:t xml:space="preserve"> </w:t>
      </w:r>
    </w:p>
    <w:p w:rsidR="004F6360" w:rsidRPr="00615A09" w:rsidRDefault="004F6360" w:rsidP="00615A09">
      <w:pPr>
        <w:pStyle w:val="ListParagraph"/>
        <w:numPr>
          <w:ilvl w:val="1"/>
          <w:numId w:val="12"/>
        </w:numPr>
        <w:rPr>
          <w:rFonts w:ascii="Times New Roman" w:eastAsia="Times New Roman" w:hAnsi="Times New Roman" w:cs="Times New Roman"/>
          <w:bCs/>
          <w:sz w:val="24"/>
          <w:szCs w:val="24"/>
        </w:rPr>
      </w:pPr>
      <w:r w:rsidRPr="00615A09">
        <w:t>20</w:t>
      </w:r>
      <w:r w:rsidR="00615A09" w:rsidRPr="00615A09">
        <w:t>19-2020</w:t>
      </w:r>
      <w:r w:rsidRPr="00615A09">
        <w:t xml:space="preserve"> CCRC Documents and Process Review</w:t>
      </w:r>
      <w:r w:rsidR="00615A09" w:rsidRPr="00615A09">
        <w:t xml:space="preserve"> has begun</w:t>
      </w:r>
      <w:r w:rsidR="00615A09">
        <w:t xml:space="preserve"> with a review of the draft elements of the 2019-2022 CNA relevant to our charge, i.e. Articles 9 and 10. Today we reviewed Article 9 line by line and have suggested changes that will be forward to Union Representatives.</w:t>
      </w:r>
      <w:r w:rsidR="003646C2">
        <w:t xml:space="preserve"> Our suggestions are listed below.</w:t>
      </w:r>
    </w:p>
    <w:p w:rsidR="00615A09" w:rsidRPr="00615A09" w:rsidRDefault="00615A09" w:rsidP="00615A09">
      <w:pPr>
        <w:pStyle w:val="ListParagraph"/>
        <w:numPr>
          <w:ilvl w:val="1"/>
          <w:numId w:val="12"/>
        </w:numPr>
        <w:rPr>
          <w:rFonts w:ascii="Times New Roman" w:eastAsia="Times New Roman" w:hAnsi="Times New Roman" w:cs="Times New Roman"/>
          <w:bCs/>
          <w:sz w:val="24"/>
          <w:szCs w:val="24"/>
        </w:rPr>
      </w:pPr>
      <w:r>
        <w:lastRenderedPageBreak/>
        <w:t>We will review Article 10 alongside the current FEP in our September meeting.</w:t>
      </w:r>
    </w:p>
    <w:p w:rsidR="003646C2" w:rsidRDefault="004F6360" w:rsidP="003646C2">
      <w:r w:rsidRPr="00AC12C2">
        <w:t>The following represent</w:t>
      </w:r>
      <w:r>
        <w:t>s</w:t>
      </w:r>
      <w:r w:rsidRPr="00AC12C2">
        <w:t xml:space="preserve"> a collection of observations, questions, and suggested corrections </w:t>
      </w:r>
      <w:r w:rsidR="003646C2">
        <w:t xml:space="preserve">for the draft of Article 9 of the CNA </w:t>
      </w:r>
      <w:r>
        <w:t xml:space="preserve">put forth by the CCRC </w:t>
      </w:r>
      <w:r w:rsidR="003646C2">
        <w:t>during our August retreat</w:t>
      </w:r>
      <w:r>
        <w:t xml:space="preserve">. </w:t>
      </w:r>
    </w:p>
    <w:p w:rsidR="003646C2" w:rsidRDefault="003646C2" w:rsidP="003646C2">
      <w:pPr>
        <w:pStyle w:val="ListParagraph"/>
        <w:numPr>
          <w:ilvl w:val="0"/>
          <w:numId w:val="14"/>
        </w:numPr>
        <w:rPr>
          <w:rFonts w:eastAsia="Times New Roman"/>
          <w:bCs/>
        </w:rPr>
      </w:pPr>
      <w:r>
        <w:rPr>
          <w:rFonts w:eastAsia="Times New Roman"/>
          <w:bCs/>
        </w:rPr>
        <w:t>9.2.1 reads “Classroom performance” and Form #1 reads “Instructional Performance.” These should be made consistent.</w:t>
      </w:r>
    </w:p>
    <w:p w:rsidR="004F6360" w:rsidRDefault="003646C2" w:rsidP="003646C2">
      <w:pPr>
        <w:pStyle w:val="ListParagraph"/>
        <w:numPr>
          <w:ilvl w:val="0"/>
          <w:numId w:val="14"/>
        </w:numPr>
        <w:rPr>
          <w:rFonts w:eastAsia="Times New Roman"/>
          <w:bCs/>
        </w:rPr>
      </w:pPr>
      <w:r>
        <w:rPr>
          <w:rFonts w:eastAsia="Times New Roman"/>
          <w:bCs/>
        </w:rPr>
        <w:t>There is an inadvertent D without content in 9.2.3</w:t>
      </w:r>
    </w:p>
    <w:p w:rsidR="003646C2" w:rsidRDefault="003646C2" w:rsidP="003646C2">
      <w:pPr>
        <w:pStyle w:val="ListParagraph"/>
        <w:numPr>
          <w:ilvl w:val="0"/>
          <w:numId w:val="14"/>
        </w:numPr>
        <w:rPr>
          <w:rFonts w:eastAsia="Times New Roman"/>
          <w:bCs/>
        </w:rPr>
      </w:pPr>
      <w:r>
        <w:rPr>
          <w:rFonts w:eastAsia="Times New Roman"/>
          <w:bCs/>
        </w:rPr>
        <w:t>The is a missing second parenthesis on 9.3</w:t>
      </w:r>
    </w:p>
    <w:p w:rsidR="003646C2" w:rsidRDefault="003646C2" w:rsidP="003646C2">
      <w:pPr>
        <w:pStyle w:val="ListParagraph"/>
        <w:numPr>
          <w:ilvl w:val="0"/>
          <w:numId w:val="14"/>
        </w:numPr>
        <w:rPr>
          <w:rFonts w:eastAsia="Times New Roman"/>
          <w:bCs/>
        </w:rPr>
      </w:pPr>
      <w:r>
        <w:rPr>
          <w:rFonts w:eastAsia="Times New Roman"/>
          <w:bCs/>
        </w:rPr>
        <w:t>Strike Academic Dean/ in 9.3.1</w:t>
      </w:r>
    </w:p>
    <w:p w:rsidR="003646C2" w:rsidRDefault="003646C2" w:rsidP="003646C2">
      <w:pPr>
        <w:pStyle w:val="ListParagraph"/>
        <w:numPr>
          <w:ilvl w:val="0"/>
          <w:numId w:val="14"/>
        </w:numPr>
        <w:rPr>
          <w:rFonts w:eastAsia="Times New Roman"/>
          <w:bCs/>
        </w:rPr>
      </w:pPr>
      <w:r>
        <w:rPr>
          <w:rFonts w:eastAsia="Times New Roman"/>
          <w:bCs/>
        </w:rPr>
        <w:t>Change ‘less than a “satisfactory” evaluation’ to “Needs Improvement” in any area of the evaluation in 9.3.9. This would make 9.3.9 consistent with the standards in use</w:t>
      </w:r>
      <w:r w:rsidR="00E16FDE">
        <w:rPr>
          <w:rFonts w:eastAsia="Times New Roman"/>
          <w:bCs/>
        </w:rPr>
        <w:t xml:space="preserve"> and would allow for faculty disagreement with any aspect of the evaluation, not just the overall number.</w:t>
      </w:r>
    </w:p>
    <w:p w:rsidR="00E16FDE" w:rsidRDefault="00E16FDE" w:rsidP="003646C2">
      <w:pPr>
        <w:pStyle w:val="ListParagraph"/>
        <w:numPr>
          <w:ilvl w:val="0"/>
          <w:numId w:val="14"/>
        </w:numPr>
        <w:rPr>
          <w:rFonts w:eastAsia="Times New Roman"/>
          <w:bCs/>
        </w:rPr>
      </w:pPr>
      <w:r>
        <w:rPr>
          <w:rFonts w:eastAsia="Times New Roman"/>
          <w:bCs/>
        </w:rPr>
        <w:t xml:space="preserve">We did not understand the meaning of “at Step 2” in 9.3.9A. </w:t>
      </w:r>
    </w:p>
    <w:p w:rsidR="003646C2" w:rsidRPr="00E16FDE" w:rsidRDefault="00E16FDE" w:rsidP="00E16FDE">
      <w:pPr>
        <w:pStyle w:val="ListParagraph"/>
        <w:numPr>
          <w:ilvl w:val="0"/>
          <w:numId w:val="14"/>
        </w:numPr>
      </w:pPr>
      <w:r w:rsidRPr="00E16FDE">
        <w:rPr>
          <w:rFonts w:eastAsia="Times New Roman"/>
          <w:bCs/>
        </w:rPr>
        <w:t>Change ‘less than a “satisfactory”</w:t>
      </w:r>
      <w:r>
        <w:rPr>
          <w:rFonts w:eastAsia="Times New Roman"/>
          <w:bCs/>
        </w:rPr>
        <w:t xml:space="preserve"> to “Needs Improvement” in 9.3.9B</w:t>
      </w:r>
    </w:p>
    <w:p w:rsidR="00E16FDE" w:rsidRPr="00E16FDE" w:rsidRDefault="00E16FDE" w:rsidP="00E16FDE">
      <w:pPr>
        <w:pStyle w:val="ListParagraph"/>
        <w:numPr>
          <w:ilvl w:val="0"/>
          <w:numId w:val="14"/>
        </w:numPr>
      </w:pPr>
      <w:r>
        <w:rPr>
          <w:rFonts w:eastAsia="Times New Roman"/>
          <w:bCs/>
        </w:rPr>
        <w:t>We don’t know what the “Overall Summary” is in 9.3.10.</w:t>
      </w:r>
    </w:p>
    <w:p w:rsidR="00E16FDE" w:rsidRPr="00E16FDE" w:rsidRDefault="00E16FDE" w:rsidP="00E16FDE">
      <w:pPr>
        <w:pStyle w:val="ListParagraph"/>
        <w:numPr>
          <w:ilvl w:val="0"/>
          <w:numId w:val="14"/>
        </w:numPr>
      </w:pPr>
      <w:r>
        <w:rPr>
          <w:rFonts w:eastAsia="Times New Roman"/>
          <w:bCs/>
        </w:rPr>
        <w:t>9.3.11 contains an incomplete sentence. Maybe simply repeat “After review and signature” to start the sentence?</w:t>
      </w:r>
    </w:p>
    <w:p w:rsidR="00E16FDE" w:rsidRPr="00E16FDE" w:rsidRDefault="00E16FDE" w:rsidP="00E16FDE">
      <w:pPr>
        <w:pStyle w:val="ListParagraph"/>
        <w:numPr>
          <w:ilvl w:val="0"/>
          <w:numId w:val="14"/>
        </w:numPr>
      </w:pPr>
      <w:r>
        <w:rPr>
          <w:rFonts w:eastAsia="Times New Roman"/>
          <w:bCs/>
        </w:rPr>
        <w:t xml:space="preserve">9.3.12 seems to repeat what is in 9.3.6B. Perhaps it should simply be removed. If is stays, change </w:t>
      </w:r>
      <w:r w:rsidRPr="00E16FDE">
        <w:rPr>
          <w:rFonts w:eastAsia="Times New Roman"/>
          <w:bCs/>
        </w:rPr>
        <w:t>‘</w:t>
      </w:r>
      <w:r>
        <w:rPr>
          <w:rFonts w:eastAsia="Times New Roman"/>
          <w:bCs/>
        </w:rPr>
        <w:t xml:space="preserve">less than </w:t>
      </w:r>
      <w:r w:rsidRPr="00E16FDE">
        <w:rPr>
          <w:rFonts w:eastAsia="Times New Roman"/>
          <w:bCs/>
        </w:rPr>
        <w:t>satisfactory</w:t>
      </w:r>
      <w:r>
        <w:rPr>
          <w:rFonts w:eastAsia="Times New Roman"/>
          <w:bCs/>
        </w:rPr>
        <w:t>’</w:t>
      </w:r>
      <w:r>
        <w:rPr>
          <w:rFonts w:eastAsia="Times New Roman"/>
          <w:bCs/>
        </w:rPr>
        <w:t xml:space="preserve"> to “Needs Improvement”</w:t>
      </w:r>
      <w:r>
        <w:rPr>
          <w:rFonts w:eastAsia="Times New Roman"/>
          <w:bCs/>
        </w:rPr>
        <w:t xml:space="preserve"> in both the first and second line. Also strike Academic Dean in line 2.</w:t>
      </w:r>
    </w:p>
    <w:p w:rsidR="00E16FDE" w:rsidRPr="00E16FDE" w:rsidRDefault="00E16FDE" w:rsidP="00E16FDE">
      <w:pPr>
        <w:pStyle w:val="ListParagraph"/>
        <w:numPr>
          <w:ilvl w:val="0"/>
          <w:numId w:val="14"/>
        </w:numPr>
      </w:pPr>
      <w:r>
        <w:rPr>
          <w:rFonts w:eastAsia="Times New Roman"/>
          <w:bCs/>
        </w:rPr>
        <w:t>9.3.6 contains a reference to “Appendix C.” We thought this might be an outdated reference to something that used to be in the FEP. However, currently Form #2 is Appendix VI.</w:t>
      </w:r>
    </w:p>
    <w:p w:rsidR="00E16FDE" w:rsidRPr="00E16FDE" w:rsidRDefault="00E16FDE" w:rsidP="00E16FDE">
      <w:pPr>
        <w:pStyle w:val="ListParagraph"/>
        <w:numPr>
          <w:ilvl w:val="0"/>
          <w:numId w:val="14"/>
        </w:numPr>
      </w:pPr>
      <w:r>
        <w:rPr>
          <w:rFonts w:eastAsia="Times New Roman"/>
          <w:bCs/>
        </w:rPr>
        <w:t>Strike Academic Dean in 9.4Bv</w:t>
      </w:r>
    </w:p>
    <w:p w:rsidR="00E16FDE" w:rsidRPr="00B2202E" w:rsidRDefault="00E16FDE" w:rsidP="00E16FDE">
      <w:pPr>
        <w:pStyle w:val="ListParagraph"/>
        <w:numPr>
          <w:ilvl w:val="0"/>
          <w:numId w:val="14"/>
        </w:numPr>
      </w:pPr>
      <w:r>
        <w:rPr>
          <w:rFonts w:eastAsia="Times New Roman"/>
          <w:bCs/>
        </w:rPr>
        <w:t>The reference to Form 1 in 9.4Ciii should be a reference to both Forms 1 &amp; 3.</w:t>
      </w:r>
    </w:p>
    <w:p w:rsidR="00B2202E" w:rsidRDefault="00B2202E" w:rsidP="00E16FDE">
      <w:pPr>
        <w:pStyle w:val="ListParagraph"/>
        <w:numPr>
          <w:ilvl w:val="0"/>
          <w:numId w:val="14"/>
        </w:numPr>
      </w:pPr>
      <w:r>
        <w:rPr>
          <w:rFonts w:eastAsia="Times New Roman"/>
          <w:bCs/>
        </w:rPr>
        <w:t>Under the performance standards scale in 9.5 there is another reference to Appendix C. If we are correct you should replace that with “the Appendices of the FEP and posted independently in the Faculty Evaluation Folder within the VP Academic Affairs folder on the Document Manager” (or however you think best to word the Doc Manager reference).</w:t>
      </w:r>
    </w:p>
    <w:p w:rsidR="00B2202E" w:rsidRDefault="00234112" w:rsidP="005C75F4">
      <w:r>
        <w:t>Meeting concluded at 11</w:t>
      </w:r>
      <w:r w:rsidR="00B2202E">
        <w:t>:15 AM</w:t>
      </w:r>
    </w:p>
    <w:p w:rsidR="00234112" w:rsidRDefault="00234112" w:rsidP="005C75F4">
      <w:r>
        <w:t xml:space="preserve">Next </w:t>
      </w:r>
      <w:r w:rsidR="004A4439">
        <w:t xml:space="preserve">meeting </w:t>
      </w:r>
      <w:r w:rsidR="004F6360">
        <w:t xml:space="preserve">will be </w:t>
      </w:r>
      <w:r w:rsidR="00B2202E">
        <w:t>September 6, 10-11, in AA 177</w:t>
      </w:r>
      <w:bookmarkStart w:id="0" w:name="_GoBack"/>
      <w:bookmarkEnd w:id="0"/>
    </w:p>
    <w:sectPr w:rsidR="002341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845" w:rsidRDefault="00461845">
      <w:r>
        <w:separator/>
      </w:r>
    </w:p>
  </w:endnote>
  <w:endnote w:type="continuationSeparator" w:id="0">
    <w:p w:rsidR="00461845" w:rsidRDefault="0046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845" w:rsidRDefault="00461845">
      <w:r>
        <w:separator/>
      </w:r>
    </w:p>
  </w:footnote>
  <w:footnote w:type="continuationSeparator" w:id="0">
    <w:p w:rsidR="00461845" w:rsidRDefault="004618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77BD"/>
    <w:multiLevelType w:val="hybridMultilevel"/>
    <w:tmpl w:val="FAD0CA14"/>
    <w:numStyleLink w:val="Lettered"/>
  </w:abstractNum>
  <w:abstractNum w:abstractNumId="1" w15:restartNumberingAfterBreak="0">
    <w:nsid w:val="0AD9660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32D132D3"/>
    <w:multiLevelType w:val="hybridMultilevel"/>
    <w:tmpl w:val="FAD0CA14"/>
    <w:styleLink w:val="Lettered"/>
    <w:lvl w:ilvl="0" w:tplc="0512DACA">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1C06635E">
      <w:start w:val="1"/>
      <w:numFmt w:val="upperLetter"/>
      <w:lvlText w:val="%2)"/>
      <w:lvlJc w:val="left"/>
      <w:pPr>
        <w:ind w:left="1289" w:hanging="289"/>
      </w:pPr>
      <w:rPr>
        <w:rFonts w:ascii="Times New Roman" w:eastAsia="Arial Unicode MS" w:hAnsi="Times New Roman" w:cs="Times New Roman"/>
        <w:caps w:val="0"/>
        <w:smallCaps w:val="0"/>
        <w:strike w:val="0"/>
        <w:dstrike w:val="0"/>
        <w:outline w:val="0"/>
        <w:emboss w:val="0"/>
        <w:imprint w:val="0"/>
        <w:spacing w:val="0"/>
        <w:w w:val="100"/>
        <w:kern w:val="0"/>
        <w:position w:val="0"/>
        <w:highlight w:val="none"/>
        <w:vertAlign w:val="baseline"/>
      </w:rPr>
    </w:lvl>
    <w:lvl w:ilvl="2" w:tplc="7BAE5D64">
      <w:start w:val="1"/>
      <w:numFmt w:val="upperRoman"/>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FCEF128">
      <w:start w:val="1"/>
      <w:numFmt w:val="upp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26388EB6">
      <w:start w:val="1"/>
      <w:numFmt w:val="upp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46FEDAC6">
      <w:start w:val="1"/>
      <w:numFmt w:val="upp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5E4268C">
      <w:start w:val="1"/>
      <w:numFmt w:val="upp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2F0E914A">
      <w:start w:val="1"/>
      <w:numFmt w:val="upp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694C24FA">
      <w:start w:val="1"/>
      <w:numFmt w:val="upp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B666DD4"/>
    <w:multiLevelType w:val="hybridMultilevel"/>
    <w:tmpl w:val="A99E9594"/>
    <w:lvl w:ilvl="0" w:tplc="9F4EE0EE">
      <w:start w:val="1"/>
      <w:numFmt w:val="decimal"/>
      <w:lvlText w:val="%1)"/>
      <w:lvlJc w:val="left"/>
      <w:pPr>
        <w:ind w:left="1080" w:hanging="360"/>
      </w:pPr>
      <w:rPr>
        <w:rFonts w:eastAsia="Arial Unicode M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8766EB"/>
    <w:multiLevelType w:val="hybridMultilevel"/>
    <w:tmpl w:val="A4A8633A"/>
    <w:lvl w:ilvl="0" w:tplc="C3A66FC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12D48"/>
    <w:multiLevelType w:val="hybridMultilevel"/>
    <w:tmpl w:val="6DBAD54E"/>
    <w:lvl w:ilvl="0" w:tplc="3A52E066">
      <w:start w:val="1"/>
      <w:numFmt w:val="lowerLetter"/>
      <w:lvlText w:val="%1."/>
      <w:lvlJc w:val="left"/>
      <w:pPr>
        <w:ind w:left="649" w:hanging="360"/>
      </w:pPr>
      <w:rPr>
        <w:rFonts w:eastAsia="Calibri" w:cs="Calibri"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6" w15:restartNumberingAfterBreak="0">
    <w:nsid w:val="4A474FB2"/>
    <w:multiLevelType w:val="hybridMultilevel"/>
    <w:tmpl w:val="E3364B08"/>
    <w:lvl w:ilvl="0" w:tplc="A9440C7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5C1F5B09"/>
    <w:multiLevelType w:val="hybridMultilevel"/>
    <w:tmpl w:val="53CAF9C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5F604193"/>
    <w:multiLevelType w:val="hybridMultilevel"/>
    <w:tmpl w:val="E1426210"/>
    <w:lvl w:ilvl="0" w:tplc="212262EE">
      <w:start w:val="1"/>
      <w:numFmt w:val="bullet"/>
      <w:lvlText w:val=""/>
      <w:lvlJc w:val="left"/>
      <w:pPr>
        <w:ind w:left="990" w:hanging="360"/>
      </w:pPr>
      <w:rPr>
        <w:rFonts w:ascii="Wingdings" w:eastAsia="Calibri" w:hAnsi="Wingdings"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685D785E"/>
    <w:multiLevelType w:val="hybridMultilevel"/>
    <w:tmpl w:val="F42AB9AC"/>
    <w:numStyleLink w:val="ImportedStyle1"/>
  </w:abstractNum>
  <w:abstractNum w:abstractNumId="10" w15:restartNumberingAfterBreak="0">
    <w:nsid w:val="6A4246C5"/>
    <w:multiLevelType w:val="hybridMultilevel"/>
    <w:tmpl w:val="EE7E1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3B7799"/>
    <w:multiLevelType w:val="hybridMultilevel"/>
    <w:tmpl w:val="C0F654CE"/>
    <w:lvl w:ilvl="0" w:tplc="FB5213A4">
      <w:start w:val="3"/>
      <w:numFmt w:val="bullet"/>
      <w:lvlText w:val="-"/>
      <w:lvlJc w:val="left"/>
      <w:pPr>
        <w:ind w:left="990" w:hanging="360"/>
      </w:pPr>
      <w:rPr>
        <w:rFonts w:ascii="Calibri" w:eastAsia="Calibr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73474C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B803427"/>
    <w:multiLevelType w:val="hybridMultilevel"/>
    <w:tmpl w:val="F42AB9AC"/>
    <w:styleLink w:val="ImportedStyle1"/>
    <w:lvl w:ilvl="0" w:tplc="6C86B626">
      <w:start w:val="1"/>
      <w:numFmt w:val="lowerLetter"/>
      <w:lvlText w:val="%1."/>
      <w:lvlJc w:val="left"/>
      <w:pPr>
        <w:ind w:left="64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D40E7EC">
      <w:start w:val="1"/>
      <w:numFmt w:val="lowerLetter"/>
      <w:lvlText w:val="%2."/>
      <w:lvlJc w:val="left"/>
      <w:pPr>
        <w:ind w:left="136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401892">
      <w:start w:val="1"/>
      <w:numFmt w:val="lowerRoman"/>
      <w:lvlText w:val="%3."/>
      <w:lvlJc w:val="left"/>
      <w:pPr>
        <w:ind w:left="2089"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E2CEACF2">
      <w:start w:val="1"/>
      <w:numFmt w:val="decimal"/>
      <w:lvlText w:val="%4."/>
      <w:lvlJc w:val="left"/>
      <w:pPr>
        <w:ind w:left="280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18D8E6">
      <w:start w:val="1"/>
      <w:numFmt w:val="lowerLetter"/>
      <w:lvlText w:val="%5."/>
      <w:lvlJc w:val="left"/>
      <w:pPr>
        <w:ind w:left="352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46FBDE">
      <w:start w:val="1"/>
      <w:numFmt w:val="lowerRoman"/>
      <w:lvlText w:val="%6."/>
      <w:lvlJc w:val="left"/>
      <w:pPr>
        <w:ind w:left="4249"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01EAE04C">
      <w:start w:val="1"/>
      <w:numFmt w:val="decimal"/>
      <w:lvlText w:val="%7."/>
      <w:lvlJc w:val="left"/>
      <w:pPr>
        <w:ind w:left="496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0207EC">
      <w:start w:val="1"/>
      <w:numFmt w:val="lowerLetter"/>
      <w:lvlText w:val="%8."/>
      <w:lvlJc w:val="left"/>
      <w:pPr>
        <w:ind w:left="568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F0D14E">
      <w:start w:val="1"/>
      <w:numFmt w:val="lowerRoman"/>
      <w:lvlText w:val="%9."/>
      <w:lvlJc w:val="left"/>
      <w:pPr>
        <w:ind w:left="6409" w:hanging="28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13"/>
  </w:num>
  <w:num w:numId="4">
    <w:abstractNumId w:val="9"/>
  </w:num>
  <w:num w:numId="5">
    <w:abstractNumId w:val="10"/>
  </w:num>
  <w:num w:numId="6">
    <w:abstractNumId w:val="6"/>
  </w:num>
  <w:num w:numId="7">
    <w:abstractNumId w:val="5"/>
  </w:num>
  <w:num w:numId="8">
    <w:abstractNumId w:val="8"/>
  </w:num>
  <w:num w:numId="9">
    <w:abstractNumId w:val="7"/>
  </w:num>
  <w:num w:numId="10">
    <w:abstractNumId w:val="11"/>
  </w:num>
  <w:num w:numId="11">
    <w:abstractNumId w:val="1"/>
  </w:num>
  <w:num w:numId="12">
    <w:abstractNumId w:val="12"/>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500"/>
    <w:rsid w:val="00103E9B"/>
    <w:rsid w:val="0015733D"/>
    <w:rsid w:val="001836DE"/>
    <w:rsid w:val="001B38AF"/>
    <w:rsid w:val="001D7335"/>
    <w:rsid w:val="00234112"/>
    <w:rsid w:val="002713F1"/>
    <w:rsid w:val="00300E6B"/>
    <w:rsid w:val="00341C39"/>
    <w:rsid w:val="003646C2"/>
    <w:rsid w:val="00375913"/>
    <w:rsid w:val="003766E4"/>
    <w:rsid w:val="00461845"/>
    <w:rsid w:val="004A4439"/>
    <w:rsid w:val="004B15DD"/>
    <w:rsid w:val="004C0DB0"/>
    <w:rsid w:val="004E7635"/>
    <w:rsid w:val="004F6360"/>
    <w:rsid w:val="00541E31"/>
    <w:rsid w:val="005B080B"/>
    <w:rsid w:val="005C75F4"/>
    <w:rsid w:val="005D1ADE"/>
    <w:rsid w:val="00615A09"/>
    <w:rsid w:val="006544E7"/>
    <w:rsid w:val="00657BD6"/>
    <w:rsid w:val="00667A68"/>
    <w:rsid w:val="00690093"/>
    <w:rsid w:val="00691500"/>
    <w:rsid w:val="00820446"/>
    <w:rsid w:val="008A0579"/>
    <w:rsid w:val="00913CFD"/>
    <w:rsid w:val="00A26FBD"/>
    <w:rsid w:val="00AB48BC"/>
    <w:rsid w:val="00B2202E"/>
    <w:rsid w:val="00B43AED"/>
    <w:rsid w:val="00B5295E"/>
    <w:rsid w:val="00B61942"/>
    <w:rsid w:val="00B72139"/>
    <w:rsid w:val="00C365D3"/>
    <w:rsid w:val="00CC6727"/>
    <w:rsid w:val="00D44F9E"/>
    <w:rsid w:val="00D84EFA"/>
    <w:rsid w:val="00D87CF5"/>
    <w:rsid w:val="00D87EC0"/>
    <w:rsid w:val="00D91754"/>
    <w:rsid w:val="00DC0DC7"/>
    <w:rsid w:val="00DD4F88"/>
    <w:rsid w:val="00E16FDE"/>
    <w:rsid w:val="00E8003E"/>
    <w:rsid w:val="00EA6A6A"/>
    <w:rsid w:val="00EE6BD6"/>
    <w:rsid w:val="00F83026"/>
    <w:rsid w:val="00FB32A0"/>
    <w:rsid w:val="00FB58EC"/>
    <w:rsid w:val="00FC6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2689"/>
  <w15:docId w15:val="{290B45A1-D44A-453A-9D92-C960594F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basedOn w:val="Normal"/>
    <w:next w:val="Normal"/>
    <w:link w:val="Heading1Char"/>
    <w:uiPriority w:val="9"/>
    <w:qFormat/>
    <w:rsid w:val="00B72139"/>
    <w:pPr>
      <w:keepNext/>
      <w:keepLines/>
      <w:numPr>
        <w:numId w:val="1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72139"/>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72139"/>
    <w:pPr>
      <w:keepNext/>
      <w:keepLines/>
      <w:numPr>
        <w:ilvl w:val="2"/>
        <w:numId w:val="1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B72139"/>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72139"/>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72139"/>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72139"/>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72139"/>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2139"/>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rPr>
      <w:rFonts w:cs="Arial Unicode MS"/>
      <w:color w:val="000000"/>
      <w:sz w:val="24"/>
      <w:szCs w:val="24"/>
      <w:u w:color="000000"/>
    </w:rPr>
  </w:style>
  <w:style w:type="paragraph" w:styleId="ListParagraph">
    <w:name w:val="List Paragraph"/>
    <w:qFormat/>
    <w:pPr>
      <w:spacing w:after="200" w:line="276" w:lineRule="auto"/>
      <w:ind w:left="720"/>
    </w:pPr>
    <w:rPr>
      <w:rFonts w:ascii="Calibri" w:eastAsia="Calibri" w:hAnsi="Calibri" w:cs="Calibri"/>
      <w:color w:val="000000"/>
      <w:sz w:val="22"/>
      <w:szCs w:val="22"/>
      <w:u w:color="000000"/>
    </w:rPr>
  </w:style>
  <w:style w:type="numbering" w:customStyle="1" w:styleId="Lettered">
    <w:name w:val="Lettered"/>
    <w:pPr>
      <w:numPr>
        <w:numId w:val="1"/>
      </w:numPr>
    </w:pPr>
  </w:style>
  <w:style w:type="numbering" w:customStyle="1" w:styleId="ImportedStyle1">
    <w:name w:val="Imported Style 1"/>
    <w:pPr>
      <w:numPr>
        <w:numId w:val="3"/>
      </w:numPr>
    </w:pPr>
  </w:style>
  <w:style w:type="paragraph" w:styleId="NormalWeb">
    <w:name w:val="Normal (Web)"/>
    <w:basedOn w:val="Normal"/>
    <w:uiPriority w:val="99"/>
    <w:semiHidden/>
    <w:unhideWhenUsed/>
    <w:rsid w:val="00B619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NoSpacing">
    <w:name w:val="No Spacing"/>
    <w:uiPriority w:val="1"/>
    <w:qFormat/>
    <w:rsid w:val="004E763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character" w:customStyle="1" w:styleId="Heading1Char">
    <w:name w:val="Heading 1 Char"/>
    <w:basedOn w:val="DefaultParagraphFont"/>
    <w:link w:val="Heading1"/>
    <w:uiPriority w:val="9"/>
    <w:rsid w:val="00B7213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7213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7213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72139"/>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B72139"/>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B72139"/>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B72139"/>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B7213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213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82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BB6BD-E7FF-4A56-B692-23F69269F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M. Stewart</dc:creator>
  <cp:lastModifiedBy>Russell H. Swanson</cp:lastModifiedBy>
  <cp:revision>3</cp:revision>
  <dcterms:created xsi:type="dcterms:W3CDTF">2019-08-16T15:34:00Z</dcterms:created>
  <dcterms:modified xsi:type="dcterms:W3CDTF">2019-08-16T17:02:00Z</dcterms:modified>
</cp:coreProperties>
</file>