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B5C" w:rsidRDefault="00EB7B5C">
      <w:pPr>
        <w:spacing w:before="6"/>
        <w:rPr>
          <w:rFonts w:ascii="Times New Roman" w:eastAsia="Times New Roman" w:hAnsi="Times New Roman" w:cs="Times New Roman"/>
          <w:sz w:val="6"/>
          <w:szCs w:val="6"/>
        </w:rPr>
      </w:pPr>
    </w:p>
    <w:p w:rsidR="00EB7B5C" w:rsidRDefault="00D028C1">
      <w:pPr>
        <w:spacing w:line="1279" w:lineRule="exact"/>
        <w:ind w:left="127"/>
        <w:rPr>
          <w:rFonts w:ascii="Times New Roman" w:eastAsia="Times New Roman" w:hAnsi="Times New Roman" w:cs="Times New Roman"/>
          <w:sz w:val="20"/>
          <w:szCs w:val="20"/>
        </w:rPr>
      </w:pPr>
      <w:r>
        <w:rPr>
          <w:rFonts w:ascii="Times New Roman" w:eastAsia="Times New Roman" w:hAnsi="Times New Roman" w:cs="Times New Roman"/>
          <w:noProof/>
          <w:position w:val="-25"/>
          <w:sz w:val="20"/>
          <w:szCs w:val="20"/>
        </w:rPr>
        <mc:AlternateContent>
          <mc:Choice Requires="wpg">
            <w:drawing>
              <wp:inline distT="0" distB="0" distL="0" distR="0" wp14:anchorId="3CC9BD43" wp14:editId="226E9739">
                <wp:extent cx="6087110" cy="812800"/>
                <wp:effectExtent l="4445" t="5080" r="4445" b="127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812800"/>
                          <a:chOff x="0" y="0"/>
                          <a:chExt cx="9586" cy="1280"/>
                        </a:xfrm>
                      </wpg:grpSpPr>
                      <wpg:grpSp>
                        <wpg:cNvPr id="7" name="Group 20"/>
                        <wpg:cNvGrpSpPr>
                          <a:grpSpLocks/>
                        </wpg:cNvGrpSpPr>
                        <wpg:grpSpPr bwMode="auto">
                          <a:xfrm>
                            <a:off x="10" y="10"/>
                            <a:ext cx="6039" cy="2"/>
                            <a:chOff x="10" y="10"/>
                            <a:chExt cx="6039" cy="2"/>
                          </a:xfrm>
                        </wpg:grpSpPr>
                        <wps:wsp>
                          <wps:cNvPr id="8" name="Freeform 21"/>
                          <wps:cNvSpPr>
                            <a:spLocks/>
                          </wps:cNvSpPr>
                          <wps:spPr bwMode="auto">
                            <a:xfrm>
                              <a:off x="10" y="10"/>
                              <a:ext cx="6039" cy="2"/>
                            </a:xfrm>
                            <a:custGeom>
                              <a:avLst/>
                              <a:gdLst>
                                <a:gd name="T0" fmla="+- 0 10 10"/>
                                <a:gd name="T1" fmla="*/ T0 w 6039"/>
                                <a:gd name="T2" fmla="+- 0 6048 10"/>
                                <a:gd name="T3" fmla="*/ T2 w 6039"/>
                              </a:gdLst>
                              <a:ahLst/>
                              <a:cxnLst>
                                <a:cxn ang="0">
                                  <a:pos x="T1" y="0"/>
                                </a:cxn>
                                <a:cxn ang="0">
                                  <a:pos x="T3" y="0"/>
                                </a:cxn>
                              </a:cxnLst>
                              <a:rect l="0" t="0" r="r" b="b"/>
                              <a:pathLst>
                                <a:path w="6039">
                                  <a:moveTo>
                                    <a:pt x="0" y="0"/>
                                  </a:moveTo>
                                  <a:lnTo>
                                    <a:pt x="60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8"/>
                        <wpg:cNvGrpSpPr>
                          <a:grpSpLocks/>
                        </wpg:cNvGrpSpPr>
                        <wpg:grpSpPr bwMode="auto">
                          <a:xfrm>
                            <a:off x="6058" y="10"/>
                            <a:ext cx="3519" cy="2"/>
                            <a:chOff x="6058" y="10"/>
                            <a:chExt cx="3519" cy="2"/>
                          </a:xfrm>
                        </wpg:grpSpPr>
                        <wps:wsp>
                          <wps:cNvPr id="10" name="Freeform 19"/>
                          <wps:cNvSpPr>
                            <a:spLocks/>
                          </wps:cNvSpPr>
                          <wps:spPr bwMode="auto">
                            <a:xfrm>
                              <a:off x="6058" y="10"/>
                              <a:ext cx="3519" cy="2"/>
                            </a:xfrm>
                            <a:custGeom>
                              <a:avLst/>
                              <a:gdLst>
                                <a:gd name="T0" fmla="+- 0 6058 6058"/>
                                <a:gd name="T1" fmla="*/ T0 w 3519"/>
                                <a:gd name="T2" fmla="+- 0 9576 6058"/>
                                <a:gd name="T3" fmla="*/ T2 w 3519"/>
                              </a:gdLst>
                              <a:ahLst/>
                              <a:cxnLst>
                                <a:cxn ang="0">
                                  <a:pos x="T1" y="0"/>
                                </a:cxn>
                                <a:cxn ang="0">
                                  <a:pos x="T3" y="0"/>
                                </a:cxn>
                              </a:cxnLst>
                              <a:rect l="0" t="0" r="r" b="b"/>
                              <a:pathLst>
                                <a:path w="3519">
                                  <a:moveTo>
                                    <a:pt x="0" y="0"/>
                                  </a:moveTo>
                                  <a:lnTo>
                                    <a:pt x="35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5"/>
                        <wpg:cNvGrpSpPr>
                          <a:grpSpLocks/>
                        </wpg:cNvGrpSpPr>
                        <wpg:grpSpPr bwMode="auto">
                          <a:xfrm>
                            <a:off x="9581" y="5"/>
                            <a:ext cx="2" cy="1270"/>
                            <a:chOff x="9581" y="5"/>
                            <a:chExt cx="2" cy="1270"/>
                          </a:xfrm>
                        </wpg:grpSpPr>
                        <wps:wsp>
                          <wps:cNvPr id="12" name="Freeform 17"/>
                          <wps:cNvSpPr>
                            <a:spLocks/>
                          </wps:cNvSpPr>
                          <wps:spPr bwMode="auto">
                            <a:xfrm>
                              <a:off x="9581" y="5"/>
                              <a:ext cx="2" cy="1270"/>
                            </a:xfrm>
                            <a:custGeom>
                              <a:avLst/>
                              <a:gdLst>
                                <a:gd name="T0" fmla="+- 0 5 5"/>
                                <a:gd name="T1" fmla="*/ 5 h 1270"/>
                                <a:gd name="T2" fmla="+- 0 1274 5"/>
                                <a:gd name="T3" fmla="*/ 1274 h 1270"/>
                              </a:gdLst>
                              <a:ahLst/>
                              <a:cxnLst>
                                <a:cxn ang="0">
                                  <a:pos x="0" y="T1"/>
                                </a:cxn>
                                <a:cxn ang="0">
                                  <a:pos x="0" y="T3"/>
                                </a:cxn>
                              </a:cxnLst>
                              <a:rect l="0" t="0" r="r" b="b"/>
                              <a:pathLst>
                                <a:path h="1270">
                                  <a:moveTo>
                                    <a:pt x="0" y="0"/>
                                  </a:moveTo>
                                  <a:lnTo>
                                    <a:pt x="0" y="126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6" descr="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32" y="115"/>
                              <a:ext cx="29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 name="Group 13"/>
                        <wpg:cNvGrpSpPr>
                          <a:grpSpLocks/>
                        </wpg:cNvGrpSpPr>
                        <wpg:grpSpPr bwMode="auto">
                          <a:xfrm>
                            <a:off x="5" y="5"/>
                            <a:ext cx="2" cy="1270"/>
                            <a:chOff x="5" y="5"/>
                            <a:chExt cx="2" cy="1270"/>
                          </a:xfrm>
                        </wpg:grpSpPr>
                        <wps:wsp>
                          <wps:cNvPr id="15" name="Freeform 14"/>
                          <wps:cNvSpPr>
                            <a:spLocks/>
                          </wps:cNvSpPr>
                          <wps:spPr bwMode="auto">
                            <a:xfrm>
                              <a:off x="5" y="5"/>
                              <a:ext cx="2" cy="1270"/>
                            </a:xfrm>
                            <a:custGeom>
                              <a:avLst/>
                              <a:gdLst>
                                <a:gd name="T0" fmla="+- 0 5 5"/>
                                <a:gd name="T1" fmla="*/ 5 h 1270"/>
                                <a:gd name="T2" fmla="+- 0 1274 5"/>
                                <a:gd name="T3" fmla="*/ 1274 h 1270"/>
                              </a:gdLst>
                              <a:ahLst/>
                              <a:cxnLst>
                                <a:cxn ang="0">
                                  <a:pos x="0" y="T1"/>
                                </a:cxn>
                                <a:cxn ang="0">
                                  <a:pos x="0" y="T3"/>
                                </a:cxn>
                              </a:cxnLst>
                              <a:rect l="0" t="0" r="r" b="b"/>
                              <a:pathLst>
                                <a:path h="1270">
                                  <a:moveTo>
                                    <a:pt x="0" y="0"/>
                                  </a:moveTo>
                                  <a:lnTo>
                                    <a:pt x="0" y="126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1"/>
                        <wpg:cNvGrpSpPr>
                          <a:grpSpLocks/>
                        </wpg:cNvGrpSpPr>
                        <wpg:grpSpPr bwMode="auto">
                          <a:xfrm>
                            <a:off x="10" y="1270"/>
                            <a:ext cx="6039" cy="2"/>
                            <a:chOff x="10" y="1270"/>
                            <a:chExt cx="6039" cy="2"/>
                          </a:xfrm>
                        </wpg:grpSpPr>
                        <wps:wsp>
                          <wps:cNvPr id="17" name="Freeform 12"/>
                          <wps:cNvSpPr>
                            <a:spLocks/>
                          </wps:cNvSpPr>
                          <wps:spPr bwMode="auto">
                            <a:xfrm>
                              <a:off x="10" y="1270"/>
                              <a:ext cx="6039" cy="2"/>
                            </a:xfrm>
                            <a:custGeom>
                              <a:avLst/>
                              <a:gdLst>
                                <a:gd name="T0" fmla="+- 0 10 10"/>
                                <a:gd name="T1" fmla="*/ T0 w 6039"/>
                                <a:gd name="T2" fmla="+- 0 6048 10"/>
                                <a:gd name="T3" fmla="*/ T2 w 6039"/>
                              </a:gdLst>
                              <a:ahLst/>
                              <a:cxnLst>
                                <a:cxn ang="0">
                                  <a:pos x="T1" y="0"/>
                                </a:cxn>
                                <a:cxn ang="0">
                                  <a:pos x="T3" y="0"/>
                                </a:cxn>
                              </a:cxnLst>
                              <a:rect l="0" t="0" r="r" b="b"/>
                              <a:pathLst>
                                <a:path w="6039">
                                  <a:moveTo>
                                    <a:pt x="0" y="0"/>
                                  </a:moveTo>
                                  <a:lnTo>
                                    <a:pt x="60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6053" y="5"/>
                            <a:ext cx="2" cy="1270"/>
                            <a:chOff x="6053" y="5"/>
                            <a:chExt cx="2" cy="1270"/>
                          </a:xfrm>
                        </wpg:grpSpPr>
                        <wps:wsp>
                          <wps:cNvPr id="19" name="Freeform 10"/>
                          <wps:cNvSpPr>
                            <a:spLocks/>
                          </wps:cNvSpPr>
                          <wps:spPr bwMode="auto">
                            <a:xfrm>
                              <a:off x="6053" y="5"/>
                              <a:ext cx="2" cy="1270"/>
                            </a:xfrm>
                            <a:custGeom>
                              <a:avLst/>
                              <a:gdLst>
                                <a:gd name="T0" fmla="+- 0 5 5"/>
                                <a:gd name="T1" fmla="*/ 5 h 1270"/>
                                <a:gd name="T2" fmla="+- 0 1274 5"/>
                                <a:gd name="T3" fmla="*/ 1274 h 1270"/>
                              </a:gdLst>
                              <a:ahLst/>
                              <a:cxnLst>
                                <a:cxn ang="0">
                                  <a:pos x="0" y="T1"/>
                                </a:cxn>
                                <a:cxn ang="0">
                                  <a:pos x="0" y="T3"/>
                                </a:cxn>
                              </a:cxnLst>
                              <a:rect l="0" t="0" r="r" b="b"/>
                              <a:pathLst>
                                <a:path h="1270">
                                  <a:moveTo>
                                    <a:pt x="0" y="0"/>
                                  </a:moveTo>
                                  <a:lnTo>
                                    <a:pt x="0" y="126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6"/>
                        <wpg:cNvGrpSpPr>
                          <a:grpSpLocks/>
                        </wpg:cNvGrpSpPr>
                        <wpg:grpSpPr bwMode="auto">
                          <a:xfrm>
                            <a:off x="6058" y="1270"/>
                            <a:ext cx="3519" cy="2"/>
                            <a:chOff x="6058" y="1270"/>
                            <a:chExt cx="3519" cy="2"/>
                          </a:xfrm>
                        </wpg:grpSpPr>
                        <wps:wsp>
                          <wps:cNvPr id="21" name="Freeform 8"/>
                          <wps:cNvSpPr>
                            <a:spLocks/>
                          </wps:cNvSpPr>
                          <wps:spPr bwMode="auto">
                            <a:xfrm>
                              <a:off x="6058" y="1270"/>
                              <a:ext cx="3519" cy="2"/>
                            </a:xfrm>
                            <a:custGeom>
                              <a:avLst/>
                              <a:gdLst>
                                <a:gd name="T0" fmla="+- 0 6058 6058"/>
                                <a:gd name="T1" fmla="*/ T0 w 3519"/>
                                <a:gd name="T2" fmla="+- 0 9576 6058"/>
                                <a:gd name="T3" fmla="*/ T2 w 3519"/>
                              </a:gdLst>
                              <a:ahLst/>
                              <a:cxnLst>
                                <a:cxn ang="0">
                                  <a:pos x="T1" y="0"/>
                                </a:cxn>
                                <a:cxn ang="0">
                                  <a:pos x="T3" y="0"/>
                                </a:cxn>
                              </a:cxnLst>
                              <a:rect l="0" t="0" r="r" b="b"/>
                              <a:pathLst>
                                <a:path w="3519">
                                  <a:moveTo>
                                    <a:pt x="0" y="0"/>
                                  </a:moveTo>
                                  <a:lnTo>
                                    <a:pt x="35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7"/>
                          <wps:cNvSpPr txBox="1">
                            <a:spLocks noChangeArrowheads="1"/>
                          </wps:cNvSpPr>
                          <wps:spPr bwMode="auto">
                            <a:xfrm>
                              <a:off x="5" y="10"/>
                              <a:ext cx="604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5C" w:rsidRDefault="00EB7B5C">
                                <w:pPr>
                                  <w:spacing w:before="8"/>
                                  <w:rPr>
                                    <w:rFonts w:ascii="Times New Roman" w:eastAsia="Times New Roman" w:hAnsi="Times New Roman" w:cs="Times New Roman"/>
                                    <w:sz w:val="40"/>
                                    <w:szCs w:val="40"/>
                                  </w:rPr>
                                </w:pPr>
                              </w:p>
                              <w:p w:rsidR="00EB7B5C" w:rsidRDefault="004173E0">
                                <w:pPr>
                                  <w:ind w:left="794"/>
                                  <w:rPr>
                                    <w:rFonts w:ascii="Arial" w:eastAsia="Arial" w:hAnsi="Arial" w:cs="Arial"/>
                                    <w:sz w:val="28"/>
                                    <w:szCs w:val="28"/>
                                  </w:rPr>
                                </w:pPr>
                                <w:r>
                                  <w:rPr>
                                    <w:rFonts w:ascii="Arial"/>
                                    <w:b/>
                                    <w:sz w:val="28"/>
                                  </w:rPr>
                                  <w:t>College</w:t>
                                </w:r>
                                <w:r>
                                  <w:rPr>
                                    <w:rFonts w:ascii="Arial"/>
                                    <w:b/>
                                    <w:spacing w:val="-1"/>
                                    <w:sz w:val="28"/>
                                  </w:rPr>
                                  <w:t xml:space="preserve"> </w:t>
                                </w:r>
                                <w:r>
                                  <w:rPr>
                                    <w:rFonts w:ascii="Arial"/>
                                    <w:b/>
                                    <w:sz w:val="28"/>
                                  </w:rPr>
                                  <w:t>Operating</w:t>
                                </w:r>
                                <w:r>
                                  <w:rPr>
                                    <w:rFonts w:ascii="Arial"/>
                                    <w:b/>
                                    <w:spacing w:val="-1"/>
                                    <w:sz w:val="28"/>
                                  </w:rPr>
                                  <w:t xml:space="preserve"> </w:t>
                                </w:r>
                                <w:r>
                                  <w:rPr>
                                    <w:rFonts w:ascii="Arial"/>
                                    <w:b/>
                                    <w:sz w:val="28"/>
                                  </w:rPr>
                                  <w:t>Procedures</w:t>
                                </w:r>
                                <w:r>
                                  <w:rPr>
                                    <w:rFonts w:ascii="Arial"/>
                                    <w:b/>
                                    <w:spacing w:val="-1"/>
                                    <w:sz w:val="28"/>
                                  </w:rPr>
                                  <w:t xml:space="preserve"> </w:t>
                                </w:r>
                                <w:r>
                                  <w:rPr>
                                    <w:rFonts w:ascii="Arial"/>
                                    <w:b/>
                                    <w:sz w:val="28"/>
                                  </w:rPr>
                                  <w:t>(COP)</w:t>
                                </w:r>
                              </w:p>
                            </w:txbxContent>
                          </wps:txbx>
                          <wps:bodyPr rot="0" vert="horz" wrap="square" lIns="0" tIns="0" rIns="0" bIns="0" anchor="t" anchorCtr="0" upright="1">
                            <a:noAutofit/>
                          </wps:bodyPr>
                        </wps:wsp>
                      </wpg:grpSp>
                    </wpg:wgp>
                  </a:graphicData>
                </a:graphic>
              </wp:inline>
            </w:drawing>
          </mc:Choice>
          <mc:Fallback>
            <w:pict>
              <v:group w14:anchorId="3CC9BD43" id="Group 5" o:spid="_x0000_s1026" style="width:479.3pt;height:64pt;mso-position-horizontal-relative:char;mso-position-vertical-relative:line" coordsize="9586,1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">
                <v:group id="Group 20" o:spid="_x0000_s1027" style="position:absolute;left:10;top:10;width:6039;height:2" coordorigin="10,10" coordsize="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1" o:spid="_x0000_s1028" style="position:absolute;left:10;top:10;width:6039;height:2;visibility:visible;mso-wrap-style:square;v-text-anchor:top" coordsize="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" path="m,l6038,e" filled="f" strokeweight=".48pt">
                    <v:path arrowok="t" o:connecttype="custom" o:connectlocs="0,0;6038,0" o:connectangles="0,0"/>
                  </v:shape>
                </v:group>
                <v:group id="Group 18" o:spid="_x0000_s1029" style="position:absolute;left:6058;top:10;width:3519;height:2" coordorigin="6058,10"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9" o:spid="_x0000_s1030" style="position:absolute;left:6058;top:10;width:3519;height:2;visibility:visible;mso-wrap-style:square;v-text-anchor:top"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" path="m,l3518,e" filled="f" strokeweight=".48pt">
                    <v:path arrowok="t" o:connecttype="custom" o:connectlocs="0,0;3518,0" o:connectangles="0,0"/>
                  </v:shape>
                </v:group>
                <v:group id="Group 15" o:spid="_x0000_s1031" style="position:absolute;left:9581;top:5;width:2;height:1270" coordorigin="9581,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32" style="position:absolute;left:9581;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" path="m,l,1269e" filled="f" strokeweight=".16969mm">
                    <v:path arrowok="t" o:connecttype="custom" o:connectlocs="0,5;0,1274"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alt="College Logo" style="position:absolute;left:6332;top:115;width:297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">
                    <v:imagedata r:id="rId9" o:title="College Logo"/>
                  </v:shape>
                </v:group>
                <v:group id="Group 13" o:spid="_x0000_s1034" style="position:absolute;left:5;top:5;width:2;height:1270" coordorigin="5,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5" style="position:absolute;left:5;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" path="m,l,1269e" filled="f" strokeweight=".16969mm">
                    <v:path arrowok="t" o:connecttype="custom" o:connectlocs="0,5;0,1274" o:connectangles="0,0"/>
                  </v:shape>
                </v:group>
                <v:group id="Group 11" o:spid="_x0000_s1036" style="position:absolute;left:10;top:1270;width:6039;height:2" coordorigin="10,1270" coordsize="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37" style="position:absolute;left:10;top:1270;width:6039;height:2;visibility:visible;mso-wrap-style:square;v-text-anchor:top" coordsize="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" path="m,l6038,e" filled="f" strokeweight=".48pt">
                    <v:path arrowok="t" o:connecttype="custom" o:connectlocs="0,0;6038,0" o:connectangles="0,0"/>
                  </v:shape>
                </v:group>
                <v:group id="Group 9" o:spid="_x0000_s1038" style="position:absolute;left:6053;top:5;width:2;height:1270" coordorigin="6053,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0" o:spid="_x0000_s1039" style="position:absolute;left:6053;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" path="m,l,1269e" filled="f" strokeweight=".16969mm">
                    <v:path arrowok="t" o:connecttype="custom" o:connectlocs="0,5;0,1274" o:connectangles="0,0"/>
                  </v:shape>
                </v:group>
                <v:group id="Group 6" o:spid="_x0000_s1040" style="position:absolute;left:6058;top:1270;width:3519;height:2" coordorigin="6058,1270"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8" o:spid="_x0000_s1041" style="position:absolute;left:6058;top:1270;width:3519;height:2;visibility:visible;mso-wrap-style:square;v-text-anchor:top"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" path="m,l3518,e" filled="f" strokeweight=".48pt">
                    <v:path arrowok="t" o:connecttype="custom" o:connectlocs="0,0;3518,0" o:connectangles="0,0"/>
                  </v:shape>
                  <v:shapetype id="_x0000_t202" coordsize="21600,21600" o:spt="202" path="m,l,21600r21600,l21600,xe">
                    <v:stroke joinstyle="miter"/>
                    <v:path gradientshapeok="t" o:connecttype="rect"/>
                  </v:shapetype>
                  <v:shape id="Text Box 7" o:spid="_x0000_s1042" type="#_x0000_t202" style="position:absolute;left:5;top:10;width:604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EB7B5C" w:rsidRDefault="00EB7B5C">
                          <w:pPr>
                            <w:spacing w:before="8"/>
                            <w:rPr>
                              <w:rFonts w:ascii="Times New Roman" w:eastAsia="Times New Roman" w:hAnsi="Times New Roman" w:cs="Times New Roman"/>
                              <w:sz w:val="40"/>
                              <w:szCs w:val="40"/>
                            </w:rPr>
                          </w:pPr>
                        </w:p>
                        <w:p w:rsidR="00EB7B5C" w:rsidRDefault="004173E0">
                          <w:pPr>
                            <w:ind w:left="794"/>
                            <w:rPr>
                              <w:rFonts w:ascii="Arial" w:eastAsia="Arial" w:hAnsi="Arial" w:cs="Arial"/>
                              <w:sz w:val="28"/>
                              <w:szCs w:val="28"/>
                            </w:rPr>
                          </w:pPr>
                          <w:r>
                            <w:rPr>
                              <w:rFonts w:ascii="Arial"/>
                              <w:b/>
                              <w:sz w:val="28"/>
                            </w:rPr>
                            <w:t>College</w:t>
                          </w:r>
                          <w:r>
                            <w:rPr>
                              <w:rFonts w:ascii="Arial"/>
                              <w:b/>
                              <w:spacing w:val="-1"/>
                              <w:sz w:val="28"/>
                            </w:rPr>
                            <w:t xml:space="preserve"> </w:t>
                          </w:r>
                          <w:r>
                            <w:rPr>
                              <w:rFonts w:ascii="Arial"/>
                              <w:b/>
                              <w:sz w:val="28"/>
                            </w:rPr>
                            <w:t>Operating</w:t>
                          </w:r>
                          <w:r>
                            <w:rPr>
                              <w:rFonts w:ascii="Arial"/>
                              <w:b/>
                              <w:spacing w:val="-1"/>
                              <w:sz w:val="28"/>
                            </w:rPr>
                            <w:t xml:space="preserve"> </w:t>
                          </w:r>
                          <w:r>
                            <w:rPr>
                              <w:rFonts w:ascii="Arial"/>
                              <w:b/>
                              <w:sz w:val="28"/>
                            </w:rPr>
                            <w:t>Procedures</w:t>
                          </w:r>
                          <w:r>
                            <w:rPr>
                              <w:rFonts w:ascii="Arial"/>
                              <w:b/>
                              <w:spacing w:val="-1"/>
                              <w:sz w:val="28"/>
                            </w:rPr>
                            <w:t xml:space="preserve"> </w:t>
                          </w:r>
                          <w:r>
                            <w:rPr>
                              <w:rFonts w:ascii="Arial"/>
                              <w:b/>
                              <w:sz w:val="28"/>
                            </w:rPr>
                            <w:t>(COP)</w:t>
                          </w:r>
                        </w:p>
                      </w:txbxContent>
                    </v:textbox>
                  </v:shape>
                </v:group>
                <w10:anchorlock/>
              </v:group>
            </w:pict>
          </mc:Fallback>
        </mc:AlternateContent>
      </w:r>
    </w:p>
    <w:p w:rsidR="00EB7B5C" w:rsidRDefault="00EB7B5C">
      <w:pPr>
        <w:spacing w:before="11"/>
        <w:rPr>
          <w:rFonts w:ascii="Times New Roman" w:eastAsia="Times New Roman" w:hAnsi="Times New Roman" w:cs="Times New Roman"/>
          <w:sz w:val="16"/>
          <w:szCs w:val="16"/>
        </w:rPr>
      </w:pPr>
    </w:p>
    <w:p w:rsidR="00EB7B5C" w:rsidRDefault="004173E0" w:rsidP="00E5153A">
      <w:pPr>
        <w:tabs>
          <w:tab w:val="left" w:pos="3467"/>
        </w:tabs>
        <w:ind w:left="3463" w:hanging="3210"/>
        <w:jc w:val="both"/>
        <w:rPr>
          <w:rFonts w:ascii="Arial" w:eastAsia="Arial" w:hAnsi="Arial" w:cs="Arial"/>
        </w:rPr>
      </w:pPr>
      <w:r>
        <w:rPr>
          <w:rFonts w:ascii="Arial"/>
          <w:b/>
          <w:position w:val="-3"/>
        </w:rPr>
        <w:t>Procedure</w:t>
      </w:r>
      <w:r>
        <w:rPr>
          <w:rFonts w:ascii="Arial"/>
          <w:b/>
          <w:spacing w:val="-15"/>
          <w:position w:val="-3"/>
        </w:rPr>
        <w:t xml:space="preserve"> </w:t>
      </w:r>
      <w:r>
        <w:rPr>
          <w:rFonts w:ascii="Arial"/>
          <w:b/>
          <w:position w:val="-3"/>
        </w:rPr>
        <w:t>Title:</w:t>
      </w:r>
      <w:r>
        <w:rPr>
          <w:rFonts w:ascii="Arial"/>
          <w:b/>
          <w:position w:val="-3"/>
        </w:rPr>
        <w:tab/>
      </w:r>
      <w:r w:rsidR="009E360E" w:rsidRPr="009E360E">
        <w:rPr>
          <w:rFonts w:ascii="Arial"/>
          <w:position w:val="-3"/>
        </w:rPr>
        <w:tab/>
      </w:r>
      <w:r w:rsidR="00AD6B8B">
        <w:rPr>
          <w:rFonts w:ascii="Arial"/>
          <w:position w:val="-3"/>
        </w:rPr>
        <w:t>Unlawful Harassment, Discrimination and Retaliation Complaint Procedure</w:t>
      </w:r>
    </w:p>
    <w:p w:rsidR="00EB7B5C" w:rsidRDefault="004173E0" w:rsidP="0048441E">
      <w:pPr>
        <w:tabs>
          <w:tab w:val="right" w:pos="4275"/>
        </w:tabs>
        <w:ind w:left="253"/>
        <w:jc w:val="both"/>
        <w:rPr>
          <w:rFonts w:ascii="Arial" w:eastAsia="Arial" w:hAnsi="Arial" w:cs="Arial"/>
        </w:rPr>
      </w:pPr>
      <w:r>
        <w:rPr>
          <w:rFonts w:ascii="Arial"/>
          <w:b/>
        </w:rPr>
        <w:t>Procedure</w:t>
      </w:r>
      <w:r>
        <w:rPr>
          <w:rFonts w:ascii="Arial"/>
          <w:b/>
          <w:spacing w:val="-3"/>
        </w:rPr>
        <w:t xml:space="preserve"> </w:t>
      </w:r>
      <w:r>
        <w:rPr>
          <w:rFonts w:ascii="Arial"/>
          <w:b/>
        </w:rPr>
        <w:t>Number:</w:t>
      </w:r>
      <w:r>
        <w:rPr>
          <w:rFonts w:ascii="Arial"/>
          <w:position w:val="4"/>
        </w:rPr>
        <w:tab/>
        <w:t>05-0107</w:t>
      </w:r>
    </w:p>
    <w:p w:rsidR="00EB7B5C" w:rsidRDefault="004173E0" w:rsidP="0048441E">
      <w:pPr>
        <w:tabs>
          <w:tab w:val="left" w:pos="3467"/>
        </w:tabs>
        <w:ind w:left="253"/>
        <w:jc w:val="both"/>
        <w:rPr>
          <w:rFonts w:ascii="Arial" w:eastAsia="Arial" w:hAnsi="Arial" w:cs="Arial"/>
        </w:rPr>
      </w:pPr>
      <w:r>
        <w:rPr>
          <w:rFonts w:ascii="Arial"/>
          <w:b/>
        </w:rPr>
        <w:t>Originating</w:t>
      </w:r>
      <w:r>
        <w:rPr>
          <w:rFonts w:ascii="Arial"/>
          <w:b/>
          <w:spacing w:val="-21"/>
        </w:rPr>
        <w:t xml:space="preserve"> </w:t>
      </w:r>
      <w:r>
        <w:rPr>
          <w:rFonts w:ascii="Arial"/>
          <w:b/>
        </w:rPr>
        <w:t>Department:</w:t>
      </w:r>
      <w:r>
        <w:rPr>
          <w:rFonts w:ascii="Arial"/>
          <w:b/>
        </w:rPr>
        <w:tab/>
      </w:r>
      <w:r>
        <w:rPr>
          <w:rFonts w:ascii="Arial"/>
          <w:position w:val="4"/>
        </w:rPr>
        <w:t>Office of Human</w:t>
      </w:r>
      <w:r>
        <w:rPr>
          <w:rFonts w:ascii="Arial"/>
          <w:spacing w:val="-22"/>
          <w:position w:val="4"/>
        </w:rPr>
        <w:t xml:space="preserve"> </w:t>
      </w:r>
      <w:r>
        <w:rPr>
          <w:rFonts w:ascii="Arial"/>
          <w:position w:val="4"/>
        </w:rPr>
        <w:t>Resources</w:t>
      </w:r>
    </w:p>
    <w:p w:rsidR="00EB7B5C" w:rsidRDefault="00EB7B5C">
      <w:pPr>
        <w:rPr>
          <w:rFonts w:ascii="Arial" w:eastAsia="Arial" w:hAnsi="Arial" w:cs="Arial"/>
          <w:sz w:val="24"/>
          <w:szCs w:val="24"/>
        </w:rPr>
      </w:pPr>
    </w:p>
    <w:p w:rsidR="00EB7B5C" w:rsidRDefault="004173E0">
      <w:pPr>
        <w:pStyle w:val="Heading1"/>
        <w:spacing w:line="242" w:lineRule="exact"/>
        <w:ind w:left="253"/>
        <w:jc w:val="both"/>
        <w:rPr>
          <w:b w:val="0"/>
          <w:bCs w:val="0"/>
        </w:rPr>
      </w:pPr>
      <w:r>
        <w:rPr>
          <w:u w:val="thick" w:color="000000"/>
        </w:rPr>
        <w:t>Specific</w:t>
      </w:r>
      <w:r>
        <w:rPr>
          <w:spacing w:val="-17"/>
          <w:u w:val="thick" w:color="000000"/>
        </w:rPr>
        <w:t xml:space="preserve"> </w:t>
      </w:r>
      <w:r>
        <w:rPr>
          <w:u w:val="thick" w:color="000000"/>
        </w:rPr>
        <w:t>Authority</w:t>
      </w:r>
      <w:r>
        <w:t>:</w:t>
      </w:r>
    </w:p>
    <w:p w:rsidR="00EB7B5C" w:rsidRDefault="004173E0">
      <w:pPr>
        <w:pStyle w:val="BodyText"/>
        <w:tabs>
          <w:tab w:val="left" w:pos="3467"/>
        </w:tabs>
        <w:spacing w:line="252" w:lineRule="exact"/>
        <w:ind w:left="253"/>
        <w:jc w:val="both"/>
        <w:rPr>
          <w:rFonts w:cs="Arial"/>
        </w:rPr>
      </w:pPr>
      <w:r>
        <w:t>Board Policy</w:t>
      </w:r>
      <w:r>
        <w:tab/>
      </w:r>
      <w:r>
        <w:rPr>
          <w:position w:val="2"/>
        </w:rPr>
        <w:t>6Hx6:2.03</w:t>
      </w:r>
    </w:p>
    <w:p w:rsidR="00EB7B5C" w:rsidRDefault="004173E0">
      <w:pPr>
        <w:pStyle w:val="BodyText"/>
        <w:tabs>
          <w:tab w:val="left" w:pos="3467"/>
        </w:tabs>
        <w:spacing w:line="252" w:lineRule="exact"/>
        <w:ind w:left="253"/>
        <w:jc w:val="both"/>
        <w:rPr>
          <w:rFonts w:cs="Arial"/>
        </w:rPr>
      </w:pPr>
      <w:r>
        <w:t>Florida</w:t>
      </w:r>
      <w:r>
        <w:rPr>
          <w:spacing w:val="-1"/>
        </w:rPr>
        <w:t xml:space="preserve"> </w:t>
      </w:r>
      <w:r>
        <w:t>Statute</w:t>
      </w:r>
      <w:r>
        <w:rPr>
          <w:position w:val="2"/>
        </w:rPr>
        <w:tab/>
        <w:t>1001.65</w:t>
      </w:r>
    </w:p>
    <w:p w:rsidR="00EB7B5C" w:rsidRDefault="004173E0">
      <w:pPr>
        <w:pStyle w:val="BodyText"/>
        <w:spacing w:line="262" w:lineRule="exact"/>
        <w:ind w:left="253"/>
        <w:jc w:val="both"/>
        <w:rPr>
          <w:rFonts w:cs="Arial"/>
        </w:rPr>
      </w:pPr>
      <w:r>
        <w:t xml:space="preserve">Florida Administrative Code       </w:t>
      </w:r>
      <w:r>
        <w:rPr>
          <w:spacing w:val="13"/>
        </w:rPr>
        <w:t xml:space="preserve"> </w:t>
      </w:r>
      <w:r>
        <w:rPr>
          <w:position w:val="2"/>
        </w:rPr>
        <w:t>n/a</w:t>
      </w:r>
    </w:p>
    <w:p w:rsidR="00EB7B5C" w:rsidRDefault="00EB7B5C">
      <w:pPr>
        <w:spacing w:before="6"/>
        <w:rPr>
          <w:rFonts w:ascii="Arial" w:eastAsia="Arial" w:hAnsi="Arial" w:cs="Arial"/>
        </w:rPr>
      </w:pPr>
    </w:p>
    <w:p w:rsidR="00EB7B5C" w:rsidRDefault="004173E0">
      <w:pPr>
        <w:tabs>
          <w:tab w:val="left" w:pos="3467"/>
        </w:tabs>
        <w:ind w:left="253"/>
        <w:jc w:val="both"/>
        <w:rPr>
          <w:rFonts w:ascii="Arial" w:eastAsia="Arial" w:hAnsi="Arial" w:cs="Arial"/>
        </w:rPr>
      </w:pPr>
      <w:r>
        <w:rPr>
          <w:rFonts w:ascii="Arial"/>
          <w:b/>
          <w:position w:val="-1"/>
        </w:rPr>
        <w:t>Procedure</w:t>
      </w:r>
      <w:r>
        <w:rPr>
          <w:rFonts w:ascii="Arial"/>
          <w:b/>
          <w:spacing w:val="-16"/>
          <w:position w:val="-1"/>
        </w:rPr>
        <w:t xml:space="preserve"> </w:t>
      </w:r>
      <w:r>
        <w:rPr>
          <w:rFonts w:ascii="Arial"/>
          <w:b/>
          <w:position w:val="-1"/>
        </w:rPr>
        <w:t>Actions:</w:t>
      </w:r>
      <w:r>
        <w:rPr>
          <w:rFonts w:ascii="Arial"/>
          <w:b/>
          <w:position w:val="-1"/>
        </w:rPr>
        <w:tab/>
      </w:r>
      <w:r>
        <w:rPr>
          <w:rFonts w:ascii="Arial"/>
        </w:rPr>
        <w:t>Adopted: 4/1/10; 11/1/10; 4/16/12;</w:t>
      </w:r>
      <w:r>
        <w:rPr>
          <w:rFonts w:ascii="Arial"/>
          <w:spacing w:val="-3"/>
        </w:rPr>
        <w:t xml:space="preserve"> </w:t>
      </w:r>
      <w:r w:rsidR="00E5153A">
        <w:rPr>
          <w:rFonts w:ascii="Arial"/>
        </w:rPr>
        <w:t>10/28/13; 05/10/18</w:t>
      </w:r>
      <w:r w:rsidR="00D3092E">
        <w:rPr>
          <w:rFonts w:ascii="Arial"/>
        </w:rPr>
        <w:t>, 12/11/19</w:t>
      </w:r>
      <w:bookmarkStart w:id="0" w:name="_GoBack"/>
      <w:bookmarkEnd w:id="0"/>
    </w:p>
    <w:p w:rsidR="00EB7B5C" w:rsidRDefault="00EB7B5C">
      <w:pPr>
        <w:spacing w:before="10"/>
        <w:rPr>
          <w:rFonts w:ascii="Arial" w:eastAsia="Arial" w:hAnsi="Arial" w:cs="Arial"/>
          <w:sz w:val="21"/>
          <w:szCs w:val="21"/>
        </w:rPr>
      </w:pPr>
    </w:p>
    <w:p w:rsidR="00EB7B5C" w:rsidRDefault="004173E0" w:rsidP="00973D31">
      <w:pPr>
        <w:tabs>
          <w:tab w:val="left" w:pos="3467"/>
        </w:tabs>
        <w:spacing w:line="265" w:lineRule="exact"/>
        <w:ind w:left="3463" w:hanging="3210"/>
        <w:jc w:val="both"/>
        <w:rPr>
          <w:rFonts w:cs="Arial"/>
        </w:rPr>
      </w:pPr>
      <w:r>
        <w:rPr>
          <w:rFonts w:ascii="Arial"/>
          <w:b/>
        </w:rPr>
        <w:t>Purpose</w:t>
      </w:r>
      <w:r>
        <w:rPr>
          <w:rFonts w:ascii="Arial"/>
          <w:b/>
          <w:spacing w:val="-1"/>
        </w:rPr>
        <w:t xml:space="preserve"> </w:t>
      </w:r>
      <w:r>
        <w:rPr>
          <w:rFonts w:ascii="Arial"/>
          <w:b/>
        </w:rPr>
        <w:t>Statement</w:t>
      </w:r>
      <w:r>
        <w:rPr>
          <w:rFonts w:ascii="Arial"/>
        </w:rPr>
        <w:t>:</w:t>
      </w:r>
      <w:r>
        <w:rPr>
          <w:rFonts w:ascii="Arial"/>
        </w:rPr>
        <w:tab/>
      </w:r>
      <w:r>
        <w:rPr>
          <w:rFonts w:ascii="Arial"/>
          <w:position w:val="2"/>
        </w:rPr>
        <w:t>To provide students, employees and</w:t>
      </w:r>
      <w:r w:rsidR="00973D31">
        <w:rPr>
          <w:rFonts w:ascii="Arial"/>
          <w:position w:val="2"/>
        </w:rPr>
        <w:t xml:space="preserve"> </w:t>
      </w:r>
      <w:r>
        <w:rPr>
          <w:rFonts w:ascii="Arial"/>
        </w:rPr>
        <w:t xml:space="preserve">members of the College community </w:t>
      </w:r>
      <w:r w:rsidR="00973D31">
        <w:rPr>
          <w:rFonts w:ascii="Arial"/>
        </w:rPr>
        <w:t xml:space="preserve">with </w:t>
      </w:r>
      <w:r w:rsidR="00E5153A">
        <w:rPr>
          <w:rFonts w:ascii="Arial"/>
        </w:rPr>
        <w:t xml:space="preserve">a </w:t>
      </w:r>
      <w:r w:rsidR="00E5153A">
        <w:rPr>
          <w:rFonts w:ascii="Arial"/>
          <w:position w:val="2"/>
        </w:rPr>
        <w:t>complaint procedure</w:t>
      </w:r>
      <w:r w:rsidR="00973D31">
        <w:rPr>
          <w:rFonts w:ascii="Arial"/>
          <w:position w:val="2"/>
        </w:rPr>
        <w:t xml:space="preserve"> for </w:t>
      </w:r>
      <w:r>
        <w:rPr>
          <w:rFonts w:ascii="Arial"/>
        </w:rPr>
        <w:t>alleged violation of</w:t>
      </w:r>
      <w:r>
        <w:rPr>
          <w:rFonts w:ascii="Arial"/>
          <w:spacing w:val="-6"/>
        </w:rPr>
        <w:t xml:space="preserve"> </w:t>
      </w:r>
      <w:r>
        <w:rPr>
          <w:rFonts w:ascii="Arial"/>
        </w:rPr>
        <w:t>the District Board of Trustees Discrimination and Harassment</w:t>
      </w:r>
      <w:r>
        <w:rPr>
          <w:rFonts w:ascii="Arial"/>
          <w:spacing w:val="-5"/>
        </w:rPr>
        <w:t xml:space="preserve"> </w:t>
      </w:r>
      <w:r>
        <w:rPr>
          <w:rFonts w:ascii="Arial"/>
        </w:rPr>
        <w:t>Policy 6xH6.2.03.</w:t>
      </w:r>
    </w:p>
    <w:p w:rsidR="00EB7B5C" w:rsidRDefault="00EB7B5C">
      <w:pPr>
        <w:rPr>
          <w:rFonts w:ascii="Arial" w:eastAsia="Arial" w:hAnsi="Arial" w:cs="Arial"/>
          <w:sz w:val="20"/>
          <w:szCs w:val="20"/>
        </w:rPr>
      </w:pPr>
    </w:p>
    <w:p w:rsidR="00EB7B5C" w:rsidRDefault="00E5153A">
      <w:pPr>
        <w:spacing w:before="5"/>
        <w:rPr>
          <w:rFonts w:ascii="Arial" w:eastAsia="Arial" w:hAnsi="Arial" w:cs="Arial"/>
          <w:sz w:val="17"/>
          <w:szCs w:val="17"/>
        </w:rPr>
      </w:pPr>
      <w:r>
        <w:rPr>
          <w:rFonts w:ascii="Arial" w:eastAsia="Arial" w:hAnsi="Arial" w:cs="Arial"/>
          <w:noProof/>
          <w:sz w:val="2"/>
          <w:szCs w:val="2"/>
        </w:rPr>
        <mc:AlternateContent>
          <mc:Choice Requires="wpg">
            <w:drawing>
              <wp:inline distT="0" distB="0" distL="0" distR="0" wp14:anchorId="5384D408" wp14:editId="13E1A2C7">
                <wp:extent cx="5943600" cy="42855"/>
                <wp:effectExtent l="0" t="0" r="1905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2855"/>
                          <a:chOff x="0" y="0"/>
                          <a:chExt cx="9855" cy="15"/>
                        </a:xfrm>
                      </wpg:grpSpPr>
                      <wpg:grpSp>
                        <wpg:cNvPr id="4" name="Group 3"/>
                        <wpg:cNvGrpSpPr>
                          <a:grpSpLocks/>
                        </wpg:cNvGrpSpPr>
                        <wpg:grpSpPr bwMode="auto">
                          <a:xfrm>
                            <a:off x="8" y="8"/>
                            <a:ext cx="9840" cy="2"/>
                            <a:chOff x="8" y="8"/>
                            <a:chExt cx="9840" cy="2"/>
                          </a:xfrm>
                        </wpg:grpSpPr>
                        <wps:wsp>
                          <wps:cNvPr id="5" name="Freeform 4"/>
                          <wps:cNvSpPr>
                            <a:spLocks/>
                          </wps:cNvSpPr>
                          <wps:spPr bwMode="auto">
                            <a:xfrm>
                              <a:off x="8" y="8"/>
                              <a:ext cx="9840" cy="2"/>
                            </a:xfrm>
                            <a:custGeom>
                              <a:avLst/>
                              <a:gdLst>
                                <a:gd name="T0" fmla="+- 0 8 8"/>
                                <a:gd name="T1" fmla="*/ T0 w 9840"/>
                                <a:gd name="T2" fmla="+- 0 9848 8"/>
                                <a:gd name="T3" fmla="*/ T2 w 9840"/>
                              </a:gdLst>
                              <a:ahLst/>
                              <a:cxnLst>
                                <a:cxn ang="0">
                                  <a:pos x="T1" y="0"/>
                                </a:cxn>
                                <a:cxn ang="0">
                                  <a:pos x="T3" y="0"/>
                                </a:cxn>
                              </a:cxnLst>
                              <a:rect l="0" t="0" r="r" b="b"/>
                              <a:pathLst>
                                <a:path w="9840">
                                  <a:moveTo>
                                    <a:pt x="0" y="0"/>
                                  </a:moveTo>
                                  <a:lnTo>
                                    <a:pt x="98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B2E22C" id="Group 2" o:spid="_x0000_s1026" style="width:468pt;height:3.3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">
                <v:group id="Group 3" o:spid="_x0000_s1027" style="position:absolute;left:8;top:8;width:9840;height:2" coordorigin="8,8"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8;top:8;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" path="m,l9840,e" filled="f">
                    <v:path arrowok="t" o:connecttype="custom" o:connectlocs="0,0;9840,0" o:connectangles="0,0"/>
                  </v:shape>
                </v:group>
                <w10:anchorlock/>
              </v:group>
            </w:pict>
          </mc:Fallback>
        </mc:AlternateContent>
      </w:r>
    </w:p>
    <w:p w:rsidR="00EB7B5C" w:rsidRDefault="00EB7B5C">
      <w:pPr>
        <w:spacing w:line="20" w:lineRule="exact"/>
        <w:ind w:left="112"/>
        <w:rPr>
          <w:rFonts w:ascii="Arial" w:eastAsia="Arial" w:hAnsi="Arial" w:cs="Arial"/>
          <w:sz w:val="2"/>
          <w:szCs w:val="2"/>
        </w:rPr>
      </w:pPr>
    </w:p>
    <w:p w:rsidR="00EB7B5C" w:rsidRDefault="00EB7B5C">
      <w:pPr>
        <w:rPr>
          <w:rFonts w:ascii="Arial" w:eastAsia="Arial" w:hAnsi="Arial" w:cs="Arial"/>
          <w:sz w:val="32"/>
          <w:szCs w:val="32"/>
        </w:rPr>
      </w:pPr>
    </w:p>
    <w:p w:rsidR="00EB7B5C" w:rsidRPr="00CB5424" w:rsidRDefault="004173E0" w:rsidP="00CB5424">
      <w:pPr>
        <w:pStyle w:val="Heading1"/>
        <w:ind w:left="234" w:hanging="234"/>
        <w:jc w:val="both"/>
        <w:rPr>
          <w:rFonts w:eastAsiaTheme="minorHAnsi" w:cs="Arial"/>
        </w:rPr>
      </w:pPr>
      <w:r w:rsidRPr="00CB5424">
        <w:t>Guidelines:</w:t>
      </w:r>
    </w:p>
    <w:p w:rsidR="00EB7B5C" w:rsidRPr="00CA4EAD" w:rsidRDefault="00EB7B5C" w:rsidP="00CB5424">
      <w:pPr>
        <w:rPr>
          <w:rFonts w:ascii="Arial" w:eastAsia="Arial" w:hAnsi="Arial" w:cs="Arial"/>
          <w:b/>
          <w:bCs/>
        </w:rPr>
      </w:pPr>
    </w:p>
    <w:p w:rsidR="004E2BBA" w:rsidRPr="00AA79A0" w:rsidRDefault="00895B56" w:rsidP="00E5153A">
      <w:pPr>
        <w:jc w:val="both"/>
        <w:rPr>
          <w:rFonts w:ascii="Arial" w:hAnsi="Arial" w:cs="Arial"/>
        </w:rPr>
      </w:pPr>
      <w:r w:rsidRPr="00AA79A0">
        <w:rPr>
          <w:rFonts w:ascii="Arial" w:hAnsi="Arial" w:cs="Arial"/>
        </w:rPr>
        <w:t xml:space="preserve">Florida SouthWestern State </w:t>
      </w:r>
      <w:r w:rsidR="004E2BBA" w:rsidRPr="00AA79A0">
        <w:rPr>
          <w:rFonts w:ascii="Arial" w:hAnsi="Arial" w:cs="Arial"/>
        </w:rPr>
        <w:t>College (College)</w:t>
      </w:r>
      <w:r w:rsidRPr="00AA79A0">
        <w:rPr>
          <w:rFonts w:ascii="Arial" w:hAnsi="Arial" w:cs="Arial"/>
        </w:rPr>
        <w:t xml:space="preserve"> is committed to providing </w:t>
      </w:r>
      <w:r w:rsidR="004E2BBA" w:rsidRPr="00AA79A0">
        <w:rPr>
          <w:rFonts w:ascii="Arial" w:hAnsi="Arial" w:cs="Arial"/>
        </w:rPr>
        <w:t xml:space="preserve">an environment free from </w:t>
      </w:r>
      <w:r w:rsidR="009E360E" w:rsidRPr="00AA79A0">
        <w:rPr>
          <w:rFonts w:ascii="Arial" w:hAnsi="Arial" w:cs="Arial"/>
        </w:rPr>
        <w:t xml:space="preserve">unlawful </w:t>
      </w:r>
      <w:r w:rsidR="004E2BBA" w:rsidRPr="00AA79A0">
        <w:rPr>
          <w:rFonts w:ascii="Arial" w:hAnsi="Arial" w:cs="Arial"/>
        </w:rPr>
        <w:t xml:space="preserve">harassment based on such factors as </w:t>
      </w:r>
      <w:r w:rsidR="005D49CF" w:rsidRPr="00AA79A0">
        <w:rPr>
          <w:rFonts w:ascii="Arial" w:eastAsia="Times New Roman" w:hAnsi="Arial" w:cs="Arial"/>
        </w:rPr>
        <w:t xml:space="preserve">race, sex, gender, age, color, religion, national origin, ethnicity, disability, pregnancy, sexual orientation, marital status, genetic information or veteran's status. </w:t>
      </w:r>
      <w:r w:rsidR="004E2BBA" w:rsidRPr="00AA79A0">
        <w:rPr>
          <w:rFonts w:ascii="Arial" w:hAnsi="Arial" w:cs="Arial"/>
        </w:rPr>
        <w:t>The</w:t>
      </w:r>
      <w:r w:rsidR="0008528F" w:rsidRPr="00AA79A0">
        <w:rPr>
          <w:rFonts w:ascii="Arial" w:hAnsi="Arial" w:cs="Arial"/>
        </w:rPr>
        <w:t xml:space="preserve"> College, as a</w:t>
      </w:r>
      <w:r w:rsidR="004E2BBA" w:rsidRPr="00AA79A0">
        <w:rPr>
          <w:rFonts w:ascii="Arial" w:hAnsi="Arial" w:cs="Arial"/>
        </w:rPr>
        <w:t xml:space="preserve"> matter of</w:t>
      </w:r>
      <w:r w:rsidR="0008528F" w:rsidRPr="00AA79A0">
        <w:rPr>
          <w:rFonts w:ascii="Arial" w:hAnsi="Arial" w:cs="Arial"/>
        </w:rPr>
        <w:t xml:space="preserve"> policy and in compliance with Title VII of the Civil Rights Act of 1964, </w:t>
      </w:r>
      <w:r w:rsidR="004E2BBA" w:rsidRPr="00AA79A0">
        <w:rPr>
          <w:rFonts w:ascii="Arial" w:hAnsi="Arial" w:cs="Arial"/>
        </w:rPr>
        <w:t xml:space="preserve">Florida Civil Rights Act of 1992, Title IX of the Education Act of 1972, and the Florida Education Equity Act, absolutely opposes </w:t>
      </w:r>
      <w:r w:rsidR="00AD6B8B" w:rsidRPr="00AA79A0">
        <w:rPr>
          <w:rFonts w:ascii="Arial" w:hAnsi="Arial" w:cs="Arial"/>
        </w:rPr>
        <w:t xml:space="preserve">and prohibits </w:t>
      </w:r>
      <w:r w:rsidR="004E2BBA" w:rsidRPr="00AA79A0">
        <w:rPr>
          <w:rFonts w:ascii="Arial" w:hAnsi="Arial" w:cs="Arial"/>
        </w:rPr>
        <w:t xml:space="preserve">any act of </w:t>
      </w:r>
      <w:r w:rsidR="00AD6B8B" w:rsidRPr="00AA79A0">
        <w:rPr>
          <w:rFonts w:ascii="Arial" w:hAnsi="Arial" w:cs="Arial"/>
        </w:rPr>
        <w:t xml:space="preserve">unlawful discrimination, </w:t>
      </w:r>
      <w:r w:rsidR="004E2BBA" w:rsidRPr="00AA79A0">
        <w:rPr>
          <w:rFonts w:ascii="Arial" w:hAnsi="Arial" w:cs="Arial"/>
        </w:rPr>
        <w:t>harassment</w:t>
      </w:r>
      <w:r w:rsidR="00AD6B8B" w:rsidRPr="00AA79A0">
        <w:rPr>
          <w:rFonts w:ascii="Arial" w:hAnsi="Arial" w:cs="Arial"/>
        </w:rPr>
        <w:t xml:space="preserve"> and retaliation.  </w:t>
      </w:r>
    </w:p>
    <w:p w:rsidR="004E2BBA" w:rsidRPr="00AA79A0" w:rsidRDefault="004E2BBA" w:rsidP="00E5153A">
      <w:pPr>
        <w:jc w:val="both"/>
        <w:rPr>
          <w:rFonts w:ascii="Arial" w:eastAsia="Arial" w:hAnsi="Arial" w:cs="Arial"/>
        </w:rPr>
      </w:pPr>
    </w:p>
    <w:p w:rsidR="00EB7B5C" w:rsidRPr="00AA79A0" w:rsidRDefault="00C13B00" w:rsidP="00E5153A">
      <w:pPr>
        <w:jc w:val="both"/>
        <w:rPr>
          <w:rFonts w:ascii="Arial" w:hAnsi="Arial" w:cs="Arial"/>
        </w:rPr>
      </w:pPr>
      <w:r w:rsidRPr="00AA79A0">
        <w:rPr>
          <w:rFonts w:ascii="Arial" w:hAnsi="Arial" w:cs="Arial"/>
        </w:rPr>
        <w:t xml:space="preserve">This </w:t>
      </w:r>
      <w:r w:rsidR="00F140A0" w:rsidRPr="00AA79A0">
        <w:rPr>
          <w:rFonts w:ascii="Arial" w:hAnsi="Arial" w:cs="Arial"/>
        </w:rPr>
        <w:t>College Operating Procedure</w:t>
      </w:r>
      <w:r w:rsidRPr="00AA79A0">
        <w:rPr>
          <w:rFonts w:ascii="Arial" w:hAnsi="Arial" w:cs="Arial"/>
        </w:rPr>
        <w:t xml:space="preserve"> applies</w:t>
      </w:r>
      <w:r w:rsidR="00A61186" w:rsidRPr="00AA79A0">
        <w:rPr>
          <w:rFonts w:ascii="Arial" w:hAnsi="Arial" w:cs="Arial"/>
        </w:rPr>
        <w:t xml:space="preserve"> to </w:t>
      </w:r>
      <w:r w:rsidRPr="00AA79A0">
        <w:rPr>
          <w:rFonts w:ascii="Arial" w:hAnsi="Arial" w:cs="Arial"/>
        </w:rPr>
        <w:t>the College’s students, staff</w:t>
      </w:r>
      <w:r w:rsidR="005D49CF" w:rsidRPr="00AA79A0">
        <w:rPr>
          <w:rFonts w:ascii="Arial" w:hAnsi="Arial" w:cs="Arial"/>
        </w:rPr>
        <w:t xml:space="preserve">, </w:t>
      </w:r>
      <w:r w:rsidRPr="00AA79A0">
        <w:rPr>
          <w:rFonts w:ascii="Arial" w:hAnsi="Arial" w:cs="Arial"/>
        </w:rPr>
        <w:t xml:space="preserve">faculty members, and </w:t>
      </w:r>
      <w:r w:rsidR="004173E0" w:rsidRPr="00AA79A0">
        <w:rPr>
          <w:rFonts w:ascii="Arial" w:hAnsi="Arial" w:cs="Arial"/>
        </w:rPr>
        <w:t>to all members of the College community</w:t>
      </w:r>
      <w:r w:rsidRPr="00AA79A0">
        <w:rPr>
          <w:rFonts w:ascii="Arial" w:hAnsi="Arial" w:cs="Arial"/>
        </w:rPr>
        <w:t xml:space="preserve"> </w:t>
      </w:r>
      <w:r w:rsidR="004E6CEF" w:rsidRPr="00AA79A0">
        <w:rPr>
          <w:rFonts w:ascii="Arial" w:hAnsi="Arial" w:cs="Arial"/>
        </w:rPr>
        <w:t>including</w:t>
      </w:r>
      <w:r w:rsidRPr="00AA79A0">
        <w:rPr>
          <w:rFonts w:ascii="Arial" w:hAnsi="Arial" w:cs="Arial"/>
        </w:rPr>
        <w:t xml:space="preserve"> p</w:t>
      </w:r>
      <w:r w:rsidR="004E6CEF" w:rsidRPr="00AA79A0">
        <w:rPr>
          <w:rFonts w:ascii="Arial" w:hAnsi="Arial" w:cs="Arial"/>
        </w:rPr>
        <w:t xml:space="preserve">articipants </w:t>
      </w:r>
      <w:r w:rsidR="00AD6B8B" w:rsidRPr="00AA79A0">
        <w:rPr>
          <w:rFonts w:ascii="Arial" w:hAnsi="Arial" w:cs="Arial"/>
        </w:rPr>
        <w:t xml:space="preserve">in </w:t>
      </w:r>
      <w:r w:rsidRPr="00AA79A0">
        <w:rPr>
          <w:rFonts w:ascii="Arial" w:hAnsi="Arial" w:cs="Arial"/>
        </w:rPr>
        <w:t xml:space="preserve">College </w:t>
      </w:r>
      <w:r w:rsidR="00AD6B8B" w:rsidRPr="00AA79A0">
        <w:rPr>
          <w:rFonts w:ascii="Arial" w:hAnsi="Arial" w:cs="Arial"/>
        </w:rPr>
        <w:t>programs and activities</w:t>
      </w:r>
      <w:r w:rsidRPr="00AA79A0">
        <w:rPr>
          <w:rFonts w:ascii="Arial" w:hAnsi="Arial" w:cs="Arial"/>
        </w:rPr>
        <w:t xml:space="preserve">. </w:t>
      </w:r>
      <w:r w:rsidR="004E6CEF" w:rsidRPr="00AA79A0">
        <w:rPr>
          <w:rFonts w:ascii="Arial" w:hAnsi="Arial" w:cs="Arial"/>
        </w:rPr>
        <w:t xml:space="preserve">This policy applies to any </w:t>
      </w:r>
      <w:r w:rsidR="004173E0" w:rsidRPr="00AA79A0">
        <w:rPr>
          <w:rFonts w:ascii="Arial" w:hAnsi="Arial" w:cs="Arial"/>
        </w:rPr>
        <w:t xml:space="preserve">incidents </w:t>
      </w:r>
      <w:r w:rsidR="00612E59" w:rsidRPr="00AA79A0">
        <w:rPr>
          <w:rFonts w:ascii="Arial" w:hAnsi="Arial" w:cs="Arial"/>
        </w:rPr>
        <w:t xml:space="preserve">of </w:t>
      </w:r>
      <w:r w:rsidR="00AD6B8B" w:rsidRPr="00AA79A0">
        <w:rPr>
          <w:rFonts w:ascii="Arial" w:hAnsi="Arial" w:cs="Arial"/>
        </w:rPr>
        <w:t xml:space="preserve">unlawful </w:t>
      </w:r>
      <w:r w:rsidR="00612E59" w:rsidRPr="00AA79A0">
        <w:rPr>
          <w:rFonts w:ascii="Arial" w:hAnsi="Arial" w:cs="Arial"/>
        </w:rPr>
        <w:t>harassment</w:t>
      </w:r>
      <w:r w:rsidR="004173E0" w:rsidRPr="00AA79A0">
        <w:rPr>
          <w:rFonts w:ascii="Arial" w:hAnsi="Arial" w:cs="Arial"/>
        </w:rPr>
        <w:t xml:space="preserve"> or discrimination </w:t>
      </w:r>
      <w:r w:rsidR="004E6CEF" w:rsidRPr="00AA79A0">
        <w:rPr>
          <w:rFonts w:ascii="Arial" w:hAnsi="Arial" w:cs="Arial"/>
        </w:rPr>
        <w:t xml:space="preserve">that </w:t>
      </w:r>
      <w:r w:rsidR="00AD6B8B" w:rsidRPr="00AA79A0">
        <w:rPr>
          <w:rFonts w:ascii="Arial" w:hAnsi="Arial" w:cs="Arial"/>
        </w:rPr>
        <w:t xml:space="preserve">are </w:t>
      </w:r>
      <w:r w:rsidR="004E6CEF" w:rsidRPr="00AA79A0">
        <w:rPr>
          <w:rFonts w:ascii="Arial" w:hAnsi="Arial" w:cs="Arial"/>
        </w:rPr>
        <w:t>alleged to have occurred o</w:t>
      </w:r>
      <w:r w:rsidR="004173E0" w:rsidRPr="00AA79A0">
        <w:rPr>
          <w:rFonts w:ascii="Arial" w:hAnsi="Arial" w:cs="Arial"/>
        </w:rPr>
        <w:t>n College property</w:t>
      </w:r>
      <w:r w:rsidR="00AD6B8B" w:rsidRPr="00AA79A0">
        <w:rPr>
          <w:rFonts w:ascii="Arial" w:hAnsi="Arial" w:cs="Arial"/>
        </w:rPr>
        <w:t xml:space="preserve"> or at </w:t>
      </w:r>
      <w:r w:rsidR="004173E0" w:rsidRPr="00AA79A0">
        <w:rPr>
          <w:rFonts w:ascii="Arial" w:hAnsi="Arial" w:cs="Arial"/>
        </w:rPr>
        <w:t xml:space="preserve">a College-related </w:t>
      </w:r>
      <w:r w:rsidR="00AD6B8B" w:rsidRPr="00AA79A0">
        <w:rPr>
          <w:rFonts w:ascii="Arial" w:hAnsi="Arial" w:cs="Arial"/>
        </w:rPr>
        <w:t xml:space="preserve">program or </w:t>
      </w:r>
      <w:r w:rsidR="004173E0" w:rsidRPr="00AA79A0">
        <w:rPr>
          <w:rFonts w:ascii="Arial" w:hAnsi="Arial" w:cs="Arial"/>
        </w:rPr>
        <w:t>activity</w:t>
      </w:r>
      <w:r w:rsidR="00785109" w:rsidRPr="00AA79A0">
        <w:rPr>
          <w:rFonts w:ascii="Arial" w:hAnsi="Arial" w:cs="Arial"/>
        </w:rPr>
        <w:t xml:space="preserve"> or that adversely impacts the educational environmen</w:t>
      </w:r>
      <w:r w:rsidR="00D2317A" w:rsidRPr="00AA79A0">
        <w:rPr>
          <w:rFonts w:ascii="Arial" w:hAnsi="Arial" w:cs="Arial"/>
        </w:rPr>
        <w:t>t</w:t>
      </w:r>
      <w:r w:rsidR="00AD6B8B" w:rsidRPr="00AA79A0">
        <w:rPr>
          <w:rFonts w:ascii="Arial" w:hAnsi="Arial" w:cs="Arial"/>
        </w:rPr>
        <w:t xml:space="preserve">. </w:t>
      </w:r>
    </w:p>
    <w:p w:rsidR="00EB7B5C" w:rsidRPr="00AA79A0" w:rsidRDefault="00EB7B5C" w:rsidP="00E5153A">
      <w:pPr>
        <w:jc w:val="both"/>
        <w:rPr>
          <w:rFonts w:ascii="Arial" w:eastAsia="Arial" w:hAnsi="Arial" w:cs="Arial"/>
        </w:rPr>
      </w:pPr>
    </w:p>
    <w:p w:rsidR="00EB7B5C" w:rsidRPr="00AA79A0" w:rsidRDefault="004173E0" w:rsidP="00E5153A">
      <w:pPr>
        <w:jc w:val="both"/>
        <w:rPr>
          <w:rFonts w:cs="Arial"/>
        </w:rPr>
      </w:pPr>
      <w:r w:rsidRPr="00AA79A0">
        <w:rPr>
          <w:rFonts w:ascii="Arial" w:hAnsi="Arial" w:cs="Arial"/>
        </w:rPr>
        <w:t xml:space="preserve">At all times during the </w:t>
      </w:r>
      <w:r w:rsidR="005F5124" w:rsidRPr="00AA79A0">
        <w:rPr>
          <w:rFonts w:ascii="Arial" w:hAnsi="Arial" w:cs="Arial"/>
        </w:rPr>
        <w:t xml:space="preserve">process, the College reserves the right to </w:t>
      </w:r>
      <w:r w:rsidR="00AA79A0" w:rsidRPr="00AA79A0">
        <w:rPr>
          <w:rFonts w:ascii="Arial" w:hAnsi="Arial" w:cs="Arial"/>
        </w:rPr>
        <w:t>investigate, pursue</w:t>
      </w:r>
      <w:r w:rsidRPr="00AA79A0">
        <w:rPr>
          <w:rFonts w:ascii="Arial" w:hAnsi="Arial" w:cs="Arial"/>
        </w:rPr>
        <w:t xml:space="preserve">, and otherwise take appropriate action with respect to allegations that may </w:t>
      </w:r>
      <w:r w:rsidR="00AA79A0" w:rsidRPr="00AA79A0">
        <w:rPr>
          <w:rFonts w:ascii="Arial" w:hAnsi="Arial" w:cs="Arial"/>
        </w:rPr>
        <w:t>come to</w:t>
      </w:r>
      <w:r w:rsidRPr="00AA79A0">
        <w:rPr>
          <w:rFonts w:ascii="Arial" w:hAnsi="Arial" w:cs="Arial"/>
        </w:rPr>
        <w:t xml:space="preserve"> its</w:t>
      </w:r>
      <w:r w:rsidR="00532021" w:rsidRPr="00AA79A0">
        <w:rPr>
          <w:rFonts w:ascii="Arial" w:hAnsi="Arial" w:cs="Arial"/>
        </w:rPr>
        <w:t xml:space="preserve"> </w:t>
      </w:r>
      <w:r w:rsidRPr="00AA79A0">
        <w:rPr>
          <w:rFonts w:ascii="Arial" w:hAnsi="Arial" w:cs="Arial"/>
        </w:rPr>
        <w:t xml:space="preserve">attention on the basis of facts and evidence available. Those who report incidents that </w:t>
      </w:r>
      <w:r w:rsidR="00335F4C" w:rsidRPr="00AA79A0">
        <w:rPr>
          <w:rFonts w:ascii="Arial" w:hAnsi="Arial" w:cs="Arial"/>
        </w:rPr>
        <w:t xml:space="preserve">the </w:t>
      </w:r>
      <w:r w:rsidRPr="00AA79A0">
        <w:rPr>
          <w:rFonts w:ascii="Arial" w:hAnsi="Arial" w:cs="Arial"/>
        </w:rPr>
        <w:t>College determines likely to be a violation of the policy should understand that their</w:t>
      </w:r>
      <w:r w:rsidR="005F5124" w:rsidRPr="00AA79A0">
        <w:rPr>
          <w:rFonts w:ascii="Arial" w:hAnsi="Arial" w:cs="Arial"/>
        </w:rPr>
        <w:t xml:space="preserve"> </w:t>
      </w:r>
      <w:r w:rsidRPr="00AA79A0">
        <w:rPr>
          <w:rFonts w:ascii="Arial" w:hAnsi="Arial" w:cs="Arial"/>
        </w:rPr>
        <w:t xml:space="preserve">allegations may be investigated </w:t>
      </w:r>
      <w:r w:rsidR="00335F4C" w:rsidRPr="00AA79A0">
        <w:rPr>
          <w:rFonts w:ascii="Arial" w:hAnsi="Arial" w:cs="Arial"/>
        </w:rPr>
        <w:t xml:space="preserve">by the College </w:t>
      </w:r>
      <w:r w:rsidRPr="00AA79A0">
        <w:rPr>
          <w:rFonts w:ascii="Arial" w:hAnsi="Arial" w:cs="Arial"/>
        </w:rPr>
        <w:t>on behalf of all College students and employees whether or not they personally choose to pursue the complaint.</w:t>
      </w:r>
    </w:p>
    <w:p w:rsidR="00EB7B5C" w:rsidRPr="00AA79A0" w:rsidRDefault="00EB7B5C" w:rsidP="00E5153A">
      <w:pPr>
        <w:jc w:val="both"/>
        <w:rPr>
          <w:rFonts w:ascii="Arial" w:eastAsia="Arial" w:hAnsi="Arial" w:cs="Arial"/>
        </w:rPr>
      </w:pPr>
    </w:p>
    <w:p w:rsidR="0052412B" w:rsidRPr="00AA79A0" w:rsidRDefault="004173E0" w:rsidP="00E5153A">
      <w:pPr>
        <w:jc w:val="both"/>
        <w:rPr>
          <w:rFonts w:ascii="Arial" w:hAnsi="Arial" w:cs="Arial"/>
        </w:rPr>
      </w:pPr>
      <w:r w:rsidRPr="00AA79A0">
        <w:rPr>
          <w:rFonts w:ascii="Arial" w:hAnsi="Arial" w:cs="Arial"/>
        </w:rPr>
        <w:t xml:space="preserve">It is contrary to College policy for any individual to engage, directly or indirectly, in retaliatory </w:t>
      </w:r>
    </w:p>
    <w:p w:rsidR="0052412B" w:rsidRDefault="0052412B" w:rsidP="00E5153A">
      <w:pPr>
        <w:jc w:val="both"/>
        <w:rPr>
          <w:rFonts w:ascii="Arial" w:hAnsi="Arial" w:cs="Arial"/>
        </w:rPr>
      </w:pPr>
    </w:p>
    <w:p w:rsidR="0052412B" w:rsidRDefault="0052412B" w:rsidP="00E5153A">
      <w:pPr>
        <w:jc w:val="both"/>
        <w:rPr>
          <w:rFonts w:ascii="Arial" w:hAnsi="Arial" w:cs="Arial"/>
        </w:rPr>
      </w:pPr>
    </w:p>
    <w:p w:rsidR="005F5124" w:rsidRDefault="005F5124" w:rsidP="00E5153A">
      <w:pPr>
        <w:jc w:val="both"/>
        <w:rPr>
          <w:rFonts w:ascii="Arial" w:hAnsi="Arial" w:cs="Arial"/>
        </w:rPr>
      </w:pPr>
    </w:p>
    <w:p w:rsidR="005F5124" w:rsidRDefault="005F5124" w:rsidP="00E5153A">
      <w:pPr>
        <w:jc w:val="both"/>
        <w:rPr>
          <w:rFonts w:ascii="Arial" w:hAnsi="Arial" w:cs="Arial"/>
        </w:rPr>
      </w:pPr>
    </w:p>
    <w:p w:rsidR="004A72BB" w:rsidRDefault="004A72BB" w:rsidP="00E5153A">
      <w:pPr>
        <w:jc w:val="both"/>
        <w:rPr>
          <w:rFonts w:ascii="Arial" w:hAnsi="Arial" w:cs="Arial"/>
        </w:rPr>
      </w:pPr>
    </w:p>
    <w:p w:rsidR="00EB7B5C" w:rsidRPr="00AA79A0" w:rsidRDefault="004173E0" w:rsidP="00E5153A">
      <w:pPr>
        <w:jc w:val="both"/>
        <w:rPr>
          <w:rFonts w:cs="Arial"/>
        </w:rPr>
      </w:pPr>
      <w:r w:rsidRPr="00AA79A0">
        <w:rPr>
          <w:rFonts w:ascii="Arial" w:hAnsi="Arial" w:cs="Arial"/>
        </w:rPr>
        <w:t xml:space="preserve">conduct against a person who files a </w:t>
      </w:r>
      <w:r w:rsidR="00335F4C" w:rsidRPr="00AA79A0">
        <w:rPr>
          <w:rFonts w:ascii="Arial" w:hAnsi="Arial" w:cs="Arial"/>
        </w:rPr>
        <w:t xml:space="preserve">complaint of unlawful </w:t>
      </w:r>
      <w:r w:rsidRPr="00AA79A0">
        <w:rPr>
          <w:rFonts w:ascii="Arial" w:hAnsi="Arial" w:cs="Arial"/>
        </w:rPr>
        <w:t xml:space="preserve">discrimination </w:t>
      </w:r>
      <w:r w:rsidR="00D8063F" w:rsidRPr="00AA79A0">
        <w:rPr>
          <w:rFonts w:ascii="Arial" w:hAnsi="Arial" w:cs="Arial"/>
        </w:rPr>
        <w:t>or harassment</w:t>
      </w:r>
      <w:r w:rsidR="00335F4C" w:rsidRPr="00AA79A0">
        <w:rPr>
          <w:rFonts w:ascii="Arial" w:hAnsi="Arial" w:cs="Arial"/>
        </w:rPr>
        <w:t xml:space="preserve"> </w:t>
      </w:r>
      <w:r w:rsidR="00D8063F" w:rsidRPr="00AA79A0">
        <w:rPr>
          <w:rFonts w:ascii="Arial" w:hAnsi="Arial" w:cs="Arial"/>
        </w:rPr>
        <w:t>or who</w:t>
      </w:r>
      <w:r w:rsidRPr="00AA79A0">
        <w:rPr>
          <w:rFonts w:ascii="Arial" w:hAnsi="Arial" w:cs="Arial"/>
        </w:rPr>
        <w:t xml:space="preserve"> gives information during an investigation of such complaint. Any </w:t>
      </w:r>
      <w:r w:rsidR="00AA79A0" w:rsidRPr="00AA79A0">
        <w:rPr>
          <w:rFonts w:ascii="Arial" w:hAnsi="Arial" w:cs="Arial"/>
        </w:rPr>
        <w:t>person who</w:t>
      </w:r>
      <w:r w:rsidRPr="00AA79A0">
        <w:rPr>
          <w:rFonts w:ascii="Arial" w:hAnsi="Arial" w:cs="Arial"/>
        </w:rPr>
        <w:t xml:space="preserve"> believes retaliatory actions have been taken for having filed a complaint or provided information in the investigation of a complaint, should </w:t>
      </w:r>
      <w:r w:rsidR="00D8063F" w:rsidRPr="00AA79A0">
        <w:rPr>
          <w:rFonts w:ascii="Arial" w:hAnsi="Arial" w:cs="Arial"/>
        </w:rPr>
        <w:t>notify the Equity Officer</w:t>
      </w:r>
    </w:p>
    <w:p w:rsidR="00EB7B5C" w:rsidRPr="00AA79A0" w:rsidRDefault="00EB7B5C" w:rsidP="00E5153A">
      <w:pPr>
        <w:jc w:val="both"/>
        <w:rPr>
          <w:rFonts w:ascii="Arial" w:eastAsia="Arial" w:hAnsi="Arial" w:cs="Arial"/>
        </w:rPr>
      </w:pPr>
    </w:p>
    <w:p w:rsidR="00264578" w:rsidRPr="00AA79A0" w:rsidRDefault="00264578" w:rsidP="00E5153A">
      <w:pPr>
        <w:jc w:val="both"/>
        <w:rPr>
          <w:rFonts w:ascii="Arial" w:eastAsia="Arial" w:hAnsi="Arial" w:cs="Arial"/>
        </w:rPr>
      </w:pPr>
      <w:r w:rsidRPr="00AA79A0">
        <w:rPr>
          <w:rFonts w:ascii="Arial" w:eastAsia="Arial" w:hAnsi="Arial" w:cs="Arial"/>
        </w:rPr>
        <w:t>College Operating Policies concerning discrimination and harassment are as follows:</w:t>
      </w:r>
    </w:p>
    <w:p w:rsidR="00264578" w:rsidRPr="00AA79A0" w:rsidRDefault="00264578" w:rsidP="00E5153A">
      <w:pPr>
        <w:jc w:val="both"/>
        <w:rPr>
          <w:rFonts w:ascii="Arial" w:eastAsia="Arial" w:hAnsi="Arial" w:cs="Arial"/>
        </w:rPr>
      </w:pPr>
    </w:p>
    <w:p w:rsidR="00335F4C" w:rsidRDefault="00335F4C" w:rsidP="00E5153A">
      <w:pPr>
        <w:jc w:val="both"/>
        <w:rPr>
          <w:rFonts w:ascii="Arial" w:eastAsia="Arial" w:hAnsi="Arial" w:cs="Arial"/>
          <w:bCs/>
        </w:rPr>
      </w:pPr>
      <w:r w:rsidRPr="00AA79A0">
        <w:rPr>
          <w:rFonts w:ascii="Arial" w:eastAsia="Arial" w:hAnsi="Arial" w:cs="Arial"/>
          <w:bCs/>
        </w:rPr>
        <w:t xml:space="preserve">This College Operating Procedure addresses complaints based upon all other legally protected classes including race, color, age, religion, genetic </w:t>
      </w:r>
      <w:r w:rsidR="00AA79A0" w:rsidRPr="00AA79A0">
        <w:rPr>
          <w:rFonts w:ascii="Arial" w:eastAsia="Arial" w:hAnsi="Arial" w:cs="Arial"/>
          <w:bCs/>
        </w:rPr>
        <w:t>information, national origin, ethnicity</w:t>
      </w:r>
      <w:r w:rsidRPr="00AA79A0">
        <w:rPr>
          <w:rFonts w:ascii="Arial" w:eastAsia="Arial" w:hAnsi="Arial" w:cs="Arial"/>
          <w:bCs/>
        </w:rPr>
        <w:t xml:space="preserve">, </w:t>
      </w:r>
      <w:r w:rsidR="00985513" w:rsidRPr="00AA79A0">
        <w:rPr>
          <w:rFonts w:ascii="Arial" w:eastAsia="Arial" w:hAnsi="Arial" w:cs="Arial"/>
          <w:bCs/>
        </w:rPr>
        <w:t>marital status, or veteran’s status</w:t>
      </w:r>
      <w:r w:rsidRPr="00AA79A0">
        <w:rPr>
          <w:rFonts w:ascii="Arial" w:eastAsia="Arial" w:hAnsi="Arial" w:cs="Arial"/>
          <w:bCs/>
        </w:rPr>
        <w:t>.</w:t>
      </w:r>
    </w:p>
    <w:p w:rsidR="00AA79A0" w:rsidRPr="00AA79A0" w:rsidRDefault="00AA79A0" w:rsidP="00E5153A">
      <w:pPr>
        <w:jc w:val="both"/>
        <w:rPr>
          <w:rFonts w:ascii="Arial" w:eastAsia="Arial" w:hAnsi="Arial" w:cs="Arial"/>
          <w:bCs/>
        </w:rPr>
      </w:pPr>
    </w:p>
    <w:p w:rsidR="00315DFD" w:rsidRPr="00AA79A0" w:rsidRDefault="00D850AB" w:rsidP="00E5153A">
      <w:pPr>
        <w:jc w:val="both"/>
        <w:rPr>
          <w:rFonts w:cs="Arial"/>
        </w:rPr>
      </w:pPr>
      <w:r w:rsidRPr="00AA79A0">
        <w:rPr>
          <w:rFonts w:ascii="Arial" w:hAnsi="Arial" w:cs="Arial"/>
        </w:rPr>
        <w:t xml:space="preserve">Complaints involving </w:t>
      </w:r>
      <w:r w:rsidR="00335F4C" w:rsidRPr="00AA79A0">
        <w:rPr>
          <w:rFonts w:ascii="Arial" w:hAnsi="Arial" w:cs="Arial"/>
        </w:rPr>
        <w:t xml:space="preserve">unlawful harassment or </w:t>
      </w:r>
      <w:r w:rsidRPr="00AA79A0">
        <w:rPr>
          <w:rFonts w:ascii="Arial" w:hAnsi="Arial" w:cs="Arial"/>
        </w:rPr>
        <w:t>discrimination based upon sex</w:t>
      </w:r>
      <w:r w:rsidR="00335F4C" w:rsidRPr="00AA79A0">
        <w:rPr>
          <w:rFonts w:ascii="Arial" w:hAnsi="Arial" w:cs="Arial"/>
        </w:rPr>
        <w:t>, gender, sexual orientation and pr</w:t>
      </w:r>
      <w:r w:rsidR="00CA4EAD" w:rsidRPr="00AA79A0">
        <w:rPr>
          <w:rFonts w:ascii="Arial" w:hAnsi="Arial" w:cs="Arial"/>
        </w:rPr>
        <w:t>e</w:t>
      </w:r>
      <w:r w:rsidR="00335F4C" w:rsidRPr="00AA79A0">
        <w:rPr>
          <w:rFonts w:ascii="Arial" w:hAnsi="Arial" w:cs="Arial"/>
        </w:rPr>
        <w:t>gnancy</w:t>
      </w:r>
      <w:r w:rsidRPr="00AA79A0">
        <w:rPr>
          <w:rFonts w:ascii="Arial" w:hAnsi="Arial" w:cs="Arial"/>
        </w:rPr>
        <w:t xml:space="preserve"> are addressed by College Operating Procedure </w:t>
      </w:r>
      <w:r w:rsidR="00315DFD" w:rsidRPr="00AA79A0">
        <w:rPr>
          <w:rFonts w:ascii="Arial" w:hAnsi="Arial" w:cs="Arial"/>
        </w:rPr>
        <w:t>01-0108;</w:t>
      </w:r>
      <w:r w:rsidR="00AA79A0">
        <w:rPr>
          <w:rFonts w:ascii="Arial" w:hAnsi="Arial" w:cs="Arial"/>
        </w:rPr>
        <w:t xml:space="preserve"> c</w:t>
      </w:r>
      <w:r w:rsidR="00315DFD" w:rsidRPr="00AA79A0">
        <w:rPr>
          <w:rFonts w:ascii="Arial" w:hAnsi="Arial" w:cs="Arial"/>
        </w:rPr>
        <w:t xml:space="preserve">omplaints involving a failure to provide an accommodation or </w:t>
      </w:r>
      <w:r w:rsidR="00335F4C" w:rsidRPr="00AA79A0">
        <w:rPr>
          <w:rFonts w:ascii="Arial" w:hAnsi="Arial" w:cs="Arial"/>
        </w:rPr>
        <w:t xml:space="preserve">unlawful harassment or </w:t>
      </w:r>
      <w:r w:rsidR="00315DFD" w:rsidRPr="00AA79A0">
        <w:rPr>
          <w:rFonts w:ascii="Arial" w:hAnsi="Arial" w:cs="Arial"/>
        </w:rPr>
        <w:t>discrimination based upon disability are addressed by College Operating Procedure 01-0104</w:t>
      </w:r>
      <w:r w:rsidR="00335F4C" w:rsidRPr="00AA79A0">
        <w:rPr>
          <w:rFonts w:ascii="Arial" w:hAnsi="Arial" w:cs="Arial"/>
        </w:rPr>
        <w:t xml:space="preserve">.  </w:t>
      </w:r>
    </w:p>
    <w:p w:rsidR="00D850AB" w:rsidRPr="00AA79A0" w:rsidRDefault="00D850AB" w:rsidP="00E5153A">
      <w:pPr>
        <w:jc w:val="both"/>
        <w:rPr>
          <w:rFonts w:cs="Arial"/>
        </w:rPr>
      </w:pPr>
    </w:p>
    <w:p w:rsidR="00D8063F" w:rsidRPr="00AA79A0" w:rsidRDefault="004A72BB" w:rsidP="00E5153A">
      <w:pPr>
        <w:jc w:val="both"/>
        <w:rPr>
          <w:rFonts w:ascii="Arial" w:hAnsi="Arial" w:cs="Arial"/>
          <w:b/>
        </w:rPr>
      </w:pPr>
      <w:r>
        <w:rPr>
          <w:rFonts w:ascii="Arial" w:hAnsi="Arial" w:cs="Arial"/>
          <w:b/>
        </w:rPr>
        <w:t>Definitions</w:t>
      </w:r>
    </w:p>
    <w:p w:rsidR="0049205D" w:rsidRPr="00AA79A0" w:rsidRDefault="0049205D" w:rsidP="00E5153A">
      <w:pPr>
        <w:jc w:val="both"/>
        <w:rPr>
          <w:rFonts w:ascii="Arial" w:hAnsi="Arial" w:cs="Arial"/>
          <w:b/>
          <w:bCs/>
          <w:color w:val="000000"/>
        </w:rPr>
      </w:pPr>
    </w:p>
    <w:p w:rsidR="00AA79A0" w:rsidRPr="00AA79A0" w:rsidRDefault="00E16667" w:rsidP="00AA79A0">
      <w:pPr>
        <w:rPr>
          <w:rStyle w:val="Strong"/>
          <w:rFonts w:ascii="Arial" w:hAnsi="Arial" w:cs="Arial"/>
        </w:rPr>
      </w:pPr>
      <w:r w:rsidRPr="00AA79A0">
        <w:rPr>
          <w:rStyle w:val="Strong"/>
          <w:rFonts w:ascii="Arial" w:hAnsi="Arial" w:cs="Arial"/>
        </w:rPr>
        <w:t>Unlawful</w:t>
      </w:r>
      <w:r w:rsidR="00AA79A0" w:rsidRPr="00AA79A0">
        <w:rPr>
          <w:rStyle w:val="Strong"/>
          <w:rFonts w:ascii="Arial" w:hAnsi="Arial" w:cs="Arial"/>
        </w:rPr>
        <w:t xml:space="preserve"> </w:t>
      </w:r>
      <w:r w:rsidRPr="00AA79A0">
        <w:rPr>
          <w:rStyle w:val="Strong"/>
          <w:rFonts w:ascii="Arial" w:hAnsi="Arial" w:cs="Arial"/>
        </w:rPr>
        <w:t>Discrimination</w:t>
      </w:r>
    </w:p>
    <w:p w:rsidR="00E16667" w:rsidRPr="00AA79A0" w:rsidRDefault="00E16667" w:rsidP="00AA79A0">
      <w:pPr>
        <w:jc w:val="both"/>
        <w:rPr>
          <w:rFonts w:ascii="Arial" w:hAnsi="Arial" w:cs="Arial"/>
        </w:rPr>
      </w:pPr>
      <w:r w:rsidRPr="00AA79A0">
        <w:rPr>
          <w:rFonts w:ascii="Arial" w:hAnsi="Arial" w:cs="Arial"/>
        </w:rPr>
        <w:t xml:space="preserve">Differential treatment based upon </w:t>
      </w:r>
      <w:r w:rsidRPr="00AA79A0">
        <w:rPr>
          <w:rFonts w:ascii="Arial" w:eastAsia="Times New Roman" w:hAnsi="Arial" w:cs="Arial"/>
        </w:rPr>
        <w:t>race, sex, gender, age, color, religion, national origin, ethnicity, disability, pregnancy, sexual orientation, marital status, genetic information or veteran's status</w:t>
      </w:r>
      <w:r w:rsidRPr="00AA79A0">
        <w:rPr>
          <w:rFonts w:ascii="Arial" w:hAnsi="Arial" w:cs="Arial"/>
        </w:rPr>
        <w:t xml:space="preserve"> or any other protected status that affects the terms or conditions of employment or education constitute unlawful discrimination. As a matter of policy, the College</w:t>
      </w:r>
      <w:r w:rsidR="00AA79A0" w:rsidRPr="00AA79A0">
        <w:rPr>
          <w:rFonts w:ascii="Arial" w:hAnsi="Arial" w:cs="Arial"/>
        </w:rPr>
        <w:t xml:space="preserve"> </w:t>
      </w:r>
      <w:r w:rsidRPr="00AA79A0">
        <w:rPr>
          <w:rFonts w:ascii="Arial" w:hAnsi="Arial" w:cs="Arial"/>
        </w:rPr>
        <w:t>prohibits, and will not tolerate, unlawful discrimination.</w:t>
      </w:r>
    </w:p>
    <w:p w:rsidR="00E16667" w:rsidRPr="00AA79A0" w:rsidRDefault="00E16667" w:rsidP="00AA79A0">
      <w:pPr>
        <w:jc w:val="both"/>
        <w:rPr>
          <w:rFonts w:ascii="Arial" w:hAnsi="Arial" w:cs="Arial"/>
          <w:b/>
          <w:bCs/>
          <w:color w:val="000000"/>
        </w:rPr>
      </w:pPr>
    </w:p>
    <w:p w:rsidR="00D8063F" w:rsidRPr="00AA79A0" w:rsidRDefault="00D8063F" w:rsidP="00E5153A">
      <w:pPr>
        <w:jc w:val="both"/>
        <w:rPr>
          <w:rFonts w:ascii="Arial" w:hAnsi="Arial" w:cs="Arial"/>
        </w:rPr>
      </w:pPr>
      <w:r w:rsidRPr="00AA79A0">
        <w:rPr>
          <w:rFonts w:ascii="Arial" w:hAnsi="Arial" w:cs="Arial"/>
          <w:b/>
          <w:bCs/>
          <w:color w:val="000000"/>
        </w:rPr>
        <w:t>Unlawful Harassment</w:t>
      </w:r>
      <w:r w:rsidR="00A61186" w:rsidRPr="00AA79A0">
        <w:rPr>
          <w:rFonts w:ascii="Arial" w:hAnsi="Arial" w:cs="Arial"/>
          <w:bCs/>
          <w:color w:val="000000"/>
        </w:rPr>
        <w:t>: U</w:t>
      </w:r>
      <w:r w:rsidRPr="00AA79A0">
        <w:rPr>
          <w:rFonts w:ascii="Arial" w:hAnsi="Arial" w:cs="Arial"/>
          <w:bCs/>
          <w:color w:val="000000"/>
        </w:rPr>
        <w:t>nlawful harassment is intimidation or abusive unwelcome behavior directed toward an individual based o</w:t>
      </w:r>
      <w:r w:rsidRPr="00AA79A0">
        <w:rPr>
          <w:rFonts w:ascii="Arial" w:hAnsi="Arial" w:cs="Arial"/>
        </w:rPr>
        <w:t xml:space="preserve">n such factors </w:t>
      </w:r>
      <w:r w:rsidR="00264578" w:rsidRPr="00AA79A0">
        <w:rPr>
          <w:rFonts w:ascii="Arial" w:hAnsi="Arial" w:cs="Arial"/>
        </w:rPr>
        <w:t>as</w:t>
      </w:r>
      <w:r w:rsidRPr="00AA79A0">
        <w:rPr>
          <w:rFonts w:ascii="Arial" w:hAnsi="Arial" w:cs="Arial"/>
        </w:rPr>
        <w:t xml:space="preserve"> </w:t>
      </w:r>
      <w:r w:rsidR="00264578" w:rsidRPr="00AA79A0">
        <w:rPr>
          <w:rFonts w:ascii="Arial" w:eastAsia="Times New Roman" w:hAnsi="Arial" w:cs="Arial"/>
        </w:rPr>
        <w:t xml:space="preserve">race, sex, gender, age, color, religion, national origin, ethnicity, disability, pregnancy, sexual orientation, marital status, genetic information or veteran's status. </w:t>
      </w:r>
      <w:r w:rsidRPr="00AA79A0">
        <w:rPr>
          <w:rFonts w:ascii="Arial" w:hAnsi="Arial" w:cs="Arial"/>
          <w:bCs/>
          <w:color w:val="000000"/>
        </w:rPr>
        <w:t>Unlawful harassment creates a hostile environment by interfering with an individual’s participation in or receipt of benefits, services, or opportunities in the institution's programs and activities. Harassing conduct may take many forms, including verbal acts and name-calling, as well as nonverbal behavior, such as graphic and written statements, or conduct that is physically threatening, harmful, or humiliating.</w:t>
      </w:r>
    </w:p>
    <w:p w:rsidR="00D8063F" w:rsidRPr="00AA79A0" w:rsidRDefault="00D8063F" w:rsidP="00E5153A">
      <w:pPr>
        <w:jc w:val="both"/>
        <w:rPr>
          <w:rFonts w:ascii="Arial" w:hAnsi="Arial" w:cs="Arial"/>
          <w:bCs/>
          <w:color w:val="000000"/>
        </w:rPr>
      </w:pPr>
    </w:p>
    <w:p w:rsidR="00D850AB" w:rsidRPr="00AA79A0" w:rsidRDefault="00D8063F" w:rsidP="00E5153A">
      <w:pPr>
        <w:jc w:val="both"/>
        <w:rPr>
          <w:rFonts w:ascii="Arial" w:hAnsi="Arial" w:cs="Arial"/>
          <w:bCs/>
          <w:color w:val="000000"/>
        </w:rPr>
      </w:pPr>
      <w:r w:rsidRPr="00AA79A0">
        <w:rPr>
          <w:rFonts w:ascii="Arial" w:hAnsi="Arial" w:cs="Arial"/>
          <w:b/>
          <w:bCs/>
          <w:color w:val="000000"/>
        </w:rPr>
        <w:t>Hostile Environment</w:t>
      </w:r>
      <w:r w:rsidRPr="00AA79A0">
        <w:rPr>
          <w:rFonts w:ascii="Arial" w:hAnsi="Arial" w:cs="Arial"/>
          <w:bCs/>
          <w:color w:val="000000"/>
        </w:rPr>
        <w:t xml:space="preserve">: When </w:t>
      </w:r>
      <w:r w:rsidR="00A61186" w:rsidRPr="00AA79A0">
        <w:rPr>
          <w:rFonts w:ascii="Arial" w:hAnsi="Arial" w:cs="Arial"/>
          <w:bCs/>
          <w:color w:val="000000"/>
        </w:rPr>
        <w:t xml:space="preserve">unlawful </w:t>
      </w:r>
      <w:r w:rsidRPr="00AA79A0">
        <w:rPr>
          <w:rFonts w:ascii="Arial" w:hAnsi="Arial" w:cs="Arial"/>
          <w:bCs/>
          <w:color w:val="000000"/>
        </w:rPr>
        <w:t xml:space="preserve">harassing conduct directed at an individual is sufficiently and objectively and subjectively severe, persistent, or pervasive that it interferes with or limits a student’s ability to participate in or benefit from the services or opportunities offered by a school or, in the employment context, it alters the employees conditions of employment </w:t>
      </w:r>
      <w:r w:rsidR="00335F4C" w:rsidRPr="00AA79A0">
        <w:rPr>
          <w:rFonts w:ascii="Arial" w:hAnsi="Arial" w:cs="Arial"/>
          <w:bCs/>
          <w:color w:val="000000"/>
        </w:rPr>
        <w:t xml:space="preserve">which may </w:t>
      </w:r>
      <w:r w:rsidRPr="00AA79A0">
        <w:rPr>
          <w:rFonts w:ascii="Arial" w:hAnsi="Arial" w:cs="Arial"/>
          <w:bCs/>
          <w:color w:val="000000"/>
        </w:rPr>
        <w:t xml:space="preserve">create an abusive work environment then it creates a hostile environment </w:t>
      </w:r>
      <w:r w:rsidR="00335F4C" w:rsidRPr="00AA79A0">
        <w:rPr>
          <w:rFonts w:ascii="Arial" w:hAnsi="Arial" w:cs="Arial"/>
          <w:bCs/>
          <w:color w:val="000000"/>
        </w:rPr>
        <w:t xml:space="preserve">and </w:t>
      </w:r>
      <w:r w:rsidRPr="00AA79A0">
        <w:rPr>
          <w:rFonts w:ascii="Arial" w:hAnsi="Arial" w:cs="Arial"/>
          <w:bCs/>
          <w:color w:val="000000"/>
        </w:rPr>
        <w:t xml:space="preserve">can violate an individual's rights under </w:t>
      </w:r>
      <w:r w:rsidR="00532021" w:rsidRPr="00AA79A0">
        <w:rPr>
          <w:rFonts w:ascii="Arial" w:hAnsi="Arial" w:cs="Arial"/>
          <w:bCs/>
          <w:color w:val="000000"/>
        </w:rPr>
        <w:t>state and federal law</w:t>
      </w:r>
      <w:r w:rsidRPr="00AA79A0">
        <w:rPr>
          <w:rFonts w:ascii="Arial" w:hAnsi="Arial" w:cs="Arial"/>
          <w:bCs/>
          <w:color w:val="000000"/>
        </w:rPr>
        <w:t xml:space="preserve">. A hostile environment may exist even if there are no tangible effects on the individual, where the harassment is serious enough to adversely affect the individual's ability to participate in or benefit from the College’s programs and activities including its educational programs. </w:t>
      </w:r>
    </w:p>
    <w:p w:rsidR="00D850AB" w:rsidRPr="00AA79A0" w:rsidRDefault="00D850AB" w:rsidP="00E5153A">
      <w:pPr>
        <w:jc w:val="both"/>
        <w:rPr>
          <w:rFonts w:ascii="Arial" w:hAnsi="Arial" w:cs="Arial"/>
          <w:bCs/>
          <w:color w:val="000000"/>
        </w:rPr>
      </w:pPr>
    </w:p>
    <w:p w:rsidR="00A35E9C" w:rsidRPr="00AA79A0" w:rsidRDefault="00D8063F" w:rsidP="00E5153A">
      <w:pPr>
        <w:jc w:val="both"/>
        <w:rPr>
          <w:rFonts w:ascii="Arial" w:hAnsi="Arial" w:cs="Arial"/>
          <w:bCs/>
          <w:color w:val="000000"/>
        </w:rPr>
      </w:pPr>
      <w:r w:rsidRPr="00AA79A0">
        <w:rPr>
          <w:rFonts w:ascii="Arial" w:hAnsi="Arial" w:cs="Arial"/>
          <w:bCs/>
          <w:color w:val="000000"/>
        </w:rPr>
        <w:t xml:space="preserve">Examples of </w:t>
      </w:r>
      <w:r w:rsidR="00335F4C" w:rsidRPr="00AA79A0">
        <w:rPr>
          <w:rFonts w:ascii="Arial" w:hAnsi="Arial" w:cs="Arial"/>
          <w:bCs/>
          <w:color w:val="000000"/>
        </w:rPr>
        <w:t xml:space="preserve">unlawful </w:t>
      </w:r>
      <w:r w:rsidRPr="00AA79A0">
        <w:rPr>
          <w:rFonts w:ascii="Arial" w:hAnsi="Arial" w:cs="Arial"/>
          <w:bCs/>
          <w:color w:val="000000"/>
        </w:rPr>
        <w:t>harassment that could create a hostile environment follow.</w:t>
      </w:r>
    </w:p>
    <w:p w:rsidR="00612E59" w:rsidRPr="00AA79A0" w:rsidRDefault="00612E59" w:rsidP="00E5153A">
      <w:pPr>
        <w:jc w:val="both"/>
        <w:rPr>
          <w:rFonts w:ascii="Arial" w:hAnsi="Arial" w:cs="Arial"/>
          <w:bCs/>
          <w:color w:val="000000"/>
        </w:rPr>
      </w:pPr>
    </w:p>
    <w:p w:rsidR="002E485C" w:rsidRPr="00AA79A0" w:rsidRDefault="00A35E9C" w:rsidP="00E5153A">
      <w:pPr>
        <w:pStyle w:val="ListParagraph"/>
        <w:numPr>
          <w:ilvl w:val="0"/>
          <w:numId w:val="14"/>
        </w:numPr>
        <w:jc w:val="both"/>
        <w:rPr>
          <w:rFonts w:ascii="Arial" w:hAnsi="Arial" w:cs="Arial"/>
          <w:color w:val="333333"/>
        </w:rPr>
      </w:pPr>
      <w:r w:rsidRPr="00AA79A0">
        <w:rPr>
          <w:rFonts w:ascii="Arial" w:hAnsi="Arial" w:cs="Arial"/>
          <w:color w:val="333333"/>
        </w:rPr>
        <w:t>Dam</w:t>
      </w:r>
      <w:r w:rsidR="00E17EBB" w:rsidRPr="00AA79A0">
        <w:rPr>
          <w:rFonts w:ascii="Arial" w:hAnsi="Arial" w:cs="Arial"/>
          <w:color w:val="333333"/>
        </w:rPr>
        <w:t>aging, defacing, or destroying the College</w:t>
      </w:r>
      <w:r w:rsidRPr="00AA79A0">
        <w:rPr>
          <w:rFonts w:ascii="Arial" w:hAnsi="Arial" w:cs="Arial"/>
          <w:color w:val="333333"/>
        </w:rPr>
        <w:t xml:space="preserve">’s property or the property of any </w:t>
      </w:r>
    </w:p>
    <w:p w:rsidR="00A35E9C" w:rsidRPr="00AA79A0" w:rsidRDefault="00A35E9C" w:rsidP="00E5153A">
      <w:pPr>
        <w:pStyle w:val="ListParagraph"/>
        <w:ind w:left="720"/>
        <w:jc w:val="both"/>
        <w:rPr>
          <w:rFonts w:ascii="Arial" w:hAnsi="Arial" w:cs="Arial"/>
          <w:color w:val="333333"/>
        </w:rPr>
      </w:pPr>
      <w:r w:rsidRPr="00AA79A0">
        <w:rPr>
          <w:rFonts w:ascii="Arial" w:hAnsi="Arial" w:cs="Arial"/>
          <w:color w:val="333333"/>
        </w:rPr>
        <w:t>individual because of these protected c</w:t>
      </w:r>
      <w:r w:rsidR="00612E59" w:rsidRPr="00AA79A0">
        <w:rPr>
          <w:rFonts w:ascii="Arial" w:hAnsi="Arial" w:cs="Arial"/>
          <w:color w:val="333333"/>
        </w:rPr>
        <w:t>lasses</w:t>
      </w:r>
      <w:r w:rsidRPr="00AA79A0">
        <w:rPr>
          <w:rFonts w:ascii="Arial" w:hAnsi="Arial" w:cs="Arial"/>
          <w:color w:val="333333"/>
        </w:rPr>
        <w:t>.</w:t>
      </w:r>
    </w:p>
    <w:p w:rsidR="00A35E9C" w:rsidRPr="00AA79A0" w:rsidRDefault="00A35E9C" w:rsidP="00E5153A">
      <w:pPr>
        <w:pStyle w:val="ListParagraph"/>
        <w:numPr>
          <w:ilvl w:val="0"/>
          <w:numId w:val="14"/>
        </w:numPr>
        <w:jc w:val="both"/>
        <w:rPr>
          <w:rFonts w:ascii="Arial" w:hAnsi="Arial" w:cs="Arial"/>
          <w:color w:val="333333"/>
        </w:rPr>
      </w:pPr>
      <w:r w:rsidRPr="00AA79A0">
        <w:rPr>
          <w:rFonts w:ascii="Arial" w:hAnsi="Arial" w:cs="Arial"/>
          <w:color w:val="333333"/>
        </w:rPr>
        <w:t>Expressing in words (including “fighting words” likely to provoke an immediate or violent reaction), pictures or symbols commonly understood to convey hatred or contempt</w:t>
      </w:r>
      <w:r w:rsidR="00E17EBB" w:rsidRPr="00AA79A0">
        <w:rPr>
          <w:rFonts w:ascii="Arial" w:hAnsi="Arial" w:cs="Arial"/>
          <w:color w:val="333333"/>
        </w:rPr>
        <w:t xml:space="preserve"> because of these protected </w:t>
      </w:r>
      <w:r w:rsidR="00FB2411" w:rsidRPr="00AA79A0">
        <w:rPr>
          <w:rFonts w:ascii="Arial" w:hAnsi="Arial" w:cs="Arial"/>
          <w:color w:val="333333"/>
        </w:rPr>
        <w:t>classes</w:t>
      </w:r>
      <w:r w:rsidRPr="00AA79A0">
        <w:rPr>
          <w:rFonts w:ascii="Arial" w:hAnsi="Arial" w:cs="Arial"/>
          <w:color w:val="333333"/>
        </w:rPr>
        <w:t>.</w:t>
      </w:r>
    </w:p>
    <w:p w:rsidR="00555546" w:rsidRDefault="00A35E9C" w:rsidP="00E5153A">
      <w:pPr>
        <w:pStyle w:val="ListParagraph"/>
        <w:numPr>
          <w:ilvl w:val="0"/>
          <w:numId w:val="14"/>
        </w:numPr>
        <w:jc w:val="both"/>
        <w:rPr>
          <w:rFonts w:ascii="Arial" w:hAnsi="Arial" w:cs="Arial"/>
          <w:color w:val="333333"/>
        </w:rPr>
      </w:pPr>
      <w:r w:rsidRPr="00AA79A0">
        <w:rPr>
          <w:rFonts w:ascii="Arial" w:hAnsi="Arial" w:cs="Arial"/>
          <w:color w:val="333333"/>
        </w:rPr>
        <w:lastRenderedPageBreak/>
        <w:t xml:space="preserve">Engaging in acts based on these protected categories that obstruct or attempt to obstruct </w:t>
      </w:r>
    </w:p>
    <w:p w:rsidR="00555546" w:rsidRDefault="00555546" w:rsidP="00555546">
      <w:pPr>
        <w:pStyle w:val="ListParagraph"/>
        <w:ind w:left="720"/>
        <w:jc w:val="both"/>
        <w:rPr>
          <w:rFonts w:ascii="Arial" w:hAnsi="Arial" w:cs="Arial"/>
          <w:color w:val="333333"/>
        </w:rPr>
      </w:pPr>
    </w:p>
    <w:p w:rsidR="00612E59" w:rsidRPr="00AA79A0" w:rsidRDefault="00A35E9C" w:rsidP="00E5153A">
      <w:pPr>
        <w:pStyle w:val="ListParagraph"/>
        <w:numPr>
          <w:ilvl w:val="0"/>
          <w:numId w:val="14"/>
        </w:numPr>
        <w:jc w:val="both"/>
        <w:rPr>
          <w:rFonts w:ascii="Arial" w:hAnsi="Arial" w:cs="Arial"/>
          <w:color w:val="333333"/>
        </w:rPr>
      </w:pPr>
      <w:r w:rsidRPr="00AA79A0">
        <w:rPr>
          <w:rFonts w:ascii="Arial" w:hAnsi="Arial" w:cs="Arial"/>
          <w:color w:val="333333"/>
        </w:rPr>
        <w:t xml:space="preserve">or seriously impair </w:t>
      </w:r>
      <w:r w:rsidR="00E17EBB" w:rsidRPr="00AA79A0">
        <w:rPr>
          <w:rFonts w:ascii="Arial" w:hAnsi="Arial" w:cs="Arial"/>
          <w:color w:val="333333"/>
        </w:rPr>
        <w:t>the College’s</w:t>
      </w:r>
      <w:r w:rsidRPr="00AA79A0">
        <w:rPr>
          <w:rFonts w:ascii="Arial" w:hAnsi="Arial" w:cs="Arial"/>
          <w:color w:val="333333"/>
        </w:rPr>
        <w:t xml:space="preserve"> activities on </w:t>
      </w:r>
      <w:r w:rsidR="00A61186" w:rsidRPr="00AA79A0">
        <w:rPr>
          <w:rFonts w:ascii="Arial" w:hAnsi="Arial" w:cs="Arial"/>
          <w:color w:val="333333"/>
        </w:rPr>
        <w:t>College</w:t>
      </w:r>
      <w:r w:rsidRPr="00AA79A0">
        <w:rPr>
          <w:rFonts w:ascii="Arial" w:hAnsi="Arial" w:cs="Arial"/>
          <w:color w:val="333333"/>
        </w:rPr>
        <w:t xml:space="preserve"> property or in other locations where </w:t>
      </w:r>
      <w:r w:rsidR="00A61186" w:rsidRPr="00AA79A0">
        <w:rPr>
          <w:rFonts w:ascii="Arial" w:hAnsi="Arial" w:cs="Arial"/>
          <w:color w:val="333333"/>
        </w:rPr>
        <w:t>College</w:t>
      </w:r>
      <w:r w:rsidRPr="00AA79A0">
        <w:rPr>
          <w:rFonts w:ascii="Arial" w:hAnsi="Arial" w:cs="Arial"/>
          <w:color w:val="333333"/>
        </w:rPr>
        <w:t>-sponsored activities occur.</w:t>
      </w:r>
    </w:p>
    <w:p w:rsidR="00D8063F" w:rsidRPr="00AA79A0" w:rsidRDefault="00D8063F" w:rsidP="00E5153A">
      <w:pPr>
        <w:jc w:val="both"/>
        <w:rPr>
          <w:rFonts w:ascii="Arial" w:hAnsi="Arial" w:cs="Arial"/>
          <w:b/>
          <w:color w:val="211D1E"/>
        </w:rPr>
      </w:pPr>
    </w:p>
    <w:p w:rsidR="00335F4C" w:rsidRPr="00AA79A0" w:rsidRDefault="001719C8" w:rsidP="00E5153A">
      <w:pPr>
        <w:jc w:val="both"/>
        <w:rPr>
          <w:rFonts w:ascii="Arial" w:hAnsi="Arial" w:cs="Arial"/>
          <w:b/>
          <w:color w:val="211D1E"/>
        </w:rPr>
      </w:pPr>
      <w:r w:rsidRPr="00AA79A0">
        <w:rPr>
          <w:rFonts w:ascii="Arial" w:hAnsi="Arial" w:cs="Arial"/>
          <w:b/>
          <w:bCs/>
          <w:color w:val="000000"/>
        </w:rPr>
        <w:t>Unlawful Retaliation</w:t>
      </w:r>
      <w:r w:rsidRPr="00AA79A0">
        <w:rPr>
          <w:rFonts w:ascii="Arial" w:hAnsi="Arial" w:cs="Arial"/>
          <w:bCs/>
          <w:color w:val="000000"/>
        </w:rPr>
        <w:t xml:space="preserve">: Unlawful retaliation occurs when the College, its employees or students take materially adverse action because an individual has engaged, or may engage, in activity in furtherance of the equal opportunity laws.  These laws include the Civil Rights Act of 1964, the Age Discrimination in Employment Act, the Americans with Disabilities Act, the Rehabilitation Act, the Equal Pay Act, and the Genetic Information Nondiscrimination Act which cover the protected categories discussed above.  These statutory provisions prohibit individuals from retaliating because an individual engaged in “protected activity”.  Generally, protected activity consists of either making a complaint or participating in an investigation concerning alleged discrimination or opposing discrimination or unlawful harassment.  </w:t>
      </w:r>
    </w:p>
    <w:p w:rsidR="00CA4EAD" w:rsidRPr="00AA79A0" w:rsidRDefault="00CA4EAD" w:rsidP="00E5153A">
      <w:pPr>
        <w:jc w:val="both"/>
        <w:rPr>
          <w:rFonts w:ascii="Arial" w:hAnsi="Arial" w:cs="Arial"/>
          <w:b/>
          <w:color w:val="211D1E"/>
        </w:rPr>
      </w:pPr>
    </w:p>
    <w:p w:rsidR="00D8063F" w:rsidRPr="00AA79A0" w:rsidRDefault="00D8063F" w:rsidP="00E5153A">
      <w:pPr>
        <w:jc w:val="both"/>
        <w:rPr>
          <w:rFonts w:ascii="Arial" w:hAnsi="Arial" w:cs="Arial"/>
          <w:b/>
          <w:color w:val="211D1E"/>
        </w:rPr>
      </w:pPr>
      <w:r w:rsidRPr="00AA79A0">
        <w:rPr>
          <w:rFonts w:ascii="Arial" w:hAnsi="Arial" w:cs="Arial"/>
          <w:b/>
        </w:rPr>
        <w:t xml:space="preserve">Complaint Procedures </w:t>
      </w:r>
      <w:r w:rsidR="001719C8" w:rsidRPr="00AA79A0">
        <w:rPr>
          <w:rFonts w:ascii="Arial" w:hAnsi="Arial" w:cs="Arial"/>
          <w:b/>
        </w:rPr>
        <w:t xml:space="preserve">Unlawful </w:t>
      </w:r>
      <w:r w:rsidR="00B83138" w:rsidRPr="00AA79A0">
        <w:rPr>
          <w:rFonts w:ascii="Arial" w:hAnsi="Arial" w:cs="Arial"/>
          <w:b/>
          <w:color w:val="000000"/>
        </w:rPr>
        <w:t>Harassment</w:t>
      </w:r>
      <w:r w:rsidR="001719C8" w:rsidRPr="00AA79A0">
        <w:rPr>
          <w:rFonts w:ascii="Arial" w:hAnsi="Arial" w:cs="Arial"/>
          <w:b/>
          <w:color w:val="000000"/>
        </w:rPr>
        <w:t>,</w:t>
      </w:r>
      <w:r w:rsidRPr="00AA79A0">
        <w:rPr>
          <w:rFonts w:ascii="Arial" w:hAnsi="Arial" w:cs="Arial"/>
          <w:b/>
          <w:color w:val="000000"/>
        </w:rPr>
        <w:t xml:space="preserve"> Discrimination</w:t>
      </w:r>
      <w:r w:rsidR="001719C8" w:rsidRPr="00AA79A0">
        <w:rPr>
          <w:rFonts w:ascii="Arial" w:hAnsi="Arial" w:cs="Arial"/>
          <w:b/>
          <w:color w:val="000000"/>
        </w:rPr>
        <w:t xml:space="preserve"> or Retaliation</w:t>
      </w:r>
    </w:p>
    <w:p w:rsidR="00D8063F" w:rsidRPr="00AA79A0" w:rsidRDefault="00D8063F" w:rsidP="00E5153A">
      <w:pPr>
        <w:jc w:val="both"/>
        <w:rPr>
          <w:rFonts w:ascii="Arial" w:hAnsi="Arial" w:cs="Arial"/>
          <w:color w:val="211D1E"/>
        </w:rPr>
      </w:pPr>
    </w:p>
    <w:p w:rsidR="00D8063F" w:rsidRPr="00AA79A0" w:rsidRDefault="00315DFD" w:rsidP="00E5153A">
      <w:pPr>
        <w:jc w:val="both"/>
        <w:rPr>
          <w:rFonts w:ascii="Arial" w:hAnsi="Arial" w:cs="Arial"/>
          <w:color w:val="211D1E"/>
        </w:rPr>
      </w:pPr>
      <w:r w:rsidRPr="00AA79A0">
        <w:rPr>
          <w:rFonts w:ascii="Arial" w:hAnsi="Arial" w:cs="Arial"/>
          <w:color w:val="211D1E"/>
        </w:rPr>
        <w:t xml:space="preserve">The College </w:t>
      </w:r>
      <w:r w:rsidR="00D8063F" w:rsidRPr="00AA79A0">
        <w:rPr>
          <w:rFonts w:ascii="Arial" w:hAnsi="Arial" w:cs="Arial"/>
          <w:color w:val="211D1E"/>
        </w:rPr>
        <w:t>will act on any formal or informal allegation or notice of violation of th</w:t>
      </w:r>
      <w:r w:rsidRPr="00AA79A0">
        <w:rPr>
          <w:rFonts w:ascii="Arial" w:hAnsi="Arial" w:cs="Arial"/>
          <w:color w:val="211D1E"/>
        </w:rPr>
        <w:t>is</w:t>
      </w:r>
      <w:r w:rsidR="00D8063F" w:rsidRPr="00AA79A0">
        <w:rPr>
          <w:rFonts w:ascii="Arial" w:hAnsi="Arial" w:cs="Arial"/>
          <w:color w:val="211D1E"/>
        </w:rPr>
        <w:t xml:space="preserve"> </w:t>
      </w:r>
      <w:r w:rsidRPr="00AA79A0">
        <w:rPr>
          <w:rFonts w:ascii="Arial" w:hAnsi="Arial" w:cs="Arial"/>
          <w:color w:val="211D1E"/>
        </w:rPr>
        <w:t xml:space="preserve">College Operating Procedure </w:t>
      </w:r>
      <w:r w:rsidR="00D8063F" w:rsidRPr="00AA79A0">
        <w:rPr>
          <w:rFonts w:ascii="Arial" w:hAnsi="Arial" w:cs="Arial"/>
          <w:color w:val="211D1E"/>
        </w:rPr>
        <w:t>that is received by the Equity Officer</w:t>
      </w:r>
      <w:r w:rsidR="001719C8" w:rsidRPr="00AA79A0">
        <w:rPr>
          <w:rFonts w:ascii="Arial" w:hAnsi="Arial" w:cs="Arial"/>
          <w:color w:val="211D1E"/>
        </w:rPr>
        <w:t xml:space="preserve">.  </w:t>
      </w:r>
      <w:r w:rsidR="00D8063F" w:rsidRPr="00AA79A0">
        <w:rPr>
          <w:rFonts w:ascii="Arial" w:hAnsi="Arial" w:cs="Arial"/>
        </w:rPr>
        <w:t>The</w:t>
      </w:r>
      <w:r w:rsidR="00A35E9C" w:rsidRPr="00AA79A0">
        <w:rPr>
          <w:rFonts w:ascii="Arial" w:hAnsi="Arial" w:cs="Arial"/>
        </w:rPr>
        <w:t xml:space="preserve"> </w:t>
      </w:r>
      <w:r w:rsidR="00D8063F" w:rsidRPr="00AA79A0">
        <w:rPr>
          <w:rFonts w:ascii="Arial" w:hAnsi="Arial" w:cs="Arial"/>
        </w:rPr>
        <w:t xml:space="preserve">procedures described below apply to allegations of </w:t>
      </w:r>
      <w:r w:rsidR="001719C8" w:rsidRPr="00AA79A0">
        <w:rPr>
          <w:rFonts w:ascii="Arial" w:hAnsi="Arial" w:cs="Arial"/>
        </w:rPr>
        <w:t xml:space="preserve">unlawful </w:t>
      </w:r>
      <w:r w:rsidR="00D8063F" w:rsidRPr="00AA79A0">
        <w:rPr>
          <w:rFonts w:ascii="Arial" w:hAnsi="Arial" w:cs="Arial"/>
        </w:rPr>
        <w:t>harassment</w:t>
      </w:r>
      <w:r w:rsidR="001719C8" w:rsidRPr="00AA79A0">
        <w:rPr>
          <w:rFonts w:ascii="Arial" w:hAnsi="Arial" w:cs="Arial"/>
        </w:rPr>
        <w:t xml:space="preserve">, </w:t>
      </w:r>
      <w:r w:rsidR="00D8063F" w:rsidRPr="00AA79A0">
        <w:rPr>
          <w:rFonts w:ascii="Arial" w:hAnsi="Arial" w:cs="Arial"/>
        </w:rPr>
        <w:t xml:space="preserve">discrimination </w:t>
      </w:r>
      <w:r w:rsidR="001719C8" w:rsidRPr="00AA79A0">
        <w:rPr>
          <w:rFonts w:ascii="Arial" w:hAnsi="Arial" w:cs="Arial"/>
        </w:rPr>
        <w:t xml:space="preserve">or retaliation </w:t>
      </w:r>
      <w:r w:rsidR="00D8063F" w:rsidRPr="00AA79A0">
        <w:rPr>
          <w:rFonts w:ascii="Arial" w:hAnsi="Arial" w:cs="Arial"/>
        </w:rPr>
        <w:t xml:space="preserve">involving students, staff or faculty members, or third parties. </w:t>
      </w:r>
      <w:r w:rsidR="001719C8" w:rsidRPr="00AA79A0">
        <w:rPr>
          <w:rFonts w:ascii="Arial" w:hAnsi="Arial" w:cs="Arial"/>
          <w:color w:val="211D1E"/>
        </w:rPr>
        <w:t>C</w:t>
      </w:r>
      <w:r w:rsidR="00D8063F" w:rsidRPr="00AA79A0">
        <w:rPr>
          <w:rFonts w:ascii="Arial" w:hAnsi="Arial" w:cs="Arial"/>
          <w:color w:val="211D1E"/>
        </w:rPr>
        <w:t xml:space="preserve">omplaints involving </w:t>
      </w:r>
      <w:r w:rsidR="001719C8" w:rsidRPr="00AA79A0">
        <w:rPr>
          <w:rFonts w:ascii="Arial" w:hAnsi="Arial" w:cs="Arial"/>
          <w:color w:val="211D1E"/>
        </w:rPr>
        <w:t xml:space="preserve">unlawful </w:t>
      </w:r>
      <w:r w:rsidR="00D8063F" w:rsidRPr="00AA79A0">
        <w:rPr>
          <w:rFonts w:ascii="Arial" w:hAnsi="Arial" w:cs="Arial"/>
          <w:color w:val="211D1E"/>
        </w:rPr>
        <w:t>harassment</w:t>
      </w:r>
      <w:r w:rsidR="001719C8" w:rsidRPr="00AA79A0">
        <w:rPr>
          <w:rFonts w:ascii="Arial" w:hAnsi="Arial" w:cs="Arial"/>
          <w:color w:val="211D1E"/>
        </w:rPr>
        <w:t xml:space="preserve">, </w:t>
      </w:r>
      <w:r w:rsidR="00D8063F" w:rsidRPr="00AA79A0">
        <w:rPr>
          <w:rFonts w:ascii="Arial" w:hAnsi="Arial" w:cs="Arial"/>
          <w:color w:val="211D1E"/>
        </w:rPr>
        <w:t>discrimination</w:t>
      </w:r>
      <w:r w:rsidR="001719C8" w:rsidRPr="00AA79A0">
        <w:rPr>
          <w:rFonts w:ascii="Arial" w:hAnsi="Arial" w:cs="Arial"/>
          <w:color w:val="211D1E"/>
        </w:rPr>
        <w:t xml:space="preserve"> or retaliation</w:t>
      </w:r>
      <w:r w:rsidR="00D8063F" w:rsidRPr="00AA79A0">
        <w:rPr>
          <w:rFonts w:ascii="Arial" w:hAnsi="Arial" w:cs="Arial"/>
          <w:color w:val="211D1E"/>
        </w:rPr>
        <w:t xml:space="preserve"> should be promptly submitted to the Equity Officer for disposition under this College Operating Procedure.  </w:t>
      </w:r>
    </w:p>
    <w:p w:rsidR="00D8063F" w:rsidRPr="00AA79A0" w:rsidRDefault="00D8063F" w:rsidP="00E5153A">
      <w:pPr>
        <w:jc w:val="both"/>
        <w:rPr>
          <w:rFonts w:ascii="Arial" w:hAnsi="Arial" w:cs="Arial"/>
          <w:color w:val="211D1E"/>
        </w:rPr>
      </w:pPr>
    </w:p>
    <w:p w:rsidR="00D8063F" w:rsidRPr="00AA79A0" w:rsidRDefault="00D8063F" w:rsidP="00E5153A">
      <w:pPr>
        <w:jc w:val="both"/>
        <w:rPr>
          <w:rFonts w:ascii="Arial" w:hAnsi="Arial" w:cs="Arial"/>
          <w:color w:val="000000"/>
        </w:rPr>
      </w:pPr>
      <w:r w:rsidRPr="00AA79A0">
        <w:rPr>
          <w:rFonts w:ascii="Arial" w:hAnsi="Arial" w:cs="Arial"/>
          <w:color w:val="000000"/>
        </w:rPr>
        <w:t>The College reserves the right to initiate an investigation without a complaint or partic</w:t>
      </w:r>
      <w:r w:rsidR="000319FC" w:rsidRPr="00AA79A0">
        <w:rPr>
          <w:rFonts w:ascii="Arial" w:hAnsi="Arial" w:cs="Arial"/>
          <w:color w:val="000000"/>
        </w:rPr>
        <w:t xml:space="preserve">ipation by a complaining party. </w:t>
      </w:r>
      <w:r w:rsidRPr="00AA79A0">
        <w:rPr>
          <w:rFonts w:ascii="Arial" w:hAnsi="Arial" w:cs="Arial"/>
          <w:color w:val="000000"/>
        </w:rPr>
        <w:t>The Equity Officer will notify the complainant if an investigation will commence, or if there is no reasonable cause to pursue an investigation.</w:t>
      </w:r>
    </w:p>
    <w:p w:rsidR="00D8063F" w:rsidRPr="00AA79A0" w:rsidRDefault="00D8063F" w:rsidP="00E5153A">
      <w:pPr>
        <w:jc w:val="both"/>
        <w:rPr>
          <w:rFonts w:ascii="Arial" w:hAnsi="Arial" w:cs="Arial"/>
          <w:color w:val="211D1E"/>
        </w:rPr>
      </w:pPr>
    </w:p>
    <w:p w:rsidR="00D8063F" w:rsidRPr="00AA79A0" w:rsidRDefault="00D8063F" w:rsidP="00E5153A">
      <w:pPr>
        <w:jc w:val="both"/>
        <w:rPr>
          <w:rFonts w:ascii="Arial" w:hAnsi="Arial" w:cs="Arial"/>
          <w:color w:val="000000"/>
        </w:rPr>
      </w:pPr>
      <w:r w:rsidRPr="00AA79A0">
        <w:rPr>
          <w:rFonts w:ascii="Arial" w:hAnsi="Arial" w:cs="Arial"/>
          <w:color w:val="211D1E"/>
        </w:rPr>
        <w:t xml:space="preserve">Following receipt of notice, the Equity Officer </w:t>
      </w:r>
      <w:r w:rsidRPr="00AA79A0">
        <w:rPr>
          <w:rFonts w:ascii="Arial" w:hAnsi="Arial" w:cs="Arial"/>
          <w:color w:val="000000"/>
        </w:rPr>
        <w:t xml:space="preserve">engages in a preliminary inquiry to determine if there is reasonable cause to believe the </w:t>
      </w:r>
      <w:r w:rsidR="003538D1" w:rsidRPr="00AA79A0">
        <w:rPr>
          <w:rFonts w:ascii="Arial" w:hAnsi="Arial" w:cs="Arial"/>
          <w:color w:val="000000"/>
        </w:rPr>
        <w:t xml:space="preserve">Unlawful Harassment, </w:t>
      </w:r>
      <w:r w:rsidRPr="00AA79A0">
        <w:rPr>
          <w:rFonts w:ascii="Arial" w:hAnsi="Arial" w:cs="Arial"/>
          <w:color w:val="000000"/>
        </w:rPr>
        <w:t xml:space="preserve">Discrimination and </w:t>
      </w:r>
      <w:r w:rsidR="003538D1" w:rsidRPr="00AA79A0">
        <w:rPr>
          <w:rFonts w:ascii="Arial" w:hAnsi="Arial" w:cs="Arial"/>
          <w:color w:val="000000"/>
        </w:rPr>
        <w:t xml:space="preserve">Retaliation </w:t>
      </w:r>
      <w:r w:rsidRPr="00AA79A0">
        <w:rPr>
          <w:rFonts w:ascii="Arial" w:hAnsi="Arial" w:cs="Arial"/>
          <w:color w:val="000000"/>
        </w:rPr>
        <w:t xml:space="preserve">Policy has been violated and if interim remedies should be provided during the investigation. </w:t>
      </w:r>
    </w:p>
    <w:p w:rsidR="00D8063F" w:rsidRPr="00AA79A0" w:rsidRDefault="00D8063F" w:rsidP="00E5153A">
      <w:pPr>
        <w:jc w:val="both"/>
        <w:rPr>
          <w:rFonts w:ascii="Arial" w:hAnsi="Arial" w:cs="Arial"/>
          <w:color w:val="000000"/>
        </w:rPr>
      </w:pPr>
    </w:p>
    <w:p w:rsidR="00D8063F" w:rsidRPr="00AA79A0" w:rsidRDefault="00D8063F" w:rsidP="00E5153A">
      <w:pPr>
        <w:jc w:val="both"/>
        <w:rPr>
          <w:rFonts w:ascii="Arial" w:hAnsi="Arial" w:cs="Arial"/>
        </w:rPr>
      </w:pPr>
      <w:r w:rsidRPr="00AA79A0">
        <w:rPr>
          <w:rFonts w:ascii="Arial" w:hAnsi="Arial" w:cs="Arial"/>
        </w:rPr>
        <w:t xml:space="preserve">The interim remedies may include, but are not limited to: </w:t>
      </w:r>
    </w:p>
    <w:p w:rsidR="00D8063F" w:rsidRPr="00AA79A0" w:rsidRDefault="00D8063F" w:rsidP="00E5153A">
      <w:pPr>
        <w:jc w:val="both"/>
        <w:rPr>
          <w:rFonts w:ascii="Arial" w:hAnsi="Arial" w:cs="Arial"/>
        </w:rPr>
      </w:pP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Referral to counseling and health services</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Referral to the Employee Assistance Program</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 xml:space="preserve">Education to the community </w:t>
      </w:r>
    </w:p>
    <w:p w:rsidR="008A1A62" w:rsidRDefault="008A1A62" w:rsidP="00E5153A">
      <w:pPr>
        <w:pStyle w:val="ListParagraph"/>
        <w:numPr>
          <w:ilvl w:val="0"/>
          <w:numId w:val="15"/>
        </w:numPr>
        <w:jc w:val="both"/>
        <w:rPr>
          <w:rFonts w:ascii="Arial" w:hAnsi="Arial" w:cs="Arial"/>
        </w:rPr>
      </w:pPr>
      <w:r>
        <w:rPr>
          <w:rFonts w:ascii="Arial" w:hAnsi="Arial" w:cs="Arial"/>
        </w:rPr>
        <w:t>Altering the housing situation of the responding party</w:t>
      </w:r>
      <w:r>
        <w:rPr>
          <w:rFonts w:ascii="Arial" w:hAnsi="Arial" w:cs="Arial"/>
          <w:color w:val="1F497D"/>
        </w:rPr>
        <w:t>--</w:t>
      </w:r>
      <w:r>
        <w:rPr>
          <w:rFonts w:ascii="Arial" w:hAnsi="Arial" w:cs="Arial"/>
        </w:rPr>
        <w:t>resident student or resident employee (or the reporting party, if desired)</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Altering work arrangements for employees</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Providing campus escorts</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 xml:space="preserve">Providing transportation accommodations </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Implementing contact limitations between the parties</w:t>
      </w:r>
    </w:p>
    <w:p w:rsidR="00D8063F" w:rsidRPr="00AA79A0" w:rsidRDefault="00D8063F" w:rsidP="00E5153A">
      <w:pPr>
        <w:pStyle w:val="ListParagraph"/>
        <w:numPr>
          <w:ilvl w:val="0"/>
          <w:numId w:val="15"/>
        </w:numPr>
        <w:jc w:val="both"/>
        <w:rPr>
          <w:rFonts w:ascii="Arial" w:hAnsi="Arial" w:cs="Arial"/>
        </w:rPr>
      </w:pPr>
      <w:r w:rsidRPr="00AA79A0">
        <w:rPr>
          <w:rFonts w:ascii="Arial" w:hAnsi="Arial" w:cs="Arial"/>
        </w:rPr>
        <w:t xml:space="preserve">Offering adjustments to academic deadlines, course schedules, etc.  </w:t>
      </w:r>
    </w:p>
    <w:p w:rsidR="002E485C" w:rsidRPr="00AA79A0" w:rsidRDefault="002E485C" w:rsidP="00E5153A">
      <w:pPr>
        <w:jc w:val="both"/>
        <w:rPr>
          <w:rFonts w:ascii="Arial" w:hAnsi="Arial" w:cs="Arial"/>
          <w:color w:val="000000"/>
        </w:rPr>
      </w:pPr>
    </w:p>
    <w:p w:rsidR="00D8063F" w:rsidRPr="00D3092E" w:rsidRDefault="00D8063F" w:rsidP="00E5153A">
      <w:pPr>
        <w:jc w:val="both"/>
        <w:rPr>
          <w:rFonts w:ascii="Arial" w:hAnsi="Arial" w:cs="Arial"/>
          <w:color w:val="211D1E"/>
        </w:rPr>
      </w:pPr>
      <w:r w:rsidRPr="00AA79A0">
        <w:rPr>
          <w:rFonts w:ascii="Arial" w:hAnsi="Arial" w:cs="Arial"/>
          <w:color w:val="000000"/>
        </w:rPr>
        <w:t xml:space="preserve">In cases where the reporting party wishes to proceed or the College determines it will proceed, </w:t>
      </w:r>
      <w:r w:rsidRPr="00AA79A0">
        <w:rPr>
          <w:rFonts w:ascii="Arial" w:hAnsi="Arial" w:cs="Arial"/>
          <w:color w:val="211D1E"/>
        </w:rPr>
        <w:t xml:space="preserve">and the preliminary inquiry shows that reasonable cause exists, the Equity Officer will direct an investigation to commence. </w:t>
      </w:r>
      <w:r w:rsidRPr="00AA79A0">
        <w:rPr>
          <w:rFonts w:ascii="Arial" w:eastAsia="Times New Roman" w:hAnsi="Arial" w:cs="Arial"/>
          <w:color w:val="211D1E"/>
        </w:rPr>
        <w:t xml:space="preserve">The process followed considers the preference of the complainant, but is determined </w:t>
      </w:r>
      <w:r w:rsidR="003538D1" w:rsidRPr="00AA79A0">
        <w:rPr>
          <w:rFonts w:ascii="Arial" w:eastAsia="Times New Roman" w:hAnsi="Arial" w:cs="Arial"/>
          <w:color w:val="211D1E"/>
        </w:rPr>
        <w:t>by</w:t>
      </w:r>
      <w:r w:rsidRPr="00AA79A0">
        <w:rPr>
          <w:rFonts w:ascii="Arial" w:eastAsia="Times New Roman" w:hAnsi="Arial" w:cs="Arial"/>
          <w:color w:val="211D1E"/>
        </w:rPr>
        <w:t xml:space="preserve"> the Equity Officer. </w:t>
      </w:r>
    </w:p>
    <w:p w:rsidR="00D8063F" w:rsidRPr="00AA79A0" w:rsidRDefault="00D8063F" w:rsidP="00E5153A">
      <w:pPr>
        <w:jc w:val="both"/>
        <w:rPr>
          <w:rFonts w:ascii="Arial" w:eastAsia="Times New Roman" w:hAnsi="Arial" w:cs="Arial"/>
          <w:color w:val="211D1E"/>
        </w:rPr>
      </w:pPr>
    </w:p>
    <w:p w:rsidR="00555546" w:rsidRDefault="00D8063F" w:rsidP="00E5153A">
      <w:pPr>
        <w:jc w:val="both"/>
        <w:rPr>
          <w:rFonts w:ascii="Arial" w:eastAsia="Times New Roman" w:hAnsi="Arial" w:cs="Arial"/>
          <w:color w:val="211D1E"/>
        </w:rPr>
      </w:pPr>
      <w:r w:rsidRPr="00AA79A0">
        <w:rPr>
          <w:rFonts w:ascii="Arial" w:eastAsia="Times New Roman" w:hAnsi="Arial" w:cs="Arial"/>
          <w:color w:val="211D1E"/>
        </w:rPr>
        <w:t xml:space="preserve">All parties involved in the investigation shall be afforded the opportunity to present witnesses and other evidence </w:t>
      </w:r>
      <w:r w:rsidR="003538D1" w:rsidRPr="00AA79A0">
        <w:rPr>
          <w:rFonts w:ascii="Arial" w:eastAsia="Times New Roman" w:hAnsi="Arial" w:cs="Arial"/>
          <w:color w:val="211D1E"/>
        </w:rPr>
        <w:t xml:space="preserve">to the investigator </w:t>
      </w:r>
      <w:r w:rsidRPr="00AA79A0">
        <w:rPr>
          <w:rFonts w:ascii="Arial" w:eastAsia="Times New Roman" w:hAnsi="Arial" w:cs="Arial"/>
          <w:color w:val="211D1E"/>
        </w:rPr>
        <w:t xml:space="preserve">and all parties shall be provided with the written outcome of the </w:t>
      </w:r>
    </w:p>
    <w:p w:rsidR="00555546" w:rsidRDefault="00555546" w:rsidP="00E5153A">
      <w:pPr>
        <w:jc w:val="both"/>
        <w:rPr>
          <w:rFonts w:ascii="Arial" w:eastAsia="Times New Roman" w:hAnsi="Arial" w:cs="Arial"/>
          <w:color w:val="211D1E"/>
        </w:rPr>
      </w:pPr>
    </w:p>
    <w:p w:rsidR="00D8063F" w:rsidRPr="00AA79A0" w:rsidRDefault="00D8063F" w:rsidP="00E5153A">
      <w:pPr>
        <w:jc w:val="both"/>
        <w:rPr>
          <w:rFonts w:eastAsia="Times New Roman" w:cs="Arial"/>
          <w:strike/>
          <w:color w:val="211D1E"/>
        </w:rPr>
      </w:pPr>
      <w:r w:rsidRPr="00AA79A0">
        <w:rPr>
          <w:rFonts w:ascii="Arial" w:eastAsia="Times New Roman" w:hAnsi="Arial" w:cs="Arial"/>
          <w:color w:val="211D1E"/>
        </w:rPr>
        <w:t>investigation</w:t>
      </w:r>
      <w:r w:rsidR="003538D1" w:rsidRPr="00AA79A0">
        <w:rPr>
          <w:rFonts w:ascii="Arial" w:eastAsia="Times New Roman" w:hAnsi="Arial" w:cs="Arial"/>
          <w:color w:val="211D1E"/>
        </w:rPr>
        <w:t xml:space="preserve"> and any subsequent determinations.  </w:t>
      </w:r>
      <w:r w:rsidRPr="00AA79A0">
        <w:rPr>
          <w:rFonts w:ascii="Arial" w:eastAsia="Times New Roman" w:hAnsi="Arial" w:cs="Arial"/>
          <w:color w:val="211D1E"/>
        </w:rPr>
        <w:t xml:space="preserve"> </w:t>
      </w:r>
    </w:p>
    <w:p w:rsidR="00D8063F" w:rsidRPr="00AA79A0" w:rsidRDefault="00D8063F" w:rsidP="00E5153A">
      <w:pPr>
        <w:jc w:val="both"/>
        <w:rPr>
          <w:rFonts w:cs="Arial"/>
        </w:rPr>
      </w:pPr>
    </w:p>
    <w:p w:rsidR="00D8063F" w:rsidRPr="00AA79A0" w:rsidRDefault="00D8063F" w:rsidP="00E5153A">
      <w:pPr>
        <w:jc w:val="both"/>
        <w:rPr>
          <w:rFonts w:ascii="Arial" w:hAnsi="Arial" w:cs="Arial"/>
        </w:rPr>
      </w:pPr>
      <w:r w:rsidRPr="00AA79A0">
        <w:rPr>
          <w:rFonts w:ascii="Arial" w:hAnsi="Arial" w:cs="Arial"/>
          <w:color w:val="211D1E"/>
        </w:rPr>
        <w:t xml:space="preserve">If, during the preliminary inquiry or at any point during the investigation, the Equity Officer determines that there is no reasonable cause to believe that the policy has been violated, the process will end unless the reporting party requests that the Equity Officer makes an extraordinary determination to re-open the investigation. This decision lies in the sole discretion of the Equity Officer. </w:t>
      </w:r>
    </w:p>
    <w:p w:rsidR="00D8063F" w:rsidRPr="00AA79A0" w:rsidRDefault="00D8063F" w:rsidP="00E5153A">
      <w:pPr>
        <w:jc w:val="both"/>
        <w:rPr>
          <w:rFonts w:ascii="Arial" w:hAnsi="Arial" w:cs="Arial"/>
          <w:color w:val="000000"/>
        </w:rPr>
      </w:pPr>
    </w:p>
    <w:p w:rsidR="00D8063F" w:rsidRPr="00AA79A0" w:rsidRDefault="003538D1" w:rsidP="00E5153A">
      <w:pPr>
        <w:jc w:val="both"/>
        <w:rPr>
          <w:rFonts w:ascii="Arial" w:hAnsi="Arial" w:cs="Arial"/>
          <w:color w:val="000000"/>
        </w:rPr>
      </w:pPr>
      <w:r w:rsidRPr="00AA79A0">
        <w:rPr>
          <w:rFonts w:ascii="Arial" w:hAnsi="Arial" w:cs="Arial"/>
          <w:color w:val="000000"/>
        </w:rPr>
        <w:t>T</w:t>
      </w:r>
      <w:r w:rsidR="00D8063F" w:rsidRPr="00AA79A0">
        <w:rPr>
          <w:rFonts w:ascii="Arial" w:hAnsi="Arial" w:cs="Arial"/>
          <w:color w:val="000000"/>
        </w:rPr>
        <w:t xml:space="preserve">he investigator </w:t>
      </w:r>
      <w:r w:rsidRPr="00AA79A0">
        <w:rPr>
          <w:rFonts w:ascii="Arial" w:hAnsi="Arial" w:cs="Arial"/>
          <w:color w:val="000000"/>
        </w:rPr>
        <w:t xml:space="preserve">will consider all evidence that may be considered relevant and credible </w:t>
      </w:r>
      <w:r w:rsidR="00D8063F" w:rsidRPr="00AA79A0">
        <w:rPr>
          <w:rFonts w:ascii="Arial" w:hAnsi="Arial" w:cs="Arial"/>
          <w:color w:val="000000"/>
        </w:rPr>
        <w:t xml:space="preserve">including history and pattern evidence. The investigator may exclude irrelevant or immaterial evidence and may choose to disregard evidence lacking in credibility or that is improperly prejudicial. </w:t>
      </w:r>
    </w:p>
    <w:p w:rsidR="003538D1" w:rsidRPr="00AA79A0" w:rsidRDefault="003538D1" w:rsidP="00E5153A">
      <w:pPr>
        <w:jc w:val="both"/>
        <w:rPr>
          <w:rFonts w:ascii="Arial" w:hAnsi="Arial" w:cs="Arial"/>
          <w:color w:val="000000"/>
        </w:rPr>
      </w:pPr>
    </w:p>
    <w:p w:rsidR="003538D1" w:rsidRPr="00AA79A0" w:rsidRDefault="003538D1" w:rsidP="00E5153A">
      <w:pPr>
        <w:jc w:val="both"/>
        <w:rPr>
          <w:rFonts w:ascii="Arial" w:hAnsi="Arial" w:cs="Arial"/>
          <w:color w:val="000000"/>
        </w:rPr>
      </w:pPr>
      <w:r w:rsidRPr="00AA79A0">
        <w:rPr>
          <w:rFonts w:ascii="Arial" w:hAnsi="Arial" w:cs="Arial"/>
          <w:color w:val="000000"/>
        </w:rPr>
        <w:t>Questions of fact will be resolved employing the preponderance of the evidence standard -- whether it is more likely than not that the responding party violated policy as alleged.</w:t>
      </w:r>
    </w:p>
    <w:p w:rsidR="00D8063F" w:rsidRPr="00AA79A0" w:rsidRDefault="00D8063F" w:rsidP="00E5153A">
      <w:pPr>
        <w:jc w:val="both"/>
        <w:rPr>
          <w:rFonts w:ascii="Arial" w:hAnsi="Arial" w:cs="Arial"/>
          <w:color w:val="000000"/>
        </w:rPr>
      </w:pPr>
    </w:p>
    <w:p w:rsidR="00D8063F" w:rsidRPr="00AA79A0" w:rsidRDefault="00D8063F" w:rsidP="00E5153A">
      <w:pPr>
        <w:jc w:val="both"/>
        <w:rPr>
          <w:rFonts w:cs="Arial"/>
        </w:rPr>
      </w:pPr>
      <w:r w:rsidRPr="00AA79A0">
        <w:rPr>
          <w:rFonts w:ascii="Arial" w:hAnsi="Arial" w:cs="Arial"/>
        </w:rPr>
        <w:t xml:space="preserve">In the absence of unusual </w:t>
      </w:r>
      <w:r w:rsidR="004A72BB" w:rsidRPr="00AA79A0">
        <w:rPr>
          <w:rFonts w:ascii="Arial" w:hAnsi="Arial" w:cs="Arial"/>
        </w:rPr>
        <w:t>circumstances,</w:t>
      </w:r>
      <w:r w:rsidRPr="00AA79A0">
        <w:rPr>
          <w:rFonts w:ascii="Arial" w:hAnsi="Arial" w:cs="Arial"/>
        </w:rPr>
        <w:t xml:space="preserve"> the College will complete all investigations within a sixty (60) calendar day time period. The time period for the completion of the investigation may be extended as necessary for appropriate cause by the Equity Officer with notice to the parties. Unusual </w:t>
      </w:r>
      <w:r w:rsidR="00D3092E">
        <w:rPr>
          <w:rFonts w:ascii="Arial" w:hAnsi="Arial" w:cs="Arial"/>
        </w:rPr>
        <w:t>c</w:t>
      </w:r>
      <w:r w:rsidRPr="00AA79A0">
        <w:rPr>
          <w:rFonts w:ascii="Arial" w:hAnsi="Arial" w:cs="Arial"/>
        </w:rPr>
        <w:t>ircumstances would include such matters as scheduled and unscheduled College closures, the need to obtain new or additional evidence from third parties or, the unavailability of the complainant or necessary witnesses. In the event that unusual circumstances will delay disposition all parties will be notified of the delay and the anticipated date of completion.</w:t>
      </w:r>
    </w:p>
    <w:p w:rsidR="00D8063F" w:rsidRPr="00AA79A0" w:rsidRDefault="00D8063F" w:rsidP="00E5153A">
      <w:pPr>
        <w:jc w:val="both"/>
        <w:rPr>
          <w:rFonts w:ascii="Arial" w:hAnsi="Arial" w:cs="Arial"/>
        </w:rPr>
      </w:pPr>
    </w:p>
    <w:p w:rsidR="00D8063F" w:rsidRPr="00AA79A0" w:rsidRDefault="00D8063F" w:rsidP="00E5153A">
      <w:pPr>
        <w:jc w:val="both"/>
        <w:rPr>
          <w:rFonts w:ascii="Arial" w:hAnsi="Arial" w:cs="Arial"/>
        </w:rPr>
      </w:pPr>
      <w:r w:rsidRPr="00AA79A0">
        <w:rPr>
          <w:rFonts w:ascii="Arial" w:hAnsi="Arial" w:cs="Arial"/>
        </w:rPr>
        <w:t xml:space="preserve">Typically, within ten (10) calendar days of the close of an investigation, the Equity Officer or designee will provide the complaining parties and the responding parties with written finding(s) of the investigation and may make recommendations for further action.  If the responding party is an employee, the findings and recommendations will be forwarded to the </w:t>
      </w:r>
      <w:r w:rsidR="00D3092E">
        <w:rPr>
          <w:rFonts w:ascii="Arial" w:hAnsi="Arial" w:cs="Arial"/>
        </w:rPr>
        <w:t>Chief Human Resources and Organizational Development Officer</w:t>
      </w:r>
      <w:r w:rsidRPr="00AA79A0">
        <w:rPr>
          <w:rFonts w:ascii="Arial" w:hAnsi="Arial" w:cs="Arial"/>
        </w:rPr>
        <w:t xml:space="preserve"> for disposition.  If the responding party is a student, the case will proceed under the Student Code of Conduct for disposition. </w:t>
      </w:r>
    </w:p>
    <w:p w:rsidR="00CA4EAD" w:rsidRPr="00AA79A0" w:rsidRDefault="00CA4EAD" w:rsidP="00E5153A">
      <w:pPr>
        <w:jc w:val="both"/>
        <w:rPr>
          <w:rFonts w:ascii="Arial" w:hAnsi="Arial" w:cs="Arial"/>
          <w:b/>
          <w:color w:val="211D1E"/>
        </w:rPr>
      </w:pPr>
    </w:p>
    <w:p w:rsidR="00D8063F" w:rsidRPr="00AA79A0" w:rsidRDefault="00D8063F" w:rsidP="00E5153A">
      <w:pPr>
        <w:jc w:val="both"/>
        <w:rPr>
          <w:rFonts w:cs="Arial"/>
          <w:b/>
        </w:rPr>
      </w:pPr>
      <w:r w:rsidRPr="00AA79A0">
        <w:rPr>
          <w:rFonts w:ascii="Arial" w:hAnsi="Arial" w:cs="Arial"/>
          <w:b/>
        </w:rPr>
        <w:t>Contacts</w:t>
      </w:r>
    </w:p>
    <w:p w:rsidR="00D8063F" w:rsidRPr="00AA79A0" w:rsidRDefault="00D8063F" w:rsidP="00E5153A">
      <w:pPr>
        <w:jc w:val="both"/>
        <w:rPr>
          <w:rFonts w:ascii="Arial" w:hAnsi="Arial" w:cs="Arial"/>
        </w:rPr>
      </w:pPr>
    </w:p>
    <w:p w:rsidR="00D8063F" w:rsidRPr="00AA79A0" w:rsidRDefault="00D8063F" w:rsidP="00E5153A">
      <w:pPr>
        <w:jc w:val="both"/>
        <w:rPr>
          <w:rFonts w:cs="Arial"/>
        </w:rPr>
      </w:pPr>
      <w:r w:rsidRPr="00AA79A0">
        <w:rPr>
          <w:rFonts w:ascii="Arial" w:hAnsi="Arial" w:cs="Arial"/>
        </w:rPr>
        <w:t xml:space="preserve">All complaints, excluding those filed against the </w:t>
      </w:r>
      <w:r w:rsidR="000319FC" w:rsidRPr="00AA79A0">
        <w:rPr>
          <w:rFonts w:ascii="Arial" w:hAnsi="Arial" w:cs="Arial"/>
        </w:rPr>
        <w:t>Equity Officer</w:t>
      </w:r>
      <w:r w:rsidRPr="00AA79A0">
        <w:rPr>
          <w:rFonts w:ascii="Arial" w:hAnsi="Arial" w:cs="Arial"/>
        </w:rPr>
        <w:t>, should be addressed to Title IX Coordinator/Equity Officer, 8099 College Parkway, Ft. Myers, Florida 33919 or by calling 239.489.9051 or call through the Florida Relay Service at 1.800.955.8771 (TTY).</w:t>
      </w:r>
    </w:p>
    <w:p w:rsidR="00D8063F" w:rsidRPr="00AA79A0" w:rsidRDefault="00D8063F" w:rsidP="00E5153A">
      <w:pPr>
        <w:jc w:val="both"/>
        <w:rPr>
          <w:rFonts w:ascii="Arial" w:eastAsia="Arial" w:hAnsi="Arial" w:cs="Arial"/>
        </w:rPr>
      </w:pPr>
    </w:p>
    <w:p w:rsidR="00D8063F" w:rsidRPr="00AA79A0" w:rsidRDefault="00D8063F" w:rsidP="00E5153A">
      <w:pPr>
        <w:jc w:val="both"/>
        <w:rPr>
          <w:rFonts w:cs="Arial"/>
        </w:rPr>
      </w:pPr>
      <w:r w:rsidRPr="00AA79A0">
        <w:rPr>
          <w:rFonts w:ascii="Arial" w:hAnsi="Arial" w:cs="Arial"/>
        </w:rPr>
        <w:t xml:space="preserve">All complaints filed against the </w:t>
      </w:r>
      <w:r w:rsidR="00EA6B26" w:rsidRPr="00AA79A0">
        <w:rPr>
          <w:rFonts w:ascii="Arial" w:hAnsi="Arial" w:cs="Arial"/>
        </w:rPr>
        <w:t>Equity Officer</w:t>
      </w:r>
      <w:r w:rsidRPr="00AA79A0">
        <w:rPr>
          <w:rFonts w:ascii="Arial" w:hAnsi="Arial" w:cs="Arial"/>
        </w:rPr>
        <w:t xml:space="preserve"> should be addressed to the </w:t>
      </w:r>
      <w:r w:rsidR="00D3092E">
        <w:rPr>
          <w:rFonts w:ascii="Arial" w:hAnsi="Arial" w:cs="Arial"/>
        </w:rPr>
        <w:t>Chief Human Resources and Organizational Development Officer</w:t>
      </w:r>
      <w:r w:rsidRPr="00AA79A0">
        <w:rPr>
          <w:rFonts w:ascii="Arial" w:hAnsi="Arial" w:cs="Arial"/>
        </w:rPr>
        <w:t>, 8099 College Parkway, Ft. Myers, Florida, 33919 or by calling 239.489.9357 or call through the Florida Relay Service at 1.800.955.8771 (TTY).</w:t>
      </w:r>
    </w:p>
    <w:p w:rsidR="000319FC" w:rsidRPr="00AA79A0" w:rsidRDefault="000319FC" w:rsidP="00E5153A">
      <w:pPr>
        <w:jc w:val="both"/>
        <w:rPr>
          <w:rFonts w:ascii="Arial" w:hAnsi="Arial" w:cs="Arial"/>
          <w:color w:val="000000"/>
        </w:rPr>
      </w:pPr>
    </w:p>
    <w:p w:rsidR="0049205D" w:rsidRPr="00AA79A0" w:rsidRDefault="00D8063F" w:rsidP="00E5153A">
      <w:pPr>
        <w:jc w:val="both"/>
        <w:rPr>
          <w:rFonts w:ascii="Arial" w:eastAsia="Arial" w:hAnsi="Arial" w:cs="Arial"/>
        </w:rPr>
      </w:pPr>
      <w:r w:rsidRPr="00AA79A0">
        <w:rPr>
          <w:rFonts w:ascii="Arial" w:hAnsi="Arial" w:cs="Arial"/>
          <w:color w:val="000000"/>
        </w:rPr>
        <w:t xml:space="preserve">Questions pertaining to educational equity, equal access, or equal opportunity may also be addressed to the </w:t>
      </w:r>
      <w:r w:rsidRPr="00AA79A0">
        <w:rPr>
          <w:rFonts w:ascii="Arial" w:hAnsi="Arial" w:cs="Arial"/>
        </w:rPr>
        <w:t xml:space="preserve">Assistant Secretary for Civil Rights, United States Department of Education, 16 Forsyth Street S.W., Suite 19T10, Atlanta, GA 30303-8927. Telephone: 404.974.9406 </w:t>
      </w:r>
      <w:r w:rsidRPr="00AA79A0">
        <w:rPr>
          <w:rFonts w:ascii="Arial" w:hAnsi="Arial" w:cs="Arial"/>
        </w:rPr>
        <w:br/>
        <w:t xml:space="preserve">Facsimile: 404.974.9471 </w:t>
      </w:r>
      <w:hyperlink r:id="rId10" w:history="1">
        <w:r w:rsidRPr="00AA79A0">
          <w:rPr>
            <w:rStyle w:val="Hyperlink"/>
            <w:rFonts w:ascii="Arial" w:hAnsi="Arial" w:cs="Arial"/>
          </w:rPr>
          <w:t>Email: OCR.Atlanta@ed.gov</w:t>
        </w:r>
      </w:hyperlink>
      <w:r w:rsidRPr="00AA79A0">
        <w:rPr>
          <w:rStyle w:val="Hyperlink"/>
          <w:rFonts w:ascii="Arial" w:hAnsi="Arial" w:cs="Arial"/>
        </w:rPr>
        <w:t>.</w:t>
      </w:r>
    </w:p>
    <w:sectPr w:rsidR="0049205D" w:rsidRPr="00AA79A0" w:rsidSect="004A72BB">
      <w:headerReference w:type="default" r:id="rId11"/>
      <w:pgSz w:w="12240" w:h="15840"/>
      <w:pgMar w:top="1440" w:right="1440" w:bottom="810" w:left="1440" w:header="742"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DCA" w:rsidRDefault="00633DCA">
      <w:r>
        <w:separator/>
      </w:r>
    </w:p>
  </w:endnote>
  <w:endnote w:type="continuationSeparator" w:id="0">
    <w:p w:rsidR="00633DCA" w:rsidRDefault="0063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PMAG K+ Palatino">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DCA" w:rsidRDefault="00633DCA">
      <w:r>
        <w:separator/>
      </w:r>
    </w:p>
  </w:footnote>
  <w:footnote w:type="continuationSeparator" w:id="0">
    <w:p w:rsidR="00633DCA" w:rsidRDefault="0063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34233"/>
      <w:docPartObj>
        <w:docPartGallery w:val="Page Numbers (Top of Page)"/>
        <w:docPartUnique/>
      </w:docPartObj>
    </w:sdtPr>
    <w:sdtEndPr>
      <w:rPr>
        <w:rFonts w:ascii="Arial" w:hAnsi="Arial" w:cs="Arial"/>
      </w:rPr>
    </w:sdtEndPr>
    <w:sdtContent>
      <w:p w:rsidR="002E485C" w:rsidRPr="002E485C" w:rsidRDefault="002E485C">
        <w:pPr>
          <w:pStyle w:val="Header"/>
          <w:rPr>
            <w:rFonts w:ascii="Arial" w:hAnsi="Arial" w:cs="Arial"/>
          </w:rPr>
        </w:pPr>
        <w:r>
          <w:t xml:space="preserve"> </w:t>
        </w:r>
        <w:r w:rsidRPr="002E485C">
          <w:rPr>
            <w:rFonts w:ascii="Arial" w:hAnsi="Arial" w:cs="Arial"/>
          </w:rPr>
          <w:t xml:space="preserve"> College Operating Procures Manual</w:t>
        </w:r>
      </w:p>
      <w:p w:rsidR="002E485C" w:rsidRPr="002E485C" w:rsidRDefault="002E485C" w:rsidP="002E485C">
        <w:pPr>
          <w:tabs>
            <w:tab w:val="left" w:pos="90"/>
          </w:tabs>
          <w:rPr>
            <w:rFonts w:ascii="Arial" w:eastAsia="Arial" w:hAnsi="Arial" w:cs="Arial"/>
          </w:rPr>
        </w:pPr>
        <w:r w:rsidRPr="002E485C">
          <w:rPr>
            <w:rFonts w:ascii="Arial" w:hAnsi="Arial" w:cs="Arial"/>
            <w:position w:val="-3"/>
          </w:rPr>
          <w:tab/>
          <w:t>Unlawful Harassment, Discrimination and Retaliation Complaint Procedure</w:t>
        </w:r>
      </w:p>
      <w:p w:rsidR="002E485C" w:rsidRPr="002E485C" w:rsidRDefault="002E485C">
        <w:pPr>
          <w:pStyle w:val="Header"/>
          <w:rPr>
            <w:rFonts w:ascii="Arial" w:hAnsi="Arial" w:cs="Arial"/>
          </w:rPr>
        </w:pPr>
        <w:r w:rsidRPr="002E485C">
          <w:rPr>
            <w:rFonts w:ascii="Arial" w:hAnsi="Arial" w:cs="Arial"/>
          </w:rPr>
          <w:t xml:space="preserve">  Page </w:t>
        </w:r>
        <w:r w:rsidRPr="002E485C">
          <w:rPr>
            <w:rFonts w:ascii="Arial" w:hAnsi="Arial" w:cs="Arial"/>
            <w:b/>
            <w:bCs/>
          </w:rPr>
          <w:fldChar w:fldCharType="begin"/>
        </w:r>
        <w:r w:rsidRPr="002E485C">
          <w:rPr>
            <w:rFonts w:ascii="Arial" w:hAnsi="Arial" w:cs="Arial"/>
            <w:b/>
            <w:bCs/>
          </w:rPr>
          <w:instrText xml:space="preserve"> PAGE </w:instrText>
        </w:r>
        <w:r w:rsidRPr="002E485C">
          <w:rPr>
            <w:rFonts w:ascii="Arial" w:hAnsi="Arial" w:cs="Arial"/>
            <w:b/>
            <w:bCs/>
          </w:rPr>
          <w:fldChar w:fldCharType="separate"/>
        </w:r>
        <w:r w:rsidR="00B3187C">
          <w:rPr>
            <w:rFonts w:ascii="Arial" w:hAnsi="Arial" w:cs="Arial"/>
            <w:b/>
            <w:bCs/>
            <w:noProof/>
          </w:rPr>
          <w:t>4</w:t>
        </w:r>
        <w:r w:rsidRPr="002E485C">
          <w:rPr>
            <w:rFonts w:ascii="Arial" w:hAnsi="Arial" w:cs="Arial"/>
            <w:b/>
            <w:bCs/>
          </w:rPr>
          <w:fldChar w:fldCharType="end"/>
        </w:r>
        <w:r w:rsidRPr="002E485C">
          <w:rPr>
            <w:rFonts w:ascii="Arial" w:hAnsi="Arial" w:cs="Arial"/>
          </w:rPr>
          <w:t xml:space="preserve"> of </w:t>
        </w:r>
        <w:r w:rsidRPr="002E485C">
          <w:rPr>
            <w:rFonts w:ascii="Arial" w:hAnsi="Arial" w:cs="Arial"/>
            <w:b/>
            <w:bCs/>
          </w:rPr>
          <w:fldChar w:fldCharType="begin"/>
        </w:r>
        <w:r w:rsidRPr="002E485C">
          <w:rPr>
            <w:rFonts w:ascii="Arial" w:hAnsi="Arial" w:cs="Arial"/>
            <w:b/>
            <w:bCs/>
          </w:rPr>
          <w:instrText xml:space="preserve"> NUMPAGES  </w:instrText>
        </w:r>
        <w:r w:rsidRPr="002E485C">
          <w:rPr>
            <w:rFonts w:ascii="Arial" w:hAnsi="Arial" w:cs="Arial"/>
            <w:b/>
            <w:bCs/>
          </w:rPr>
          <w:fldChar w:fldCharType="separate"/>
        </w:r>
        <w:r w:rsidR="00B3187C">
          <w:rPr>
            <w:rFonts w:ascii="Arial" w:hAnsi="Arial" w:cs="Arial"/>
            <w:b/>
            <w:bCs/>
            <w:noProof/>
          </w:rPr>
          <w:t>4</w:t>
        </w:r>
        <w:r w:rsidRPr="002E485C">
          <w:rPr>
            <w:rFonts w:ascii="Arial" w:hAnsi="Arial" w:cs="Arial"/>
            <w:b/>
            <w:bCs/>
          </w:rPr>
          <w:fldChar w:fldCharType="end"/>
        </w:r>
      </w:p>
    </w:sdtContent>
  </w:sdt>
  <w:p w:rsidR="00EB7B5C" w:rsidRDefault="00EB7B5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1DA525E"/>
    <w:lvl w:ilvl="0">
      <w:numFmt w:val="bullet"/>
      <w:lvlText w:val="*"/>
      <w:lvlJc w:val="left"/>
    </w:lvl>
  </w:abstractNum>
  <w:abstractNum w:abstractNumId="1" w15:restartNumberingAfterBreak="0">
    <w:nsid w:val="127555B2"/>
    <w:multiLevelType w:val="hybridMultilevel"/>
    <w:tmpl w:val="5B5C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604A1"/>
    <w:multiLevelType w:val="hybridMultilevel"/>
    <w:tmpl w:val="8C1A38AA"/>
    <w:lvl w:ilvl="0" w:tplc="36CEF6E2">
      <w:start w:val="1"/>
      <w:numFmt w:val="decimal"/>
      <w:lvlText w:val="%1."/>
      <w:lvlJc w:val="left"/>
      <w:pPr>
        <w:ind w:left="820" w:hanging="360"/>
      </w:pPr>
      <w:rPr>
        <w:rFonts w:ascii="Times New Roman" w:eastAsia="Times New Roman" w:hAnsi="Times New Roman" w:hint="default"/>
        <w:w w:val="100"/>
        <w:sz w:val="24"/>
        <w:szCs w:val="24"/>
      </w:rPr>
    </w:lvl>
    <w:lvl w:ilvl="1" w:tplc="F4E00076">
      <w:start w:val="1"/>
      <w:numFmt w:val="lowerLetter"/>
      <w:lvlText w:val="%2."/>
      <w:lvlJc w:val="left"/>
      <w:pPr>
        <w:ind w:left="1540" w:hanging="359"/>
      </w:pPr>
      <w:rPr>
        <w:rFonts w:ascii="Times New Roman" w:eastAsia="Times New Roman" w:hAnsi="Times New Roman" w:hint="default"/>
        <w:spacing w:val="-1"/>
        <w:w w:val="100"/>
        <w:sz w:val="24"/>
        <w:szCs w:val="24"/>
      </w:rPr>
    </w:lvl>
    <w:lvl w:ilvl="2" w:tplc="EF9A9B1A">
      <w:start w:val="1"/>
      <w:numFmt w:val="bullet"/>
      <w:lvlText w:val="•"/>
      <w:lvlJc w:val="left"/>
      <w:pPr>
        <w:ind w:left="2440" w:hanging="359"/>
      </w:pPr>
      <w:rPr>
        <w:rFonts w:hint="default"/>
      </w:rPr>
    </w:lvl>
    <w:lvl w:ilvl="3" w:tplc="C66A4372">
      <w:start w:val="1"/>
      <w:numFmt w:val="bullet"/>
      <w:lvlText w:val="•"/>
      <w:lvlJc w:val="left"/>
      <w:pPr>
        <w:ind w:left="3340" w:hanging="359"/>
      </w:pPr>
      <w:rPr>
        <w:rFonts w:hint="default"/>
      </w:rPr>
    </w:lvl>
    <w:lvl w:ilvl="4" w:tplc="CA0CC61E">
      <w:start w:val="1"/>
      <w:numFmt w:val="bullet"/>
      <w:lvlText w:val="•"/>
      <w:lvlJc w:val="left"/>
      <w:pPr>
        <w:ind w:left="4240" w:hanging="359"/>
      </w:pPr>
      <w:rPr>
        <w:rFonts w:hint="default"/>
      </w:rPr>
    </w:lvl>
    <w:lvl w:ilvl="5" w:tplc="E67A94DA">
      <w:start w:val="1"/>
      <w:numFmt w:val="bullet"/>
      <w:lvlText w:val="•"/>
      <w:lvlJc w:val="left"/>
      <w:pPr>
        <w:ind w:left="5140" w:hanging="359"/>
      </w:pPr>
      <w:rPr>
        <w:rFonts w:hint="default"/>
      </w:rPr>
    </w:lvl>
    <w:lvl w:ilvl="6" w:tplc="E834B66C">
      <w:start w:val="1"/>
      <w:numFmt w:val="bullet"/>
      <w:lvlText w:val="•"/>
      <w:lvlJc w:val="left"/>
      <w:pPr>
        <w:ind w:left="6040" w:hanging="359"/>
      </w:pPr>
      <w:rPr>
        <w:rFonts w:hint="default"/>
      </w:rPr>
    </w:lvl>
    <w:lvl w:ilvl="7" w:tplc="E17AB67C">
      <w:start w:val="1"/>
      <w:numFmt w:val="bullet"/>
      <w:lvlText w:val="•"/>
      <w:lvlJc w:val="left"/>
      <w:pPr>
        <w:ind w:left="6940" w:hanging="359"/>
      </w:pPr>
      <w:rPr>
        <w:rFonts w:hint="default"/>
      </w:rPr>
    </w:lvl>
    <w:lvl w:ilvl="8" w:tplc="63F6384E">
      <w:start w:val="1"/>
      <w:numFmt w:val="bullet"/>
      <w:lvlText w:val="•"/>
      <w:lvlJc w:val="left"/>
      <w:pPr>
        <w:ind w:left="7840" w:hanging="359"/>
      </w:pPr>
      <w:rPr>
        <w:rFonts w:hint="default"/>
      </w:rPr>
    </w:lvl>
  </w:abstractNum>
  <w:abstractNum w:abstractNumId="3" w15:restartNumberingAfterBreak="0">
    <w:nsid w:val="19EE067B"/>
    <w:multiLevelType w:val="hybridMultilevel"/>
    <w:tmpl w:val="B634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5464"/>
    <w:multiLevelType w:val="hybridMultilevel"/>
    <w:tmpl w:val="7492A1B0"/>
    <w:lvl w:ilvl="0" w:tplc="4AD05FE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6553B"/>
    <w:multiLevelType w:val="hybridMultilevel"/>
    <w:tmpl w:val="DEE24318"/>
    <w:lvl w:ilvl="0" w:tplc="65DE8484">
      <w:start w:val="2"/>
      <w:numFmt w:val="lowerRoman"/>
      <w:lvlText w:val="%1."/>
      <w:lvlJc w:val="left"/>
      <w:pPr>
        <w:ind w:left="2459" w:hanging="555"/>
        <w:jc w:val="right"/>
      </w:pPr>
      <w:rPr>
        <w:rFonts w:ascii="Times New Roman" w:eastAsia="Times New Roman" w:hAnsi="Times New Roman" w:hint="default"/>
        <w:w w:val="100"/>
        <w:sz w:val="24"/>
        <w:szCs w:val="24"/>
      </w:rPr>
    </w:lvl>
    <w:lvl w:ilvl="1" w:tplc="3796F1C6">
      <w:start w:val="1"/>
      <w:numFmt w:val="bullet"/>
      <w:lvlText w:val="•"/>
      <w:lvlJc w:val="left"/>
      <w:pPr>
        <w:ind w:left="3176" w:hanging="555"/>
      </w:pPr>
      <w:rPr>
        <w:rFonts w:hint="default"/>
      </w:rPr>
    </w:lvl>
    <w:lvl w:ilvl="2" w:tplc="DC68FDCC">
      <w:start w:val="1"/>
      <w:numFmt w:val="bullet"/>
      <w:lvlText w:val="•"/>
      <w:lvlJc w:val="left"/>
      <w:pPr>
        <w:ind w:left="3892" w:hanging="555"/>
      </w:pPr>
      <w:rPr>
        <w:rFonts w:hint="default"/>
      </w:rPr>
    </w:lvl>
    <w:lvl w:ilvl="3" w:tplc="2C680DAC">
      <w:start w:val="1"/>
      <w:numFmt w:val="bullet"/>
      <w:lvlText w:val="•"/>
      <w:lvlJc w:val="left"/>
      <w:pPr>
        <w:ind w:left="4608" w:hanging="555"/>
      </w:pPr>
      <w:rPr>
        <w:rFonts w:hint="default"/>
      </w:rPr>
    </w:lvl>
    <w:lvl w:ilvl="4" w:tplc="CE5C5AF4">
      <w:start w:val="1"/>
      <w:numFmt w:val="bullet"/>
      <w:lvlText w:val="•"/>
      <w:lvlJc w:val="left"/>
      <w:pPr>
        <w:ind w:left="5324" w:hanging="555"/>
      </w:pPr>
      <w:rPr>
        <w:rFonts w:hint="default"/>
      </w:rPr>
    </w:lvl>
    <w:lvl w:ilvl="5" w:tplc="CD84D1B6">
      <w:start w:val="1"/>
      <w:numFmt w:val="bullet"/>
      <w:lvlText w:val="•"/>
      <w:lvlJc w:val="left"/>
      <w:pPr>
        <w:ind w:left="6040" w:hanging="555"/>
      </w:pPr>
      <w:rPr>
        <w:rFonts w:hint="default"/>
      </w:rPr>
    </w:lvl>
    <w:lvl w:ilvl="6" w:tplc="C338EF24">
      <w:start w:val="1"/>
      <w:numFmt w:val="bullet"/>
      <w:lvlText w:val="•"/>
      <w:lvlJc w:val="left"/>
      <w:pPr>
        <w:ind w:left="6756" w:hanging="555"/>
      </w:pPr>
      <w:rPr>
        <w:rFonts w:hint="default"/>
      </w:rPr>
    </w:lvl>
    <w:lvl w:ilvl="7" w:tplc="DCF68C04">
      <w:start w:val="1"/>
      <w:numFmt w:val="bullet"/>
      <w:lvlText w:val="•"/>
      <w:lvlJc w:val="left"/>
      <w:pPr>
        <w:ind w:left="7472" w:hanging="555"/>
      </w:pPr>
      <w:rPr>
        <w:rFonts w:hint="default"/>
      </w:rPr>
    </w:lvl>
    <w:lvl w:ilvl="8" w:tplc="E236EC44">
      <w:start w:val="1"/>
      <w:numFmt w:val="bullet"/>
      <w:lvlText w:val="•"/>
      <w:lvlJc w:val="left"/>
      <w:pPr>
        <w:ind w:left="8188" w:hanging="555"/>
      </w:pPr>
      <w:rPr>
        <w:rFonts w:hint="default"/>
      </w:rPr>
    </w:lvl>
  </w:abstractNum>
  <w:abstractNum w:abstractNumId="6" w15:restartNumberingAfterBreak="0">
    <w:nsid w:val="31E30A9A"/>
    <w:multiLevelType w:val="hybridMultilevel"/>
    <w:tmpl w:val="A63A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D361D"/>
    <w:multiLevelType w:val="hybridMultilevel"/>
    <w:tmpl w:val="580661A0"/>
    <w:lvl w:ilvl="0" w:tplc="9E4A1ECE">
      <w:start w:val="4"/>
      <w:numFmt w:val="lowerLetter"/>
      <w:lvlText w:val="%1."/>
      <w:lvlJc w:val="left"/>
      <w:pPr>
        <w:ind w:left="1429" w:hanging="239"/>
      </w:pPr>
      <w:rPr>
        <w:rFonts w:ascii="Arial" w:eastAsia="Arial" w:hAnsi="Arial" w:hint="default"/>
        <w:w w:val="100"/>
        <w:sz w:val="22"/>
        <w:szCs w:val="22"/>
      </w:rPr>
    </w:lvl>
    <w:lvl w:ilvl="1" w:tplc="39363C4C">
      <w:start w:val="1"/>
      <w:numFmt w:val="lowerRoman"/>
      <w:lvlText w:val="%2."/>
      <w:lvlJc w:val="left"/>
      <w:pPr>
        <w:ind w:left="2424" w:hanging="441"/>
        <w:jc w:val="right"/>
      </w:pPr>
      <w:rPr>
        <w:rFonts w:ascii="Arial" w:eastAsia="Arial" w:hAnsi="Arial" w:hint="default"/>
        <w:w w:val="100"/>
        <w:sz w:val="22"/>
        <w:szCs w:val="22"/>
      </w:rPr>
    </w:lvl>
    <w:lvl w:ilvl="2" w:tplc="B5062978">
      <w:start w:val="1"/>
      <w:numFmt w:val="bullet"/>
      <w:lvlText w:val="•"/>
      <w:lvlJc w:val="left"/>
      <w:pPr>
        <w:ind w:left="3231" w:hanging="441"/>
      </w:pPr>
      <w:rPr>
        <w:rFonts w:hint="default"/>
      </w:rPr>
    </w:lvl>
    <w:lvl w:ilvl="3" w:tplc="61124E90">
      <w:start w:val="1"/>
      <w:numFmt w:val="bullet"/>
      <w:lvlText w:val="•"/>
      <w:lvlJc w:val="left"/>
      <w:pPr>
        <w:ind w:left="4042" w:hanging="441"/>
      </w:pPr>
      <w:rPr>
        <w:rFonts w:hint="default"/>
      </w:rPr>
    </w:lvl>
    <w:lvl w:ilvl="4" w:tplc="3AA402C2">
      <w:start w:val="1"/>
      <w:numFmt w:val="bullet"/>
      <w:lvlText w:val="•"/>
      <w:lvlJc w:val="left"/>
      <w:pPr>
        <w:ind w:left="4853" w:hanging="441"/>
      </w:pPr>
      <w:rPr>
        <w:rFonts w:hint="default"/>
      </w:rPr>
    </w:lvl>
    <w:lvl w:ilvl="5" w:tplc="24867F0C">
      <w:start w:val="1"/>
      <w:numFmt w:val="bullet"/>
      <w:lvlText w:val="•"/>
      <w:lvlJc w:val="left"/>
      <w:pPr>
        <w:ind w:left="5664" w:hanging="441"/>
      </w:pPr>
      <w:rPr>
        <w:rFonts w:hint="default"/>
      </w:rPr>
    </w:lvl>
    <w:lvl w:ilvl="6" w:tplc="76F401DE">
      <w:start w:val="1"/>
      <w:numFmt w:val="bullet"/>
      <w:lvlText w:val="•"/>
      <w:lvlJc w:val="left"/>
      <w:pPr>
        <w:ind w:left="6475" w:hanging="441"/>
      </w:pPr>
      <w:rPr>
        <w:rFonts w:hint="default"/>
      </w:rPr>
    </w:lvl>
    <w:lvl w:ilvl="7" w:tplc="F274E3E4">
      <w:start w:val="1"/>
      <w:numFmt w:val="bullet"/>
      <w:lvlText w:val="•"/>
      <w:lvlJc w:val="left"/>
      <w:pPr>
        <w:ind w:left="7286" w:hanging="441"/>
      </w:pPr>
      <w:rPr>
        <w:rFonts w:hint="default"/>
      </w:rPr>
    </w:lvl>
    <w:lvl w:ilvl="8" w:tplc="35148766">
      <w:start w:val="1"/>
      <w:numFmt w:val="bullet"/>
      <w:lvlText w:val="•"/>
      <w:lvlJc w:val="left"/>
      <w:pPr>
        <w:ind w:left="8097" w:hanging="441"/>
      </w:pPr>
      <w:rPr>
        <w:rFonts w:hint="default"/>
      </w:rPr>
    </w:lvl>
  </w:abstractNum>
  <w:abstractNum w:abstractNumId="8" w15:restartNumberingAfterBreak="0">
    <w:nsid w:val="424B09D1"/>
    <w:multiLevelType w:val="hybridMultilevel"/>
    <w:tmpl w:val="A5F8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A66FD"/>
    <w:multiLevelType w:val="hybridMultilevel"/>
    <w:tmpl w:val="CDBC561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B5108"/>
    <w:multiLevelType w:val="hybridMultilevel"/>
    <w:tmpl w:val="CED0C084"/>
    <w:lvl w:ilvl="0" w:tplc="D56078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E7734E9"/>
    <w:multiLevelType w:val="hybridMultilevel"/>
    <w:tmpl w:val="1002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B4304"/>
    <w:multiLevelType w:val="hybridMultilevel"/>
    <w:tmpl w:val="EAEE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C48D0"/>
    <w:multiLevelType w:val="hybridMultilevel"/>
    <w:tmpl w:val="1B04AA9E"/>
    <w:lvl w:ilvl="0" w:tplc="F78A187C">
      <w:start w:val="2"/>
      <w:numFmt w:val="decimal"/>
      <w:lvlText w:val="%1."/>
      <w:lvlJc w:val="left"/>
      <w:pPr>
        <w:ind w:left="915" w:hanging="459"/>
      </w:pPr>
      <w:rPr>
        <w:rFonts w:ascii="Arial" w:eastAsia="Arial" w:hAnsi="Arial" w:hint="default"/>
        <w:w w:val="100"/>
        <w:sz w:val="22"/>
        <w:szCs w:val="22"/>
      </w:rPr>
    </w:lvl>
    <w:lvl w:ilvl="1" w:tplc="AFE6BFEE">
      <w:start w:val="1"/>
      <w:numFmt w:val="lowerLetter"/>
      <w:lvlText w:val="%2."/>
      <w:lvlJc w:val="left"/>
      <w:pPr>
        <w:ind w:left="1523" w:hanging="360"/>
      </w:pPr>
      <w:rPr>
        <w:rFonts w:ascii="Arial" w:eastAsia="Arial" w:hAnsi="Arial" w:hint="default"/>
        <w:spacing w:val="-1"/>
        <w:w w:val="100"/>
        <w:sz w:val="22"/>
        <w:szCs w:val="22"/>
      </w:rPr>
    </w:lvl>
    <w:lvl w:ilvl="2" w:tplc="A358E19C">
      <w:start w:val="1"/>
      <w:numFmt w:val="lowerRoman"/>
      <w:lvlText w:val="%3."/>
      <w:lvlJc w:val="left"/>
      <w:pPr>
        <w:ind w:left="2245" w:hanging="276"/>
        <w:jc w:val="right"/>
      </w:pPr>
      <w:rPr>
        <w:rFonts w:ascii="Arial" w:eastAsia="Arial" w:hAnsi="Arial" w:hint="default"/>
        <w:w w:val="100"/>
        <w:sz w:val="22"/>
        <w:szCs w:val="22"/>
      </w:rPr>
    </w:lvl>
    <w:lvl w:ilvl="3" w:tplc="A992C13E">
      <w:start w:val="1"/>
      <w:numFmt w:val="bullet"/>
      <w:lvlText w:val="•"/>
      <w:lvlJc w:val="left"/>
      <w:pPr>
        <w:ind w:left="3162" w:hanging="276"/>
      </w:pPr>
      <w:rPr>
        <w:rFonts w:hint="default"/>
      </w:rPr>
    </w:lvl>
    <w:lvl w:ilvl="4" w:tplc="1E5CFBA2">
      <w:start w:val="1"/>
      <w:numFmt w:val="bullet"/>
      <w:lvlText w:val="•"/>
      <w:lvlJc w:val="left"/>
      <w:pPr>
        <w:ind w:left="4085" w:hanging="276"/>
      </w:pPr>
      <w:rPr>
        <w:rFonts w:hint="default"/>
      </w:rPr>
    </w:lvl>
    <w:lvl w:ilvl="5" w:tplc="353EF7E8">
      <w:start w:val="1"/>
      <w:numFmt w:val="bullet"/>
      <w:lvlText w:val="•"/>
      <w:lvlJc w:val="left"/>
      <w:pPr>
        <w:ind w:left="5007" w:hanging="276"/>
      </w:pPr>
      <w:rPr>
        <w:rFonts w:hint="default"/>
      </w:rPr>
    </w:lvl>
    <w:lvl w:ilvl="6" w:tplc="436272A2">
      <w:start w:val="1"/>
      <w:numFmt w:val="bullet"/>
      <w:lvlText w:val="•"/>
      <w:lvlJc w:val="left"/>
      <w:pPr>
        <w:ind w:left="5930" w:hanging="276"/>
      </w:pPr>
      <w:rPr>
        <w:rFonts w:hint="default"/>
      </w:rPr>
    </w:lvl>
    <w:lvl w:ilvl="7" w:tplc="26F61198">
      <w:start w:val="1"/>
      <w:numFmt w:val="bullet"/>
      <w:lvlText w:val="•"/>
      <w:lvlJc w:val="left"/>
      <w:pPr>
        <w:ind w:left="6852" w:hanging="276"/>
      </w:pPr>
      <w:rPr>
        <w:rFonts w:hint="default"/>
      </w:rPr>
    </w:lvl>
    <w:lvl w:ilvl="8" w:tplc="301E797A">
      <w:start w:val="1"/>
      <w:numFmt w:val="bullet"/>
      <w:lvlText w:val="•"/>
      <w:lvlJc w:val="left"/>
      <w:pPr>
        <w:ind w:left="7775" w:hanging="276"/>
      </w:pPr>
      <w:rPr>
        <w:rFonts w:hint="default"/>
      </w:rPr>
    </w:lvl>
  </w:abstractNum>
  <w:abstractNum w:abstractNumId="14" w15:restartNumberingAfterBreak="0">
    <w:nsid w:val="6F5E3E2C"/>
    <w:multiLevelType w:val="hybridMultilevel"/>
    <w:tmpl w:val="B3E25F2E"/>
    <w:lvl w:ilvl="0" w:tplc="EE4A261E">
      <w:start w:val="7"/>
      <w:numFmt w:val="lowerLetter"/>
      <w:lvlText w:val="%1."/>
      <w:lvlJc w:val="left"/>
      <w:pPr>
        <w:ind w:left="1474" w:hanging="360"/>
      </w:pPr>
      <w:rPr>
        <w:rFonts w:ascii="Times New Roman" w:eastAsia="Times New Roman" w:hAnsi="Times New Roman" w:hint="default"/>
        <w:spacing w:val="-3"/>
        <w:w w:val="100"/>
        <w:sz w:val="24"/>
        <w:szCs w:val="24"/>
      </w:rPr>
    </w:lvl>
    <w:lvl w:ilvl="1" w:tplc="A2120686">
      <w:start w:val="1"/>
      <w:numFmt w:val="bullet"/>
      <w:lvlText w:val="•"/>
      <w:lvlJc w:val="left"/>
      <w:pPr>
        <w:ind w:left="2294" w:hanging="360"/>
      </w:pPr>
      <w:rPr>
        <w:rFonts w:hint="default"/>
      </w:rPr>
    </w:lvl>
    <w:lvl w:ilvl="2" w:tplc="B6546B7E">
      <w:start w:val="1"/>
      <w:numFmt w:val="bullet"/>
      <w:lvlText w:val="•"/>
      <w:lvlJc w:val="left"/>
      <w:pPr>
        <w:ind w:left="3108" w:hanging="360"/>
      </w:pPr>
      <w:rPr>
        <w:rFonts w:hint="default"/>
      </w:rPr>
    </w:lvl>
    <w:lvl w:ilvl="3" w:tplc="4928164E">
      <w:start w:val="1"/>
      <w:numFmt w:val="bullet"/>
      <w:lvlText w:val="•"/>
      <w:lvlJc w:val="left"/>
      <w:pPr>
        <w:ind w:left="3922" w:hanging="360"/>
      </w:pPr>
      <w:rPr>
        <w:rFonts w:hint="default"/>
      </w:rPr>
    </w:lvl>
    <w:lvl w:ilvl="4" w:tplc="08889618">
      <w:start w:val="1"/>
      <w:numFmt w:val="bullet"/>
      <w:lvlText w:val="•"/>
      <w:lvlJc w:val="left"/>
      <w:pPr>
        <w:ind w:left="4736" w:hanging="360"/>
      </w:pPr>
      <w:rPr>
        <w:rFonts w:hint="default"/>
      </w:rPr>
    </w:lvl>
    <w:lvl w:ilvl="5" w:tplc="906E6124">
      <w:start w:val="1"/>
      <w:numFmt w:val="bullet"/>
      <w:lvlText w:val="•"/>
      <w:lvlJc w:val="left"/>
      <w:pPr>
        <w:ind w:left="5550" w:hanging="360"/>
      </w:pPr>
      <w:rPr>
        <w:rFonts w:hint="default"/>
      </w:rPr>
    </w:lvl>
    <w:lvl w:ilvl="6" w:tplc="3EA23846">
      <w:start w:val="1"/>
      <w:numFmt w:val="bullet"/>
      <w:lvlText w:val="•"/>
      <w:lvlJc w:val="left"/>
      <w:pPr>
        <w:ind w:left="6364" w:hanging="360"/>
      </w:pPr>
      <w:rPr>
        <w:rFonts w:hint="default"/>
      </w:rPr>
    </w:lvl>
    <w:lvl w:ilvl="7" w:tplc="5ED239BE">
      <w:start w:val="1"/>
      <w:numFmt w:val="bullet"/>
      <w:lvlText w:val="•"/>
      <w:lvlJc w:val="left"/>
      <w:pPr>
        <w:ind w:left="7178" w:hanging="360"/>
      </w:pPr>
      <w:rPr>
        <w:rFonts w:hint="default"/>
      </w:rPr>
    </w:lvl>
    <w:lvl w:ilvl="8" w:tplc="93D284D4">
      <w:start w:val="1"/>
      <w:numFmt w:val="bullet"/>
      <w:lvlText w:val="•"/>
      <w:lvlJc w:val="left"/>
      <w:pPr>
        <w:ind w:left="7992" w:hanging="360"/>
      </w:pPr>
      <w:rPr>
        <w:rFonts w:hint="default"/>
      </w:rPr>
    </w:lvl>
  </w:abstractNum>
  <w:num w:numId="1">
    <w:abstractNumId w:val="5"/>
  </w:num>
  <w:num w:numId="2">
    <w:abstractNumId w:val="7"/>
  </w:num>
  <w:num w:numId="3">
    <w:abstractNumId w:val="13"/>
  </w:num>
  <w:num w:numId="4">
    <w:abstractNumId w:val="14"/>
  </w:num>
  <w:num w:numId="5">
    <w:abstractNumId w:val="2"/>
  </w:num>
  <w:num w:numId="6">
    <w:abstractNumId w:val="0"/>
    <w:lvlOverride w:ilvl="0">
      <w:lvl w:ilvl="0">
        <w:start w:val="65535"/>
        <w:numFmt w:val="bullet"/>
        <w:lvlText w:val="•"/>
        <w:legacy w:legacy="1" w:legacySpace="0" w:legacyIndent="349"/>
        <w:lvlJc w:val="left"/>
        <w:rPr>
          <w:rFonts w:ascii="Arial" w:hAnsi="Arial" w:cs="Arial" w:hint="default"/>
        </w:rPr>
      </w:lvl>
    </w:lvlOverride>
  </w:num>
  <w:num w:numId="7">
    <w:abstractNumId w:val="4"/>
  </w:num>
  <w:num w:numId="8">
    <w:abstractNumId w:val="10"/>
  </w:num>
  <w:num w:numId="9">
    <w:abstractNumId w:val="9"/>
  </w:num>
  <w:num w:numId="10">
    <w:abstractNumId w:val="12"/>
  </w:num>
  <w:num w:numId="11">
    <w:abstractNumId w:val="8"/>
  </w:num>
  <w:num w:numId="12">
    <w:abstractNumId w:val="6"/>
  </w:num>
  <w:num w:numId="13">
    <w:abstractNumId w:val="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5C"/>
    <w:rsid w:val="00012F35"/>
    <w:rsid w:val="000319FC"/>
    <w:rsid w:val="00057444"/>
    <w:rsid w:val="0008528F"/>
    <w:rsid w:val="001719C8"/>
    <w:rsid w:val="00221C37"/>
    <w:rsid w:val="00264578"/>
    <w:rsid w:val="00292131"/>
    <w:rsid w:val="002E485C"/>
    <w:rsid w:val="00315DFD"/>
    <w:rsid w:val="00335F4C"/>
    <w:rsid w:val="003538D1"/>
    <w:rsid w:val="00357CE6"/>
    <w:rsid w:val="00370D65"/>
    <w:rsid w:val="003F7C71"/>
    <w:rsid w:val="004173E0"/>
    <w:rsid w:val="004332BF"/>
    <w:rsid w:val="0048441E"/>
    <w:rsid w:val="0049205D"/>
    <w:rsid w:val="004A72BB"/>
    <w:rsid w:val="004E2BBA"/>
    <w:rsid w:val="004E6CEF"/>
    <w:rsid w:val="004F1F8E"/>
    <w:rsid w:val="00506B46"/>
    <w:rsid w:val="0052412B"/>
    <w:rsid w:val="00532021"/>
    <w:rsid w:val="00537179"/>
    <w:rsid w:val="00555546"/>
    <w:rsid w:val="005A6695"/>
    <w:rsid w:val="005D49CF"/>
    <w:rsid w:val="005F5124"/>
    <w:rsid w:val="00612E59"/>
    <w:rsid w:val="00633DCA"/>
    <w:rsid w:val="00655463"/>
    <w:rsid w:val="006C0478"/>
    <w:rsid w:val="006D24C2"/>
    <w:rsid w:val="00785109"/>
    <w:rsid w:val="007F0402"/>
    <w:rsid w:val="00895B56"/>
    <w:rsid w:val="008A1A62"/>
    <w:rsid w:val="009122F9"/>
    <w:rsid w:val="009207CA"/>
    <w:rsid w:val="009212D5"/>
    <w:rsid w:val="00973D31"/>
    <w:rsid w:val="00985513"/>
    <w:rsid w:val="009C5056"/>
    <w:rsid w:val="009E360E"/>
    <w:rsid w:val="00A03A7A"/>
    <w:rsid w:val="00A13E06"/>
    <w:rsid w:val="00A35E9C"/>
    <w:rsid w:val="00A465C4"/>
    <w:rsid w:val="00A61186"/>
    <w:rsid w:val="00AA79A0"/>
    <w:rsid w:val="00AD6B8B"/>
    <w:rsid w:val="00B10AF8"/>
    <w:rsid w:val="00B24CE9"/>
    <w:rsid w:val="00B3187C"/>
    <w:rsid w:val="00B35FB8"/>
    <w:rsid w:val="00B83138"/>
    <w:rsid w:val="00C13B00"/>
    <w:rsid w:val="00CA4EAD"/>
    <w:rsid w:val="00CB5424"/>
    <w:rsid w:val="00D028C1"/>
    <w:rsid w:val="00D2317A"/>
    <w:rsid w:val="00D24A0B"/>
    <w:rsid w:val="00D26510"/>
    <w:rsid w:val="00D3092E"/>
    <w:rsid w:val="00D8063F"/>
    <w:rsid w:val="00D850AB"/>
    <w:rsid w:val="00E16667"/>
    <w:rsid w:val="00E17EBB"/>
    <w:rsid w:val="00E44655"/>
    <w:rsid w:val="00E5153A"/>
    <w:rsid w:val="00E92291"/>
    <w:rsid w:val="00EA6B26"/>
    <w:rsid w:val="00EB7B5C"/>
    <w:rsid w:val="00F140A0"/>
    <w:rsid w:val="00FB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FFF28"/>
  <w15:docId w15:val="{B050A23B-91DA-4B8F-A642-833AA9F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D8063F"/>
    <w:pPr>
      <w:spacing w:after="120" w:line="480" w:lineRule="auto"/>
    </w:pPr>
  </w:style>
  <w:style w:type="character" w:customStyle="1" w:styleId="BodyText2Char">
    <w:name w:val="Body Text 2 Char"/>
    <w:basedOn w:val="DefaultParagraphFont"/>
    <w:link w:val="BodyText2"/>
    <w:uiPriority w:val="99"/>
    <w:semiHidden/>
    <w:rsid w:val="00D8063F"/>
  </w:style>
  <w:style w:type="paragraph" w:styleId="CommentText">
    <w:name w:val="annotation text"/>
    <w:basedOn w:val="Normal"/>
    <w:link w:val="CommentTextChar"/>
    <w:uiPriority w:val="99"/>
    <w:unhideWhenUsed/>
    <w:rsid w:val="00D8063F"/>
    <w:rPr>
      <w:sz w:val="20"/>
      <w:szCs w:val="20"/>
    </w:rPr>
  </w:style>
  <w:style w:type="character" w:customStyle="1" w:styleId="CommentTextChar">
    <w:name w:val="Comment Text Char"/>
    <w:basedOn w:val="DefaultParagraphFont"/>
    <w:link w:val="CommentText"/>
    <w:uiPriority w:val="99"/>
    <w:rsid w:val="00D8063F"/>
    <w:rPr>
      <w:sz w:val="20"/>
      <w:szCs w:val="20"/>
    </w:rPr>
  </w:style>
  <w:style w:type="paragraph" w:customStyle="1" w:styleId="Default">
    <w:name w:val="Default"/>
    <w:rsid w:val="00D8063F"/>
    <w:pPr>
      <w:autoSpaceDE w:val="0"/>
      <w:autoSpaceDN w:val="0"/>
      <w:adjustRightInd w:val="0"/>
    </w:pPr>
    <w:rPr>
      <w:rFonts w:ascii="IPMAG K+ Palatino" w:eastAsia="Times New Roman" w:hAnsi="IPMAG K+ Palatino" w:cs="IPMAG K+ Palatino"/>
      <w:color w:val="000000"/>
      <w:sz w:val="24"/>
      <w:szCs w:val="24"/>
    </w:rPr>
  </w:style>
  <w:style w:type="paragraph" w:customStyle="1" w:styleId="CM3">
    <w:name w:val="CM3"/>
    <w:basedOn w:val="Default"/>
    <w:next w:val="Default"/>
    <w:uiPriority w:val="99"/>
    <w:rsid w:val="00D8063F"/>
    <w:pPr>
      <w:spacing w:line="271" w:lineRule="atLeast"/>
    </w:pPr>
    <w:rPr>
      <w:rFonts w:cs="Times New Roman"/>
      <w:color w:val="auto"/>
    </w:rPr>
  </w:style>
  <w:style w:type="paragraph" w:customStyle="1" w:styleId="Normal1">
    <w:name w:val="Normal1"/>
    <w:rsid w:val="00D8063F"/>
    <w:pPr>
      <w:widowControl/>
      <w:spacing w:after="200" w:line="276" w:lineRule="auto"/>
    </w:pPr>
    <w:rPr>
      <w:rFonts w:ascii="Calibri" w:eastAsia="Calibri" w:hAnsi="Calibri" w:cs="Calibri"/>
      <w:color w:val="000000"/>
      <w:szCs w:val="24"/>
    </w:rPr>
  </w:style>
  <w:style w:type="paragraph" w:customStyle="1" w:styleId="a">
    <w:name w:val="آ"/>
    <w:basedOn w:val="Normal"/>
    <w:rsid w:val="00D8063F"/>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8063F"/>
    <w:rPr>
      <w:color w:val="0000FF"/>
      <w:u w:val="single"/>
    </w:rPr>
  </w:style>
  <w:style w:type="paragraph" w:customStyle="1" w:styleId="numberindent25">
    <w:name w:val="numberindent25"/>
    <w:basedOn w:val="Normal"/>
    <w:rsid w:val="00A35E9C"/>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3B00"/>
    <w:pPr>
      <w:tabs>
        <w:tab w:val="center" w:pos="4680"/>
        <w:tab w:val="right" w:pos="9360"/>
      </w:tabs>
    </w:pPr>
  </w:style>
  <w:style w:type="character" w:customStyle="1" w:styleId="HeaderChar">
    <w:name w:val="Header Char"/>
    <w:basedOn w:val="DefaultParagraphFont"/>
    <w:link w:val="Header"/>
    <w:uiPriority w:val="99"/>
    <w:rsid w:val="00C13B00"/>
  </w:style>
  <w:style w:type="paragraph" w:styleId="Footer">
    <w:name w:val="footer"/>
    <w:basedOn w:val="Normal"/>
    <w:link w:val="FooterChar"/>
    <w:uiPriority w:val="99"/>
    <w:unhideWhenUsed/>
    <w:rsid w:val="00C13B00"/>
    <w:pPr>
      <w:tabs>
        <w:tab w:val="center" w:pos="4680"/>
        <w:tab w:val="right" w:pos="9360"/>
      </w:tabs>
    </w:pPr>
  </w:style>
  <w:style w:type="character" w:customStyle="1" w:styleId="FooterChar">
    <w:name w:val="Footer Char"/>
    <w:basedOn w:val="DefaultParagraphFont"/>
    <w:link w:val="Footer"/>
    <w:uiPriority w:val="99"/>
    <w:rsid w:val="00C13B00"/>
  </w:style>
  <w:style w:type="paragraph" w:styleId="BalloonText">
    <w:name w:val="Balloon Text"/>
    <w:basedOn w:val="Normal"/>
    <w:link w:val="BalloonTextChar"/>
    <w:uiPriority w:val="99"/>
    <w:semiHidden/>
    <w:unhideWhenUsed/>
    <w:rsid w:val="00655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463"/>
    <w:rPr>
      <w:rFonts w:ascii="Segoe UI" w:hAnsi="Segoe UI" w:cs="Segoe UI"/>
      <w:sz w:val="18"/>
      <w:szCs w:val="18"/>
    </w:rPr>
  </w:style>
  <w:style w:type="character" w:styleId="CommentReference">
    <w:name w:val="annotation reference"/>
    <w:basedOn w:val="DefaultParagraphFont"/>
    <w:uiPriority w:val="99"/>
    <w:semiHidden/>
    <w:unhideWhenUsed/>
    <w:rsid w:val="00AD6B8B"/>
    <w:rPr>
      <w:sz w:val="16"/>
      <w:szCs w:val="16"/>
    </w:rPr>
  </w:style>
  <w:style w:type="paragraph" w:styleId="CommentSubject">
    <w:name w:val="annotation subject"/>
    <w:basedOn w:val="CommentText"/>
    <w:next w:val="CommentText"/>
    <w:link w:val="CommentSubjectChar"/>
    <w:uiPriority w:val="99"/>
    <w:semiHidden/>
    <w:unhideWhenUsed/>
    <w:rsid w:val="00AD6B8B"/>
    <w:rPr>
      <w:b/>
      <w:bCs/>
    </w:rPr>
  </w:style>
  <w:style w:type="character" w:customStyle="1" w:styleId="CommentSubjectChar">
    <w:name w:val="Comment Subject Char"/>
    <w:basedOn w:val="CommentTextChar"/>
    <w:link w:val="CommentSubject"/>
    <w:uiPriority w:val="99"/>
    <w:semiHidden/>
    <w:rsid w:val="00AD6B8B"/>
    <w:rPr>
      <w:b/>
      <w:bCs/>
      <w:sz w:val="20"/>
      <w:szCs w:val="20"/>
    </w:rPr>
  </w:style>
  <w:style w:type="character" w:styleId="Strong">
    <w:name w:val="Strong"/>
    <w:basedOn w:val="DefaultParagraphFont"/>
    <w:uiPriority w:val="22"/>
    <w:qFormat/>
    <w:rsid w:val="00E16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3717">
      <w:bodyDiv w:val="1"/>
      <w:marLeft w:val="0"/>
      <w:marRight w:val="0"/>
      <w:marTop w:val="0"/>
      <w:marBottom w:val="0"/>
      <w:divBdr>
        <w:top w:val="none" w:sz="0" w:space="0" w:color="auto"/>
        <w:left w:val="none" w:sz="0" w:space="0" w:color="auto"/>
        <w:bottom w:val="none" w:sz="0" w:space="0" w:color="auto"/>
        <w:right w:val="none" w:sz="0" w:space="0" w:color="auto"/>
      </w:divBdr>
      <w:divsChild>
        <w:div w:id="229773366">
          <w:marLeft w:val="0"/>
          <w:marRight w:val="0"/>
          <w:marTop w:val="0"/>
          <w:marBottom w:val="0"/>
          <w:divBdr>
            <w:top w:val="none" w:sz="0" w:space="0" w:color="auto"/>
            <w:left w:val="none" w:sz="0" w:space="0" w:color="auto"/>
            <w:bottom w:val="none" w:sz="0" w:space="0" w:color="auto"/>
            <w:right w:val="none" w:sz="0" w:space="0" w:color="auto"/>
          </w:divBdr>
        </w:div>
        <w:div w:id="3484316">
          <w:marLeft w:val="0"/>
          <w:marRight w:val="0"/>
          <w:marTop w:val="0"/>
          <w:marBottom w:val="0"/>
          <w:divBdr>
            <w:top w:val="none" w:sz="0" w:space="0" w:color="auto"/>
            <w:left w:val="none" w:sz="0" w:space="0" w:color="auto"/>
            <w:bottom w:val="none" w:sz="0" w:space="0" w:color="auto"/>
            <w:right w:val="none" w:sz="0" w:space="0" w:color="auto"/>
          </w:divBdr>
        </w:div>
        <w:div w:id="9559918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CR.Atlanta@ed.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2832-2504-4F93-9C61-E50FB721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Procedure Title:</vt:lpstr>
    </vt:vector>
  </TitlesOfParts>
  <Company>FSW</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Jana.Sabo@fsw.edu</dc:creator>
  <cp:lastModifiedBy>Jana K. Sabo</cp:lastModifiedBy>
  <cp:revision>3</cp:revision>
  <cp:lastPrinted>2017-05-04T11:25:00Z</cp:lastPrinted>
  <dcterms:created xsi:type="dcterms:W3CDTF">2019-11-25T17:35:00Z</dcterms:created>
  <dcterms:modified xsi:type="dcterms:W3CDTF">2019-12-11T13:37:00Z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Creator">
    <vt:lpwstr>Acrobat PDFMaker 11 for Word</vt:lpwstr>
  </property>
  <property fmtid="{D5CDD505-2E9C-101B-9397-08002B2CF9AE}" pid="4" name="LastSaved">
    <vt:filetime>2016-09-16T00:00:00Z</vt:filetime>
  </property>
</Properties>
</file>