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11096E" w:rsidTr="00151AA7">
        <w:tc>
          <w:tcPr>
            <w:tcW w:w="5220" w:type="dxa"/>
          </w:tcPr>
          <w:p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Pr="0011096E">
              <w:rPr>
                <w:rFonts w:ascii="Calibri" w:hAnsi="Calibri" w:cs="Arial"/>
                <w:sz w:val="22"/>
                <w:szCs w:val="22"/>
              </w:rPr>
              <w:fldChar w:fldCharType="end"/>
            </w:r>
            <w:bookmarkEnd w:id="0"/>
          </w:p>
        </w:tc>
        <w:tc>
          <w:tcPr>
            <w:tcW w:w="5220" w:type="dxa"/>
          </w:tcPr>
          <w:p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rsidR="001A6A62" w:rsidRPr="0011096E" w:rsidRDefault="001A6A62" w:rsidP="00DA66CF">
      <w:pPr>
        <w:rPr>
          <w:rFonts w:ascii="Calibri" w:hAnsi="Calibri" w:cs="Arial"/>
          <w:b/>
          <w:sz w:val="22"/>
          <w:szCs w:val="22"/>
          <w:u w:val="single"/>
        </w:rPr>
      </w:pPr>
    </w:p>
    <w:p w:rsidR="001A6A62" w:rsidRPr="0011096E" w:rsidRDefault="001A6A62" w:rsidP="00DA66CF">
      <w:pPr>
        <w:numPr>
          <w:ilvl w:val="0"/>
          <w:numId w:val="1"/>
        </w:numPr>
        <w:tabs>
          <w:tab w:val="left" w:pos="720"/>
        </w:tabs>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rsidR="001A6A62" w:rsidRPr="0011096E" w:rsidRDefault="001A6A62" w:rsidP="00DA66CF">
      <w:pPr>
        <w:ind w:left="1440"/>
        <w:rPr>
          <w:rFonts w:ascii="Calibri" w:hAnsi="Calibri" w:cs="Arial"/>
          <w:b/>
          <w:sz w:val="22"/>
          <w:szCs w:val="22"/>
        </w:rPr>
      </w:pPr>
    </w:p>
    <w:p w:rsidR="001A6A62" w:rsidRPr="0011096E" w:rsidRDefault="001A6A62" w:rsidP="00C06ACF">
      <w:pPr>
        <w:widowControl/>
        <w:tabs>
          <w:tab w:val="left" w:pos="720"/>
          <w:tab w:val="left" w:pos="1170"/>
        </w:tabs>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rsidR="001A6A62" w:rsidRPr="0011096E" w:rsidRDefault="001A6A62" w:rsidP="00DA66CF">
      <w:pPr>
        <w:widowControl/>
        <w:tabs>
          <w:tab w:val="left" w:pos="720"/>
          <w:tab w:val="left" w:pos="1170"/>
        </w:tabs>
        <w:ind w:firstLine="720"/>
        <w:rPr>
          <w:rFonts w:ascii="Calibri" w:hAnsi="Calibri" w:cs="Arial"/>
          <w:b/>
          <w:sz w:val="22"/>
          <w:szCs w:val="22"/>
        </w:rPr>
      </w:pPr>
    </w:p>
    <w:p w:rsidR="00F617A9" w:rsidRPr="0011096E" w:rsidRDefault="0008177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rsidR="001A6A62" w:rsidRPr="0011096E" w:rsidRDefault="001A6A62" w:rsidP="00DA66CF">
      <w:pPr>
        <w:ind w:left="720"/>
        <w:rPr>
          <w:rFonts w:ascii="Calibri" w:hAnsi="Calibri" w:cs="Arial"/>
          <w:b/>
          <w:sz w:val="22"/>
          <w:szCs w:val="22"/>
        </w:rPr>
      </w:pPr>
    </w:p>
    <w:p w:rsidR="001A6A62" w:rsidRPr="0011096E" w:rsidRDefault="00F617A9" w:rsidP="00927493">
      <w:pPr>
        <w:ind w:left="720"/>
        <w:rPr>
          <w:rFonts w:ascii="Calibri" w:hAnsi="Calibri" w:cs="Arial"/>
          <w:sz w:val="22"/>
          <w:szCs w:val="22"/>
        </w:rPr>
      </w:pPr>
      <w:r w:rsidRPr="0011096E">
        <w:rPr>
          <w:rFonts w:ascii="Calibri" w:hAnsi="Calibri" w:cs="Arial"/>
          <w:noProof/>
          <w:sz w:val="22"/>
          <w:szCs w:val="22"/>
        </w:rPr>
        <w:t>NUR 1034 with a grade of C or higher, NUR 1034L, NUR 1214L with a grade of C or higher</w:t>
      </w:r>
    </w:p>
    <w:p w:rsidR="001A6A62" w:rsidRPr="0011096E" w:rsidRDefault="001A6A62" w:rsidP="00927493">
      <w:pPr>
        <w:ind w:left="720"/>
        <w:rPr>
          <w:rFonts w:ascii="Calibri" w:hAnsi="Calibri" w:cs="Arial"/>
          <w:sz w:val="22"/>
          <w:szCs w:val="22"/>
        </w:rPr>
      </w:pPr>
    </w:p>
    <w:p w:rsidR="001A6A62" w:rsidRPr="0011096E" w:rsidRDefault="00077028" w:rsidP="00DA66CF">
      <w:pPr>
        <w:ind w:firstLine="720"/>
        <w:rPr>
          <w:rFonts w:ascii="Calibri" w:hAnsi="Calibri" w:cs="Arial"/>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p>
    <w:p w:rsidR="001A6A62" w:rsidRPr="0011096E" w:rsidRDefault="001A6A62" w:rsidP="00DA66CF">
      <w:pPr>
        <w:ind w:firstLine="720"/>
        <w:rPr>
          <w:rFonts w:ascii="Calibri" w:hAnsi="Calibri" w:cs="Arial"/>
          <w:sz w:val="22"/>
          <w:szCs w:val="22"/>
        </w:rPr>
      </w:pPr>
    </w:p>
    <w:p w:rsidR="001A6A62" w:rsidRPr="0011096E" w:rsidRDefault="00BC0E28" w:rsidP="00427BDD">
      <w:pPr>
        <w:ind w:left="720"/>
        <w:rPr>
          <w:rFonts w:ascii="Calibri" w:hAnsi="Calibri" w:cs="Arial"/>
          <w:sz w:val="22"/>
          <w:szCs w:val="22"/>
        </w:rPr>
      </w:pPr>
      <w:r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w:t>
      </w:r>
      <w:r w:rsidR="00E04D9D">
        <w:rPr>
          <w:rFonts w:ascii="Calibri" w:hAnsi="Calibri" w:cs="Arial"/>
          <w:noProof/>
          <w:sz w:val="22"/>
          <w:szCs w:val="22"/>
        </w:rPr>
        <w:t>3</w:t>
      </w:r>
    </w:p>
    <w:p w:rsidR="001A6A62" w:rsidRPr="0011096E" w:rsidRDefault="001A6A62" w:rsidP="00DA66CF">
      <w:pPr>
        <w:ind w:firstLine="720"/>
        <w:rPr>
          <w:rFonts w:ascii="Calibri" w:hAnsi="Calibri" w:cs="Arial"/>
          <w:sz w:val="22"/>
          <w:szCs w:val="22"/>
        </w:rPr>
      </w:pPr>
    </w:p>
    <w:p w:rsidR="001A6A62" w:rsidRPr="0011096E" w:rsidRDefault="001A6A62" w:rsidP="00BE594D">
      <w:pPr>
        <w:numPr>
          <w:ilvl w:val="0"/>
          <w:numId w:val="1"/>
        </w:numPr>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rsidR="0008177C" w:rsidRPr="0011096E" w:rsidRDefault="0008177C" w:rsidP="0008177C">
      <w:pPr>
        <w:rPr>
          <w:rFonts w:ascii="Calibri" w:hAnsi="Calibri" w:cs="Arial"/>
          <w:sz w:val="22"/>
          <w:szCs w:val="22"/>
        </w:rPr>
      </w:pPr>
    </w:p>
    <w:p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p>
    <w:p w:rsidR="00141F2E" w:rsidRPr="0011096E" w:rsidRDefault="00141F2E" w:rsidP="00141F2E">
      <w:pPr>
        <w:rPr>
          <w:rFonts w:ascii="Calibri" w:hAnsi="Calibri" w:cs="Arial"/>
          <w:sz w:val="22"/>
          <w:szCs w:val="22"/>
        </w:rPr>
      </w:pPr>
    </w:p>
    <w:p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0826" w:rsidRDefault="00440826" w:rsidP="00440826">
      <w:pPr>
        <w:rPr>
          <w:rFonts w:ascii="Calibri" w:hAnsi="Calibri" w:cs="Arial"/>
          <w:b/>
          <w:sz w:val="22"/>
          <w:szCs w:val="22"/>
          <w:u w:val="single"/>
        </w:rPr>
      </w:pPr>
    </w:p>
    <w:p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40826" w:rsidRDefault="00440826" w:rsidP="00440826">
      <w:pPr>
        <w:ind w:left="720"/>
        <w:rPr>
          <w:rFonts w:ascii="Garamond" w:hAnsi="Garamond"/>
          <w:color w:val="000000"/>
          <w:sz w:val="22"/>
          <w:szCs w:val="22"/>
        </w:rPr>
      </w:pPr>
    </w:p>
    <w:p w:rsidR="00440826" w:rsidRPr="0036367B" w:rsidRDefault="00440826" w:rsidP="004408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40826" w:rsidRPr="0036367B" w:rsidRDefault="00440826" w:rsidP="004408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440826" w:rsidRPr="0036367B"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 </w:t>
      </w:r>
    </w:p>
    <w:p w:rsidR="00440826" w:rsidRPr="00750AFF" w:rsidRDefault="00440826" w:rsidP="004408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40826" w:rsidRDefault="00440826" w:rsidP="00440826">
      <w:pPr>
        <w:shd w:val="clear" w:color="auto" w:fill="FFFFFF"/>
        <w:rPr>
          <w:rFonts w:ascii="Calibri" w:hAnsi="Calibri"/>
          <w:color w:val="000000"/>
          <w:sz w:val="22"/>
          <w:szCs w:val="24"/>
        </w:rPr>
      </w:pPr>
    </w:p>
    <w:p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t>Participate in the culture of safety by utilizing effective clinical decision making based on evidence-based nursing practice to meet the needs of patients/clients with health alterations and their families</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ind w:left="720" w:firstLine="30"/>
        <w:rPr>
          <w:rFonts w:asciiTheme="minorHAnsi" w:hAnsiTheme="minorHAnsi" w:cstheme="minorHAnsi"/>
          <w:b/>
          <w:sz w:val="22"/>
        </w:rPr>
      </w:pPr>
      <w:r w:rsidRPr="00440826">
        <w:rPr>
          <w:rFonts w:asciiTheme="minorHAnsi" w:hAnsiTheme="minorHAnsi" w:cstheme="minorHAnsi"/>
          <w:b/>
          <w:color w:val="000000"/>
          <w:sz w:val="22"/>
          <w:szCs w:val="24"/>
        </w:rPr>
        <w:t>C.</w:t>
      </w:r>
      <w:r w:rsidRPr="00440826">
        <w:rPr>
          <w:rFonts w:asciiTheme="minorHAnsi" w:hAnsiTheme="minorHAnsi" w:cstheme="minorHAnsi"/>
          <w:color w:val="000000"/>
          <w:sz w:val="22"/>
          <w:szCs w:val="24"/>
        </w:rPr>
        <w:t xml:space="preserve"> </w:t>
      </w:r>
      <w:r w:rsidRPr="00440826">
        <w:rPr>
          <w:rFonts w:asciiTheme="minorHAnsi" w:hAnsiTheme="minorHAnsi" w:cstheme="minorHAnsi"/>
          <w:b/>
          <w:sz w:val="22"/>
        </w:rPr>
        <w:t>Other Course Objectives/Standards</w:t>
      </w:r>
    </w:p>
    <w:p w:rsidR="00440826" w:rsidRPr="00440826" w:rsidRDefault="00440826" w:rsidP="00440826">
      <w:pPr>
        <w:shd w:val="clear" w:color="auto" w:fill="FFFFFF"/>
        <w:ind w:left="720" w:firstLine="30"/>
        <w:rPr>
          <w:rFonts w:asciiTheme="minorHAnsi" w:hAnsiTheme="minorHAnsi" w:cstheme="minorHAnsi"/>
          <w:b/>
          <w:sz w:val="22"/>
        </w:rPr>
      </w:pP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 and ongoing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rsidR="001A6A62" w:rsidRPr="0011096E" w:rsidRDefault="001A6A62" w:rsidP="00DA66CF">
      <w:pPr>
        <w:ind w:left="720"/>
        <w:rPr>
          <w:rFonts w:ascii="Calibri" w:hAnsi="Calibri" w:cs="Arial"/>
          <w:b/>
          <w:sz w:val="22"/>
          <w:szCs w:val="22"/>
          <w:u w:val="single"/>
        </w:rPr>
      </w:pPr>
    </w:p>
    <w:p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rsidR="001A6A62" w:rsidRPr="0011096E" w:rsidRDefault="001A6A62" w:rsidP="00DA66CF">
      <w:pPr>
        <w:tabs>
          <w:tab w:val="left" w:pos="720"/>
        </w:tabs>
        <w:ind w:left="720"/>
        <w:rPr>
          <w:rFonts w:ascii="Calibri" w:hAnsi="Calibri" w:cs="Arial"/>
          <w:sz w:val="22"/>
          <w:szCs w:val="22"/>
        </w:rPr>
      </w:pPr>
    </w:p>
    <w:p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rsidR="000458B4" w:rsidRPr="0011096E" w:rsidRDefault="000458B4" w:rsidP="0014201F">
      <w:pPr>
        <w:tabs>
          <w:tab w:val="left" w:pos="720"/>
        </w:tabs>
        <w:ind w:left="720"/>
        <w:rPr>
          <w:rFonts w:ascii="Calibri" w:hAnsi="Calibri" w:cs="Arial"/>
          <w:bCs/>
          <w:iCs/>
          <w:sz w:val="22"/>
          <w:szCs w:val="22"/>
        </w:rPr>
      </w:pPr>
    </w:p>
    <w:p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rsidR="00600477" w:rsidRPr="0011096E" w:rsidRDefault="00600477" w:rsidP="00600477">
      <w:pPr>
        <w:tabs>
          <w:tab w:val="left" w:pos="1350"/>
        </w:tabs>
        <w:ind w:left="1350"/>
        <w:rPr>
          <w:rFonts w:ascii="Calibri" w:hAnsi="Calibri" w:cs="Arial"/>
          <w:bCs/>
          <w:iCs/>
          <w:sz w:val="22"/>
          <w:szCs w:val="22"/>
        </w:rPr>
      </w:pPr>
    </w:p>
    <w:p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1096E" w:rsidRDefault="001A6A62" w:rsidP="00DC5A50">
      <w:pPr>
        <w:numPr>
          <w:ilvl w:val="0"/>
          <w:numId w:val="3"/>
        </w:numPr>
        <w:suppressAutoHyphens w:val="0"/>
        <w:rPr>
          <w:rFonts w:ascii="Calibri" w:hAnsi="Calibri" w:cs="Arial"/>
          <w:sz w:val="22"/>
          <w:szCs w:val="22"/>
        </w:rPr>
      </w:pPr>
      <w:bookmarkStart w:id="1" w:name="_GoBack"/>
      <w:bookmarkEnd w:id="1"/>
      <w:r w:rsidRPr="0011096E">
        <w:rPr>
          <w:rFonts w:ascii="Calibri" w:hAnsi="Calibri" w:cs="Arial"/>
          <w:b/>
          <w:sz w:val="22"/>
          <w:szCs w:val="22"/>
          <w:u w:val="single"/>
        </w:rPr>
        <w:lastRenderedPageBreak/>
        <w:t>REQUIREMENTS FOR THE STUDENTS:</w:t>
      </w:r>
      <w:r w:rsidRPr="0011096E">
        <w:rPr>
          <w:rFonts w:ascii="Calibri" w:hAnsi="Calibri" w:cs="Arial"/>
          <w:sz w:val="22"/>
          <w:szCs w:val="22"/>
        </w:rPr>
        <w:tab/>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The professor’s specific policy concerning absence. (The College policy on attendance is in the Catalog, and defers to the professor.)</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Include numerical ranges for letter grades; the following is a range commonly used by many </w:t>
      </w:r>
      <w:proofErr w:type="gramStart"/>
      <w:r w:rsidRPr="0011096E">
        <w:rPr>
          <w:rFonts w:ascii="Calibri" w:hAnsi="Calibri" w:cs="Arial"/>
          <w:sz w:val="22"/>
          <w:szCs w:val="22"/>
        </w:rPr>
        <w:t>faculty</w:t>
      </w:r>
      <w:proofErr w:type="gramEnd"/>
      <w:r w:rsidRPr="0011096E">
        <w:rPr>
          <w:rFonts w:ascii="Calibri" w:hAnsi="Calibri" w:cs="Arial"/>
          <w:sz w:val="22"/>
          <w:szCs w:val="22"/>
        </w:rPr>
        <w:t>:</w:t>
      </w:r>
    </w:p>
    <w:p w:rsidR="001A6A62" w:rsidRPr="0011096E" w:rsidRDefault="001A6A62" w:rsidP="00DA66CF">
      <w:pPr>
        <w:pStyle w:val="ListParagraph"/>
        <w:rPr>
          <w:rFonts w:ascii="Calibri" w:hAnsi="Calibri" w:cs="Arial"/>
          <w:sz w:val="22"/>
          <w:szCs w:val="22"/>
        </w:rPr>
      </w:pP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rsidR="001A6A62" w:rsidRPr="0011096E" w:rsidRDefault="001A6A62" w:rsidP="00DA66CF">
      <w:pPr>
        <w:ind w:left="720"/>
        <w:rPr>
          <w:rFonts w:ascii="Calibri" w:hAnsi="Calibri" w:cs="Arial"/>
          <w:sz w:val="22"/>
          <w:szCs w:val="22"/>
        </w:rPr>
      </w:pP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1096E" w:rsidRDefault="001A6A62" w:rsidP="00DA66CF">
      <w:pPr>
        <w:ind w:left="720"/>
        <w:rPr>
          <w:rFonts w:ascii="Calibri" w:hAnsi="Calibri" w:cs="Arial"/>
          <w:b/>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43C" w:rsidRDefault="0092643C" w:rsidP="003A608C">
      <w:r>
        <w:separator/>
      </w:r>
    </w:p>
  </w:endnote>
  <w:endnote w:type="continuationSeparator" w:id="0">
    <w:p w:rsidR="0092643C" w:rsidRDefault="00926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60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43C" w:rsidRDefault="0092643C" w:rsidP="003A608C">
      <w:r>
        <w:separator/>
      </w:r>
    </w:p>
  </w:footnote>
  <w:footnote w:type="continuationSeparator" w:id="0">
    <w:p w:rsidR="0092643C" w:rsidRDefault="009264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826" w:rsidRDefault="00440826" w:rsidP="00440826">
    <w:pPr>
      <w:pStyle w:val="Header"/>
      <w:jc w:val="right"/>
    </w:pPr>
    <w:r w:rsidRPr="00D55873">
      <w:rPr>
        <w:noProof/>
        <w:lang w:eastAsia="en-US"/>
      </w:rPr>
      <w:drawing>
        <wp:inline distT="0" distB="0" distL="0" distR="0" wp14:anchorId="2B4B397D" wp14:editId="7FE94A3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40826" w:rsidRDefault="00440826" w:rsidP="00440826">
    <w:pPr>
      <w:pStyle w:val="Header"/>
      <w:tabs>
        <w:tab w:val="left" w:pos="3514"/>
      </w:tabs>
    </w:pPr>
    <w:r>
      <w:tab/>
    </w:r>
    <w:r>
      <w:tab/>
    </w:r>
    <w:r>
      <w:tab/>
    </w:r>
  </w:p>
  <w:p w:rsidR="00440826" w:rsidRDefault="00440826" w:rsidP="00440826">
    <w:pPr>
      <w:pStyle w:val="Header"/>
      <w:contextualSpacing/>
      <w:jc w:val="right"/>
      <w:rPr>
        <w:b/>
        <w:color w:val="470A68"/>
        <w:sz w:val="28"/>
      </w:rPr>
    </w:pPr>
    <w:r>
      <w:rPr>
        <w:b/>
        <w:color w:val="470A68"/>
        <w:sz w:val="28"/>
      </w:rPr>
      <w:t>School of Health Professions</w:t>
    </w:r>
  </w:p>
  <w:p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33D24AEC" wp14:editId="259119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06FF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oeWq0eczJTFfXeSb/BiqdVgoRkSAhMUBM/3Ozpu7Foh9sygi38NH+7WrTSBXbB322gGGM1wrtP4wEmmPhwdw==" w:salt="MhyFBN/BBoCaLcNdT4i8Z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E5755"/>
    <w:rsid w:val="00DF0910"/>
    <w:rsid w:val="00DF189C"/>
    <w:rsid w:val="00DF59A3"/>
    <w:rsid w:val="00E04BE9"/>
    <w:rsid w:val="00E04D9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479E249"/>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0EEC-AEDB-44AA-A3A1-4F17481F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868</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3</cp:revision>
  <dcterms:created xsi:type="dcterms:W3CDTF">2019-10-17T13:14:00Z</dcterms:created>
  <dcterms:modified xsi:type="dcterms:W3CDTF">2019-10-17T13:15:00Z</dcterms:modified>
</cp:coreProperties>
</file>