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2424A2"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RET 2</w:t>
      </w:r>
      <w:r w:rsidR="00E71711">
        <w:rPr>
          <w:rFonts w:ascii="Calibri" w:hAnsi="Calibri" w:cs="Arial"/>
          <w:b/>
          <w:noProof/>
          <w:sz w:val="22"/>
          <w:szCs w:val="22"/>
        </w:rPr>
        <w:t>87</w:t>
      </w:r>
      <w:r w:rsidR="008F3650">
        <w:rPr>
          <w:rFonts w:ascii="Calibri" w:hAnsi="Calibri" w:cs="Arial"/>
          <w:b/>
          <w:noProof/>
          <w:sz w:val="22"/>
          <w:szCs w:val="22"/>
        </w:rPr>
        <w:t>6</w:t>
      </w:r>
      <w:r w:rsidR="00E71711">
        <w:rPr>
          <w:rFonts w:ascii="Calibri" w:hAnsi="Calibri" w:cs="Arial"/>
          <w:b/>
          <w:noProof/>
          <w:sz w:val="22"/>
          <w:szCs w:val="22"/>
        </w:rPr>
        <w:t>L</w:t>
      </w:r>
      <w:r>
        <w:rPr>
          <w:rFonts w:ascii="Calibri" w:hAnsi="Calibri" w:cs="Arial"/>
          <w:b/>
          <w:noProof/>
          <w:sz w:val="22"/>
          <w:szCs w:val="22"/>
        </w:rPr>
        <w:t xml:space="preserve"> </w:t>
      </w:r>
      <w:r w:rsidR="00750BE4">
        <w:rPr>
          <w:rFonts w:ascii="Calibri" w:hAnsi="Calibri" w:cs="Arial"/>
          <w:b/>
          <w:noProof/>
          <w:sz w:val="22"/>
          <w:szCs w:val="22"/>
        </w:rPr>
        <w:t>CLINICAL PRACTICUM IV</w:t>
      </w:r>
      <w:r w:rsidR="00146CC0" w:rsidRPr="00BA5F71">
        <w:rPr>
          <w:rFonts w:ascii="Calibri" w:hAnsi="Calibri" w:cs="Arial"/>
          <w:b/>
          <w:sz w:val="22"/>
          <w:szCs w:val="22"/>
        </w:rPr>
        <w:t xml:space="preserve"> (</w:t>
      </w:r>
      <w:r w:rsidR="008F3650">
        <w:rPr>
          <w:rFonts w:ascii="Calibri" w:hAnsi="Calibri" w:cs="Arial"/>
          <w:b/>
          <w:noProof/>
          <w:sz w:val="22"/>
          <w:szCs w:val="22"/>
        </w:rPr>
        <w:t>3</w:t>
      </w:r>
      <w:r w:rsidR="00821739" w:rsidRPr="00BA5F71">
        <w:rPr>
          <w:rFonts w:ascii="Calibri" w:hAnsi="Calibri" w:cs="Arial"/>
          <w:b/>
          <w:sz w:val="22"/>
          <w:szCs w:val="22"/>
        </w:rPr>
        <w:t xml:space="preserve"> CREDIT</w:t>
      </w:r>
      <w:r w:rsidR="008F3650">
        <w:rPr>
          <w:rFonts w:ascii="Calibri" w:hAnsi="Calibri" w:cs="Arial"/>
          <w:b/>
          <w:sz w:val="22"/>
          <w:szCs w:val="22"/>
        </w:rPr>
        <w:t>S</w:t>
      </w:r>
      <w:r w:rsidR="00821739" w:rsidRPr="00BA5F71">
        <w:rPr>
          <w:rFonts w:ascii="Calibri" w:hAnsi="Calibri" w:cs="Arial"/>
          <w:b/>
          <w:sz w:val="22"/>
          <w:szCs w:val="22"/>
        </w:rPr>
        <w:t>)</w:t>
      </w:r>
    </w:p>
    <w:p w:rsidR="00821739" w:rsidRPr="00BA5F71" w:rsidRDefault="00821739" w:rsidP="00DA66CF">
      <w:pPr>
        <w:widowControl/>
        <w:tabs>
          <w:tab w:val="left" w:pos="720"/>
          <w:tab w:val="left" w:pos="1170"/>
        </w:tabs>
        <w:ind w:firstLine="720"/>
        <w:rPr>
          <w:rFonts w:ascii="Calibri" w:hAnsi="Calibri" w:cs="Arial"/>
          <w:b/>
          <w:sz w:val="22"/>
          <w:szCs w:val="22"/>
        </w:rPr>
      </w:pPr>
    </w:p>
    <w:p w:rsidR="00821739" w:rsidRPr="00BA5F71" w:rsidRDefault="00750BE4" w:rsidP="00526CBC">
      <w:pPr>
        <w:pStyle w:val="BodyTextIndent2"/>
        <w:widowControl/>
        <w:tabs>
          <w:tab w:val="left" w:pos="720"/>
          <w:tab w:val="left" w:pos="1170"/>
        </w:tabs>
        <w:spacing w:after="0" w:line="240" w:lineRule="auto"/>
        <w:ind w:left="720"/>
        <w:rPr>
          <w:rFonts w:ascii="Calibri" w:hAnsi="Calibri" w:cs="Arial"/>
          <w:sz w:val="22"/>
          <w:szCs w:val="22"/>
        </w:rPr>
      </w:pPr>
      <w:r>
        <w:rPr>
          <w:rFonts w:ascii="Calibri" w:hAnsi="Calibri" w:cs="Arial"/>
          <w:noProof/>
          <w:sz w:val="22"/>
          <w:szCs w:val="22"/>
        </w:rPr>
        <w:t>Under supervision, the student actively participates in respiratory care in all areas of the the acute care facility.  Students maintain equipment, participate in emergency and critical care procedures as well as observation rotations in the home care setting.  This last clinical practice course provides an interneship environment prior to graduation and professional practice.</w:t>
      </w:r>
    </w:p>
    <w:p w:rsidR="00821739" w:rsidRPr="00BA5F71" w:rsidRDefault="00821739" w:rsidP="00526CBC">
      <w:pPr>
        <w:pStyle w:val="BodyTextIndent2"/>
        <w:widowControl/>
        <w:tabs>
          <w:tab w:val="left" w:pos="720"/>
          <w:tab w:val="left" w:pos="1170"/>
        </w:tabs>
        <w:spacing w:after="0" w:line="240" w:lineRule="auto"/>
        <w:ind w:left="720"/>
        <w:rPr>
          <w:rFonts w:ascii="Calibri" w:hAnsi="Calibri" w:cs="Arial"/>
          <w:sz w:val="22"/>
          <w:szCs w:val="22"/>
        </w:rPr>
      </w:pP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2424A2" w:rsidP="00927493">
      <w:pPr>
        <w:ind w:left="720"/>
        <w:rPr>
          <w:rFonts w:ascii="Calibri" w:hAnsi="Calibri" w:cs="Arial"/>
          <w:noProof/>
          <w:sz w:val="22"/>
          <w:szCs w:val="22"/>
        </w:rPr>
      </w:pPr>
      <w:r>
        <w:rPr>
          <w:rFonts w:ascii="Calibri" w:hAnsi="Calibri" w:cs="Arial"/>
          <w:noProof/>
          <w:sz w:val="22"/>
          <w:szCs w:val="22"/>
        </w:rPr>
        <w:t xml:space="preserve">RET </w:t>
      </w:r>
      <w:r w:rsidR="001C0C07">
        <w:rPr>
          <w:rFonts w:ascii="Calibri" w:hAnsi="Calibri" w:cs="Arial"/>
          <w:noProof/>
          <w:sz w:val="22"/>
          <w:szCs w:val="22"/>
        </w:rPr>
        <w:t>2875L, RET2244, RET 2264, RET 2264L</w:t>
      </w:r>
      <w:r w:rsidR="00E71711">
        <w:rPr>
          <w:rFonts w:ascii="Calibri" w:hAnsi="Calibri" w:cs="Arial"/>
          <w:noProof/>
          <w:sz w:val="22"/>
          <w:szCs w:val="22"/>
        </w:rPr>
        <w:t xml:space="preserve"> </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2424A2" w:rsidP="00DA66CF">
      <w:pPr>
        <w:ind w:firstLine="720"/>
        <w:rPr>
          <w:rFonts w:ascii="Calibri" w:hAnsi="Calibri" w:cs="Arial"/>
          <w:sz w:val="22"/>
          <w:szCs w:val="22"/>
        </w:rPr>
      </w:pPr>
      <w:r>
        <w:rPr>
          <w:rFonts w:ascii="Calibri" w:hAnsi="Calibri" w:cs="Arial"/>
          <w:noProof/>
          <w:sz w:val="22"/>
          <w:szCs w:val="22"/>
        </w:rPr>
        <w:t xml:space="preserve">RET </w:t>
      </w:r>
      <w:r w:rsidR="008F3650">
        <w:rPr>
          <w:rFonts w:ascii="Calibri" w:hAnsi="Calibri" w:cs="Arial"/>
          <w:noProof/>
          <w:sz w:val="22"/>
          <w:szCs w:val="22"/>
        </w:rPr>
        <w:t>2930</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821739" w:rsidRDefault="001C0C07" w:rsidP="00146CC0">
      <w:pPr>
        <w:tabs>
          <w:tab w:val="left" w:pos="1080"/>
        </w:tabs>
        <w:ind w:left="1080" w:hanging="360"/>
        <w:rPr>
          <w:rFonts w:ascii="Calibri" w:hAnsi="Calibri" w:cs="Arial"/>
          <w:noProof/>
          <w:sz w:val="22"/>
          <w:szCs w:val="22"/>
        </w:rPr>
      </w:pPr>
      <w:r>
        <w:rPr>
          <w:rFonts w:ascii="Calibri" w:hAnsi="Calibri" w:cs="Arial"/>
          <w:noProof/>
          <w:sz w:val="22"/>
          <w:szCs w:val="22"/>
        </w:rPr>
        <w:t>The clinical experience is designed to continue the student’s experience in the following areas:</w:t>
      </w:r>
    </w:p>
    <w:p w:rsidR="002424A2" w:rsidRDefault="001C0C0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Cardiopulmonary resuscitation</w:t>
      </w:r>
    </w:p>
    <w:p w:rsidR="002424A2" w:rsidRDefault="00E71711"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 xml:space="preserve">Mechanical ventilation </w:t>
      </w:r>
    </w:p>
    <w:p w:rsidR="002424A2" w:rsidRDefault="001C0C0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Arterial blood gas sampling</w:t>
      </w:r>
    </w:p>
    <w:p w:rsidR="002424A2" w:rsidRDefault="001C0C0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Airway management</w:t>
      </w:r>
    </w:p>
    <w:p w:rsidR="002424A2" w:rsidRPr="002424A2" w:rsidRDefault="001C0C0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Aerosol delivery</w:t>
      </w:r>
    </w:p>
    <w:p w:rsidR="002424A2" w:rsidRDefault="001C0C0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Bronchial hygiene therapy</w:t>
      </w:r>
    </w:p>
    <w:p w:rsidR="002424A2" w:rsidRDefault="001C0C0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Oxygen therapy</w:t>
      </w:r>
    </w:p>
    <w:p w:rsidR="002424A2" w:rsidRDefault="001C0C0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Equipment set up and monitoring</w:t>
      </w:r>
    </w:p>
    <w:p w:rsidR="002424A2" w:rsidRDefault="001C0C0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Pulmonary function measurements</w:t>
      </w:r>
    </w:p>
    <w:p w:rsidR="001C0C07" w:rsidRDefault="001C0C0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Critical care activities</w:t>
      </w:r>
    </w:p>
    <w:p w:rsidR="001C0C07" w:rsidRDefault="001C0C0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Medical surgical floor activities</w:t>
      </w:r>
    </w:p>
    <w:p w:rsidR="001C0C07" w:rsidRDefault="001C0C0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Pulmonologist private practice rounds</w:t>
      </w:r>
    </w:p>
    <w:p w:rsidR="001C0C07" w:rsidRDefault="001C0C0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Respiratory home care</w:t>
      </w:r>
    </w:p>
    <w:p w:rsidR="00146CC0" w:rsidRPr="00BA5F71" w:rsidRDefault="00146CC0" w:rsidP="00146CC0">
      <w:pPr>
        <w:tabs>
          <w:tab w:val="left" w:pos="1080"/>
        </w:tabs>
        <w:ind w:left="1080" w:hanging="360"/>
        <w:rPr>
          <w:rFonts w:ascii="Calibri" w:hAnsi="Calibri" w:cs="Arial"/>
          <w:noProof/>
          <w:sz w:val="22"/>
          <w:szCs w:val="22"/>
        </w:rPr>
      </w:pPr>
    </w:p>
    <w:p w:rsidR="00821739" w:rsidRPr="00BA5F71" w:rsidRDefault="00821739" w:rsidP="004E0BC8">
      <w:pPr>
        <w:tabs>
          <w:tab w:val="left" w:pos="1080"/>
        </w:tabs>
        <w:ind w:left="1080" w:hanging="360"/>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343122">
        <w:rPr>
          <w:rFonts w:asciiTheme="minorHAnsi" w:hAnsiTheme="minorHAnsi"/>
          <w:b/>
          <w:sz w:val="22"/>
          <w:szCs w:val="22"/>
        </w:rPr>
        <w:t>Communicate</w:t>
      </w:r>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4B060A" w:rsidRPr="004B060A" w:rsidRDefault="004B060A" w:rsidP="004B060A">
      <w:pPr>
        <w:shd w:val="clear" w:color="auto" w:fill="FFFFFF"/>
        <w:rPr>
          <w:rFonts w:asciiTheme="minorHAnsi" w:hAnsiTheme="minorHAnsi"/>
          <w:color w:val="000000"/>
          <w:sz w:val="22"/>
          <w:szCs w:val="22"/>
        </w:rPr>
      </w:pPr>
    </w:p>
    <w:p w:rsidR="004B060A" w:rsidRPr="00994C0B" w:rsidRDefault="00343122" w:rsidP="004B060A">
      <w:pPr>
        <w:pStyle w:val="ListParagraph"/>
        <w:numPr>
          <w:ilvl w:val="0"/>
          <w:numId w:val="4"/>
        </w:numPr>
        <w:shd w:val="clear" w:color="auto" w:fill="FFFFFF"/>
        <w:rPr>
          <w:rFonts w:ascii="Calibri" w:hAnsi="Calibri"/>
          <w:i/>
          <w:color w:val="000000"/>
          <w:szCs w:val="24"/>
        </w:rPr>
      </w:pPr>
      <w:r>
        <w:rPr>
          <w:rFonts w:asciiTheme="minorHAnsi" w:hAnsiTheme="minorHAnsi"/>
          <w:i/>
          <w:color w:val="000000"/>
          <w:sz w:val="22"/>
          <w:szCs w:val="22"/>
        </w:rPr>
        <w:t xml:space="preserve">Communicate effectively with other members of the healthcare team, patients, families, </w:t>
      </w:r>
      <w:r w:rsidR="001C0C07">
        <w:rPr>
          <w:rFonts w:asciiTheme="minorHAnsi" w:hAnsiTheme="minorHAnsi"/>
          <w:i/>
          <w:color w:val="000000"/>
          <w:sz w:val="22"/>
          <w:szCs w:val="22"/>
        </w:rPr>
        <w:t>and faculty</w:t>
      </w:r>
    </w:p>
    <w:p w:rsidR="00343122" w:rsidRDefault="00343122" w:rsidP="004B060A">
      <w:pPr>
        <w:pStyle w:val="ListParagraph"/>
        <w:numPr>
          <w:ilvl w:val="0"/>
          <w:numId w:val="4"/>
        </w:numPr>
        <w:shd w:val="clear" w:color="auto" w:fill="FFFFFF"/>
        <w:rPr>
          <w:rFonts w:ascii="Calibri" w:hAnsi="Calibri"/>
          <w:i/>
          <w:color w:val="000000"/>
          <w:szCs w:val="24"/>
        </w:rPr>
      </w:pPr>
      <w:r>
        <w:rPr>
          <w:rFonts w:ascii="Calibri" w:hAnsi="Calibri"/>
          <w:i/>
          <w:color w:val="000000"/>
          <w:szCs w:val="24"/>
        </w:rPr>
        <w:t>Demonstrate the affective skills required to function as a respiratory therapist in all areas of the hospital</w:t>
      </w:r>
    </w:p>
    <w:p w:rsidR="00994C0B" w:rsidRDefault="00994C0B" w:rsidP="00994C0B">
      <w:pPr>
        <w:shd w:val="clear" w:color="auto" w:fill="FFFFFF"/>
        <w:rPr>
          <w:rFonts w:ascii="Calibri" w:hAnsi="Calibri"/>
          <w:i/>
          <w:color w:val="000000"/>
          <w:szCs w:val="24"/>
        </w:rPr>
      </w:pPr>
    </w:p>
    <w:p w:rsidR="00994C0B" w:rsidRPr="00994C0B" w:rsidRDefault="00994C0B" w:rsidP="00994C0B">
      <w:pPr>
        <w:shd w:val="clear" w:color="auto" w:fill="FFFFFF"/>
        <w:rPr>
          <w:rFonts w:ascii="Calibri" w:hAnsi="Calibri"/>
          <w:i/>
          <w:color w:val="000000"/>
          <w:szCs w:val="24"/>
        </w:rPr>
      </w:pPr>
    </w:p>
    <w:p w:rsidR="00994C0B" w:rsidRPr="00E32930" w:rsidRDefault="00994C0B" w:rsidP="00994C0B">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343122">
        <w:rPr>
          <w:rFonts w:asciiTheme="minorHAnsi" w:hAnsiTheme="minorHAnsi"/>
          <w:b/>
          <w:sz w:val="22"/>
          <w:szCs w:val="22"/>
        </w:rPr>
        <w:t>Think</w:t>
      </w:r>
    </w:p>
    <w:p w:rsidR="00994C0B" w:rsidRPr="004B060A" w:rsidRDefault="00994C0B" w:rsidP="00994C0B">
      <w:pPr>
        <w:shd w:val="clear" w:color="auto" w:fill="FFFFFF"/>
        <w:rPr>
          <w:rFonts w:asciiTheme="minorHAnsi" w:hAnsiTheme="minorHAnsi"/>
          <w:color w:val="000000"/>
          <w:sz w:val="22"/>
          <w:szCs w:val="22"/>
        </w:rPr>
      </w:pPr>
    </w:p>
    <w:p w:rsidR="00994C0B" w:rsidRPr="004B060A" w:rsidRDefault="00994C0B" w:rsidP="00994C0B">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994C0B" w:rsidRPr="004B060A" w:rsidRDefault="00994C0B" w:rsidP="00994C0B">
      <w:pPr>
        <w:shd w:val="clear" w:color="auto" w:fill="FFFFFF"/>
        <w:rPr>
          <w:rFonts w:asciiTheme="minorHAnsi" w:hAnsiTheme="minorHAnsi"/>
          <w:color w:val="000000"/>
          <w:sz w:val="22"/>
          <w:szCs w:val="22"/>
        </w:rPr>
      </w:pPr>
    </w:p>
    <w:p w:rsidR="00994C0B" w:rsidRPr="00994C0B" w:rsidRDefault="001C0C07" w:rsidP="00994C0B">
      <w:pPr>
        <w:pStyle w:val="ListParagraph"/>
        <w:numPr>
          <w:ilvl w:val="0"/>
          <w:numId w:val="4"/>
        </w:numPr>
        <w:shd w:val="clear" w:color="auto" w:fill="FFFFFF"/>
        <w:rPr>
          <w:rFonts w:ascii="Calibri" w:hAnsi="Calibri"/>
          <w:i/>
          <w:color w:val="000000"/>
          <w:szCs w:val="24"/>
        </w:rPr>
      </w:pPr>
      <w:r>
        <w:rPr>
          <w:rFonts w:asciiTheme="minorHAnsi" w:hAnsiTheme="minorHAnsi"/>
          <w:i/>
          <w:color w:val="000000"/>
          <w:sz w:val="22"/>
          <w:szCs w:val="22"/>
        </w:rPr>
        <w:t>Students will demonstrate the cognitive knowledge re</w:t>
      </w:r>
      <w:r w:rsidR="006B11B3">
        <w:rPr>
          <w:rFonts w:asciiTheme="minorHAnsi" w:hAnsiTheme="minorHAnsi"/>
          <w:i/>
          <w:color w:val="000000"/>
          <w:sz w:val="22"/>
          <w:szCs w:val="22"/>
        </w:rPr>
        <w:t>quired to function as a respiratory therapist in all areas of a hospital, in home care and in the outpatient setting</w:t>
      </w:r>
    </w:p>
    <w:p w:rsidR="004B060A" w:rsidRDefault="004B060A" w:rsidP="00DA66CF">
      <w:pPr>
        <w:ind w:left="720"/>
        <w:rPr>
          <w:rFonts w:ascii="Calibri" w:hAnsi="Calibri" w:cs="Arial"/>
          <w:b/>
          <w:sz w:val="22"/>
          <w:szCs w:val="22"/>
          <w:u w:val="single"/>
        </w:rPr>
      </w:pP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w:t>
      </w:r>
      <w:r w:rsidRPr="00BA5F7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footerReference w:type="default" r:id="rId11"/>
          <w:headerReference w:type="first" r:id="rId12"/>
          <w:footerReference w:type="first" r:id="rId13"/>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3FC" w:rsidRDefault="000223FC" w:rsidP="003A608C">
      <w:r>
        <w:separator/>
      </w:r>
    </w:p>
  </w:endnote>
  <w:endnote w:type="continuationSeparator" w:id="0">
    <w:p w:rsidR="000223FC" w:rsidRDefault="000223F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D227C7">
      <w:rPr>
        <w:rFonts w:ascii="Calibri" w:hAnsi="Calibri" w:cs="Arial"/>
        <w:noProof/>
        <w:sz w:val="22"/>
        <w:szCs w:val="22"/>
      </w:rPr>
      <w:t>, 8/19</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DF4F71">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F4F7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3FC" w:rsidRDefault="000223FC" w:rsidP="003A608C">
      <w:r>
        <w:separator/>
      </w:r>
    </w:p>
  </w:footnote>
  <w:footnote w:type="continuationSeparator" w:id="0">
    <w:p w:rsidR="000223FC" w:rsidRDefault="000223F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 xml:space="preserve">School of </w:t>
    </w:r>
    <w:r w:rsidR="002424A2">
      <w:rPr>
        <w:b/>
        <w:color w:val="470A68"/>
        <w:sz w:val="28"/>
      </w:rPr>
      <w:t>Health Professions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64277D7D"/>
    <w:multiLevelType w:val="hybridMultilevel"/>
    <w:tmpl w:val="15D4D2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sr8XJ8AS+mBP5UdV8RDlqGVuzHl4UplHPJYpge7+saMLVg2AV/8nfyxtHwDoFl0KyjNlZnkaBF14ovXY/kq1g==" w:salt="jG2iDogUYLHAABO/us5m/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23F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0C07"/>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24A2"/>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33F4"/>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43122"/>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75"/>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6ED8"/>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0845"/>
    <w:rsid w:val="00676ED8"/>
    <w:rsid w:val="006818AA"/>
    <w:rsid w:val="00684A86"/>
    <w:rsid w:val="006858F5"/>
    <w:rsid w:val="006968A2"/>
    <w:rsid w:val="00697816"/>
    <w:rsid w:val="006A0AA0"/>
    <w:rsid w:val="006A3585"/>
    <w:rsid w:val="006B11B3"/>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0BE4"/>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3650"/>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4C0B"/>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7C7"/>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71711"/>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D5803"/>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47F18-73CB-4F0F-ACD8-AD214EA58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Jean M. Newberry</cp:lastModifiedBy>
  <cp:revision>2</cp:revision>
  <dcterms:created xsi:type="dcterms:W3CDTF">2019-08-21T12:55:00Z</dcterms:created>
  <dcterms:modified xsi:type="dcterms:W3CDTF">2019-08-21T12:55:00Z</dcterms:modified>
</cp:coreProperties>
</file>