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2E23F0" w:rsidRPr="0039756E" w:rsidTr="00151AA7">
        <w:tc>
          <w:tcPr>
            <w:tcW w:w="5220" w:type="dxa"/>
          </w:tcPr>
          <w:p w:rsidR="002E23F0" w:rsidRPr="0039756E" w:rsidRDefault="002E23F0" w:rsidP="002E23F0">
            <w:pPr>
              <w:spacing w:line="420" w:lineRule="auto"/>
              <w:rPr>
                <w:rFonts w:ascii="Calibri" w:hAnsi="Calibri" w:cs="Arial"/>
                <w:b/>
                <w:sz w:val="22"/>
                <w:szCs w:val="22"/>
                <w:u w:val="single"/>
              </w:rPr>
            </w:pPr>
            <w:r w:rsidRPr="0039756E">
              <w:rPr>
                <w:rFonts w:ascii="Calibri" w:hAnsi="Calibri" w:cs="Arial"/>
                <w:b/>
                <w:sz w:val="22"/>
                <w:szCs w:val="22"/>
              </w:rPr>
              <w:t xml:space="preserve">PROFESSOR: </w:t>
            </w:r>
            <w:r w:rsidRPr="0039756E">
              <w:rPr>
                <w:rFonts w:ascii="Calibri" w:hAnsi="Calibri" w:cs="Arial"/>
                <w:noProof/>
                <w:sz w:val="22"/>
                <w:szCs w:val="22"/>
              </w:rPr>
              <w:t xml:space="preserve">     </w:t>
            </w:r>
            <w:r w:rsidRPr="0039756E">
              <w:rPr>
                <w:rFonts w:ascii="Calibri" w:hAnsi="Calibri" w:cs="Arial"/>
                <w:noProof/>
                <w:sz w:val="22"/>
                <w:szCs w:val="22"/>
              </w:rPr>
              <w:fldChar w:fldCharType="begin">
                <w:ffData>
                  <w:name w:val="Text1"/>
                  <w:enabled/>
                  <w:calcOnExit w:val="0"/>
                  <w:textInput/>
                </w:ffData>
              </w:fldChar>
            </w:r>
            <w:bookmarkStart w:id="0" w:name="Text1"/>
            <w:r w:rsidRPr="0039756E">
              <w:rPr>
                <w:rFonts w:ascii="Calibri" w:hAnsi="Calibri" w:cs="Arial"/>
                <w:noProof/>
                <w:sz w:val="22"/>
                <w:szCs w:val="22"/>
              </w:rPr>
              <w:instrText xml:space="preserve"> FORMTEXT </w:instrText>
            </w:r>
            <w:r w:rsidRPr="0039756E">
              <w:rPr>
                <w:rFonts w:ascii="Calibri" w:hAnsi="Calibri" w:cs="Arial"/>
                <w:noProof/>
                <w:sz w:val="22"/>
                <w:szCs w:val="22"/>
              </w:rPr>
            </w:r>
            <w:r w:rsidRPr="0039756E">
              <w:rPr>
                <w:rFonts w:ascii="Calibri" w:hAnsi="Calibri" w:cs="Arial"/>
                <w:noProof/>
                <w:sz w:val="22"/>
                <w:szCs w:val="22"/>
              </w:rPr>
              <w:fldChar w:fldCharType="separate"/>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fldChar w:fldCharType="end"/>
            </w:r>
            <w:bookmarkEnd w:id="0"/>
          </w:p>
        </w:tc>
        <w:tc>
          <w:tcPr>
            <w:tcW w:w="5220" w:type="dxa"/>
          </w:tcPr>
          <w:p w:rsidR="002E23F0" w:rsidRPr="0039756E" w:rsidRDefault="002E23F0" w:rsidP="00D15552">
            <w:pPr>
              <w:spacing w:line="420" w:lineRule="auto"/>
              <w:rPr>
                <w:rFonts w:ascii="Calibri" w:hAnsi="Calibri" w:cs="Arial"/>
                <w:b/>
                <w:sz w:val="22"/>
                <w:szCs w:val="22"/>
                <w:u w:val="single"/>
              </w:rPr>
            </w:pPr>
            <w:r w:rsidRPr="0039756E">
              <w:rPr>
                <w:rFonts w:ascii="Calibri" w:hAnsi="Calibri" w:cs="Arial"/>
                <w:b/>
                <w:sz w:val="22"/>
                <w:szCs w:val="22"/>
              </w:rPr>
              <w:t xml:space="preserve">PHONE NUMBER: </w:t>
            </w:r>
            <w:r w:rsidRPr="0039756E">
              <w:rPr>
                <w:rFonts w:ascii="Calibri" w:hAnsi="Calibri" w:cs="Arial"/>
                <w:noProof/>
                <w:sz w:val="22"/>
                <w:szCs w:val="22"/>
              </w:rPr>
              <w:t xml:space="preserve">     </w:t>
            </w:r>
            <w:r w:rsidRPr="0039756E">
              <w:rPr>
                <w:rFonts w:ascii="Calibri" w:hAnsi="Calibri" w:cs="Arial"/>
                <w:noProof/>
                <w:sz w:val="22"/>
                <w:szCs w:val="22"/>
              </w:rPr>
              <w:fldChar w:fldCharType="begin">
                <w:ffData>
                  <w:name w:val="Text1"/>
                  <w:enabled/>
                  <w:calcOnExit w:val="0"/>
                  <w:textInput/>
                </w:ffData>
              </w:fldChar>
            </w:r>
            <w:r w:rsidRPr="0039756E">
              <w:rPr>
                <w:rFonts w:ascii="Calibri" w:hAnsi="Calibri" w:cs="Arial"/>
                <w:noProof/>
                <w:sz w:val="22"/>
                <w:szCs w:val="22"/>
              </w:rPr>
              <w:instrText xml:space="preserve"> FORMTEXT </w:instrText>
            </w:r>
            <w:r w:rsidRPr="0039756E">
              <w:rPr>
                <w:rFonts w:ascii="Calibri" w:hAnsi="Calibri" w:cs="Arial"/>
                <w:noProof/>
                <w:sz w:val="22"/>
                <w:szCs w:val="22"/>
              </w:rPr>
            </w:r>
            <w:r w:rsidRPr="0039756E">
              <w:rPr>
                <w:rFonts w:ascii="Calibri" w:hAnsi="Calibri" w:cs="Arial"/>
                <w:noProof/>
                <w:sz w:val="22"/>
                <w:szCs w:val="22"/>
              </w:rPr>
              <w:fldChar w:fldCharType="separate"/>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fldChar w:fldCharType="end"/>
            </w:r>
          </w:p>
        </w:tc>
      </w:tr>
      <w:tr w:rsidR="002E23F0" w:rsidRPr="0039756E" w:rsidTr="00151AA7">
        <w:tc>
          <w:tcPr>
            <w:tcW w:w="5220" w:type="dxa"/>
          </w:tcPr>
          <w:p w:rsidR="002E23F0" w:rsidRPr="0039756E" w:rsidRDefault="002E23F0" w:rsidP="00151AA7">
            <w:pPr>
              <w:spacing w:line="420" w:lineRule="auto"/>
              <w:rPr>
                <w:rFonts w:ascii="Calibri" w:hAnsi="Calibri" w:cs="Arial"/>
                <w:b/>
                <w:sz w:val="22"/>
                <w:szCs w:val="22"/>
                <w:u w:val="single"/>
              </w:rPr>
            </w:pPr>
            <w:r w:rsidRPr="0039756E">
              <w:rPr>
                <w:rFonts w:ascii="Calibri" w:hAnsi="Calibri" w:cs="Arial"/>
                <w:b/>
                <w:sz w:val="22"/>
                <w:szCs w:val="22"/>
              </w:rPr>
              <w:t xml:space="preserve">OFFICE LOCATION: </w:t>
            </w:r>
            <w:r w:rsidRPr="0039756E">
              <w:rPr>
                <w:rFonts w:ascii="Calibri" w:hAnsi="Calibri" w:cs="Arial"/>
                <w:noProof/>
                <w:sz w:val="22"/>
                <w:szCs w:val="22"/>
              </w:rPr>
              <w:t xml:space="preserve">     </w:t>
            </w:r>
            <w:r w:rsidRPr="0039756E">
              <w:rPr>
                <w:rFonts w:ascii="Calibri" w:hAnsi="Calibri" w:cs="Arial"/>
                <w:noProof/>
                <w:sz w:val="22"/>
                <w:szCs w:val="22"/>
              </w:rPr>
              <w:fldChar w:fldCharType="begin">
                <w:ffData>
                  <w:name w:val="Text1"/>
                  <w:enabled/>
                  <w:calcOnExit w:val="0"/>
                  <w:textInput/>
                </w:ffData>
              </w:fldChar>
            </w:r>
            <w:r w:rsidRPr="0039756E">
              <w:rPr>
                <w:rFonts w:ascii="Calibri" w:hAnsi="Calibri" w:cs="Arial"/>
                <w:noProof/>
                <w:sz w:val="22"/>
                <w:szCs w:val="22"/>
              </w:rPr>
              <w:instrText xml:space="preserve"> FORMTEXT </w:instrText>
            </w:r>
            <w:r w:rsidRPr="0039756E">
              <w:rPr>
                <w:rFonts w:ascii="Calibri" w:hAnsi="Calibri" w:cs="Arial"/>
                <w:noProof/>
                <w:sz w:val="22"/>
                <w:szCs w:val="22"/>
              </w:rPr>
            </w:r>
            <w:r w:rsidRPr="0039756E">
              <w:rPr>
                <w:rFonts w:ascii="Calibri" w:hAnsi="Calibri" w:cs="Arial"/>
                <w:noProof/>
                <w:sz w:val="22"/>
                <w:szCs w:val="22"/>
              </w:rPr>
              <w:fldChar w:fldCharType="separate"/>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fldChar w:fldCharType="end"/>
            </w:r>
          </w:p>
        </w:tc>
        <w:tc>
          <w:tcPr>
            <w:tcW w:w="5220" w:type="dxa"/>
          </w:tcPr>
          <w:p w:rsidR="002E23F0" w:rsidRPr="0039756E" w:rsidRDefault="002E23F0" w:rsidP="00151AA7">
            <w:pPr>
              <w:spacing w:line="420" w:lineRule="auto"/>
              <w:rPr>
                <w:rFonts w:ascii="Calibri" w:hAnsi="Calibri" w:cs="Arial"/>
                <w:b/>
                <w:sz w:val="22"/>
                <w:szCs w:val="22"/>
                <w:u w:val="single"/>
              </w:rPr>
            </w:pPr>
            <w:r w:rsidRPr="0039756E">
              <w:rPr>
                <w:rFonts w:ascii="Calibri" w:hAnsi="Calibri" w:cs="Arial"/>
                <w:b/>
                <w:sz w:val="22"/>
                <w:szCs w:val="22"/>
              </w:rPr>
              <w:t xml:space="preserve">E-MAIL: </w:t>
            </w:r>
            <w:r w:rsidRPr="0039756E">
              <w:rPr>
                <w:rFonts w:ascii="Calibri" w:hAnsi="Calibri" w:cs="Arial"/>
                <w:noProof/>
                <w:sz w:val="22"/>
                <w:szCs w:val="22"/>
              </w:rPr>
              <w:t xml:space="preserve">     </w:t>
            </w:r>
            <w:r w:rsidRPr="0039756E">
              <w:rPr>
                <w:rFonts w:ascii="Calibri" w:hAnsi="Calibri" w:cs="Arial"/>
                <w:noProof/>
                <w:sz w:val="22"/>
                <w:szCs w:val="22"/>
              </w:rPr>
              <w:fldChar w:fldCharType="begin">
                <w:ffData>
                  <w:name w:val="Text1"/>
                  <w:enabled/>
                  <w:calcOnExit w:val="0"/>
                  <w:textInput/>
                </w:ffData>
              </w:fldChar>
            </w:r>
            <w:r w:rsidRPr="0039756E">
              <w:rPr>
                <w:rFonts w:ascii="Calibri" w:hAnsi="Calibri" w:cs="Arial"/>
                <w:noProof/>
                <w:sz w:val="22"/>
                <w:szCs w:val="22"/>
              </w:rPr>
              <w:instrText xml:space="preserve"> FORMTEXT </w:instrText>
            </w:r>
            <w:r w:rsidRPr="0039756E">
              <w:rPr>
                <w:rFonts w:ascii="Calibri" w:hAnsi="Calibri" w:cs="Arial"/>
                <w:noProof/>
                <w:sz w:val="22"/>
                <w:szCs w:val="22"/>
              </w:rPr>
            </w:r>
            <w:r w:rsidRPr="0039756E">
              <w:rPr>
                <w:rFonts w:ascii="Calibri" w:hAnsi="Calibri" w:cs="Arial"/>
                <w:noProof/>
                <w:sz w:val="22"/>
                <w:szCs w:val="22"/>
              </w:rPr>
              <w:fldChar w:fldCharType="separate"/>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fldChar w:fldCharType="end"/>
            </w:r>
          </w:p>
        </w:tc>
      </w:tr>
      <w:tr w:rsidR="002E23F0" w:rsidRPr="0039756E" w:rsidTr="00151AA7">
        <w:tc>
          <w:tcPr>
            <w:tcW w:w="5220" w:type="dxa"/>
          </w:tcPr>
          <w:p w:rsidR="002E23F0" w:rsidRPr="0039756E" w:rsidRDefault="002E23F0" w:rsidP="00BE3365">
            <w:pPr>
              <w:spacing w:line="276" w:lineRule="auto"/>
              <w:rPr>
                <w:rFonts w:ascii="Calibri" w:hAnsi="Calibri" w:cs="Arial"/>
                <w:b/>
                <w:sz w:val="22"/>
                <w:szCs w:val="22"/>
                <w:u w:val="single"/>
              </w:rPr>
            </w:pPr>
            <w:r w:rsidRPr="0039756E">
              <w:rPr>
                <w:rFonts w:ascii="Calibri" w:hAnsi="Calibri" w:cs="Arial"/>
                <w:b/>
                <w:sz w:val="22"/>
                <w:szCs w:val="22"/>
              </w:rPr>
              <w:t xml:space="preserve">OFFICE HOURS: </w:t>
            </w:r>
            <w:r w:rsidRPr="0039756E">
              <w:rPr>
                <w:rFonts w:ascii="Calibri" w:hAnsi="Calibri" w:cs="Arial"/>
                <w:noProof/>
                <w:sz w:val="22"/>
                <w:szCs w:val="22"/>
              </w:rPr>
              <w:t xml:space="preserve">     </w:t>
            </w:r>
            <w:r w:rsidRPr="0039756E">
              <w:rPr>
                <w:rFonts w:ascii="Calibri" w:hAnsi="Calibri" w:cs="Arial"/>
                <w:noProof/>
                <w:sz w:val="22"/>
                <w:szCs w:val="22"/>
              </w:rPr>
              <w:fldChar w:fldCharType="begin">
                <w:ffData>
                  <w:name w:val="Text1"/>
                  <w:enabled/>
                  <w:calcOnExit w:val="0"/>
                  <w:textInput/>
                </w:ffData>
              </w:fldChar>
            </w:r>
            <w:r w:rsidRPr="0039756E">
              <w:rPr>
                <w:rFonts w:ascii="Calibri" w:hAnsi="Calibri" w:cs="Arial"/>
                <w:noProof/>
                <w:sz w:val="22"/>
                <w:szCs w:val="22"/>
              </w:rPr>
              <w:instrText xml:space="preserve"> FORMTEXT </w:instrText>
            </w:r>
            <w:r w:rsidRPr="0039756E">
              <w:rPr>
                <w:rFonts w:ascii="Calibri" w:hAnsi="Calibri" w:cs="Arial"/>
                <w:noProof/>
                <w:sz w:val="22"/>
                <w:szCs w:val="22"/>
              </w:rPr>
            </w:r>
            <w:r w:rsidRPr="0039756E">
              <w:rPr>
                <w:rFonts w:ascii="Calibri" w:hAnsi="Calibri" w:cs="Arial"/>
                <w:noProof/>
                <w:sz w:val="22"/>
                <w:szCs w:val="22"/>
              </w:rPr>
              <w:fldChar w:fldCharType="separate"/>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fldChar w:fldCharType="end"/>
            </w:r>
          </w:p>
        </w:tc>
        <w:tc>
          <w:tcPr>
            <w:tcW w:w="5220" w:type="dxa"/>
          </w:tcPr>
          <w:p w:rsidR="002E23F0" w:rsidRPr="0039756E" w:rsidRDefault="002E23F0" w:rsidP="00BE3365">
            <w:pPr>
              <w:spacing w:line="276" w:lineRule="auto"/>
              <w:rPr>
                <w:rFonts w:ascii="Calibri" w:hAnsi="Calibri" w:cs="Arial"/>
                <w:b/>
                <w:sz w:val="22"/>
                <w:szCs w:val="22"/>
                <w:u w:val="single"/>
              </w:rPr>
            </w:pPr>
            <w:r w:rsidRPr="0039756E">
              <w:rPr>
                <w:rFonts w:ascii="Calibri" w:hAnsi="Calibri" w:cs="Arial"/>
                <w:b/>
                <w:sz w:val="22"/>
                <w:szCs w:val="22"/>
              </w:rPr>
              <w:t xml:space="preserve">SEMESTER: </w:t>
            </w:r>
            <w:r w:rsidRPr="0039756E">
              <w:rPr>
                <w:rFonts w:ascii="Calibri" w:hAnsi="Calibri" w:cs="Arial"/>
                <w:noProof/>
                <w:sz w:val="22"/>
                <w:szCs w:val="22"/>
              </w:rPr>
              <w:t xml:space="preserve">     </w:t>
            </w:r>
            <w:r w:rsidRPr="0039756E">
              <w:rPr>
                <w:rFonts w:ascii="Calibri" w:hAnsi="Calibri" w:cs="Arial"/>
                <w:noProof/>
                <w:sz w:val="22"/>
                <w:szCs w:val="22"/>
              </w:rPr>
              <w:fldChar w:fldCharType="begin">
                <w:ffData>
                  <w:name w:val="Text1"/>
                  <w:enabled/>
                  <w:calcOnExit w:val="0"/>
                  <w:textInput/>
                </w:ffData>
              </w:fldChar>
            </w:r>
            <w:r w:rsidRPr="0039756E">
              <w:rPr>
                <w:rFonts w:ascii="Calibri" w:hAnsi="Calibri" w:cs="Arial"/>
                <w:noProof/>
                <w:sz w:val="22"/>
                <w:szCs w:val="22"/>
              </w:rPr>
              <w:instrText xml:space="preserve"> FORMTEXT </w:instrText>
            </w:r>
            <w:r w:rsidRPr="0039756E">
              <w:rPr>
                <w:rFonts w:ascii="Calibri" w:hAnsi="Calibri" w:cs="Arial"/>
                <w:noProof/>
                <w:sz w:val="22"/>
                <w:szCs w:val="22"/>
              </w:rPr>
            </w:r>
            <w:r w:rsidRPr="0039756E">
              <w:rPr>
                <w:rFonts w:ascii="Calibri" w:hAnsi="Calibri" w:cs="Arial"/>
                <w:noProof/>
                <w:sz w:val="22"/>
                <w:szCs w:val="22"/>
              </w:rPr>
              <w:fldChar w:fldCharType="separate"/>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fldChar w:fldCharType="end"/>
            </w:r>
          </w:p>
        </w:tc>
      </w:tr>
    </w:tbl>
    <w:p w:rsidR="002E23F0" w:rsidRPr="0039756E" w:rsidRDefault="002E23F0" w:rsidP="00DA66CF">
      <w:pPr>
        <w:rPr>
          <w:rFonts w:ascii="Calibri" w:hAnsi="Calibri" w:cs="Arial"/>
          <w:b/>
          <w:sz w:val="22"/>
          <w:szCs w:val="22"/>
          <w:u w:val="single"/>
        </w:rPr>
      </w:pPr>
    </w:p>
    <w:p w:rsidR="002E23F0" w:rsidRPr="0039756E" w:rsidRDefault="002E23F0" w:rsidP="00DA66CF">
      <w:pPr>
        <w:numPr>
          <w:ilvl w:val="0"/>
          <w:numId w:val="1"/>
        </w:numPr>
        <w:tabs>
          <w:tab w:val="left" w:pos="720"/>
        </w:tabs>
        <w:rPr>
          <w:rFonts w:ascii="Calibri" w:hAnsi="Calibri" w:cs="Arial"/>
          <w:b/>
          <w:sz w:val="22"/>
          <w:szCs w:val="22"/>
          <w:u w:val="single"/>
        </w:rPr>
      </w:pPr>
      <w:r w:rsidRPr="0039756E">
        <w:rPr>
          <w:rFonts w:ascii="Calibri" w:hAnsi="Calibri" w:cs="Arial"/>
          <w:b/>
          <w:sz w:val="22"/>
          <w:szCs w:val="22"/>
          <w:u w:val="single"/>
        </w:rPr>
        <w:t>COURSE NUMBER AND TITLE, CATALOG DESCRIPTION, CREDITS:</w:t>
      </w:r>
    </w:p>
    <w:p w:rsidR="002E23F0" w:rsidRPr="0039756E" w:rsidRDefault="002E23F0" w:rsidP="00DA66CF">
      <w:pPr>
        <w:ind w:left="1440"/>
        <w:rPr>
          <w:rFonts w:ascii="Calibri" w:hAnsi="Calibri" w:cs="Arial"/>
          <w:b/>
          <w:sz w:val="22"/>
          <w:szCs w:val="22"/>
        </w:rPr>
      </w:pPr>
    </w:p>
    <w:p w:rsidR="002E23F0" w:rsidRPr="0039756E" w:rsidRDefault="002E23F0" w:rsidP="001E131B">
      <w:pPr>
        <w:widowControl/>
        <w:tabs>
          <w:tab w:val="left" w:pos="720"/>
          <w:tab w:val="left" w:pos="1170"/>
        </w:tabs>
        <w:ind w:left="720"/>
        <w:rPr>
          <w:rFonts w:ascii="Calibri" w:hAnsi="Calibri" w:cs="Arial"/>
          <w:b/>
          <w:sz w:val="22"/>
          <w:szCs w:val="22"/>
        </w:rPr>
      </w:pPr>
      <w:r w:rsidRPr="0039756E">
        <w:rPr>
          <w:rFonts w:ascii="Calibri" w:hAnsi="Calibri" w:cs="Arial"/>
          <w:b/>
          <w:noProof/>
          <w:sz w:val="22"/>
          <w:szCs w:val="22"/>
        </w:rPr>
        <w:t>DEH 2804 DENTAL HYGIENE III</w:t>
      </w:r>
      <w:r w:rsidRPr="0039756E">
        <w:rPr>
          <w:rFonts w:ascii="Calibri" w:hAnsi="Calibri" w:cs="Arial"/>
          <w:b/>
          <w:sz w:val="22"/>
          <w:szCs w:val="22"/>
        </w:rPr>
        <w:t xml:space="preserve">   (</w:t>
      </w:r>
      <w:r w:rsidRPr="0039756E">
        <w:rPr>
          <w:rFonts w:ascii="Calibri" w:hAnsi="Calibri" w:cs="Arial"/>
          <w:b/>
          <w:noProof/>
          <w:sz w:val="22"/>
          <w:szCs w:val="22"/>
        </w:rPr>
        <w:t>2</w:t>
      </w:r>
      <w:r w:rsidRPr="0039756E">
        <w:rPr>
          <w:rFonts w:ascii="Calibri" w:hAnsi="Calibri" w:cs="Arial"/>
          <w:b/>
          <w:sz w:val="22"/>
          <w:szCs w:val="22"/>
        </w:rPr>
        <w:t xml:space="preserve"> CREDITS)</w:t>
      </w:r>
    </w:p>
    <w:p w:rsidR="002E23F0" w:rsidRPr="0039756E" w:rsidRDefault="002E23F0" w:rsidP="00DA66CF">
      <w:pPr>
        <w:widowControl/>
        <w:tabs>
          <w:tab w:val="left" w:pos="720"/>
          <w:tab w:val="left" w:pos="1170"/>
        </w:tabs>
        <w:ind w:firstLine="720"/>
        <w:rPr>
          <w:rFonts w:ascii="Calibri" w:hAnsi="Calibri" w:cs="Arial"/>
          <w:b/>
          <w:sz w:val="22"/>
          <w:szCs w:val="22"/>
        </w:rPr>
      </w:pPr>
    </w:p>
    <w:p w:rsidR="001A5985" w:rsidRPr="0039756E" w:rsidRDefault="001A5985" w:rsidP="001A5985">
      <w:pPr>
        <w:tabs>
          <w:tab w:val="left" w:pos="4140"/>
        </w:tabs>
        <w:ind w:left="720"/>
        <w:rPr>
          <w:rFonts w:ascii="Calibri" w:hAnsi="Calibri" w:cs="Arial"/>
          <w:sz w:val="22"/>
          <w:szCs w:val="22"/>
        </w:rPr>
      </w:pPr>
      <w:r w:rsidRPr="0039756E">
        <w:rPr>
          <w:rFonts w:ascii="Calibri" w:hAnsi="Calibri" w:cs="Arial"/>
          <w:sz w:val="22"/>
          <w:szCs w:val="22"/>
        </w:rPr>
        <w:t xml:space="preserve">This course expands on dental hygiene procedures presented in the first two semesters to include treatment of advanced periodontal patients. Emphasizes is on treatment planning, use of advanced </w:t>
      </w:r>
      <w:r w:rsidR="001D7173">
        <w:rPr>
          <w:rFonts w:ascii="Calibri" w:hAnsi="Calibri" w:cs="Arial"/>
          <w:sz w:val="22"/>
          <w:szCs w:val="22"/>
        </w:rPr>
        <w:t>i</w:t>
      </w:r>
      <w:r w:rsidRPr="0039756E">
        <w:rPr>
          <w:rFonts w:ascii="Calibri" w:hAnsi="Calibri" w:cs="Arial"/>
          <w:sz w:val="22"/>
          <w:szCs w:val="22"/>
        </w:rPr>
        <w:t xml:space="preserve">nstrumentation such as ultrasonic and air abrasive techniques, medicaments, intra oral photography, </w:t>
      </w:r>
      <w:r w:rsidR="00DE0C0C">
        <w:rPr>
          <w:rFonts w:ascii="Calibri" w:hAnsi="Calibri" w:cs="Arial"/>
          <w:sz w:val="22"/>
          <w:szCs w:val="22"/>
        </w:rPr>
        <w:t>PSR</w:t>
      </w:r>
      <w:r w:rsidR="00DE0C0C" w:rsidRPr="0039756E">
        <w:rPr>
          <w:rFonts w:ascii="Calibri" w:hAnsi="Calibri" w:cs="Arial"/>
          <w:sz w:val="22"/>
          <w:szCs w:val="22"/>
        </w:rPr>
        <w:t xml:space="preserve"> and</w:t>
      </w:r>
      <w:r w:rsidRPr="0039756E">
        <w:rPr>
          <w:rFonts w:ascii="Calibri" w:hAnsi="Calibri" w:cs="Arial"/>
          <w:sz w:val="22"/>
          <w:szCs w:val="22"/>
        </w:rPr>
        <w:t xml:space="preserve"> root planning techniques. </w:t>
      </w:r>
    </w:p>
    <w:p w:rsidR="002E23F0" w:rsidRPr="0039756E" w:rsidRDefault="002E23F0" w:rsidP="005E7A0A">
      <w:pPr>
        <w:pStyle w:val="BodyTextIndent2"/>
        <w:widowControl/>
        <w:tabs>
          <w:tab w:val="left" w:pos="720"/>
          <w:tab w:val="left" w:pos="1170"/>
        </w:tabs>
        <w:spacing w:after="0" w:line="276" w:lineRule="auto"/>
        <w:ind w:left="720"/>
        <w:rPr>
          <w:rFonts w:ascii="Calibri" w:hAnsi="Calibri" w:cs="Arial"/>
          <w:sz w:val="22"/>
          <w:szCs w:val="22"/>
        </w:rPr>
      </w:pPr>
    </w:p>
    <w:p w:rsidR="002E23F0" w:rsidRPr="0039756E" w:rsidRDefault="002E23F0" w:rsidP="00BE594D">
      <w:pPr>
        <w:numPr>
          <w:ilvl w:val="0"/>
          <w:numId w:val="1"/>
        </w:numPr>
        <w:rPr>
          <w:rFonts w:ascii="Calibri" w:hAnsi="Calibri" w:cs="Arial"/>
          <w:b/>
          <w:sz w:val="22"/>
          <w:szCs w:val="22"/>
        </w:rPr>
      </w:pPr>
      <w:r w:rsidRPr="0039756E">
        <w:rPr>
          <w:rFonts w:ascii="Calibri" w:hAnsi="Calibri" w:cs="Arial"/>
          <w:b/>
          <w:sz w:val="22"/>
          <w:szCs w:val="22"/>
          <w:u w:val="single"/>
        </w:rPr>
        <w:t>PREREQUISITES FOR THIS COURSE:</w:t>
      </w:r>
      <w:r w:rsidRPr="0039756E">
        <w:rPr>
          <w:rFonts w:ascii="Calibri" w:hAnsi="Calibri" w:cs="Arial"/>
          <w:b/>
          <w:sz w:val="22"/>
          <w:szCs w:val="22"/>
        </w:rPr>
        <w:t xml:space="preserve">  </w:t>
      </w:r>
    </w:p>
    <w:p w:rsidR="002E23F0" w:rsidRPr="0039756E" w:rsidRDefault="002E23F0" w:rsidP="00DA66CF">
      <w:pPr>
        <w:ind w:left="720"/>
        <w:rPr>
          <w:rFonts w:ascii="Calibri" w:hAnsi="Calibri" w:cs="Arial"/>
          <w:b/>
          <w:sz w:val="22"/>
          <w:szCs w:val="22"/>
        </w:rPr>
      </w:pPr>
    </w:p>
    <w:p w:rsidR="002E23F0" w:rsidRPr="0039756E" w:rsidRDefault="002E23F0" w:rsidP="00496527">
      <w:pPr>
        <w:ind w:left="720"/>
        <w:rPr>
          <w:rFonts w:ascii="Calibri" w:hAnsi="Calibri" w:cs="Arial"/>
          <w:noProof/>
          <w:sz w:val="22"/>
          <w:szCs w:val="22"/>
        </w:rPr>
      </w:pPr>
      <w:r w:rsidRPr="0039756E">
        <w:rPr>
          <w:rFonts w:ascii="Calibri" w:hAnsi="Calibri" w:cs="Arial"/>
          <w:noProof/>
          <w:sz w:val="22"/>
          <w:szCs w:val="22"/>
        </w:rPr>
        <w:t xml:space="preserve">DEH 1802 </w:t>
      </w:r>
    </w:p>
    <w:p w:rsidR="002E23F0" w:rsidRPr="0039756E" w:rsidRDefault="002E23F0" w:rsidP="002E23F0">
      <w:pPr>
        <w:rPr>
          <w:rFonts w:ascii="Calibri" w:hAnsi="Calibri" w:cs="Arial"/>
          <w:sz w:val="22"/>
          <w:szCs w:val="22"/>
        </w:rPr>
      </w:pPr>
    </w:p>
    <w:p w:rsidR="002E23F0" w:rsidRPr="0039756E" w:rsidRDefault="002E23F0" w:rsidP="00DA66CF">
      <w:pPr>
        <w:ind w:firstLine="720"/>
        <w:rPr>
          <w:rFonts w:ascii="Calibri" w:hAnsi="Calibri" w:cs="Arial"/>
          <w:sz w:val="22"/>
          <w:szCs w:val="22"/>
        </w:rPr>
      </w:pPr>
      <w:r w:rsidRPr="0039756E">
        <w:rPr>
          <w:rFonts w:ascii="Calibri" w:hAnsi="Calibri" w:cs="Arial"/>
          <w:b/>
          <w:sz w:val="22"/>
          <w:szCs w:val="22"/>
          <w:u w:val="single"/>
        </w:rPr>
        <w:t>CO-REQUISITES FOR THIS COURSE:</w:t>
      </w:r>
    </w:p>
    <w:p w:rsidR="002E23F0" w:rsidRPr="0039756E" w:rsidRDefault="002E23F0" w:rsidP="00DA66CF">
      <w:pPr>
        <w:ind w:firstLine="720"/>
        <w:rPr>
          <w:rFonts w:ascii="Calibri" w:hAnsi="Calibri" w:cs="Arial"/>
          <w:sz w:val="22"/>
          <w:szCs w:val="22"/>
        </w:rPr>
      </w:pPr>
    </w:p>
    <w:p w:rsidR="002E23F0" w:rsidRPr="0039756E" w:rsidRDefault="002E23F0" w:rsidP="002E23F0">
      <w:pPr>
        <w:ind w:left="720"/>
        <w:rPr>
          <w:rFonts w:ascii="Calibri" w:hAnsi="Calibri" w:cs="Arial"/>
          <w:noProof/>
          <w:sz w:val="22"/>
          <w:szCs w:val="22"/>
        </w:rPr>
      </w:pPr>
      <w:r w:rsidRPr="0039756E">
        <w:rPr>
          <w:rFonts w:ascii="Calibri" w:hAnsi="Calibri" w:cs="Arial"/>
          <w:noProof/>
          <w:sz w:val="22"/>
          <w:szCs w:val="22"/>
        </w:rPr>
        <w:t xml:space="preserve">DEH 2804L </w:t>
      </w:r>
    </w:p>
    <w:p w:rsidR="002E23F0" w:rsidRPr="0039756E" w:rsidRDefault="002E23F0" w:rsidP="00DA66CF">
      <w:pPr>
        <w:ind w:firstLine="720"/>
        <w:rPr>
          <w:rFonts w:ascii="Calibri" w:hAnsi="Calibri" w:cs="Arial"/>
          <w:sz w:val="22"/>
          <w:szCs w:val="22"/>
        </w:rPr>
      </w:pPr>
    </w:p>
    <w:p w:rsidR="002E23F0" w:rsidRPr="0039756E" w:rsidRDefault="002E23F0" w:rsidP="00BE594D">
      <w:pPr>
        <w:numPr>
          <w:ilvl w:val="0"/>
          <w:numId w:val="1"/>
        </w:numPr>
        <w:rPr>
          <w:rFonts w:ascii="Calibri" w:hAnsi="Calibri" w:cs="Arial"/>
          <w:sz w:val="22"/>
          <w:szCs w:val="22"/>
        </w:rPr>
      </w:pPr>
      <w:r w:rsidRPr="0039756E">
        <w:rPr>
          <w:rFonts w:ascii="Calibri" w:hAnsi="Calibri" w:cs="Arial"/>
          <w:b/>
          <w:sz w:val="22"/>
          <w:szCs w:val="22"/>
          <w:u w:val="single"/>
        </w:rPr>
        <w:t>GENERAL COURSE INFORMATION:</w:t>
      </w:r>
      <w:r w:rsidRPr="0039756E">
        <w:rPr>
          <w:rFonts w:ascii="Calibri" w:hAnsi="Calibri" w:cs="Arial"/>
          <w:b/>
          <w:sz w:val="22"/>
          <w:szCs w:val="22"/>
        </w:rPr>
        <w:t xml:space="preserve">  </w:t>
      </w:r>
      <w:r w:rsidRPr="0039756E">
        <w:rPr>
          <w:rFonts w:ascii="Calibri" w:hAnsi="Calibri" w:cs="Arial"/>
          <w:sz w:val="22"/>
          <w:szCs w:val="22"/>
        </w:rPr>
        <w:t>Topic Outline.</w:t>
      </w:r>
    </w:p>
    <w:p w:rsidR="002E23F0" w:rsidRPr="0039756E" w:rsidRDefault="002E23F0" w:rsidP="00DA66CF">
      <w:pPr>
        <w:rPr>
          <w:rFonts w:ascii="Calibri" w:hAnsi="Calibri" w:cs="Arial"/>
          <w:b/>
          <w:sz w:val="22"/>
          <w:szCs w:val="22"/>
          <w:u w:val="single"/>
        </w:rPr>
      </w:pPr>
    </w:p>
    <w:p w:rsidR="001A5985" w:rsidRPr="0039756E" w:rsidRDefault="001A5985" w:rsidP="001A5985">
      <w:pPr>
        <w:pStyle w:val="ListParagraph"/>
        <w:widowControl/>
        <w:numPr>
          <w:ilvl w:val="0"/>
          <w:numId w:val="7"/>
        </w:numPr>
        <w:contextualSpacing/>
        <w:rPr>
          <w:rFonts w:ascii="Calibri" w:hAnsi="Calibri" w:cs="Arial"/>
          <w:b/>
          <w:sz w:val="22"/>
          <w:szCs w:val="22"/>
        </w:rPr>
      </w:pPr>
      <w:r w:rsidRPr="0039756E">
        <w:rPr>
          <w:rFonts w:ascii="Calibri" w:hAnsi="Calibri" w:cs="Arial"/>
          <w:sz w:val="22"/>
          <w:szCs w:val="22"/>
        </w:rPr>
        <w:t xml:space="preserve">Treatment planning strategies  for Periodontal Case types III-IV       </w:t>
      </w:r>
    </w:p>
    <w:p w:rsidR="001A5985" w:rsidRPr="0039756E" w:rsidRDefault="001A5985" w:rsidP="001A5985">
      <w:pPr>
        <w:pStyle w:val="ListParagraph"/>
        <w:widowControl/>
        <w:numPr>
          <w:ilvl w:val="0"/>
          <w:numId w:val="7"/>
        </w:numPr>
        <w:contextualSpacing/>
        <w:rPr>
          <w:rFonts w:ascii="Calibri" w:hAnsi="Calibri" w:cs="Arial"/>
          <w:b/>
          <w:sz w:val="22"/>
          <w:szCs w:val="22"/>
        </w:rPr>
      </w:pPr>
      <w:r w:rsidRPr="0039756E">
        <w:rPr>
          <w:rFonts w:ascii="Calibri" w:hAnsi="Calibri" w:cs="Arial"/>
          <w:sz w:val="22"/>
          <w:szCs w:val="22"/>
        </w:rPr>
        <w:t>Ultrasonic Instrumentation</w:t>
      </w:r>
    </w:p>
    <w:p w:rsidR="001A5985" w:rsidRPr="0039756E" w:rsidRDefault="001A5985" w:rsidP="001A5985">
      <w:pPr>
        <w:pStyle w:val="ListParagraph"/>
        <w:widowControl/>
        <w:numPr>
          <w:ilvl w:val="0"/>
          <w:numId w:val="7"/>
        </w:numPr>
        <w:contextualSpacing/>
        <w:rPr>
          <w:rFonts w:ascii="Calibri" w:hAnsi="Calibri" w:cs="Arial"/>
          <w:b/>
          <w:sz w:val="22"/>
          <w:szCs w:val="22"/>
        </w:rPr>
      </w:pPr>
      <w:r w:rsidRPr="0039756E">
        <w:rPr>
          <w:rFonts w:ascii="Calibri" w:hAnsi="Calibri" w:cs="Arial"/>
          <w:sz w:val="22"/>
          <w:szCs w:val="22"/>
        </w:rPr>
        <w:t>Air Abrasives</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Oral irrigation/chemotherapeutics/medicaments</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Intra Oral Photography</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PSR</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Root Planing/Re-evaluation</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Alternative Fulcrums</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Case presentation design and development</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Maintenance Care</w:t>
      </w:r>
    </w:p>
    <w:p w:rsidR="002E23F0" w:rsidRPr="0039756E" w:rsidRDefault="002E23F0" w:rsidP="00DA66CF">
      <w:pPr>
        <w:rPr>
          <w:rFonts w:ascii="Calibri" w:hAnsi="Calibri" w:cs="Arial"/>
          <w:b/>
          <w:sz w:val="22"/>
          <w:szCs w:val="22"/>
          <w:u w:val="single"/>
        </w:rPr>
      </w:pPr>
    </w:p>
    <w:p w:rsidR="001D7173" w:rsidRPr="00BA3BB9" w:rsidRDefault="001D7173" w:rsidP="001D717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D7173" w:rsidRDefault="001D7173" w:rsidP="001D7173">
      <w:pPr>
        <w:rPr>
          <w:rFonts w:ascii="Calibri" w:hAnsi="Calibri" w:cs="Arial"/>
          <w:b/>
          <w:sz w:val="22"/>
          <w:szCs w:val="22"/>
          <w:u w:val="single"/>
        </w:rPr>
      </w:pPr>
    </w:p>
    <w:p w:rsidR="001D7173" w:rsidRPr="009A197E" w:rsidRDefault="001D7173" w:rsidP="001D717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D7173" w:rsidRPr="009A197E" w:rsidRDefault="001D7173" w:rsidP="001D717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D7173" w:rsidRPr="009A197E" w:rsidRDefault="001D7173" w:rsidP="001D7173">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1D7173" w:rsidRPr="009A197E" w:rsidRDefault="001D7173" w:rsidP="001D717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D7173" w:rsidRPr="009A197E" w:rsidRDefault="001D7173" w:rsidP="001D717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D7173" w:rsidRPr="009A197E" w:rsidRDefault="001D7173" w:rsidP="001D717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D7173" w:rsidRPr="009A197E" w:rsidRDefault="001D7173" w:rsidP="001D717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D7173" w:rsidRDefault="001D7173" w:rsidP="001D717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D7173" w:rsidRDefault="001D7173" w:rsidP="001D7173">
      <w:pPr>
        <w:ind w:left="720"/>
        <w:rPr>
          <w:rFonts w:ascii="Garamond" w:hAnsi="Garamond"/>
          <w:color w:val="000000"/>
          <w:sz w:val="22"/>
          <w:szCs w:val="22"/>
        </w:rPr>
      </w:pPr>
    </w:p>
    <w:p w:rsidR="001D7173" w:rsidRPr="0036367B" w:rsidRDefault="001D7173" w:rsidP="001D717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D7173" w:rsidRPr="0036367B" w:rsidRDefault="001D7173" w:rsidP="001D717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D7173" w:rsidRPr="0036367B" w:rsidRDefault="001D7173" w:rsidP="001D7173">
      <w:pPr>
        <w:shd w:val="clear" w:color="auto" w:fill="FFFFFF"/>
        <w:rPr>
          <w:rFonts w:ascii="Calibri" w:hAnsi="Calibri"/>
          <w:color w:val="000000"/>
          <w:sz w:val="22"/>
          <w:szCs w:val="24"/>
        </w:rPr>
      </w:pPr>
      <w:r w:rsidRPr="0036367B">
        <w:rPr>
          <w:rFonts w:ascii="Calibri" w:hAnsi="Calibri"/>
          <w:color w:val="000000"/>
          <w:sz w:val="22"/>
          <w:szCs w:val="24"/>
        </w:rPr>
        <w:t> </w:t>
      </w:r>
    </w:p>
    <w:p w:rsidR="001D7173" w:rsidRPr="00750AFF" w:rsidRDefault="001D7173" w:rsidP="001D717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1D7173" w:rsidRPr="0036367B" w:rsidRDefault="001D7173" w:rsidP="001D7173">
      <w:pPr>
        <w:shd w:val="clear" w:color="auto" w:fill="FFFFFF"/>
        <w:rPr>
          <w:rFonts w:ascii="Calibri" w:hAnsi="Calibri"/>
          <w:color w:val="000000"/>
          <w:sz w:val="22"/>
          <w:szCs w:val="24"/>
        </w:rPr>
      </w:pPr>
    </w:p>
    <w:p w:rsidR="001D7173" w:rsidRPr="0036367B" w:rsidRDefault="001D7173" w:rsidP="001D717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D7173" w:rsidRDefault="001D7173" w:rsidP="001D7173">
      <w:pPr>
        <w:shd w:val="clear" w:color="auto" w:fill="FFFFFF"/>
        <w:rPr>
          <w:rFonts w:ascii="Calibri" w:hAnsi="Calibri"/>
          <w:color w:val="000000"/>
          <w:sz w:val="22"/>
          <w:szCs w:val="22"/>
        </w:rPr>
      </w:pPr>
    </w:p>
    <w:p w:rsidR="001D7173" w:rsidRDefault="001D7173" w:rsidP="001D7173">
      <w:pPr>
        <w:pStyle w:val="ListParagraph"/>
        <w:numPr>
          <w:ilvl w:val="0"/>
          <w:numId w:val="8"/>
        </w:numPr>
        <w:shd w:val="clear" w:color="auto" w:fill="FFFFFF"/>
        <w:rPr>
          <w:rFonts w:ascii="Calibri" w:hAnsi="Calibri"/>
          <w:color w:val="000000"/>
          <w:sz w:val="22"/>
          <w:szCs w:val="24"/>
        </w:rPr>
      </w:pPr>
      <w:r w:rsidRPr="001D7173">
        <w:rPr>
          <w:rFonts w:ascii="Calibri" w:hAnsi="Calibri"/>
          <w:color w:val="000000"/>
          <w:sz w:val="22"/>
          <w:szCs w:val="24"/>
        </w:rPr>
        <w:t>Design and present Dental Hygiene Care Plans for periodontal case types that include evidence-based treatment interventions used in the delivery of patient care services.</w:t>
      </w:r>
    </w:p>
    <w:p w:rsidR="00DE0C0C" w:rsidRPr="00DE0C0C" w:rsidRDefault="00DE0C0C" w:rsidP="00DE0C0C">
      <w:pPr>
        <w:shd w:val="clear" w:color="auto" w:fill="FFFFFF"/>
        <w:ind w:left="720"/>
        <w:rPr>
          <w:rFonts w:ascii="Calibri" w:hAnsi="Calibri"/>
          <w:color w:val="000000"/>
          <w:sz w:val="22"/>
          <w:szCs w:val="24"/>
        </w:rPr>
      </w:pPr>
    </w:p>
    <w:p w:rsidR="002E23F0" w:rsidRDefault="002E23F0" w:rsidP="00DA66CF">
      <w:pPr>
        <w:ind w:left="720"/>
        <w:rPr>
          <w:rFonts w:ascii="Calibri" w:hAnsi="Calibri" w:cs="Arial"/>
          <w:b/>
          <w:sz w:val="22"/>
          <w:szCs w:val="22"/>
          <w:u w:val="single"/>
        </w:rPr>
      </w:pPr>
    </w:p>
    <w:p w:rsidR="001D7173" w:rsidRPr="001D7173" w:rsidRDefault="001D7173" w:rsidP="001D7173">
      <w:pPr>
        <w:shd w:val="clear" w:color="auto" w:fill="FFFFFF"/>
        <w:ind w:firstLine="720"/>
        <w:rPr>
          <w:rFonts w:asciiTheme="minorHAnsi" w:hAnsiTheme="minorHAnsi"/>
          <w:b/>
          <w:sz w:val="22"/>
        </w:rPr>
      </w:pPr>
      <w:r w:rsidRPr="001D7173">
        <w:rPr>
          <w:rFonts w:asciiTheme="minorHAnsi" w:hAnsiTheme="minorHAnsi"/>
          <w:b/>
          <w:color w:val="000000"/>
          <w:sz w:val="22"/>
          <w:szCs w:val="24"/>
        </w:rPr>
        <w:t>B.</w:t>
      </w:r>
      <w:r w:rsidRPr="001D7173">
        <w:rPr>
          <w:rFonts w:asciiTheme="minorHAnsi" w:hAnsiTheme="minorHAnsi"/>
          <w:color w:val="000000"/>
          <w:sz w:val="22"/>
          <w:szCs w:val="24"/>
        </w:rPr>
        <w:t xml:space="preserve"> </w:t>
      </w:r>
      <w:r w:rsidRPr="001D7173">
        <w:rPr>
          <w:rFonts w:asciiTheme="minorHAnsi" w:hAnsiTheme="minorHAnsi"/>
          <w:b/>
          <w:sz w:val="22"/>
        </w:rPr>
        <w:t>Other Course Objectives/Standards</w:t>
      </w:r>
    </w:p>
    <w:p w:rsidR="001D7173" w:rsidRPr="001267D2" w:rsidRDefault="001D7173" w:rsidP="001D7173">
      <w:pPr>
        <w:shd w:val="clear" w:color="auto" w:fill="FFFFFF"/>
        <w:ind w:firstLine="30"/>
        <w:rPr>
          <w:rFonts w:ascii="Calibri" w:hAnsi="Calibri"/>
          <w:color w:val="000000"/>
          <w:szCs w:val="24"/>
        </w:rPr>
      </w:pP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Differentiate between the use of the intra oral camera, ultrasonic and air abrasive equipment in the delivery of patient care services.</w:t>
      </w: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Examine the criteria and proper technique for root planning procedures.</w:t>
      </w: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Evaluate the use of PSR as a screening assessment tool to identify patients with periodontal disease.</w:t>
      </w: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Recognize the components involved in the design and development of a case study.</w:t>
      </w: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Examine the role of re-evaluation and the appropriate selection of maintenance care for periodontal case types.</w:t>
      </w: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Identify and apply the role of medicaments, chemotherapeutic agents, and oral irrigation in the treatment of periodontal patients.</w:t>
      </w: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Evaluate the role of alternative fulcrums in the delivery of patient care services.</w:t>
      </w:r>
    </w:p>
    <w:p w:rsidR="001D7173" w:rsidRPr="0039756E" w:rsidRDefault="001D7173" w:rsidP="00DA66CF">
      <w:pPr>
        <w:ind w:left="720"/>
        <w:rPr>
          <w:rFonts w:ascii="Calibri" w:hAnsi="Calibri" w:cs="Arial"/>
          <w:b/>
          <w:sz w:val="22"/>
          <w:szCs w:val="22"/>
          <w:u w:val="single"/>
        </w:rPr>
      </w:pPr>
    </w:p>
    <w:p w:rsidR="002E23F0" w:rsidRPr="0039756E" w:rsidRDefault="002E23F0" w:rsidP="00BE594D">
      <w:pPr>
        <w:numPr>
          <w:ilvl w:val="0"/>
          <w:numId w:val="3"/>
        </w:numPr>
        <w:rPr>
          <w:rFonts w:ascii="Calibri" w:hAnsi="Calibri" w:cs="Arial"/>
          <w:sz w:val="22"/>
          <w:szCs w:val="22"/>
        </w:rPr>
      </w:pPr>
      <w:r w:rsidRPr="0039756E">
        <w:rPr>
          <w:rFonts w:ascii="Calibri" w:hAnsi="Calibri" w:cs="Arial"/>
          <w:b/>
          <w:sz w:val="22"/>
          <w:szCs w:val="22"/>
          <w:u w:val="single"/>
        </w:rPr>
        <w:t>DISTRICT-WIDE POLICIES:</w:t>
      </w:r>
    </w:p>
    <w:p w:rsidR="002E23F0" w:rsidRPr="0039756E" w:rsidRDefault="002E23F0" w:rsidP="00DA66CF">
      <w:pPr>
        <w:tabs>
          <w:tab w:val="left" w:pos="720"/>
        </w:tabs>
        <w:ind w:left="720"/>
        <w:rPr>
          <w:rFonts w:ascii="Calibri" w:hAnsi="Calibri" w:cs="Arial"/>
          <w:sz w:val="22"/>
          <w:szCs w:val="22"/>
        </w:rPr>
      </w:pPr>
    </w:p>
    <w:p w:rsidR="002E23F0" w:rsidRPr="0039756E" w:rsidRDefault="002E23F0" w:rsidP="00DA66CF">
      <w:pPr>
        <w:ind w:left="720"/>
        <w:rPr>
          <w:rFonts w:ascii="Calibri" w:hAnsi="Calibri" w:cs="Arial"/>
          <w:b/>
          <w:bCs/>
          <w:iCs/>
          <w:caps/>
          <w:sz w:val="22"/>
          <w:szCs w:val="22"/>
        </w:rPr>
      </w:pPr>
      <w:r w:rsidRPr="0039756E">
        <w:rPr>
          <w:rFonts w:ascii="Calibri" w:hAnsi="Calibri" w:cs="Arial"/>
          <w:b/>
          <w:bCs/>
          <w:iCs/>
          <w:caps/>
          <w:sz w:val="22"/>
          <w:szCs w:val="22"/>
        </w:rPr>
        <w:t>Programs for Students with Disabilities</w:t>
      </w:r>
    </w:p>
    <w:p w:rsidR="00522BBA" w:rsidRPr="0039756E" w:rsidRDefault="00522BBA" w:rsidP="00522BBA">
      <w:pPr>
        <w:tabs>
          <w:tab w:val="left" w:pos="720"/>
        </w:tabs>
        <w:ind w:left="720"/>
        <w:rPr>
          <w:rFonts w:ascii="Calibri" w:hAnsi="Calibri" w:cs="Arial"/>
          <w:bCs/>
          <w:iCs/>
          <w:sz w:val="22"/>
          <w:szCs w:val="22"/>
        </w:rPr>
      </w:pPr>
      <w:r w:rsidRPr="0039756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9756E">
          <w:rPr>
            <w:rStyle w:val="Hyperlink"/>
            <w:rFonts w:ascii="Calibri" w:hAnsi="Calibri" w:cs="Arial"/>
            <w:bCs/>
            <w:iCs/>
            <w:sz w:val="22"/>
            <w:szCs w:val="22"/>
          </w:rPr>
          <w:t>http://www.fsw.edu/adaptiveservices</w:t>
        </w:r>
      </w:hyperlink>
      <w:r w:rsidRPr="0039756E">
        <w:rPr>
          <w:rFonts w:ascii="Calibri" w:hAnsi="Calibri" w:cs="Arial"/>
          <w:bCs/>
          <w:iCs/>
          <w:sz w:val="22"/>
          <w:szCs w:val="22"/>
        </w:rPr>
        <w:t>.</w:t>
      </w:r>
    </w:p>
    <w:p w:rsidR="003E152B" w:rsidRPr="0039756E" w:rsidRDefault="003E152B" w:rsidP="00522BBA">
      <w:pPr>
        <w:tabs>
          <w:tab w:val="left" w:pos="720"/>
        </w:tabs>
        <w:ind w:left="720"/>
        <w:rPr>
          <w:rFonts w:ascii="Calibri" w:hAnsi="Calibri" w:cs="Arial"/>
          <w:bCs/>
          <w:iCs/>
          <w:sz w:val="22"/>
          <w:szCs w:val="22"/>
        </w:rPr>
      </w:pPr>
    </w:p>
    <w:p w:rsidR="003E152B" w:rsidRPr="0039756E" w:rsidRDefault="003E152B" w:rsidP="003E152B">
      <w:pPr>
        <w:ind w:left="720"/>
        <w:rPr>
          <w:rFonts w:ascii="Calibri" w:hAnsi="Calibri"/>
          <w:b/>
          <w:bCs/>
          <w:caps/>
          <w:sz w:val="22"/>
          <w:szCs w:val="22"/>
        </w:rPr>
      </w:pPr>
      <w:r w:rsidRPr="0039756E">
        <w:rPr>
          <w:rFonts w:ascii="Calibri" w:hAnsi="Calibri"/>
          <w:b/>
          <w:bCs/>
          <w:caps/>
          <w:sz w:val="22"/>
          <w:szCs w:val="22"/>
        </w:rPr>
        <w:t>REPORTING TITLE IX VIOLATIONS</w:t>
      </w:r>
    </w:p>
    <w:p w:rsidR="003E152B" w:rsidRPr="0039756E" w:rsidRDefault="003E152B" w:rsidP="003E152B">
      <w:pPr>
        <w:tabs>
          <w:tab w:val="left" w:pos="720"/>
        </w:tabs>
        <w:ind w:left="720"/>
        <w:rPr>
          <w:rFonts w:ascii="Calibri" w:hAnsi="Calibri" w:cs="Arial"/>
          <w:bCs/>
          <w:iCs/>
          <w:sz w:val="22"/>
          <w:szCs w:val="22"/>
        </w:rPr>
      </w:pPr>
      <w:r w:rsidRPr="0039756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39756E">
        <w:rPr>
          <w:rFonts w:ascii="Calibri" w:hAnsi="Calibri"/>
          <w:sz w:val="22"/>
          <w:szCs w:val="22"/>
        </w:rPr>
        <w:lastRenderedPageBreak/>
        <w:t xml:space="preserve">should contact the Equity Officer at </w:t>
      </w:r>
      <w:hyperlink r:id="rId9" w:history="1">
        <w:r w:rsidRPr="0039756E">
          <w:rPr>
            <w:rStyle w:val="Hyperlink"/>
            <w:rFonts w:ascii="Calibri" w:hAnsi="Calibri"/>
            <w:sz w:val="22"/>
            <w:szCs w:val="22"/>
          </w:rPr>
          <w:t>equity@fsw.edu</w:t>
        </w:r>
      </w:hyperlink>
      <w:r w:rsidRPr="0039756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9756E">
          <w:rPr>
            <w:rStyle w:val="Hyperlink"/>
            <w:rFonts w:ascii="Calibri" w:hAnsi="Calibri"/>
            <w:sz w:val="22"/>
            <w:szCs w:val="22"/>
          </w:rPr>
          <w:t>http://www.fsw.edu/sexualassault</w:t>
        </w:r>
      </w:hyperlink>
      <w:r w:rsidRPr="0039756E">
        <w:rPr>
          <w:rFonts w:ascii="Calibri" w:hAnsi="Calibri"/>
          <w:sz w:val="22"/>
          <w:szCs w:val="22"/>
        </w:rPr>
        <w:t>.</w:t>
      </w:r>
    </w:p>
    <w:p w:rsidR="00E857DA" w:rsidRPr="0039756E" w:rsidRDefault="00E857DA" w:rsidP="00E857DA">
      <w:pPr>
        <w:tabs>
          <w:tab w:val="left" w:pos="1350"/>
        </w:tabs>
        <w:ind w:left="1350"/>
        <w:rPr>
          <w:rFonts w:ascii="Calibri" w:hAnsi="Calibri" w:cs="Arial"/>
          <w:bCs/>
          <w:iCs/>
          <w:sz w:val="22"/>
          <w:szCs w:val="22"/>
        </w:rPr>
      </w:pPr>
    </w:p>
    <w:p w:rsidR="002E23F0" w:rsidRPr="0039756E" w:rsidRDefault="002E23F0" w:rsidP="00DA66CF">
      <w:pPr>
        <w:ind w:left="720" w:firstLine="720"/>
        <w:rPr>
          <w:rFonts w:ascii="Calibri" w:hAnsi="Calibri" w:cs="Arial"/>
          <w:b/>
          <w:sz w:val="22"/>
          <w:szCs w:val="22"/>
        </w:rPr>
        <w:sectPr w:rsidR="002E23F0" w:rsidRPr="0039756E" w:rsidSect="001D717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E23F0" w:rsidRPr="0039756E" w:rsidRDefault="002E23F0" w:rsidP="005B167A">
      <w:pPr>
        <w:numPr>
          <w:ilvl w:val="0"/>
          <w:numId w:val="3"/>
        </w:numPr>
        <w:suppressAutoHyphens w:val="0"/>
        <w:rPr>
          <w:rFonts w:ascii="Calibri" w:hAnsi="Calibri" w:cs="Arial"/>
          <w:sz w:val="22"/>
          <w:szCs w:val="22"/>
        </w:rPr>
      </w:pPr>
      <w:bookmarkStart w:id="1" w:name="_GoBack"/>
      <w:bookmarkEnd w:id="1"/>
      <w:r w:rsidRPr="0039756E">
        <w:rPr>
          <w:rFonts w:ascii="Calibri" w:hAnsi="Calibri" w:cs="Arial"/>
          <w:b/>
          <w:sz w:val="22"/>
          <w:szCs w:val="22"/>
          <w:u w:val="single"/>
        </w:rPr>
        <w:lastRenderedPageBreak/>
        <w:t>REQUIREMENTS FOR THE STUDENTS:</w:t>
      </w:r>
      <w:r w:rsidRPr="0039756E">
        <w:rPr>
          <w:rFonts w:ascii="Calibri" w:hAnsi="Calibri" w:cs="Arial"/>
          <w:sz w:val="22"/>
          <w:szCs w:val="22"/>
        </w:rPr>
        <w:tab/>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List specific course assessments such as class participation, tests, homework assignments, make-up procedures, etc.</w:t>
      </w:r>
    </w:p>
    <w:p w:rsidR="002E23F0" w:rsidRPr="0039756E" w:rsidRDefault="002E23F0" w:rsidP="00DA66CF">
      <w:pPr>
        <w:ind w:left="720"/>
        <w:rPr>
          <w:rFonts w:ascii="Calibri" w:hAnsi="Calibri" w:cs="Arial"/>
          <w:sz w:val="22"/>
          <w:szCs w:val="22"/>
        </w:rPr>
      </w:pPr>
    </w:p>
    <w:p w:rsidR="002E23F0" w:rsidRPr="0039756E" w:rsidRDefault="002E23F0" w:rsidP="00BE594D">
      <w:pPr>
        <w:numPr>
          <w:ilvl w:val="0"/>
          <w:numId w:val="3"/>
        </w:numPr>
        <w:suppressAutoHyphens w:val="0"/>
        <w:rPr>
          <w:rFonts w:ascii="Calibri" w:hAnsi="Calibri" w:cs="Arial"/>
          <w:sz w:val="22"/>
          <w:szCs w:val="22"/>
        </w:rPr>
      </w:pPr>
      <w:r w:rsidRPr="0039756E">
        <w:rPr>
          <w:rFonts w:ascii="Calibri" w:hAnsi="Calibri" w:cs="Arial"/>
          <w:b/>
          <w:sz w:val="22"/>
          <w:szCs w:val="22"/>
          <w:u w:val="single"/>
        </w:rPr>
        <w:t>ATTENDANCE POLICY:</w:t>
      </w:r>
      <w:r w:rsidRPr="0039756E">
        <w:rPr>
          <w:rFonts w:ascii="Calibri" w:hAnsi="Calibri" w:cs="Arial"/>
          <w:sz w:val="22"/>
          <w:szCs w:val="22"/>
        </w:rPr>
        <w:t xml:space="preserve">   </w:t>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The professor’s specific policy concerning absence. (The College policy on attendance is in the Catalog, and defers to the professor.)</w:t>
      </w:r>
    </w:p>
    <w:p w:rsidR="002E23F0" w:rsidRPr="0039756E" w:rsidRDefault="002E23F0" w:rsidP="00DA66CF">
      <w:pPr>
        <w:ind w:left="720"/>
        <w:rPr>
          <w:rFonts w:ascii="Calibri" w:hAnsi="Calibri" w:cs="Arial"/>
          <w:sz w:val="22"/>
          <w:szCs w:val="22"/>
        </w:rPr>
      </w:pPr>
    </w:p>
    <w:p w:rsidR="002E23F0" w:rsidRPr="0039756E" w:rsidRDefault="002E23F0" w:rsidP="00BE594D">
      <w:pPr>
        <w:numPr>
          <w:ilvl w:val="0"/>
          <w:numId w:val="3"/>
        </w:numPr>
        <w:suppressAutoHyphens w:val="0"/>
        <w:rPr>
          <w:rFonts w:ascii="Calibri" w:hAnsi="Calibri" w:cs="Arial"/>
          <w:sz w:val="22"/>
          <w:szCs w:val="22"/>
        </w:rPr>
      </w:pPr>
      <w:r w:rsidRPr="0039756E">
        <w:rPr>
          <w:rFonts w:ascii="Calibri" w:hAnsi="Calibri" w:cs="Arial"/>
          <w:b/>
          <w:sz w:val="22"/>
          <w:szCs w:val="22"/>
          <w:u w:val="single"/>
        </w:rPr>
        <w:t>GRADING POLICY:</w:t>
      </w:r>
      <w:r w:rsidRPr="0039756E">
        <w:rPr>
          <w:rFonts w:ascii="Calibri" w:hAnsi="Calibri" w:cs="Arial"/>
          <w:sz w:val="22"/>
          <w:szCs w:val="22"/>
        </w:rPr>
        <w:t xml:space="preserve">  </w:t>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Include numerical ranges for letter grades; the following is a range commonly used by many faculty:</w:t>
      </w:r>
    </w:p>
    <w:p w:rsidR="002E23F0" w:rsidRPr="0039756E" w:rsidRDefault="002E23F0" w:rsidP="00DA66CF">
      <w:pPr>
        <w:pStyle w:val="ListParagraph"/>
        <w:rPr>
          <w:rFonts w:ascii="Calibri" w:hAnsi="Calibri" w:cs="Arial"/>
          <w:sz w:val="22"/>
          <w:szCs w:val="22"/>
        </w:rPr>
      </w:pPr>
    </w:p>
    <w:p w:rsidR="002E23F0" w:rsidRPr="0039756E" w:rsidRDefault="002E23F0" w:rsidP="00DA66CF">
      <w:pPr>
        <w:ind w:left="2880"/>
        <w:rPr>
          <w:rFonts w:ascii="Calibri" w:hAnsi="Calibri" w:cs="Arial"/>
          <w:sz w:val="22"/>
          <w:szCs w:val="22"/>
        </w:rPr>
      </w:pPr>
      <w:r w:rsidRPr="0039756E">
        <w:rPr>
          <w:rFonts w:ascii="Calibri" w:hAnsi="Calibri" w:cs="Arial"/>
          <w:sz w:val="22"/>
          <w:szCs w:val="22"/>
        </w:rPr>
        <w:t>90 - 100      =      A</w:t>
      </w:r>
    </w:p>
    <w:p w:rsidR="002E23F0" w:rsidRPr="0039756E" w:rsidRDefault="002E23F0" w:rsidP="00DA66CF">
      <w:pPr>
        <w:ind w:left="2880"/>
        <w:rPr>
          <w:rFonts w:ascii="Calibri" w:hAnsi="Calibri" w:cs="Arial"/>
          <w:sz w:val="22"/>
          <w:szCs w:val="22"/>
        </w:rPr>
      </w:pPr>
      <w:r w:rsidRPr="0039756E">
        <w:rPr>
          <w:rFonts w:ascii="Calibri" w:hAnsi="Calibri" w:cs="Arial"/>
          <w:sz w:val="22"/>
          <w:szCs w:val="22"/>
        </w:rPr>
        <w:t>80 - 89        =      B</w:t>
      </w:r>
    </w:p>
    <w:p w:rsidR="002E23F0" w:rsidRPr="0039756E" w:rsidRDefault="002E23F0" w:rsidP="00DA66CF">
      <w:pPr>
        <w:ind w:left="2880"/>
        <w:rPr>
          <w:rFonts w:ascii="Calibri" w:hAnsi="Calibri" w:cs="Arial"/>
          <w:sz w:val="22"/>
          <w:szCs w:val="22"/>
        </w:rPr>
      </w:pPr>
      <w:r w:rsidRPr="0039756E">
        <w:rPr>
          <w:rFonts w:ascii="Calibri" w:hAnsi="Calibri" w:cs="Arial"/>
          <w:sz w:val="22"/>
          <w:szCs w:val="22"/>
        </w:rPr>
        <w:t>70 - 79        =      C</w:t>
      </w:r>
    </w:p>
    <w:p w:rsidR="002E23F0" w:rsidRPr="0039756E" w:rsidRDefault="002E23F0" w:rsidP="00DA66CF">
      <w:pPr>
        <w:ind w:left="2880"/>
        <w:rPr>
          <w:rFonts w:ascii="Calibri" w:hAnsi="Calibri" w:cs="Arial"/>
          <w:sz w:val="22"/>
          <w:szCs w:val="22"/>
        </w:rPr>
      </w:pPr>
      <w:r w:rsidRPr="0039756E">
        <w:rPr>
          <w:rFonts w:ascii="Calibri" w:hAnsi="Calibri" w:cs="Arial"/>
          <w:sz w:val="22"/>
          <w:szCs w:val="22"/>
        </w:rPr>
        <w:t>60 - 69        =      D</w:t>
      </w:r>
    </w:p>
    <w:p w:rsidR="002E23F0" w:rsidRPr="0039756E" w:rsidRDefault="002E23F0" w:rsidP="00DA66CF">
      <w:pPr>
        <w:ind w:left="2880"/>
        <w:rPr>
          <w:rFonts w:ascii="Calibri" w:hAnsi="Calibri" w:cs="Arial"/>
          <w:sz w:val="22"/>
          <w:szCs w:val="22"/>
        </w:rPr>
      </w:pPr>
      <w:r w:rsidRPr="0039756E">
        <w:rPr>
          <w:rFonts w:ascii="Calibri" w:hAnsi="Calibri" w:cs="Arial"/>
          <w:sz w:val="22"/>
          <w:szCs w:val="22"/>
        </w:rPr>
        <w:t>Below 60    =      F</w:t>
      </w:r>
    </w:p>
    <w:p w:rsidR="002E23F0" w:rsidRPr="0039756E" w:rsidRDefault="002E23F0" w:rsidP="00DA66CF">
      <w:pPr>
        <w:ind w:left="720"/>
        <w:rPr>
          <w:rFonts w:ascii="Calibri" w:hAnsi="Calibri" w:cs="Arial"/>
          <w:sz w:val="22"/>
          <w:szCs w:val="22"/>
        </w:rPr>
      </w:pP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(Note:  The “incomplete” grade [“I”] should be given only when unusual circumstances warrant. An “incomplete” is not a substitute for a “D,” “F,” or “W.” Refer to the policy on “incomplete grades.)</w:t>
      </w:r>
    </w:p>
    <w:p w:rsidR="002E23F0" w:rsidRPr="0039756E" w:rsidRDefault="002E23F0" w:rsidP="00DA66CF">
      <w:pPr>
        <w:ind w:left="720"/>
        <w:rPr>
          <w:rFonts w:ascii="Calibri" w:hAnsi="Calibri" w:cs="Arial"/>
          <w:b/>
          <w:sz w:val="22"/>
          <w:szCs w:val="22"/>
        </w:rPr>
      </w:pPr>
    </w:p>
    <w:p w:rsidR="002E23F0" w:rsidRPr="0039756E" w:rsidRDefault="002E23F0" w:rsidP="00BE594D">
      <w:pPr>
        <w:numPr>
          <w:ilvl w:val="0"/>
          <w:numId w:val="3"/>
        </w:numPr>
        <w:suppressAutoHyphens w:val="0"/>
        <w:rPr>
          <w:rFonts w:ascii="Calibri" w:hAnsi="Calibri" w:cs="Arial"/>
          <w:sz w:val="22"/>
          <w:szCs w:val="22"/>
        </w:rPr>
      </w:pPr>
      <w:r w:rsidRPr="0039756E">
        <w:rPr>
          <w:rFonts w:ascii="Calibri" w:hAnsi="Calibri" w:cs="Arial"/>
          <w:b/>
          <w:sz w:val="22"/>
          <w:szCs w:val="22"/>
          <w:u w:val="single"/>
        </w:rPr>
        <w:t>REQUIRED COURSE MATERIALS:</w:t>
      </w:r>
      <w:r w:rsidRPr="0039756E">
        <w:rPr>
          <w:rFonts w:ascii="Calibri" w:hAnsi="Calibri" w:cs="Arial"/>
          <w:sz w:val="22"/>
          <w:szCs w:val="22"/>
        </w:rPr>
        <w:t xml:space="preserve">  </w:t>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(In correct bibliographic format.)</w:t>
      </w:r>
    </w:p>
    <w:p w:rsidR="002E23F0" w:rsidRPr="0039756E" w:rsidRDefault="002E23F0" w:rsidP="00DA66CF">
      <w:pPr>
        <w:ind w:left="720"/>
        <w:rPr>
          <w:rFonts w:ascii="Calibri" w:hAnsi="Calibri" w:cs="Arial"/>
          <w:sz w:val="22"/>
          <w:szCs w:val="22"/>
        </w:rPr>
      </w:pPr>
    </w:p>
    <w:p w:rsidR="002E23F0" w:rsidRPr="0039756E" w:rsidRDefault="002E23F0" w:rsidP="00BE594D">
      <w:pPr>
        <w:numPr>
          <w:ilvl w:val="0"/>
          <w:numId w:val="3"/>
        </w:numPr>
        <w:suppressAutoHyphens w:val="0"/>
        <w:rPr>
          <w:rFonts w:ascii="Calibri" w:hAnsi="Calibri" w:cs="Arial"/>
          <w:sz w:val="22"/>
          <w:szCs w:val="22"/>
        </w:rPr>
      </w:pPr>
      <w:r w:rsidRPr="0039756E">
        <w:rPr>
          <w:rFonts w:ascii="Calibri" w:hAnsi="Calibri" w:cs="Arial"/>
          <w:b/>
          <w:sz w:val="22"/>
          <w:szCs w:val="22"/>
          <w:u w:val="single"/>
        </w:rPr>
        <w:t>RESERVED MATERIALS FOR THE COURSE:</w:t>
      </w:r>
      <w:r w:rsidRPr="0039756E">
        <w:rPr>
          <w:rFonts w:ascii="Calibri" w:hAnsi="Calibri" w:cs="Arial"/>
          <w:sz w:val="22"/>
          <w:szCs w:val="22"/>
        </w:rPr>
        <w:t xml:space="preserve">  </w:t>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Other special learning resources.</w:t>
      </w:r>
    </w:p>
    <w:p w:rsidR="002E23F0" w:rsidRPr="0039756E" w:rsidRDefault="002E23F0" w:rsidP="00DA66CF">
      <w:pPr>
        <w:ind w:left="720"/>
        <w:rPr>
          <w:rFonts w:ascii="Calibri" w:hAnsi="Calibri" w:cs="Arial"/>
          <w:sz w:val="22"/>
          <w:szCs w:val="22"/>
        </w:rPr>
      </w:pPr>
    </w:p>
    <w:p w:rsidR="002E23F0" w:rsidRPr="0039756E" w:rsidRDefault="002E23F0" w:rsidP="00BE594D">
      <w:pPr>
        <w:numPr>
          <w:ilvl w:val="0"/>
          <w:numId w:val="3"/>
        </w:numPr>
        <w:suppressAutoHyphens w:val="0"/>
        <w:rPr>
          <w:rFonts w:ascii="Calibri" w:hAnsi="Calibri" w:cs="Arial"/>
          <w:sz w:val="22"/>
          <w:szCs w:val="22"/>
        </w:rPr>
      </w:pPr>
      <w:r w:rsidRPr="0039756E">
        <w:rPr>
          <w:rFonts w:ascii="Calibri" w:hAnsi="Calibri" w:cs="Arial"/>
          <w:b/>
          <w:sz w:val="22"/>
          <w:szCs w:val="22"/>
          <w:u w:val="single"/>
        </w:rPr>
        <w:t>CLASS SCHEDULE:</w:t>
      </w:r>
      <w:r w:rsidRPr="0039756E">
        <w:rPr>
          <w:rFonts w:ascii="Calibri" w:hAnsi="Calibri" w:cs="Arial"/>
          <w:sz w:val="22"/>
          <w:szCs w:val="22"/>
        </w:rPr>
        <w:t xml:space="preserve">  </w:t>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 xml:space="preserve">This section includes assignments for each class meeting or unit, along with scheduled </w:t>
      </w:r>
      <w:r w:rsidR="00522BBA" w:rsidRPr="0039756E">
        <w:rPr>
          <w:rFonts w:ascii="Calibri" w:hAnsi="Calibri" w:cs="Arial"/>
          <w:sz w:val="22"/>
          <w:szCs w:val="22"/>
        </w:rPr>
        <w:t>Library activities</w:t>
      </w:r>
      <w:r w:rsidRPr="0039756E">
        <w:rPr>
          <w:rFonts w:ascii="Calibri" w:hAnsi="Calibri" w:cs="Arial"/>
          <w:sz w:val="22"/>
          <w:szCs w:val="22"/>
        </w:rPr>
        <w:t xml:space="preserve"> and other scheduled support, including scheduled tests.</w:t>
      </w:r>
    </w:p>
    <w:p w:rsidR="002E23F0" w:rsidRPr="0039756E" w:rsidRDefault="002E23F0" w:rsidP="00DA66CF">
      <w:pPr>
        <w:ind w:left="720"/>
        <w:rPr>
          <w:rFonts w:ascii="Calibri" w:hAnsi="Calibri" w:cs="Arial"/>
          <w:sz w:val="22"/>
          <w:szCs w:val="22"/>
        </w:rPr>
      </w:pPr>
    </w:p>
    <w:p w:rsidR="002E23F0" w:rsidRPr="0039756E" w:rsidRDefault="002E23F0" w:rsidP="00BE594D">
      <w:pPr>
        <w:numPr>
          <w:ilvl w:val="0"/>
          <w:numId w:val="3"/>
        </w:numPr>
        <w:suppressAutoHyphens w:val="0"/>
        <w:rPr>
          <w:rFonts w:ascii="Calibri" w:hAnsi="Calibri" w:cs="Arial"/>
          <w:sz w:val="22"/>
          <w:szCs w:val="22"/>
        </w:rPr>
      </w:pPr>
      <w:r w:rsidRPr="0039756E">
        <w:rPr>
          <w:rFonts w:ascii="Calibri" w:hAnsi="Calibri" w:cs="Arial"/>
          <w:b/>
          <w:sz w:val="22"/>
          <w:szCs w:val="22"/>
          <w:u w:val="single"/>
        </w:rPr>
        <w:t>ANY OTHER INFORMATION OR CLASS PROCEDURES OR POLICIES:</w:t>
      </w:r>
      <w:r w:rsidRPr="0039756E">
        <w:rPr>
          <w:rFonts w:ascii="Calibri" w:hAnsi="Calibri" w:cs="Arial"/>
          <w:sz w:val="22"/>
          <w:szCs w:val="22"/>
        </w:rPr>
        <w:t xml:space="preserve">  </w:t>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(Which would be useful to the students in the class.)</w:t>
      </w:r>
    </w:p>
    <w:p w:rsidR="002E23F0" w:rsidRPr="0039756E" w:rsidRDefault="002E23F0" w:rsidP="00DA66CF">
      <w:pPr>
        <w:ind w:left="720"/>
        <w:rPr>
          <w:rFonts w:ascii="Calibri" w:hAnsi="Calibri" w:cs="Arial"/>
          <w:sz w:val="22"/>
          <w:szCs w:val="22"/>
        </w:rPr>
      </w:pPr>
    </w:p>
    <w:p w:rsidR="002E23F0" w:rsidRPr="0039756E" w:rsidRDefault="002E23F0" w:rsidP="00DA66CF">
      <w:pPr>
        <w:ind w:left="720"/>
        <w:rPr>
          <w:rFonts w:ascii="Calibri" w:hAnsi="Calibri" w:cs="Arial"/>
          <w:sz w:val="22"/>
          <w:szCs w:val="22"/>
        </w:rPr>
        <w:sectPr w:rsidR="002E23F0" w:rsidRPr="0039756E" w:rsidSect="00151AA7">
          <w:type w:val="continuous"/>
          <w:pgSz w:w="12240" w:h="15840"/>
          <w:pgMar w:top="1008" w:right="1008" w:bottom="1008" w:left="1008" w:header="720" w:footer="720" w:gutter="0"/>
          <w:cols w:space="720"/>
          <w:formProt w:val="0"/>
          <w:docGrid w:linePitch="360"/>
        </w:sectPr>
      </w:pPr>
    </w:p>
    <w:p w:rsidR="002E23F0" w:rsidRPr="0039756E" w:rsidRDefault="002E23F0" w:rsidP="00DA66CF">
      <w:pPr>
        <w:ind w:left="720"/>
        <w:rPr>
          <w:rFonts w:ascii="Calibri" w:hAnsi="Calibri" w:cs="Arial"/>
          <w:sz w:val="22"/>
          <w:szCs w:val="22"/>
        </w:rPr>
      </w:pPr>
    </w:p>
    <w:sectPr w:rsidR="002E23F0" w:rsidRPr="0039756E" w:rsidSect="002E23F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1A1" w:rsidRDefault="00C601A1" w:rsidP="003A608C">
      <w:r>
        <w:separator/>
      </w:r>
    </w:p>
  </w:endnote>
  <w:endnote w:type="continuationSeparator" w:id="0">
    <w:p w:rsidR="00C601A1" w:rsidRDefault="00C601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985" w:rsidRDefault="001A5985" w:rsidP="001A598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1D7173">
      <w:rPr>
        <w:rFonts w:ascii="Calibri" w:hAnsi="Calibri" w:cs="Arial"/>
        <w:noProof/>
        <w:sz w:val="22"/>
        <w:szCs w:val="22"/>
      </w:rPr>
      <w:t>, 11/16</w:t>
    </w:r>
  </w:p>
  <w:p w:rsidR="00372D5B" w:rsidRPr="00372D5B" w:rsidRDefault="001A5985" w:rsidP="001A59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2E23F0" w:rsidRPr="00583E5E">
      <w:rPr>
        <w:rFonts w:ascii="Calibri" w:hAnsi="Calibri" w:cs="Arial"/>
        <w:sz w:val="22"/>
        <w:szCs w:val="22"/>
      </w:rPr>
      <w:tab/>
    </w:r>
    <w:r w:rsidR="002E23F0" w:rsidRPr="00583E5E">
      <w:rPr>
        <w:rFonts w:ascii="Calibri" w:hAnsi="Calibri" w:cs="Arial"/>
        <w:sz w:val="22"/>
        <w:szCs w:val="22"/>
      </w:rPr>
      <w:tab/>
      <w:t xml:space="preserve">Page </w:t>
    </w:r>
    <w:r w:rsidR="002E23F0" w:rsidRPr="00583E5E">
      <w:rPr>
        <w:rFonts w:ascii="Calibri" w:hAnsi="Calibri" w:cs="Arial"/>
        <w:sz w:val="22"/>
        <w:szCs w:val="22"/>
      </w:rPr>
      <w:fldChar w:fldCharType="begin"/>
    </w:r>
    <w:r w:rsidR="002E23F0" w:rsidRPr="00583E5E">
      <w:rPr>
        <w:rFonts w:ascii="Calibri" w:hAnsi="Calibri" w:cs="Arial"/>
        <w:sz w:val="22"/>
        <w:szCs w:val="22"/>
      </w:rPr>
      <w:instrText xml:space="preserve"> PAGE   \* MERGEFORMAT </w:instrText>
    </w:r>
    <w:r w:rsidR="002E23F0" w:rsidRPr="00583E5E">
      <w:rPr>
        <w:rFonts w:ascii="Calibri" w:hAnsi="Calibri" w:cs="Arial"/>
        <w:sz w:val="22"/>
        <w:szCs w:val="22"/>
      </w:rPr>
      <w:fldChar w:fldCharType="separate"/>
    </w:r>
    <w:r w:rsidR="00DE0C0C">
      <w:rPr>
        <w:rFonts w:ascii="Calibri" w:hAnsi="Calibri" w:cs="Arial"/>
        <w:noProof/>
        <w:sz w:val="22"/>
        <w:szCs w:val="22"/>
      </w:rPr>
      <w:t>3</w:t>
    </w:r>
    <w:r w:rsidR="002E23F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173" w:rsidRDefault="001D7173" w:rsidP="001D717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2E23F0" w:rsidRPr="001D7173" w:rsidRDefault="001D7173" w:rsidP="001D717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E0C0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1A1" w:rsidRDefault="00C601A1" w:rsidP="003A608C">
      <w:r>
        <w:separator/>
      </w:r>
    </w:p>
  </w:footnote>
  <w:footnote w:type="continuationSeparator" w:id="0">
    <w:p w:rsidR="00C601A1" w:rsidRDefault="00C601A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3F0" w:rsidRPr="005B1FB3" w:rsidRDefault="002E23F0" w:rsidP="00747EF2">
    <w:pPr>
      <w:pStyle w:val="Header"/>
      <w:pBdr>
        <w:bottom w:val="thinThickSmallGap" w:sz="18" w:space="1" w:color="0D0D0D"/>
      </w:pBdr>
      <w:jc w:val="right"/>
    </w:pPr>
    <w:r w:rsidRPr="005B348E">
      <w:rPr>
        <w:rFonts w:ascii="Calibri" w:hAnsi="Calibri" w:cs="Arial"/>
        <w:noProof/>
        <w:sz w:val="22"/>
        <w:szCs w:val="22"/>
      </w:rPr>
      <w:t xml:space="preserve">DEH 2804 DENTAL HYGIENE III </w:t>
    </w:r>
  </w:p>
  <w:p w:rsidR="002E23F0" w:rsidRPr="00F85861" w:rsidRDefault="002E23F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173" w:rsidRDefault="001D7173" w:rsidP="001D7173">
    <w:pPr>
      <w:pStyle w:val="Header"/>
      <w:jc w:val="right"/>
    </w:pPr>
    <w:r w:rsidRPr="00D55873">
      <w:rPr>
        <w:noProof/>
        <w:lang w:eastAsia="en-US"/>
      </w:rPr>
      <w:drawing>
        <wp:inline distT="0" distB="0" distL="0" distR="0" wp14:anchorId="788F6F58" wp14:editId="31AF6AD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D7173" w:rsidRDefault="001D7173" w:rsidP="001D7173">
    <w:pPr>
      <w:pStyle w:val="Header"/>
      <w:tabs>
        <w:tab w:val="left" w:pos="3514"/>
      </w:tabs>
    </w:pPr>
    <w:r>
      <w:tab/>
    </w:r>
    <w:r>
      <w:tab/>
    </w:r>
    <w:r>
      <w:tab/>
    </w:r>
  </w:p>
  <w:p w:rsidR="001D7173" w:rsidRDefault="001D7173" w:rsidP="001D7173">
    <w:pPr>
      <w:pStyle w:val="Header"/>
      <w:contextualSpacing/>
      <w:jc w:val="right"/>
      <w:rPr>
        <w:b/>
        <w:color w:val="470A68"/>
        <w:sz w:val="28"/>
      </w:rPr>
    </w:pPr>
    <w:r>
      <w:rPr>
        <w:b/>
        <w:color w:val="470A68"/>
        <w:sz w:val="28"/>
      </w:rPr>
      <w:t>School of Health Professions</w:t>
    </w:r>
  </w:p>
  <w:p w:rsidR="002E23F0" w:rsidRPr="001D7173" w:rsidRDefault="001D7173" w:rsidP="001D7173">
    <w:pPr>
      <w:pStyle w:val="Header"/>
      <w:contextualSpacing/>
      <w:jc w:val="right"/>
      <w:rPr>
        <w:b/>
        <w:color w:val="470A68"/>
        <w:sz w:val="28"/>
      </w:rPr>
    </w:pPr>
    <w:r>
      <w:rPr>
        <w:noProof/>
        <w:lang w:eastAsia="en-US"/>
      </w:rPr>
      <mc:AlternateContent>
        <mc:Choice Requires="wps">
          <w:drawing>
            <wp:inline distT="0" distB="0" distL="0" distR="0" wp14:anchorId="31A1CAD7" wp14:editId="26EF57B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39EA4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A2247FB"/>
    <w:multiLevelType w:val="hybridMultilevel"/>
    <w:tmpl w:val="3D844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D00826"/>
    <w:multiLevelType w:val="hybridMultilevel"/>
    <w:tmpl w:val="903817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B335CD"/>
    <w:multiLevelType w:val="hybridMultilevel"/>
    <w:tmpl w:val="7A54876E"/>
    <w:lvl w:ilvl="0" w:tplc="ECECCE22">
      <w:start w:val="1"/>
      <w:numFmt w:val="decimal"/>
      <w:lvlText w:val="%1."/>
      <w:lvlJc w:val="left"/>
      <w:pPr>
        <w:ind w:left="1080" w:hanging="360"/>
      </w:pPr>
      <w:rPr>
        <w:rFonts w:eastAsiaTheme="minorEastAsia"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9D6926"/>
    <w:multiLevelType w:val="hybridMultilevel"/>
    <w:tmpl w:val="2A1CF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8"/>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s275FUZcKWQjUFdRLcGLJLNlW0/K+qhyBbQIEWN3qDXXw00LeHe3vjStTn7yyznDPqZ2veT2EnOF0NVvfsIA==" w:salt="dt+088/cqzfTGhVVyljHZ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415A"/>
    <w:rsid w:val="0005025E"/>
    <w:rsid w:val="00051D9C"/>
    <w:rsid w:val="00061952"/>
    <w:rsid w:val="00080017"/>
    <w:rsid w:val="0008394A"/>
    <w:rsid w:val="00085A5D"/>
    <w:rsid w:val="00087993"/>
    <w:rsid w:val="00092F31"/>
    <w:rsid w:val="000956E0"/>
    <w:rsid w:val="00095F74"/>
    <w:rsid w:val="00096025"/>
    <w:rsid w:val="00097F0F"/>
    <w:rsid w:val="000A175B"/>
    <w:rsid w:val="000A2C72"/>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276D6"/>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5985"/>
    <w:rsid w:val="001C2715"/>
    <w:rsid w:val="001C32A2"/>
    <w:rsid w:val="001C33A1"/>
    <w:rsid w:val="001C39F4"/>
    <w:rsid w:val="001D0574"/>
    <w:rsid w:val="001D7173"/>
    <w:rsid w:val="001D7440"/>
    <w:rsid w:val="001E131B"/>
    <w:rsid w:val="001E2EA0"/>
    <w:rsid w:val="001F34C2"/>
    <w:rsid w:val="001F5A74"/>
    <w:rsid w:val="001F5F4B"/>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3F0"/>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560"/>
    <w:rsid w:val="00365CDF"/>
    <w:rsid w:val="00366685"/>
    <w:rsid w:val="003668D0"/>
    <w:rsid w:val="0037116A"/>
    <w:rsid w:val="00372D5B"/>
    <w:rsid w:val="0037453A"/>
    <w:rsid w:val="00374C45"/>
    <w:rsid w:val="00380483"/>
    <w:rsid w:val="00385D8B"/>
    <w:rsid w:val="00386634"/>
    <w:rsid w:val="00386D16"/>
    <w:rsid w:val="003907D7"/>
    <w:rsid w:val="003933D9"/>
    <w:rsid w:val="00395B71"/>
    <w:rsid w:val="0039756E"/>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52B"/>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2BBA"/>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7A"/>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7A86"/>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4380"/>
    <w:rsid w:val="00B25673"/>
    <w:rsid w:val="00B3057A"/>
    <w:rsid w:val="00B30BA9"/>
    <w:rsid w:val="00B34C63"/>
    <w:rsid w:val="00B42380"/>
    <w:rsid w:val="00B427DB"/>
    <w:rsid w:val="00B46D55"/>
    <w:rsid w:val="00B5324A"/>
    <w:rsid w:val="00B562D9"/>
    <w:rsid w:val="00B6456B"/>
    <w:rsid w:val="00B70DF1"/>
    <w:rsid w:val="00B7226B"/>
    <w:rsid w:val="00B75E62"/>
    <w:rsid w:val="00B770E3"/>
    <w:rsid w:val="00B86B80"/>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01A1"/>
    <w:rsid w:val="00C653DB"/>
    <w:rsid w:val="00C678D4"/>
    <w:rsid w:val="00C72045"/>
    <w:rsid w:val="00C72A39"/>
    <w:rsid w:val="00C731CF"/>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3F4"/>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0C0C"/>
    <w:rsid w:val="00DE3117"/>
    <w:rsid w:val="00DE7AD9"/>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15D"/>
    <w:rsid w:val="00E7425C"/>
    <w:rsid w:val="00E7478C"/>
    <w:rsid w:val="00E81A13"/>
    <w:rsid w:val="00E83CA5"/>
    <w:rsid w:val="00E84695"/>
    <w:rsid w:val="00E857DA"/>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B76A8"/>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2D6B"/>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5977C0"/>
  <w15:chartTrackingRefBased/>
  <w15:docId w15:val="{AAD6E815-E8DB-4CC7-86FB-05062A18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053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961715">
      <w:bodyDiv w:val="1"/>
      <w:marLeft w:val="0"/>
      <w:marRight w:val="0"/>
      <w:marTop w:val="0"/>
      <w:marBottom w:val="0"/>
      <w:divBdr>
        <w:top w:val="none" w:sz="0" w:space="0" w:color="auto"/>
        <w:left w:val="none" w:sz="0" w:space="0" w:color="auto"/>
        <w:bottom w:val="none" w:sz="0" w:space="0" w:color="auto"/>
        <w:right w:val="none" w:sz="0" w:space="0" w:color="auto"/>
      </w:divBdr>
    </w:div>
    <w:div w:id="967978201">
      <w:bodyDiv w:val="1"/>
      <w:marLeft w:val="0"/>
      <w:marRight w:val="0"/>
      <w:marTop w:val="0"/>
      <w:marBottom w:val="0"/>
      <w:divBdr>
        <w:top w:val="none" w:sz="0" w:space="0" w:color="auto"/>
        <w:left w:val="none" w:sz="0" w:space="0" w:color="auto"/>
        <w:bottom w:val="none" w:sz="0" w:space="0" w:color="auto"/>
        <w:right w:val="none" w:sz="0" w:space="0" w:color="auto"/>
      </w:divBdr>
    </w:div>
    <w:div w:id="135183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BDBD4-A063-4A9A-BB4F-B4C8F0DED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2019-01-18T12:44:00Z</dcterms:created>
  <dcterms:modified xsi:type="dcterms:W3CDTF">2019-01-18T12:44:00Z</dcterms:modified>
</cp:coreProperties>
</file>