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1113D" w:rsidRPr="00643567" w:rsidTr="00151AA7">
        <w:tc>
          <w:tcPr>
            <w:tcW w:w="5220" w:type="dxa"/>
          </w:tcPr>
          <w:p w:rsidR="00F1113D" w:rsidRPr="00643567" w:rsidRDefault="00F1113D" w:rsidP="00ED1665">
            <w:pPr>
              <w:spacing w:line="420" w:lineRule="auto"/>
              <w:rPr>
                <w:rFonts w:ascii="Calibri" w:hAnsi="Calibri" w:cs="Arial"/>
                <w:b/>
                <w:sz w:val="22"/>
                <w:szCs w:val="22"/>
                <w:u w:val="single"/>
              </w:rPr>
            </w:pPr>
            <w:r w:rsidRPr="00643567">
              <w:rPr>
                <w:rFonts w:ascii="Calibri" w:hAnsi="Calibri" w:cs="Arial"/>
                <w:b/>
                <w:sz w:val="22"/>
                <w:szCs w:val="22"/>
              </w:rPr>
              <w:t xml:space="preserve">PROFESSOR: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bookmarkStart w:id="0" w:name="Text1"/>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Pr="00643567">
              <w:rPr>
                <w:rFonts w:ascii="Calibri" w:hAnsi="Calibri" w:cs="Arial"/>
                <w:noProof/>
                <w:sz w:val="22"/>
                <w:szCs w:val="22"/>
              </w:rPr>
              <w:fldChar w:fldCharType="end"/>
            </w:r>
            <w:bookmarkEnd w:id="0"/>
          </w:p>
        </w:tc>
        <w:tc>
          <w:tcPr>
            <w:tcW w:w="5220" w:type="dxa"/>
          </w:tcPr>
          <w:p w:rsidR="00F1113D" w:rsidRPr="00643567" w:rsidRDefault="00F1113D" w:rsidP="00D15552">
            <w:pPr>
              <w:spacing w:line="420" w:lineRule="auto"/>
              <w:rPr>
                <w:rFonts w:ascii="Calibri" w:hAnsi="Calibri" w:cs="Arial"/>
                <w:b/>
                <w:sz w:val="22"/>
                <w:szCs w:val="22"/>
                <w:u w:val="single"/>
              </w:rPr>
            </w:pPr>
            <w:r w:rsidRPr="00643567">
              <w:rPr>
                <w:rFonts w:ascii="Calibri" w:hAnsi="Calibri" w:cs="Arial"/>
                <w:b/>
                <w:sz w:val="22"/>
                <w:szCs w:val="22"/>
              </w:rPr>
              <w:t xml:space="preserve">PHONE NUMBER: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ED1665">
            <w:pPr>
              <w:spacing w:line="420" w:lineRule="auto"/>
              <w:rPr>
                <w:rFonts w:ascii="Calibri" w:hAnsi="Calibri" w:cs="Arial"/>
                <w:b/>
                <w:sz w:val="22"/>
                <w:szCs w:val="22"/>
                <w:u w:val="single"/>
              </w:rPr>
            </w:pPr>
            <w:r w:rsidRPr="00643567">
              <w:rPr>
                <w:rFonts w:ascii="Calibri" w:hAnsi="Calibri" w:cs="Arial"/>
                <w:b/>
                <w:sz w:val="22"/>
                <w:szCs w:val="22"/>
              </w:rPr>
              <w:t xml:space="preserve">OFFICE LOCATION: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Pr="00643567">
              <w:rPr>
                <w:rFonts w:ascii="Calibri" w:hAnsi="Calibri" w:cs="Arial"/>
                <w:noProof/>
                <w:sz w:val="22"/>
                <w:szCs w:val="22"/>
              </w:rPr>
              <w:fldChar w:fldCharType="end"/>
            </w:r>
          </w:p>
        </w:tc>
        <w:tc>
          <w:tcPr>
            <w:tcW w:w="5220" w:type="dxa"/>
          </w:tcPr>
          <w:p w:rsidR="00F1113D" w:rsidRPr="00643567" w:rsidRDefault="00F1113D" w:rsidP="00151AA7">
            <w:pPr>
              <w:spacing w:line="420" w:lineRule="auto"/>
              <w:rPr>
                <w:rFonts w:ascii="Calibri" w:hAnsi="Calibri" w:cs="Arial"/>
                <w:b/>
                <w:sz w:val="22"/>
                <w:szCs w:val="22"/>
                <w:u w:val="single"/>
              </w:rPr>
            </w:pPr>
            <w:r w:rsidRPr="00643567">
              <w:rPr>
                <w:rFonts w:ascii="Calibri" w:hAnsi="Calibri" w:cs="Arial"/>
                <w:b/>
                <w:sz w:val="22"/>
                <w:szCs w:val="22"/>
              </w:rPr>
              <w:t xml:space="preserve">E-MAIL: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ED1665">
            <w:pPr>
              <w:spacing w:line="276" w:lineRule="auto"/>
              <w:rPr>
                <w:rFonts w:ascii="Calibri" w:hAnsi="Calibri" w:cs="Arial"/>
                <w:b/>
                <w:sz w:val="22"/>
                <w:szCs w:val="22"/>
                <w:u w:val="single"/>
              </w:rPr>
            </w:pPr>
            <w:r w:rsidRPr="00643567">
              <w:rPr>
                <w:rFonts w:ascii="Calibri" w:hAnsi="Calibri" w:cs="Arial"/>
                <w:b/>
                <w:sz w:val="22"/>
                <w:szCs w:val="22"/>
              </w:rPr>
              <w:t xml:space="preserve">OFFICE HOURS: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bookmarkStart w:id="1" w:name="_GoBack"/>
            <w:bookmarkEnd w:id="1"/>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00ED1665">
              <w:rPr>
                <w:rFonts w:ascii="Calibri" w:hAnsi="Calibri" w:cs="Arial"/>
                <w:noProof/>
                <w:sz w:val="22"/>
                <w:szCs w:val="22"/>
              </w:rPr>
              <w:t> </w:t>
            </w:r>
            <w:r w:rsidRPr="00643567">
              <w:rPr>
                <w:rFonts w:ascii="Calibri" w:hAnsi="Calibri" w:cs="Arial"/>
                <w:noProof/>
                <w:sz w:val="22"/>
                <w:szCs w:val="22"/>
              </w:rPr>
              <w:fldChar w:fldCharType="end"/>
            </w:r>
          </w:p>
        </w:tc>
        <w:tc>
          <w:tcPr>
            <w:tcW w:w="5220" w:type="dxa"/>
          </w:tcPr>
          <w:p w:rsidR="00F1113D" w:rsidRPr="00643567" w:rsidRDefault="00F1113D" w:rsidP="00BE3365">
            <w:pPr>
              <w:spacing w:line="276" w:lineRule="auto"/>
              <w:rPr>
                <w:rFonts w:ascii="Calibri" w:hAnsi="Calibri" w:cs="Arial"/>
                <w:b/>
                <w:sz w:val="22"/>
                <w:szCs w:val="22"/>
                <w:u w:val="single"/>
              </w:rPr>
            </w:pPr>
            <w:r w:rsidRPr="00643567">
              <w:rPr>
                <w:rFonts w:ascii="Calibri" w:hAnsi="Calibri" w:cs="Arial"/>
                <w:b/>
                <w:sz w:val="22"/>
                <w:szCs w:val="22"/>
              </w:rPr>
              <w:t xml:space="preserve">SEMESTER: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t> </w:t>
            </w:r>
            <w:r w:rsidRPr="00643567">
              <w:rPr>
                <w:rFonts w:ascii="Calibri" w:hAnsi="Calibri" w:cs="Arial"/>
                <w:noProof/>
                <w:sz w:val="22"/>
                <w:szCs w:val="22"/>
              </w:rPr>
              <w:fldChar w:fldCharType="end"/>
            </w:r>
          </w:p>
        </w:tc>
      </w:tr>
    </w:tbl>
    <w:p w:rsidR="00F1113D" w:rsidRPr="00643567" w:rsidRDefault="00F1113D" w:rsidP="00DA66CF">
      <w:pPr>
        <w:rPr>
          <w:rFonts w:ascii="Calibri" w:hAnsi="Calibri" w:cs="Arial"/>
          <w:b/>
          <w:sz w:val="22"/>
          <w:szCs w:val="22"/>
          <w:u w:val="single"/>
        </w:rPr>
      </w:pPr>
    </w:p>
    <w:p w:rsidR="00F1113D" w:rsidRPr="00643567" w:rsidRDefault="00F1113D" w:rsidP="00DA66CF">
      <w:pPr>
        <w:numPr>
          <w:ilvl w:val="0"/>
          <w:numId w:val="1"/>
        </w:numPr>
        <w:tabs>
          <w:tab w:val="left" w:pos="720"/>
        </w:tabs>
        <w:rPr>
          <w:rFonts w:ascii="Calibri" w:hAnsi="Calibri" w:cs="Arial"/>
          <w:b/>
          <w:sz w:val="22"/>
          <w:szCs w:val="22"/>
          <w:u w:val="single"/>
        </w:rPr>
      </w:pPr>
      <w:r w:rsidRPr="00643567">
        <w:rPr>
          <w:rFonts w:ascii="Calibri" w:hAnsi="Calibri" w:cs="Arial"/>
          <w:b/>
          <w:sz w:val="22"/>
          <w:szCs w:val="22"/>
          <w:u w:val="single"/>
        </w:rPr>
        <w:t>COURSE NUMBER AND TITLE, CATALOG DESCRIPTION, CREDITS:</w:t>
      </w:r>
    </w:p>
    <w:p w:rsidR="00F1113D" w:rsidRPr="00643567" w:rsidRDefault="00F1113D" w:rsidP="00DA66CF">
      <w:pPr>
        <w:ind w:left="1440"/>
        <w:rPr>
          <w:rFonts w:ascii="Calibri" w:hAnsi="Calibri" w:cs="Arial"/>
          <w:b/>
          <w:sz w:val="22"/>
          <w:szCs w:val="22"/>
        </w:rPr>
      </w:pPr>
    </w:p>
    <w:p w:rsidR="00F1113D" w:rsidRPr="00643567" w:rsidRDefault="00BE3E6F" w:rsidP="001E131B">
      <w:pPr>
        <w:widowControl/>
        <w:tabs>
          <w:tab w:val="left" w:pos="720"/>
          <w:tab w:val="left" w:pos="1170"/>
        </w:tabs>
        <w:ind w:left="720"/>
        <w:rPr>
          <w:rFonts w:ascii="Calibri" w:hAnsi="Calibri" w:cs="Arial"/>
          <w:b/>
          <w:sz w:val="22"/>
          <w:szCs w:val="22"/>
        </w:rPr>
      </w:pPr>
      <w:r w:rsidRPr="00643567">
        <w:rPr>
          <w:rFonts w:ascii="Calibri" w:hAnsi="Calibri"/>
          <w:b/>
          <w:sz w:val="22"/>
        </w:rPr>
        <w:t>RET 4715 ADVANCED NEONATAL MEDICINE</w:t>
      </w:r>
      <w:r w:rsidRPr="00643567">
        <w:rPr>
          <w:rFonts w:ascii="Calibri" w:hAnsi="Calibri" w:cs="Arial"/>
          <w:b/>
          <w:sz w:val="22"/>
          <w:szCs w:val="22"/>
        </w:rPr>
        <w:t xml:space="preserve">    </w:t>
      </w:r>
      <w:r w:rsidR="00F1113D" w:rsidRPr="00643567">
        <w:rPr>
          <w:rFonts w:ascii="Calibri" w:hAnsi="Calibri" w:cs="Arial"/>
          <w:b/>
          <w:sz w:val="22"/>
          <w:szCs w:val="22"/>
        </w:rPr>
        <w:t>(</w:t>
      </w:r>
      <w:r w:rsidR="00F1113D" w:rsidRPr="00643567">
        <w:rPr>
          <w:rFonts w:ascii="Calibri" w:hAnsi="Calibri" w:cs="Arial"/>
          <w:b/>
          <w:noProof/>
          <w:sz w:val="22"/>
          <w:szCs w:val="22"/>
        </w:rPr>
        <w:t>3</w:t>
      </w:r>
      <w:r w:rsidR="00F1113D" w:rsidRPr="00643567">
        <w:rPr>
          <w:rFonts w:ascii="Calibri" w:hAnsi="Calibri" w:cs="Arial"/>
          <w:b/>
          <w:sz w:val="22"/>
          <w:szCs w:val="22"/>
        </w:rPr>
        <w:t xml:space="preserve"> CREDITS)</w:t>
      </w:r>
    </w:p>
    <w:p w:rsidR="00F1113D" w:rsidRPr="00643567" w:rsidRDefault="00F1113D" w:rsidP="00DA66CF">
      <w:pPr>
        <w:widowControl/>
        <w:tabs>
          <w:tab w:val="left" w:pos="720"/>
          <w:tab w:val="left" w:pos="1170"/>
        </w:tabs>
        <w:ind w:firstLine="720"/>
        <w:rPr>
          <w:rFonts w:ascii="Calibri" w:hAnsi="Calibri" w:cs="Arial"/>
          <w:b/>
          <w:sz w:val="22"/>
          <w:szCs w:val="22"/>
        </w:rPr>
      </w:pPr>
    </w:p>
    <w:p w:rsidR="00E20049" w:rsidRPr="00643567" w:rsidRDefault="00E20049" w:rsidP="00E20049">
      <w:pPr>
        <w:ind w:left="720"/>
        <w:jc w:val="both"/>
        <w:rPr>
          <w:rFonts w:ascii="Calibri" w:hAnsi="Calibri"/>
          <w:sz w:val="22"/>
          <w:szCs w:val="22"/>
        </w:rPr>
      </w:pPr>
      <w:r w:rsidRPr="00643567">
        <w:rPr>
          <w:rFonts w:ascii="Calibri" w:hAnsi="Calibri"/>
          <w:sz w:val="22"/>
          <w:szCs w:val="22"/>
        </w:rPr>
        <w:t>The Principles that underlie fetal developmental and congenital pathology with an emphasis on advanced practice for neonatology and cardiac care are discussed and analyzed. The practice issues for the Neonatal intensive care unit and Pediatric Cath. Lab are also reviewed.</w:t>
      </w:r>
    </w:p>
    <w:p w:rsidR="00F1113D" w:rsidRPr="00643567" w:rsidRDefault="00F1113D"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643567" w:rsidRDefault="00F1113D" w:rsidP="00BE594D">
      <w:pPr>
        <w:numPr>
          <w:ilvl w:val="0"/>
          <w:numId w:val="1"/>
        </w:numPr>
        <w:rPr>
          <w:rFonts w:ascii="Calibri" w:hAnsi="Calibri" w:cs="Arial"/>
          <w:b/>
          <w:sz w:val="22"/>
          <w:szCs w:val="22"/>
        </w:rPr>
      </w:pPr>
      <w:r w:rsidRPr="00643567">
        <w:rPr>
          <w:rFonts w:ascii="Calibri" w:hAnsi="Calibri" w:cs="Arial"/>
          <w:b/>
          <w:sz w:val="22"/>
          <w:szCs w:val="22"/>
          <w:u w:val="single"/>
        </w:rPr>
        <w:t>PREREQUISITES FOR THIS COURSE:</w:t>
      </w:r>
      <w:r w:rsidRPr="00643567">
        <w:rPr>
          <w:rFonts w:ascii="Calibri" w:hAnsi="Calibri" w:cs="Arial"/>
          <w:b/>
          <w:sz w:val="22"/>
          <w:szCs w:val="22"/>
        </w:rPr>
        <w:t xml:space="preserve">  </w:t>
      </w:r>
    </w:p>
    <w:p w:rsidR="00F1113D" w:rsidRPr="00643567" w:rsidRDefault="00F1113D" w:rsidP="00DA66CF">
      <w:pPr>
        <w:ind w:left="720"/>
        <w:rPr>
          <w:rFonts w:ascii="Calibri" w:hAnsi="Calibri" w:cs="Arial"/>
          <w:b/>
          <w:sz w:val="22"/>
          <w:szCs w:val="22"/>
        </w:rPr>
      </w:pPr>
    </w:p>
    <w:p w:rsidR="00F1113D" w:rsidRPr="00643567" w:rsidRDefault="000A3CA8" w:rsidP="00927493">
      <w:pPr>
        <w:ind w:left="720"/>
        <w:rPr>
          <w:rStyle w:val="Strong"/>
          <w:rFonts w:ascii="Calibri" w:hAnsi="Calibri"/>
          <w:b w:val="0"/>
          <w:iCs/>
          <w:sz w:val="22"/>
          <w:szCs w:val="22"/>
        </w:rPr>
      </w:pPr>
      <w:r w:rsidRPr="00643567">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A3CA8" w:rsidRPr="00643567" w:rsidRDefault="000A3CA8" w:rsidP="00927493">
      <w:pPr>
        <w:ind w:left="720"/>
        <w:rPr>
          <w:rFonts w:ascii="Calibri" w:hAnsi="Calibri" w:cs="Arial"/>
          <w:sz w:val="22"/>
          <w:szCs w:val="22"/>
        </w:rPr>
      </w:pPr>
    </w:p>
    <w:p w:rsidR="00F1113D" w:rsidRPr="00643567" w:rsidRDefault="00F1113D" w:rsidP="00DA66CF">
      <w:pPr>
        <w:ind w:firstLine="720"/>
        <w:rPr>
          <w:rFonts w:ascii="Calibri" w:hAnsi="Calibri" w:cs="Arial"/>
          <w:sz w:val="22"/>
          <w:szCs w:val="22"/>
        </w:rPr>
      </w:pPr>
      <w:r w:rsidRPr="00643567">
        <w:rPr>
          <w:rFonts w:ascii="Calibri" w:hAnsi="Calibri" w:cs="Arial"/>
          <w:b/>
          <w:sz w:val="22"/>
          <w:szCs w:val="22"/>
          <w:u w:val="single"/>
        </w:rPr>
        <w:t>CO-REQUISITES FOR THIS COURSE:</w:t>
      </w:r>
    </w:p>
    <w:p w:rsidR="00F1113D" w:rsidRPr="00643567" w:rsidRDefault="00F1113D" w:rsidP="00DA66CF">
      <w:pPr>
        <w:ind w:firstLine="720"/>
        <w:rPr>
          <w:rFonts w:ascii="Calibri" w:hAnsi="Calibri" w:cs="Arial"/>
          <w:sz w:val="22"/>
          <w:szCs w:val="22"/>
        </w:rPr>
      </w:pPr>
    </w:p>
    <w:p w:rsidR="00F1113D" w:rsidRPr="00643567" w:rsidRDefault="00F1113D" w:rsidP="00427BDD">
      <w:pPr>
        <w:ind w:left="720"/>
        <w:rPr>
          <w:rFonts w:ascii="Calibri" w:hAnsi="Calibri" w:cs="Arial"/>
          <w:sz w:val="22"/>
          <w:szCs w:val="22"/>
        </w:rPr>
      </w:pPr>
      <w:r w:rsidRPr="00643567">
        <w:rPr>
          <w:rFonts w:ascii="Calibri" w:hAnsi="Calibri" w:cs="Arial"/>
          <w:noProof/>
          <w:sz w:val="22"/>
          <w:szCs w:val="22"/>
        </w:rPr>
        <w:t>None</w:t>
      </w:r>
    </w:p>
    <w:p w:rsidR="00F1113D" w:rsidRPr="00643567" w:rsidRDefault="00F1113D" w:rsidP="00DA66CF">
      <w:pPr>
        <w:ind w:firstLine="720"/>
        <w:rPr>
          <w:rFonts w:ascii="Calibri" w:hAnsi="Calibri" w:cs="Arial"/>
          <w:sz w:val="22"/>
          <w:szCs w:val="22"/>
        </w:rPr>
      </w:pPr>
    </w:p>
    <w:p w:rsidR="00E10A11" w:rsidRPr="00643567" w:rsidRDefault="00F1113D" w:rsidP="00E10A11">
      <w:pPr>
        <w:numPr>
          <w:ilvl w:val="0"/>
          <w:numId w:val="1"/>
        </w:numPr>
        <w:rPr>
          <w:rFonts w:ascii="Calibri" w:hAnsi="Calibri" w:cs="Arial"/>
          <w:sz w:val="22"/>
          <w:szCs w:val="22"/>
        </w:rPr>
      </w:pPr>
      <w:r w:rsidRPr="00643567">
        <w:rPr>
          <w:rFonts w:ascii="Calibri" w:hAnsi="Calibri" w:cs="Arial"/>
          <w:b/>
          <w:sz w:val="22"/>
          <w:szCs w:val="22"/>
          <w:u w:val="single"/>
        </w:rPr>
        <w:t>GENERAL COURSE INFORMATION:</w:t>
      </w:r>
      <w:r w:rsidRPr="00643567">
        <w:rPr>
          <w:rFonts w:ascii="Calibri" w:hAnsi="Calibri" w:cs="Arial"/>
          <w:b/>
          <w:sz w:val="22"/>
          <w:szCs w:val="22"/>
        </w:rPr>
        <w:t xml:space="preserve">  </w:t>
      </w:r>
      <w:r w:rsidRPr="00643567">
        <w:rPr>
          <w:rFonts w:ascii="Calibri" w:hAnsi="Calibri" w:cs="Arial"/>
          <w:sz w:val="22"/>
          <w:szCs w:val="22"/>
        </w:rPr>
        <w:t>Topic Outline.</w:t>
      </w:r>
    </w:p>
    <w:p w:rsidR="00E10A11" w:rsidRPr="00643567" w:rsidRDefault="00E10A11" w:rsidP="00E10A11">
      <w:pPr>
        <w:rPr>
          <w:rFonts w:ascii="Calibri" w:hAnsi="Calibri" w:cs="Arial"/>
          <w:sz w:val="22"/>
          <w:szCs w:val="22"/>
        </w:rPr>
      </w:pP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Fetal Development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Antenatal Assessment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Neonatal, Pediatric Assessment and Resuscitation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Hemodynamic Monitoring of Neonatal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Administration of Gas mixtures / Oxygen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Bronchial Hygiene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Non 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ECMO/ Thoracic organ transplantation</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Common disorders of the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Congenital Heart disease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Congenital Airway Anomalies</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Surgical disorders in Newborn and Child</w:t>
      </w:r>
    </w:p>
    <w:p w:rsidR="00E20049" w:rsidRPr="00643567" w:rsidRDefault="00E20049" w:rsidP="00E20049">
      <w:pPr>
        <w:widowControl/>
        <w:numPr>
          <w:ilvl w:val="0"/>
          <w:numId w:val="10"/>
        </w:numPr>
        <w:suppressAutoHyphens w:val="0"/>
        <w:jc w:val="both"/>
        <w:rPr>
          <w:rFonts w:ascii="Calibri" w:hAnsi="Calibri"/>
        </w:rPr>
      </w:pPr>
      <w:r w:rsidRPr="00643567">
        <w:rPr>
          <w:rFonts w:ascii="Calibri" w:hAnsi="Calibri"/>
          <w:sz w:val="22"/>
          <w:szCs w:val="22"/>
        </w:rPr>
        <w:t>PALS/ NRP</w:t>
      </w:r>
    </w:p>
    <w:p w:rsidR="00F1113D" w:rsidRPr="00643567" w:rsidRDefault="00F1113D" w:rsidP="00DA66CF">
      <w:pPr>
        <w:rPr>
          <w:rFonts w:ascii="Calibri" w:hAnsi="Calibri" w:cs="Arial"/>
          <w:b/>
          <w:sz w:val="22"/>
          <w:szCs w:val="22"/>
          <w:u w:val="single"/>
        </w:rPr>
      </w:pPr>
    </w:p>
    <w:p w:rsidR="0051405D" w:rsidRPr="00BA3BB9" w:rsidRDefault="0051405D" w:rsidP="0051405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405D" w:rsidRDefault="0051405D" w:rsidP="0051405D">
      <w:pPr>
        <w:rPr>
          <w:rFonts w:ascii="Calibri" w:hAnsi="Calibri" w:cs="Arial"/>
          <w:b/>
          <w:sz w:val="22"/>
          <w:szCs w:val="22"/>
          <w:u w:val="single"/>
        </w:rPr>
      </w:pPr>
    </w:p>
    <w:p w:rsidR="0051405D" w:rsidRPr="009A197E" w:rsidRDefault="0051405D" w:rsidP="005140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405D" w:rsidRPr="009A197E" w:rsidRDefault="0051405D" w:rsidP="0051405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405D" w:rsidRDefault="0051405D" w:rsidP="005140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405D" w:rsidRDefault="0051405D" w:rsidP="0051405D">
      <w:pPr>
        <w:ind w:left="720"/>
        <w:rPr>
          <w:rFonts w:ascii="Garamond" w:hAnsi="Garamond"/>
          <w:color w:val="000000"/>
          <w:sz w:val="22"/>
          <w:szCs w:val="22"/>
        </w:rPr>
      </w:pPr>
    </w:p>
    <w:p w:rsidR="0051405D" w:rsidRPr="0036367B" w:rsidRDefault="0051405D" w:rsidP="0051405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405D" w:rsidRPr="0036367B" w:rsidRDefault="0051405D" w:rsidP="0051405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405D" w:rsidRPr="0036367B"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 </w:t>
      </w:r>
    </w:p>
    <w:p w:rsidR="0051405D" w:rsidRPr="00750AFF" w:rsidRDefault="0051405D" w:rsidP="0051405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51405D" w:rsidRPr="0036367B" w:rsidRDefault="0051405D" w:rsidP="0051405D">
      <w:pPr>
        <w:shd w:val="clear" w:color="auto" w:fill="FFFFFF"/>
        <w:rPr>
          <w:rFonts w:ascii="Calibri" w:hAnsi="Calibri"/>
          <w:color w:val="000000"/>
          <w:sz w:val="22"/>
          <w:szCs w:val="24"/>
        </w:rPr>
      </w:pPr>
    </w:p>
    <w:p w:rsidR="0051405D"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405D" w:rsidRDefault="0051405D" w:rsidP="0051405D">
      <w:pPr>
        <w:shd w:val="clear" w:color="auto" w:fill="FFFFFF"/>
        <w:rPr>
          <w:rFonts w:ascii="Calibri" w:hAnsi="Calibri"/>
          <w:color w:val="000000"/>
          <w:sz w:val="22"/>
          <w:szCs w:val="24"/>
        </w:rPr>
      </w:pPr>
    </w:p>
    <w:p w:rsidR="0051405D" w:rsidRPr="0051405D" w:rsidRDefault="0051405D" w:rsidP="0051405D">
      <w:pPr>
        <w:pStyle w:val="Default"/>
        <w:numPr>
          <w:ilvl w:val="0"/>
          <w:numId w:val="11"/>
        </w:numPr>
        <w:rPr>
          <w:sz w:val="22"/>
        </w:rPr>
      </w:pPr>
      <w:r w:rsidRPr="0051405D">
        <w:rPr>
          <w:sz w:val="22"/>
        </w:rPr>
        <w:t xml:space="preserve">Students will be able to complete the appropriate calculations and measurements required for the assessment of premature neonatal, full-term newborn and children patients </w:t>
      </w:r>
    </w:p>
    <w:p w:rsidR="0051405D" w:rsidRPr="0051405D" w:rsidRDefault="0051405D" w:rsidP="0051405D">
      <w:pPr>
        <w:pStyle w:val="Default"/>
        <w:numPr>
          <w:ilvl w:val="0"/>
          <w:numId w:val="11"/>
        </w:numPr>
        <w:rPr>
          <w:sz w:val="22"/>
        </w:rPr>
      </w:pPr>
      <w:r w:rsidRPr="0051405D">
        <w:rPr>
          <w:sz w:val="22"/>
        </w:rPr>
        <w:t xml:space="preserve">Case Study Analysis as a group Discussion for APGAR scoring methodologies will demonstrate competence for the analysis of premature neonatal, full-term newborn and pediatric patients </w:t>
      </w:r>
    </w:p>
    <w:p w:rsidR="0051405D" w:rsidRPr="0051405D" w:rsidRDefault="0051405D" w:rsidP="0051405D">
      <w:pPr>
        <w:pStyle w:val="Default"/>
        <w:numPr>
          <w:ilvl w:val="0"/>
          <w:numId w:val="12"/>
        </w:numPr>
        <w:rPr>
          <w:sz w:val="22"/>
        </w:rPr>
      </w:pPr>
      <w:r w:rsidRPr="0051405D">
        <w:rPr>
          <w:sz w:val="22"/>
        </w:rPr>
        <w:t xml:space="preserve">Students will be able to interpret a complete hemodynamic profile of a pediatric patient and to describe invasive, semi-invasive and noninvasive techniques for monitoring cardiac output and index in a pediatric patient. </w:t>
      </w:r>
    </w:p>
    <w:p w:rsidR="0051405D" w:rsidRPr="0051405D" w:rsidRDefault="0051405D" w:rsidP="0051405D">
      <w:pPr>
        <w:pStyle w:val="Default"/>
        <w:numPr>
          <w:ilvl w:val="0"/>
          <w:numId w:val="12"/>
        </w:numPr>
        <w:rPr>
          <w:sz w:val="22"/>
        </w:rPr>
      </w:pPr>
      <w:r w:rsidRPr="0051405D">
        <w:rPr>
          <w:sz w:val="22"/>
        </w:rPr>
        <w:t xml:space="preserve">Individual Case Study Analysis will be completed to reflect the student’s ability to analyze invasive, semi-invasive and noninvasive techniques for monitoring cardiac output and index in a pediatric patient. </w:t>
      </w:r>
    </w:p>
    <w:p w:rsidR="0051405D" w:rsidRPr="0036367B" w:rsidRDefault="0051405D" w:rsidP="0051405D">
      <w:pPr>
        <w:shd w:val="clear" w:color="auto" w:fill="FFFFFF"/>
        <w:rPr>
          <w:rFonts w:ascii="Calibri" w:hAnsi="Calibri"/>
          <w:color w:val="000000"/>
          <w:sz w:val="22"/>
          <w:szCs w:val="24"/>
        </w:rPr>
      </w:pPr>
    </w:p>
    <w:p w:rsidR="0051405D" w:rsidRPr="00750AFF" w:rsidRDefault="0051405D" w:rsidP="0051405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51405D" w:rsidRPr="0036367B" w:rsidRDefault="0051405D" w:rsidP="0051405D">
      <w:pPr>
        <w:shd w:val="clear" w:color="auto" w:fill="FFFFFF"/>
        <w:rPr>
          <w:rFonts w:ascii="Calibri" w:hAnsi="Calibri"/>
          <w:color w:val="000000"/>
          <w:sz w:val="22"/>
          <w:szCs w:val="24"/>
        </w:rPr>
      </w:pPr>
    </w:p>
    <w:p w:rsidR="0051405D" w:rsidRDefault="0051405D" w:rsidP="005140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405D" w:rsidRDefault="0051405D" w:rsidP="0051405D">
      <w:pPr>
        <w:shd w:val="clear" w:color="auto" w:fill="FFFFFF"/>
        <w:rPr>
          <w:rFonts w:ascii="Calibri" w:hAnsi="Calibri"/>
          <w:color w:val="000000"/>
          <w:sz w:val="22"/>
          <w:szCs w:val="22"/>
        </w:rPr>
      </w:pPr>
    </w:p>
    <w:p w:rsidR="0051405D" w:rsidRPr="0051405D" w:rsidRDefault="0051405D" w:rsidP="0051405D">
      <w:pPr>
        <w:pStyle w:val="Default"/>
        <w:numPr>
          <w:ilvl w:val="0"/>
          <w:numId w:val="15"/>
        </w:numPr>
        <w:rPr>
          <w:sz w:val="22"/>
        </w:rPr>
      </w:pPr>
      <w:r w:rsidRPr="0051405D">
        <w:rPr>
          <w:sz w:val="22"/>
        </w:rPr>
        <w:t>Students will demonstrate the ability to describe and analyze for efficacy, appropriate Neonatal and Pediatric interventions that will include Oxygen administration, Aerosol Therapy, Airway clearance Therapy, Mechanical Ventilation, ECMO, Nitric Oxide Therapy assessed through quizzes at regular intervals.</w:t>
      </w:r>
    </w:p>
    <w:p w:rsidR="0051405D" w:rsidRPr="0051405D" w:rsidRDefault="0051405D" w:rsidP="0051405D">
      <w:pPr>
        <w:pStyle w:val="Default"/>
        <w:numPr>
          <w:ilvl w:val="0"/>
          <w:numId w:val="15"/>
        </w:numPr>
        <w:rPr>
          <w:sz w:val="22"/>
        </w:rPr>
      </w:pPr>
      <w:r w:rsidRPr="0051405D">
        <w:rPr>
          <w:sz w:val="22"/>
        </w:rPr>
        <w:t xml:space="preserve">Students will be able to accurately compare and contrast the relevant cardiovascular and pulmonary congenital anomalies; analyze the pathophysiology underlying common infant pulmonary disorders; recognize, describe the surgical disorders and the neuromuscular diseases in newborn and child </w:t>
      </w:r>
    </w:p>
    <w:p w:rsidR="0051405D" w:rsidRDefault="0051405D" w:rsidP="0051405D">
      <w:pPr>
        <w:pStyle w:val="Default"/>
        <w:numPr>
          <w:ilvl w:val="0"/>
          <w:numId w:val="15"/>
        </w:numPr>
        <w:rPr>
          <w:sz w:val="22"/>
        </w:rPr>
      </w:pPr>
      <w:r w:rsidRPr="0051405D">
        <w:rPr>
          <w:sz w:val="22"/>
        </w:rPr>
        <w:t xml:space="preserve">An assigned research paper will be utilized as an assessment of specific Cardiovascular and pulmonary congenital anomalies. </w:t>
      </w:r>
    </w:p>
    <w:p w:rsidR="0051405D" w:rsidRDefault="0051405D" w:rsidP="0051405D">
      <w:pPr>
        <w:pStyle w:val="Default"/>
        <w:rPr>
          <w:sz w:val="22"/>
        </w:rPr>
      </w:pPr>
    </w:p>
    <w:p w:rsidR="0051405D" w:rsidRPr="0051405D" w:rsidRDefault="0051405D" w:rsidP="0051405D">
      <w:pPr>
        <w:pStyle w:val="Default"/>
        <w:rPr>
          <w:sz w:val="22"/>
        </w:rPr>
      </w:pPr>
    </w:p>
    <w:p w:rsidR="0051405D" w:rsidRPr="00AA5BAA" w:rsidRDefault="0051405D" w:rsidP="0051405D">
      <w:pPr>
        <w:shd w:val="clear" w:color="auto" w:fill="FFFFFF"/>
        <w:rPr>
          <w:rFonts w:ascii="Calibri" w:hAnsi="Calibri"/>
          <w:color w:val="000000"/>
          <w:sz w:val="22"/>
          <w:szCs w:val="22"/>
        </w:rPr>
      </w:pPr>
    </w:p>
    <w:p w:rsidR="00F1113D" w:rsidRPr="00643567" w:rsidRDefault="00F1113D" w:rsidP="00BE594D">
      <w:pPr>
        <w:numPr>
          <w:ilvl w:val="0"/>
          <w:numId w:val="3"/>
        </w:numPr>
        <w:rPr>
          <w:rFonts w:ascii="Calibri" w:hAnsi="Calibri" w:cs="Arial"/>
          <w:sz w:val="22"/>
          <w:szCs w:val="22"/>
        </w:rPr>
      </w:pPr>
      <w:r w:rsidRPr="00643567">
        <w:rPr>
          <w:rFonts w:ascii="Calibri" w:hAnsi="Calibri" w:cs="Arial"/>
          <w:b/>
          <w:sz w:val="22"/>
          <w:szCs w:val="22"/>
          <w:u w:val="single"/>
        </w:rPr>
        <w:lastRenderedPageBreak/>
        <w:t>DISTRICT-WIDE POLICIES:</w:t>
      </w:r>
    </w:p>
    <w:p w:rsidR="00F1113D" w:rsidRPr="00643567" w:rsidRDefault="00F1113D" w:rsidP="00DA66CF">
      <w:pPr>
        <w:tabs>
          <w:tab w:val="left" w:pos="720"/>
        </w:tabs>
        <w:ind w:left="720"/>
        <w:rPr>
          <w:rFonts w:ascii="Calibri" w:hAnsi="Calibri" w:cs="Arial"/>
          <w:sz w:val="22"/>
          <w:szCs w:val="22"/>
        </w:rPr>
      </w:pPr>
    </w:p>
    <w:p w:rsidR="00F1113D" w:rsidRPr="00643567" w:rsidRDefault="00F1113D" w:rsidP="00DA66CF">
      <w:pPr>
        <w:ind w:left="720"/>
        <w:rPr>
          <w:rFonts w:ascii="Calibri" w:hAnsi="Calibri" w:cs="Arial"/>
          <w:b/>
          <w:bCs/>
          <w:iCs/>
          <w:caps/>
          <w:sz w:val="22"/>
          <w:szCs w:val="22"/>
        </w:rPr>
      </w:pPr>
      <w:r w:rsidRPr="00643567">
        <w:rPr>
          <w:rFonts w:ascii="Calibri" w:hAnsi="Calibri" w:cs="Arial"/>
          <w:b/>
          <w:bCs/>
          <w:iCs/>
          <w:caps/>
          <w:sz w:val="22"/>
          <w:szCs w:val="22"/>
        </w:rPr>
        <w:t>Programs for Students with Disabilities</w:t>
      </w:r>
    </w:p>
    <w:p w:rsidR="005546B6" w:rsidRPr="00643567" w:rsidRDefault="005546B6" w:rsidP="005546B6">
      <w:pPr>
        <w:tabs>
          <w:tab w:val="left" w:pos="720"/>
        </w:tabs>
        <w:ind w:left="720"/>
        <w:rPr>
          <w:rFonts w:ascii="Calibri" w:hAnsi="Calibri" w:cs="Arial"/>
          <w:bCs/>
          <w:iCs/>
          <w:sz w:val="22"/>
          <w:szCs w:val="22"/>
        </w:rPr>
      </w:pPr>
      <w:r w:rsidRPr="006435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43567">
          <w:rPr>
            <w:rStyle w:val="Hyperlink"/>
            <w:rFonts w:ascii="Calibri" w:hAnsi="Calibri" w:cs="Arial"/>
            <w:bCs/>
            <w:iCs/>
            <w:sz w:val="22"/>
            <w:szCs w:val="22"/>
          </w:rPr>
          <w:t>http://www.fsw.edu/adaptiveservices</w:t>
        </w:r>
      </w:hyperlink>
      <w:r w:rsidRPr="00643567">
        <w:rPr>
          <w:rFonts w:ascii="Calibri" w:hAnsi="Calibri" w:cs="Arial"/>
          <w:bCs/>
          <w:iCs/>
          <w:sz w:val="22"/>
          <w:szCs w:val="22"/>
        </w:rPr>
        <w:t>.</w:t>
      </w:r>
    </w:p>
    <w:p w:rsidR="00643567" w:rsidRPr="00643567" w:rsidRDefault="00643567" w:rsidP="005546B6">
      <w:pPr>
        <w:tabs>
          <w:tab w:val="left" w:pos="720"/>
        </w:tabs>
        <w:ind w:left="720"/>
        <w:rPr>
          <w:rFonts w:ascii="Calibri" w:hAnsi="Calibri" w:cs="Arial"/>
          <w:bCs/>
          <w:iCs/>
          <w:sz w:val="22"/>
          <w:szCs w:val="22"/>
        </w:rPr>
      </w:pPr>
    </w:p>
    <w:p w:rsidR="00643567" w:rsidRPr="00643567" w:rsidRDefault="00643567" w:rsidP="00643567">
      <w:pPr>
        <w:ind w:left="720"/>
        <w:rPr>
          <w:rFonts w:ascii="Calibri" w:hAnsi="Calibri"/>
          <w:b/>
          <w:bCs/>
          <w:caps/>
        </w:rPr>
      </w:pPr>
      <w:r w:rsidRPr="00643567">
        <w:rPr>
          <w:rFonts w:ascii="Calibri" w:hAnsi="Calibri"/>
          <w:b/>
          <w:bCs/>
          <w:caps/>
        </w:rPr>
        <w:t>REPORTING TITLE IX VIOLATIONS</w:t>
      </w:r>
    </w:p>
    <w:p w:rsidR="00643567" w:rsidRPr="00643567" w:rsidRDefault="00643567" w:rsidP="00643567">
      <w:pPr>
        <w:tabs>
          <w:tab w:val="left" w:pos="720"/>
        </w:tabs>
        <w:ind w:left="720"/>
        <w:rPr>
          <w:rFonts w:ascii="Calibri" w:hAnsi="Calibri" w:cs="Arial"/>
          <w:bCs/>
          <w:iCs/>
          <w:sz w:val="22"/>
          <w:szCs w:val="22"/>
        </w:rPr>
      </w:pPr>
      <w:r w:rsidRPr="00643567">
        <w:rPr>
          <w:rFonts w:ascii="Calibri" w:hAnsi="Calibri"/>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43567">
          <w:rPr>
            <w:rStyle w:val="Hyperlink"/>
            <w:rFonts w:ascii="Calibri" w:hAnsi="Calibri"/>
          </w:rPr>
          <w:t>equity@fsw.edu</w:t>
        </w:r>
      </w:hyperlink>
      <w:r w:rsidRPr="00643567">
        <w:rPr>
          <w:rFonts w:ascii="Calibri" w:hAnsi="Calibri"/>
        </w:rPr>
        <w:t xml:space="preserve">.  Incoming students are encouraged to participate in the Sexual Violence Prevention training offered online.  Additional information and resources can be found on the College’s website at </w:t>
      </w:r>
      <w:hyperlink r:id="rId10" w:history="1">
        <w:r w:rsidRPr="00643567">
          <w:rPr>
            <w:rStyle w:val="Hyperlink"/>
            <w:rFonts w:ascii="Calibri" w:hAnsi="Calibri"/>
          </w:rPr>
          <w:t>http://www.fsw.edu/sexualassault</w:t>
        </w:r>
      </w:hyperlink>
      <w:r w:rsidRPr="00643567">
        <w:rPr>
          <w:rFonts w:ascii="Calibri" w:hAnsi="Calibri"/>
        </w:rPr>
        <w:t>.</w:t>
      </w:r>
    </w:p>
    <w:p w:rsidR="00B62731" w:rsidRPr="00643567" w:rsidRDefault="00B62731" w:rsidP="00B62731">
      <w:pPr>
        <w:tabs>
          <w:tab w:val="left" w:pos="1350"/>
        </w:tabs>
        <w:ind w:left="1350"/>
        <w:rPr>
          <w:rFonts w:ascii="Calibri" w:hAnsi="Calibri" w:cs="Arial"/>
          <w:bCs/>
          <w:iCs/>
          <w:sz w:val="22"/>
          <w:szCs w:val="22"/>
        </w:rPr>
      </w:pPr>
    </w:p>
    <w:p w:rsidR="00F1113D" w:rsidRPr="00643567" w:rsidRDefault="00F1113D" w:rsidP="00DA66CF">
      <w:pPr>
        <w:ind w:left="720" w:firstLine="720"/>
        <w:rPr>
          <w:rFonts w:ascii="Calibri" w:hAnsi="Calibri" w:cs="Arial"/>
          <w:b/>
          <w:sz w:val="22"/>
          <w:szCs w:val="22"/>
        </w:rPr>
        <w:sectPr w:rsidR="00F1113D" w:rsidRPr="00643567" w:rsidSect="0051405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1113D" w:rsidRPr="00643567" w:rsidRDefault="00F1113D" w:rsidP="00CA067B">
      <w:pPr>
        <w:numPr>
          <w:ilvl w:val="0"/>
          <w:numId w:val="3"/>
        </w:numPr>
        <w:suppressAutoHyphens w:val="0"/>
        <w:rPr>
          <w:rFonts w:ascii="Calibri" w:hAnsi="Calibri" w:cs="Arial"/>
          <w:sz w:val="22"/>
          <w:szCs w:val="22"/>
        </w:rPr>
      </w:pPr>
      <w:r w:rsidRPr="00643567">
        <w:rPr>
          <w:rFonts w:ascii="Calibri" w:hAnsi="Calibri" w:cs="Arial"/>
          <w:b/>
          <w:sz w:val="22"/>
          <w:szCs w:val="22"/>
          <w:u w:val="single"/>
        </w:rPr>
        <w:lastRenderedPageBreak/>
        <w:t>REQUIREMENTS FOR THE STUDENTS:</w:t>
      </w:r>
      <w:r w:rsidRPr="00643567">
        <w:rPr>
          <w:rFonts w:ascii="Calibri" w:hAnsi="Calibri" w:cs="Arial"/>
          <w:sz w:val="22"/>
          <w:szCs w:val="22"/>
        </w:rPr>
        <w:tab/>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Include numerical ranges for letter grades; the following is a range commonly used by many faculty:</w:t>
      </w:r>
    </w:p>
    <w:p w:rsidR="00F1113D" w:rsidRPr="00643567" w:rsidRDefault="00F1113D" w:rsidP="00DA66CF">
      <w:pPr>
        <w:pStyle w:val="ListParagraph"/>
        <w:rPr>
          <w:rFonts w:ascii="Calibri" w:hAnsi="Calibri" w:cs="Arial"/>
          <w:sz w:val="22"/>
          <w:szCs w:val="22"/>
        </w:rPr>
      </w:pP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90 - 100      =      A</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80 - 89        =      B</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70 - 79        =      C</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60 - 69        =      D</w:t>
      </w:r>
    </w:p>
    <w:p w:rsidR="00F1113D" w:rsidRPr="00643567" w:rsidRDefault="00F1113D" w:rsidP="00DA66CF">
      <w:pPr>
        <w:ind w:left="2880"/>
        <w:rPr>
          <w:rFonts w:ascii="Calibri" w:hAnsi="Calibri" w:cs="Arial"/>
          <w:sz w:val="22"/>
          <w:szCs w:val="22"/>
        </w:rPr>
      </w:pPr>
      <w:r w:rsidRPr="00643567">
        <w:rPr>
          <w:rFonts w:ascii="Calibri" w:hAnsi="Calibri" w:cs="Arial"/>
          <w:sz w:val="22"/>
          <w:szCs w:val="22"/>
        </w:rPr>
        <w:t>Below 60    =      F</w:t>
      </w:r>
    </w:p>
    <w:p w:rsidR="00F1113D" w:rsidRPr="00643567" w:rsidRDefault="00F1113D" w:rsidP="00DA66CF">
      <w:pPr>
        <w:ind w:left="720"/>
        <w:rPr>
          <w:rFonts w:ascii="Calibri" w:hAnsi="Calibri" w:cs="Arial"/>
          <w:sz w:val="22"/>
          <w:szCs w:val="22"/>
        </w:rPr>
      </w:pP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F1113D" w:rsidRPr="00643567" w:rsidRDefault="00F1113D" w:rsidP="00DA66CF">
      <w:pPr>
        <w:ind w:left="720"/>
        <w:rPr>
          <w:rFonts w:ascii="Calibri" w:hAnsi="Calibri" w:cs="Arial"/>
          <w:b/>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(In correct bibliographic format.)</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Other special learning resources.</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 xml:space="preserve">This section includes assignments for each class meeting or unit, along with scheduled </w:t>
      </w:r>
      <w:r w:rsidR="005546B6" w:rsidRPr="00643567">
        <w:rPr>
          <w:rFonts w:ascii="Calibri" w:hAnsi="Calibri" w:cs="Arial"/>
          <w:sz w:val="22"/>
          <w:szCs w:val="22"/>
        </w:rPr>
        <w:t>Library activities</w:t>
      </w:r>
      <w:r w:rsidRPr="00643567">
        <w:rPr>
          <w:rFonts w:ascii="Calibri" w:hAnsi="Calibri" w:cs="Arial"/>
          <w:sz w:val="22"/>
          <w:szCs w:val="22"/>
        </w:rPr>
        <w:t xml:space="preserve"> and other scheduled support, including scheduled tests.</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lastRenderedPageBreak/>
        <w:t>ANY OTHER INFORMATION OR CLASS PROCEDURES OR POLICIES:</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(Which would be useful to the students in the class.)</w:t>
      </w:r>
    </w:p>
    <w:p w:rsidR="00F1113D" w:rsidRPr="00643567" w:rsidRDefault="00F1113D" w:rsidP="00DA66CF">
      <w:pPr>
        <w:ind w:left="720"/>
        <w:rPr>
          <w:rFonts w:ascii="Calibri" w:hAnsi="Calibri" w:cs="Arial"/>
          <w:sz w:val="22"/>
          <w:szCs w:val="22"/>
        </w:rPr>
      </w:pPr>
    </w:p>
    <w:p w:rsidR="00F1113D" w:rsidRPr="00643567" w:rsidRDefault="00F1113D" w:rsidP="00DA66CF">
      <w:pPr>
        <w:ind w:left="720"/>
        <w:rPr>
          <w:rFonts w:ascii="Calibri" w:hAnsi="Calibri" w:cs="Arial"/>
          <w:sz w:val="22"/>
          <w:szCs w:val="22"/>
        </w:rPr>
        <w:sectPr w:rsidR="00F1113D" w:rsidRPr="00643567" w:rsidSect="00151AA7">
          <w:type w:val="continuous"/>
          <w:pgSz w:w="12240" w:h="15840"/>
          <w:pgMar w:top="1008" w:right="1008" w:bottom="1008" w:left="1008" w:header="720" w:footer="720" w:gutter="0"/>
          <w:cols w:space="720"/>
          <w:formProt w:val="0"/>
          <w:docGrid w:linePitch="360"/>
        </w:sectPr>
      </w:pPr>
    </w:p>
    <w:p w:rsidR="00F1113D" w:rsidRPr="00643567" w:rsidRDefault="00F1113D" w:rsidP="00DA66CF">
      <w:pPr>
        <w:ind w:left="720"/>
        <w:rPr>
          <w:rFonts w:ascii="Calibri" w:hAnsi="Calibri" w:cs="Arial"/>
          <w:sz w:val="22"/>
          <w:szCs w:val="22"/>
        </w:rPr>
      </w:pPr>
    </w:p>
    <w:sectPr w:rsidR="00F1113D" w:rsidRPr="00643567"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E5" w:rsidRDefault="000725E5" w:rsidP="003A608C">
      <w:r>
        <w:separator/>
      </w:r>
    </w:p>
  </w:endnote>
  <w:endnote w:type="continuationSeparator" w:id="0">
    <w:p w:rsidR="000725E5" w:rsidRDefault="000725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6733A" w:rsidRDefault="00562F0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51405D">
      <w:rPr>
        <w:rFonts w:ascii="Calibri" w:hAnsi="Calibri" w:cs="Arial"/>
        <w:noProof/>
        <w:sz w:val="22"/>
        <w:szCs w:val="22"/>
      </w:rPr>
      <w:t>, 11/16</w:t>
    </w:r>
    <w:r w:rsidR="00BE3E6F" w:rsidRPr="00583E5E">
      <w:rPr>
        <w:rFonts w:ascii="Calibri" w:hAnsi="Calibri" w:cs="Arial"/>
        <w:sz w:val="22"/>
        <w:szCs w:val="22"/>
      </w:rPr>
      <w:tab/>
    </w:r>
    <w:r w:rsidR="00BE3E6F" w:rsidRPr="00583E5E">
      <w:rPr>
        <w:rFonts w:ascii="Calibri" w:hAnsi="Calibri" w:cs="Arial"/>
        <w:sz w:val="22"/>
        <w:szCs w:val="22"/>
      </w:rPr>
      <w:tab/>
      <w:t xml:space="preserve">Page </w:t>
    </w:r>
    <w:r w:rsidR="00BE3E6F" w:rsidRPr="00583E5E">
      <w:rPr>
        <w:rFonts w:ascii="Calibri" w:hAnsi="Calibri" w:cs="Arial"/>
        <w:sz w:val="22"/>
        <w:szCs w:val="22"/>
      </w:rPr>
      <w:fldChar w:fldCharType="begin"/>
    </w:r>
    <w:r w:rsidR="00BE3E6F" w:rsidRPr="00583E5E">
      <w:rPr>
        <w:rFonts w:ascii="Calibri" w:hAnsi="Calibri" w:cs="Arial"/>
        <w:sz w:val="22"/>
        <w:szCs w:val="22"/>
      </w:rPr>
      <w:instrText xml:space="preserve"> PAGE   \* MERGEFORMAT </w:instrText>
    </w:r>
    <w:r w:rsidR="00BE3E6F" w:rsidRPr="00583E5E">
      <w:rPr>
        <w:rFonts w:ascii="Calibri" w:hAnsi="Calibri" w:cs="Arial"/>
        <w:sz w:val="22"/>
        <w:szCs w:val="22"/>
      </w:rPr>
      <w:fldChar w:fldCharType="separate"/>
    </w:r>
    <w:r w:rsidR="00ED1665">
      <w:rPr>
        <w:rFonts w:ascii="Calibri" w:hAnsi="Calibri" w:cs="Arial"/>
        <w:noProof/>
        <w:sz w:val="22"/>
        <w:szCs w:val="22"/>
      </w:rPr>
      <w:t>4</w:t>
    </w:r>
    <w:r w:rsidR="00BE3E6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1405D" w:rsidRDefault="0051405D" w:rsidP="0051405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D166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E5" w:rsidRDefault="000725E5" w:rsidP="003A608C">
      <w:r>
        <w:separator/>
      </w:r>
    </w:p>
  </w:footnote>
  <w:footnote w:type="continuationSeparator" w:id="0">
    <w:p w:rsidR="000725E5" w:rsidRDefault="000725E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BE3E6F" w:rsidP="00747EF2">
    <w:pPr>
      <w:pStyle w:val="Header"/>
      <w:pBdr>
        <w:bottom w:val="thinThickSmallGap" w:sz="18" w:space="1" w:color="0D0D0D"/>
      </w:pBdr>
      <w:jc w:val="right"/>
    </w:pPr>
    <w:r w:rsidRPr="00BE3E6F">
      <w:rPr>
        <w:rFonts w:ascii="Calibri" w:hAnsi="Calibri"/>
        <w:sz w:val="22"/>
      </w:rPr>
      <w:t>RET 4715 ADVANCED NEONATAL MEDICINE</w:t>
    </w:r>
    <w:r>
      <w:rPr>
        <w:rFonts w:ascii="Calibri" w:hAnsi="Calibri" w:cs="Arial"/>
        <w:b/>
        <w:sz w:val="22"/>
        <w:szCs w:val="22"/>
      </w:rPr>
      <w:t xml:space="preserve">    </w:t>
    </w:r>
  </w:p>
  <w:p w:rsidR="00BE3E6F" w:rsidRPr="00F85861" w:rsidRDefault="00BE3E6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5D" w:rsidRDefault="0051405D" w:rsidP="0051405D">
    <w:pPr>
      <w:pStyle w:val="Header"/>
      <w:jc w:val="right"/>
    </w:pPr>
    <w:r w:rsidRPr="00D55873">
      <w:rPr>
        <w:noProof/>
        <w:lang w:eastAsia="en-US"/>
      </w:rPr>
      <w:drawing>
        <wp:inline distT="0" distB="0" distL="0" distR="0" wp14:anchorId="7C0C4844" wp14:editId="7E3D4C5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405D" w:rsidRDefault="0051405D" w:rsidP="0051405D">
    <w:pPr>
      <w:pStyle w:val="Header"/>
      <w:tabs>
        <w:tab w:val="left" w:pos="3514"/>
      </w:tabs>
    </w:pPr>
    <w:r>
      <w:tab/>
    </w:r>
    <w:r>
      <w:tab/>
    </w:r>
    <w:r>
      <w:tab/>
    </w:r>
  </w:p>
  <w:p w:rsidR="0051405D" w:rsidRDefault="0051405D" w:rsidP="0051405D">
    <w:pPr>
      <w:pStyle w:val="Header"/>
      <w:contextualSpacing/>
      <w:jc w:val="right"/>
      <w:rPr>
        <w:b/>
        <w:color w:val="470A68"/>
        <w:sz w:val="28"/>
      </w:rPr>
    </w:pPr>
    <w:r>
      <w:rPr>
        <w:b/>
        <w:color w:val="470A68"/>
        <w:sz w:val="28"/>
      </w:rPr>
      <w:t>School of Health Professions</w:t>
    </w:r>
  </w:p>
  <w:p w:rsidR="00BE3E6F" w:rsidRPr="0051405D" w:rsidRDefault="0051405D" w:rsidP="0051405D">
    <w:pPr>
      <w:pStyle w:val="Header"/>
      <w:contextualSpacing/>
      <w:jc w:val="right"/>
      <w:rPr>
        <w:b/>
        <w:color w:val="470A68"/>
        <w:sz w:val="28"/>
      </w:rPr>
    </w:pPr>
    <w:r>
      <w:rPr>
        <w:noProof/>
        <w:lang w:eastAsia="en-US"/>
      </w:rPr>
      <mc:AlternateContent>
        <mc:Choice Requires="wps">
          <w:drawing>
            <wp:inline distT="0" distB="0" distL="0" distR="0" wp14:anchorId="10A5A3C2" wp14:editId="3D8805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7A24F79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25B43"/>
    <w:multiLevelType w:val="hybridMultilevel"/>
    <w:tmpl w:val="E1982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334DE"/>
    <w:multiLevelType w:val="hybridMultilevel"/>
    <w:tmpl w:val="EDBCD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1223EC"/>
    <w:multiLevelType w:val="hybridMultilevel"/>
    <w:tmpl w:val="AEDEE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BF5027"/>
    <w:multiLevelType w:val="hybridMultilevel"/>
    <w:tmpl w:val="4CFA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3A06E5"/>
    <w:multiLevelType w:val="hybridMultilevel"/>
    <w:tmpl w:val="4F54E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865291"/>
    <w:multiLevelType w:val="hybridMultilevel"/>
    <w:tmpl w:val="59FA5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6"/>
  </w:num>
  <w:num w:numId="6">
    <w:abstractNumId w:val="4"/>
  </w:num>
  <w:num w:numId="7">
    <w:abstractNumId w:val="10"/>
  </w:num>
  <w:num w:numId="8">
    <w:abstractNumId w:val="3"/>
  </w:num>
  <w:num w:numId="9">
    <w:abstractNumId w:val="12"/>
  </w:num>
  <w:num w:numId="10">
    <w:abstractNumId w:val="14"/>
  </w:num>
  <w:num w:numId="11">
    <w:abstractNumId w:val="7"/>
  </w:num>
  <w:num w:numId="12">
    <w:abstractNumId w:val="13"/>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CGiqg6mqO/ELueyRB2R0y4rMHs2oM9Kw5dYuekTdnIJ1vD5HggKpCkq79s3HP9yG/ST90MHVHoNnXeuBt7y6A==" w:salt="DNJ0I6T0jxiGecG53eD/D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6C6"/>
    <w:rsid w:val="000725E5"/>
    <w:rsid w:val="000732DE"/>
    <w:rsid w:val="00080017"/>
    <w:rsid w:val="000808AB"/>
    <w:rsid w:val="0008394A"/>
    <w:rsid w:val="0008475E"/>
    <w:rsid w:val="00085A5D"/>
    <w:rsid w:val="00087993"/>
    <w:rsid w:val="00092F31"/>
    <w:rsid w:val="000956E0"/>
    <w:rsid w:val="00095F74"/>
    <w:rsid w:val="00096025"/>
    <w:rsid w:val="00097F0F"/>
    <w:rsid w:val="000A175B"/>
    <w:rsid w:val="000A2CD6"/>
    <w:rsid w:val="000A3CA8"/>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B72"/>
    <w:rsid w:val="00483843"/>
    <w:rsid w:val="0048655D"/>
    <w:rsid w:val="00487B31"/>
    <w:rsid w:val="00493EE6"/>
    <w:rsid w:val="00494514"/>
    <w:rsid w:val="00496B9D"/>
    <w:rsid w:val="00496FB8"/>
    <w:rsid w:val="004A2937"/>
    <w:rsid w:val="004A491A"/>
    <w:rsid w:val="004A653A"/>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05D"/>
    <w:rsid w:val="0051455B"/>
    <w:rsid w:val="00517935"/>
    <w:rsid w:val="005224F8"/>
    <w:rsid w:val="00526CBC"/>
    <w:rsid w:val="00532D7D"/>
    <w:rsid w:val="00543F79"/>
    <w:rsid w:val="005546B6"/>
    <w:rsid w:val="00555DC1"/>
    <w:rsid w:val="00556D81"/>
    <w:rsid w:val="00560932"/>
    <w:rsid w:val="00562511"/>
    <w:rsid w:val="00562F0A"/>
    <w:rsid w:val="005645D9"/>
    <w:rsid w:val="00566602"/>
    <w:rsid w:val="00566845"/>
    <w:rsid w:val="00571E14"/>
    <w:rsid w:val="005729F0"/>
    <w:rsid w:val="0057304F"/>
    <w:rsid w:val="00577526"/>
    <w:rsid w:val="00577D3F"/>
    <w:rsid w:val="00581C6E"/>
    <w:rsid w:val="00582B71"/>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3567"/>
    <w:rsid w:val="006448D4"/>
    <w:rsid w:val="00645758"/>
    <w:rsid w:val="00647098"/>
    <w:rsid w:val="0064797E"/>
    <w:rsid w:val="006506D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2C43"/>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2C84"/>
    <w:rsid w:val="00725AE3"/>
    <w:rsid w:val="00725F66"/>
    <w:rsid w:val="00730DB3"/>
    <w:rsid w:val="00732FEE"/>
    <w:rsid w:val="00733FF5"/>
    <w:rsid w:val="00734B01"/>
    <w:rsid w:val="00744942"/>
    <w:rsid w:val="00747EF2"/>
    <w:rsid w:val="007547B6"/>
    <w:rsid w:val="0076217E"/>
    <w:rsid w:val="00763C57"/>
    <w:rsid w:val="00763CF6"/>
    <w:rsid w:val="00767DB8"/>
    <w:rsid w:val="007805FB"/>
    <w:rsid w:val="0078368F"/>
    <w:rsid w:val="00785D83"/>
    <w:rsid w:val="00787F0C"/>
    <w:rsid w:val="00791C3D"/>
    <w:rsid w:val="0079365F"/>
    <w:rsid w:val="007A37D3"/>
    <w:rsid w:val="007A3F44"/>
    <w:rsid w:val="007A4B4C"/>
    <w:rsid w:val="007A6E96"/>
    <w:rsid w:val="007A7888"/>
    <w:rsid w:val="007B1E95"/>
    <w:rsid w:val="007B2F45"/>
    <w:rsid w:val="007B7558"/>
    <w:rsid w:val="007C0541"/>
    <w:rsid w:val="007C26D8"/>
    <w:rsid w:val="007C3211"/>
    <w:rsid w:val="007C5E2D"/>
    <w:rsid w:val="007C6355"/>
    <w:rsid w:val="007D243A"/>
    <w:rsid w:val="007D66A1"/>
    <w:rsid w:val="007E1861"/>
    <w:rsid w:val="007E3005"/>
    <w:rsid w:val="007E7942"/>
    <w:rsid w:val="007F1A32"/>
    <w:rsid w:val="007F1DFC"/>
    <w:rsid w:val="0080126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01E"/>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7C5F"/>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CF1"/>
    <w:rsid w:val="00A8385D"/>
    <w:rsid w:val="00AA05D3"/>
    <w:rsid w:val="00AA2CEB"/>
    <w:rsid w:val="00AA72DE"/>
    <w:rsid w:val="00AB0791"/>
    <w:rsid w:val="00AB28A7"/>
    <w:rsid w:val="00AB2BDB"/>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FC9"/>
    <w:rsid w:val="00B34C63"/>
    <w:rsid w:val="00B42380"/>
    <w:rsid w:val="00B427DB"/>
    <w:rsid w:val="00B46D55"/>
    <w:rsid w:val="00B47735"/>
    <w:rsid w:val="00B562D9"/>
    <w:rsid w:val="00B62731"/>
    <w:rsid w:val="00B6456B"/>
    <w:rsid w:val="00B669CE"/>
    <w:rsid w:val="00B70DF1"/>
    <w:rsid w:val="00B7226B"/>
    <w:rsid w:val="00B75E62"/>
    <w:rsid w:val="00B770E3"/>
    <w:rsid w:val="00B80AF0"/>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084B"/>
    <w:rsid w:val="00BE3365"/>
    <w:rsid w:val="00BE35B4"/>
    <w:rsid w:val="00BE3E6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067B"/>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60620"/>
    <w:rsid w:val="00D64528"/>
    <w:rsid w:val="00D714E9"/>
    <w:rsid w:val="00D742A4"/>
    <w:rsid w:val="00D76860"/>
    <w:rsid w:val="00D813FB"/>
    <w:rsid w:val="00D814A0"/>
    <w:rsid w:val="00D8660E"/>
    <w:rsid w:val="00D92D96"/>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004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1665"/>
    <w:rsid w:val="00EE3DB1"/>
    <w:rsid w:val="00EF0124"/>
    <w:rsid w:val="00EF3347"/>
    <w:rsid w:val="00F0403D"/>
    <w:rsid w:val="00F04E67"/>
    <w:rsid w:val="00F05C55"/>
    <w:rsid w:val="00F06211"/>
    <w:rsid w:val="00F0743D"/>
    <w:rsid w:val="00F103EB"/>
    <w:rsid w:val="00F111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66133C5-2DA7-4FB4-A98C-DD0833FB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E20049"/>
    <w:pPr>
      <w:keepNext/>
      <w:widowControl/>
      <w:suppressAutoHyphens w:val="0"/>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customStyle="1" w:styleId="Heading1Char">
    <w:name w:val="Heading 1 Char"/>
    <w:link w:val="Heading1"/>
    <w:uiPriority w:val="99"/>
    <w:rsid w:val="00E20049"/>
    <w:rPr>
      <w:rFonts w:ascii="Arial" w:eastAsia="Calibri" w:hAnsi="Arial" w:cs="Arial"/>
      <w:b/>
      <w:bCs/>
      <w:kern w:val="32"/>
      <w:sz w:val="32"/>
      <w:szCs w:val="32"/>
    </w:rPr>
  </w:style>
  <w:style w:type="character" w:styleId="Strong">
    <w:name w:val="Strong"/>
    <w:uiPriority w:val="22"/>
    <w:qFormat/>
    <w:rsid w:val="000A3CA8"/>
    <w:rPr>
      <w:b/>
      <w:bCs/>
    </w:rPr>
  </w:style>
  <w:style w:type="character" w:styleId="Hyperlink">
    <w:name w:val="Hyperlink"/>
    <w:basedOn w:val="DefaultParagraphFont"/>
    <w:uiPriority w:val="99"/>
    <w:unhideWhenUsed/>
    <w:rsid w:val="005729F0"/>
    <w:rPr>
      <w:color w:val="0000FF"/>
      <w:u w:val="single"/>
    </w:rPr>
  </w:style>
  <w:style w:type="paragraph" w:customStyle="1" w:styleId="Default">
    <w:name w:val="Default"/>
    <w:rsid w:val="0051405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114">
      <w:bodyDiv w:val="1"/>
      <w:marLeft w:val="0"/>
      <w:marRight w:val="0"/>
      <w:marTop w:val="0"/>
      <w:marBottom w:val="0"/>
      <w:divBdr>
        <w:top w:val="none" w:sz="0" w:space="0" w:color="auto"/>
        <w:left w:val="none" w:sz="0" w:space="0" w:color="auto"/>
        <w:bottom w:val="none" w:sz="0" w:space="0" w:color="auto"/>
        <w:right w:val="none" w:sz="0" w:space="0" w:color="auto"/>
      </w:divBdr>
    </w:div>
    <w:div w:id="21083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A7E9-4393-4FAE-9BE8-FE3384BE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4</cp:revision>
  <dcterms:created xsi:type="dcterms:W3CDTF">2018-08-07T12:13:00Z</dcterms:created>
  <dcterms:modified xsi:type="dcterms:W3CDTF">2019-08-07T17:43:00Z</dcterms:modified>
</cp:coreProperties>
</file>