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B04089" w:rsidRPr="00197599" w:rsidTr="00151AA7">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PROFESSOR: </w:t>
            </w:r>
            <w:r w:rsidRPr="00197599">
              <w:rPr>
                <w:rFonts w:ascii="Calibri" w:hAnsi="Calibri" w:cs="Arial"/>
                <w:noProof/>
                <w:sz w:val="22"/>
                <w:szCs w:val="22"/>
              </w:rPr>
              <w:t xml:space="preserve">     </w:t>
            </w:r>
            <w:r w:rsidRPr="00197599">
              <w:rPr>
                <w:rFonts w:ascii="Calibri" w:hAnsi="Calibri" w:cs="Arial"/>
                <w:sz w:val="22"/>
                <w:szCs w:val="22"/>
              </w:rPr>
              <w:fldChar w:fldCharType="begin">
                <w:ffData>
                  <w:name w:val="Text5"/>
                  <w:enabled/>
                  <w:calcOnExit w:val="0"/>
                  <w:textInput/>
                </w:ffData>
              </w:fldChar>
            </w:r>
            <w:bookmarkStart w:id="0" w:name="Text5"/>
            <w:r w:rsidRPr="00197599">
              <w:rPr>
                <w:rFonts w:ascii="Calibri" w:hAnsi="Calibri" w:cs="Arial"/>
                <w:sz w:val="22"/>
                <w:szCs w:val="22"/>
              </w:rPr>
              <w:instrText xml:space="preserve"> FORMTEXT </w:instrText>
            </w:r>
            <w:r w:rsidRPr="00197599">
              <w:rPr>
                <w:rFonts w:ascii="Calibri" w:hAnsi="Calibri" w:cs="Arial"/>
                <w:sz w:val="22"/>
                <w:szCs w:val="22"/>
              </w:rPr>
            </w:r>
            <w:r w:rsidRPr="00197599">
              <w:rPr>
                <w:rFonts w:ascii="Calibri" w:hAnsi="Calibri" w:cs="Arial"/>
                <w:sz w:val="22"/>
                <w:szCs w:val="22"/>
              </w:rPr>
              <w:fldChar w:fldCharType="separate"/>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sz w:val="22"/>
                <w:szCs w:val="22"/>
              </w:rPr>
              <w:fldChar w:fldCharType="end"/>
            </w:r>
            <w:bookmarkEnd w:id="0"/>
          </w:p>
        </w:tc>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PHONE NUMBER: </w:t>
            </w:r>
            <w:r w:rsidRPr="00197599">
              <w:rPr>
                <w:rFonts w:ascii="Calibri" w:hAnsi="Calibri" w:cs="Arial"/>
                <w:noProof/>
                <w:sz w:val="22"/>
                <w:szCs w:val="22"/>
              </w:rPr>
              <w:t xml:space="preserve">     </w:t>
            </w:r>
            <w:r w:rsidR="006F157B" w:rsidRPr="00197599">
              <w:rPr>
                <w:rFonts w:ascii="Calibri" w:hAnsi="Calibri" w:cs="Arial"/>
                <w:sz w:val="22"/>
                <w:szCs w:val="22"/>
              </w:rPr>
              <w:fldChar w:fldCharType="begin">
                <w:ffData>
                  <w:name w:val="Text5"/>
                  <w:enabled/>
                  <w:calcOnExit w:val="0"/>
                  <w:textInput/>
                </w:ffData>
              </w:fldChar>
            </w:r>
            <w:r w:rsidR="006F157B" w:rsidRPr="00197599">
              <w:rPr>
                <w:rFonts w:ascii="Calibri" w:hAnsi="Calibri" w:cs="Arial"/>
                <w:sz w:val="22"/>
                <w:szCs w:val="22"/>
              </w:rPr>
              <w:instrText xml:space="preserve"> FORMTEXT </w:instrText>
            </w:r>
            <w:r w:rsidR="006F157B" w:rsidRPr="00197599">
              <w:rPr>
                <w:rFonts w:ascii="Calibri" w:hAnsi="Calibri" w:cs="Arial"/>
                <w:sz w:val="22"/>
                <w:szCs w:val="22"/>
              </w:rPr>
            </w:r>
            <w:r w:rsidR="006F157B" w:rsidRPr="00197599">
              <w:rPr>
                <w:rFonts w:ascii="Calibri" w:hAnsi="Calibri" w:cs="Arial"/>
                <w:sz w:val="22"/>
                <w:szCs w:val="22"/>
              </w:rPr>
              <w:fldChar w:fldCharType="separate"/>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sz w:val="22"/>
                <w:szCs w:val="22"/>
              </w:rPr>
              <w:fldChar w:fldCharType="end"/>
            </w:r>
          </w:p>
        </w:tc>
      </w:tr>
      <w:tr w:rsidR="00B04089" w:rsidRPr="00197599" w:rsidTr="00151AA7">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OFFICE LOCATION: </w:t>
            </w:r>
            <w:r w:rsidRPr="00197599">
              <w:rPr>
                <w:rFonts w:ascii="Calibri" w:hAnsi="Calibri" w:cs="Arial"/>
                <w:noProof/>
                <w:sz w:val="22"/>
                <w:szCs w:val="22"/>
              </w:rPr>
              <w:t xml:space="preserve">     </w:t>
            </w:r>
            <w:r w:rsidRPr="00197599">
              <w:rPr>
                <w:rFonts w:ascii="Calibri" w:hAnsi="Calibri" w:cs="Arial"/>
                <w:sz w:val="22"/>
                <w:szCs w:val="22"/>
              </w:rPr>
              <w:fldChar w:fldCharType="begin">
                <w:ffData>
                  <w:name w:val="Text5"/>
                  <w:enabled/>
                  <w:calcOnExit w:val="0"/>
                  <w:textInput/>
                </w:ffData>
              </w:fldChar>
            </w:r>
            <w:r w:rsidRPr="00197599">
              <w:rPr>
                <w:rFonts w:ascii="Calibri" w:hAnsi="Calibri" w:cs="Arial"/>
                <w:sz w:val="22"/>
                <w:szCs w:val="22"/>
              </w:rPr>
              <w:instrText xml:space="preserve"> FORMTEXT </w:instrText>
            </w:r>
            <w:r w:rsidRPr="00197599">
              <w:rPr>
                <w:rFonts w:ascii="Calibri" w:hAnsi="Calibri" w:cs="Arial"/>
                <w:sz w:val="22"/>
                <w:szCs w:val="22"/>
              </w:rPr>
            </w:r>
            <w:r w:rsidRPr="00197599">
              <w:rPr>
                <w:rFonts w:ascii="Calibri" w:hAnsi="Calibri" w:cs="Arial"/>
                <w:sz w:val="22"/>
                <w:szCs w:val="22"/>
              </w:rPr>
              <w:fldChar w:fldCharType="separate"/>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noProof/>
                <w:sz w:val="22"/>
                <w:szCs w:val="22"/>
              </w:rPr>
              <w:t> </w:t>
            </w:r>
            <w:r w:rsidRPr="00197599">
              <w:rPr>
                <w:rFonts w:ascii="Calibri" w:hAnsi="Calibri" w:cs="Arial"/>
                <w:sz w:val="22"/>
                <w:szCs w:val="22"/>
              </w:rPr>
              <w:fldChar w:fldCharType="end"/>
            </w:r>
          </w:p>
        </w:tc>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E-MAIL: </w:t>
            </w:r>
            <w:r w:rsidRPr="00197599">
              <w:rPr>
                <w:rFonts w:ascii="Calibri" w:hAnsi="Calibri" w:cs="Arial"/>
                <w:noProof/>
                <w:sz w:val="22"/>
                <w:szCs w:val="22"/>
              </w:rPr>
              <w:t xml:space="preserve">     </w:t>
            </w:r>
            <w:r w:rsidR="006F157B" w:rsidRPr="00197599">
              <w:rPr>
                <w:rFonts w:ascii="Calibri" w:hAnsi="Calibri" w:cs="Arial"/>
                <w:sz w:val="22"/>
                <w:szCs w:val="22"/>
              </w:rPr>
              <w:fldChar w:fldCharType="begin">
                <w:ffData>
                  <w:name w:val="Text5"/>
                  <w:enabled/>
                  <w:calcOnExit w:val="0"/>
                  <w:textInput/>
                </w:ffData>
              </w:fldChar>
            </w:r>
            <w:r w:rsidR="006F157B" w:rsidRPr="00197599">
              <w:rPr>
                <w:rFonts w:ascii="Calibri" w:hAnsi="Calibri" w:cs="Arial"/>
                <w:sz w:val="22"/>
                <w:szCs w:val="22"/>
              </w:rPr>
              <w:instrText xml:space="preserve"> FORMTEXT </w:instrText>
            </w:r>
            <w:r w:rsidR="006F157B" w:rsidRPr="00197599">
              <w:rPr>
                <w:rFonts w:ascii="Calibri" w:hAnsi="Calibri" w:cs="Arial"/>
                <w:sz w:val="22"/>
                <w:szCs w:val="22"/>
              </w:rPr>
            </w:r>
            <w:r w:rsidR="006F157B" w:rsidRPr="00197599">
              <w:rPr>
                <w:rFonts w:ascii="Calibri" w:hAnsi="Calibri" w:cs="Arial"/>
                <w:sz w:val="22"/>
                <w:szCs w:val="22"/>
              </w:rPr>
              <w:fldChar w:fldCharType="separate"/>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sz w:val="22"/>
                <w:szCs w:val="22"/>
              </w:rPr>
              <w:fldChar w:fldCharType="end"/>
            </w:r>
          </w:p>
        </w:tc>
      </w:tr>
      <w:tr w:rsidR="00B04089" w:rsidRPr="00197599" w:rsidTr="00151AA7">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OFFICE HOURS: </w:t>
            </w:r>
            <w:r w:rsidRPr="00197599">
              <w:rPr>
                <w:rFonts w:ascii="Calibri" w:hAnsi="Calibri" w:cs="Arial"/>
                <w:noProof/>
                <w:sz w:val="22"/>
                <w:szCs w:val="22"/>
              </w:rPr>
              <w:t xml:space="preserve">     </w:t>
            </w:r>
            <w:r w:rsidR="006F157B" w:rsidRPr="00197599">
              <w:rPr>
                <w:rFonts w:ascii="Calibri" w:hAnsi="Calibri" w:cs="Arial"/>
                <w:sz w:val="22"/>
                <w:szCs w:val="22"/>
              </w:rPr>
              <w:fldChar w:fldCharType="begin">
                <w:ffData>
                  <w:name w:val="Text5"/>
                  <w:enabled/>
                  <w:calcOnExit w:val="0"/>
                  <w:textInput/>
                </w:ffData>
              </w:fldChar>
            </w:r>
            <w:r w:rsidR="006F157B" w:rsidRPr="00197599">
              <w:rPr>
                <w:rFonts w:ascii="Calibri" w:hAnsi="Calibri" w:cs="Arial"/>
                <w:sz w:val="22"/>
                <w:szCs w:val="22"/>
              </w:rPr>
              <w:instrText xml:space="preserve"> FORMTEXT </w:instrText>
            </w:r>
            <w:r w:rsidR="006F157B" w:rsidRPr="00197599">
              <w:rPr>
                <w:rFonts w:ascii="Calibri" w:hAnsi="Calibri" w:cs="Arial"/>
                <w:sz w:val="22"/>
                <w:szCs w:val="22"/>
              </w:rPr>
            </w:r>
            <w:r w:rsidR="006F157B" w:rsidRPr="00197599">
              <w:rPr>
                <w:rFonts w:ascii="Calibri" w:hAnsi="Calibri" w:cs="Arial"/>
                <w:sz w:val="22"/>
                <w:szCs w:val="22"/>
              </w:rPr>
              <w:fldChar w:fldCharType="separate"/>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sz w:val="22"/>
                <w:szCs w:val="22"/>
              </w:rPr>
              <w:fldChar w:fldCharType="end"/>
            </w:r>
          </w:p>
        </w:tc>
        <w:tc>
          <w:tcPr>
            <w:tcW w:w="5220" w:type="dxa"/>
          </w:tcPr>
          <w:p w:rsidR="00B04089" w:rsidRPr="00197599" w:rsidRDefault="00B04089" w:rsidP="00151AA7">
            <w:pPr>
              <w:spacing w:line="420" w:lineRule="auto"/>
              <w:rPr>
                <w:rFonts w:ascii="Calibri" w:hAnsi="Calibri" w:cs="Arial"/>
                <w:b/>
                <w:sz w:val="22"/>
                <w:szCs w:val="22"/>
                <w:u w:val="single"/>
              </w:rPr>
            </w:pPr>
            <w:r w:rsidRPr="00197599">
              <w:rPr>
                <w:rFonts w:ascii="Calibri" w:hAnsi="Calibri" w:cs="Arial"/>
                <w:b/>
                <w:sz w:val="22"/>
                <w:szCs w:val="22"/>
              </w:rPr>
              <w:t xml:space="preserve">SEMESTER: </w:t>
            </w:r>
            <w:r w:rsidRPr="00197599">
              <w:rPr>
                <w:rFonts w:ascii="Calibri" w:hAnsi="Calibri" w:cs="Arial"/>
                <w:noProof/>
                <w:sz w:val="22"/>
                <w:szCs w:val="22"/>
              </w:rPr>
              <w:t xml:space="preserve">     </w:t>
            </w:r>
            <w:r w:rsidR="006F157B" w:rsidRPr="00197599">
              <w:rPr>
                <w:rFonts w:ascii="Calibri" w:hAnsi="Calibri" w:cs="Arial"/>
                <w:sz w:val="22"/>
                <w:szCs w:val="22"/>
              </w:rPr>
              <w:fldChar w:fldCharType="begin">
                <w:ffData>
                  <w:name w:val="Text5"/>
                  <w:enabled/>
                  <w:calcOnExit w:val="0"/>
                  <w:textInput/>
                </w:ffData>
              </w:fldChar>
            </w:r>
            <w:r w:rsidR="006F157B" w:rsidRPr="00197599">
              <w:rPr>
                <w:rFonts w:ascii="Calibri" w:hAnsi="Calibri" w:cs="Arial"/>
                <w:sz w:val="22"/>
                <w:szCs w:val="22"/>
              </w:rPr>
              <w:instrText xml:space="preserve"> FORMTEXT </w:instrText>
            </w:r>
            <w:r w:rsidR="006F157B" w:rsidRPr="00197599">
              <w:rPr>
                <w:rFonts w:ascii="Calibri" w:hAnsi="Calibri" w:cs="Arial"/>
                <w:sz w:val="22"/>
                <w:szCs w:val="22"/>
              </w:rPr>
            </w:r>
            <w:r w:rsidR="006F157B" w:rsidRPr="00197599">
              <w:rPr>
                <w:rFonts w:ascii="Calibri" w:hAnsi="Calibri" w:cs="Arial"/>
                <w:sz w:val="22"/>
                <w:szCs w:val="22"/>
              </w:rPr>
              <w:fldChar w:fldCharType="separate"/>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noProof/>
                <w:sz w:val="22"/>
                <w:szCs w:val="22"/>
              </w:rPr>
              <w:t> </w:t>
            </w:r>
            <w:r w:rsidR="006F157B" w:rsidRPr="00197599">
              <w:rPr>
                <w:rFonts w:ascii="Calibri" w:hAnsi="Calibri" w:cs="Arial"/>
                <w:sz w:val="22"/>
                <w:szCs w:val="22"/>
              </w:rPr>
              <w:fldChar w:fldCharType="end"/>
            </w:r>
          </w:p>
        </w:tc>
      </w:tr>
    </w:tbl>
    <w:p w:rsidR="00B04089" w:rsidRPr="00197599" w:rsidRDefault="00B04089" w:rsidP="00DA66CF">
      <w:pPr>
        <w:rPr>
          <w:rFonts w:ascii="Calibri" w:hAnsi="Calibri" w:cs="Arial"/>
          <w:b/>
          <w:sz w:val="22"/>
          <w:szCs w:val="22"/>
          <w:u w:val="single"/>
        </w:rPr>
      </w:pPr>
    </w:p>
    <w:p w:rsidR="00B04089" w:rsidRPr="00197599" w:rsidRDefault="00B04089" w:rsidP="00DA66CF">
      <w:pPr>
        <w:numPr>
          <w:ilvl w:val="0"/>
          <w:numId w:val="1"/>
        </w:numPr>
        <w:tabs>
          <w:tab w:val="left" w:pos="720"/>
        </w:tabs>
        <w:rPr>
          <w:rFonts w:ascii="Calibri" w:hAnsi="Calibri" w:cs="Arial"/>
          <w:b/>
          <w:sz w:val="22"/>
          <w:szCs w:val="22"/>
          <w:u w:val="single"/>
        </w:rPr>
      </w:pPr>
      <w:r w:rsidRPr="00197599">
        <w:rPr>
          <w:rFonts w:ascii="Calibri" w:hAnsi="Calibri" w:cs="Arial"/>
          <w:b/>
          <w:sz w:val="22"/>
          <w:szCs w:val="22"/>
          <w:u w:val="single"/>
        </w:rPr>
        <w:t>COURSE NUMBER AND TITLE, CATALOG DESCRIPTION, CREDITS:</w:t>
      </w:r>
    </w:p>
    <w:p w:rsidR="00B04089" w:rsidRPr="00197599" w:rsidRDefault="00B04089" w:rsidP="00DA66CF">
      <w:pPr>
        <w:ind w:left="1440"/>
        <w:rPr>
          <w:rFonts w:ascii="Calibri" w:hAnsi="Calibri" w:cs="Arial"/>
          <w:b/>
          <w:sz w:val="22"/>
          <w:szCs w:val="22"/>
        </w:rPr>
      </w:pPr>
    </w:p>
    <w:p w:rsidR="00B04089" w:rsidRPr="00197599" w:rsidRDefault="00B04089" w:rsidP="001E131B">
      <w:pPr>
        <w:widowControl/>
        <w:tabs>
          <w:tab w:val="left" w:pos="720"/>
          <w:tab w:val="left" w:pos="1170"/>
        </w:tabs>
        <w:ind w:left="720"/>
        <w:rPr>
          <w:rFonts w:ascii="Calibri" w:hAnsi="Calibri" w:cs="Arial"/>
          <w:b/>
          <w:sz w:val="22"/>
          <w:szCs w:val="22"/>
        </w:rPr>
      </w:pPr>
      <w:r w:rsidRPr="00197599">
        <w:rPr>
          <w:rFonts w:ascii="Calibri" w:hAnsi="Calibri" w:cs="Arial"/>
          <w:b/>
          <w:noProof/>
          <w:sz w:val="22"/>
          <w:szCs w:val="22"/>
        </w:rPr>
        <w:t>EMS 2119 FUNDAMENTALS OF EMERGENCY MEDICAL CARE</w:t>
      </w:r>
      <w:proofErr w:type="gramStart"/>
      <w:r w:rsidRPr="00197599">
        <w:rPr>
          <w:rFonts w:ascii="Calibri" w:hAnsi="Calibri" w:cs="Arial"/>
          <w:b/>
          <w:sz w:val="22"/>
          <w:szCs w:val="22"/>
        </w:rPr>
        <w:t xml:space="preserve">   (</w:t>
      </w:r>
      <w:proofErr w:type="gramEnd"/>
      <w:r w:rsidRPr="00197599">
        <w:rPr>
          <w:rFonts w:ascii="Calibri" w:hAnsi="Calibri" w:cs="Arial"/>
          <w:b/>
          <w:noProof/>
          <w:sz w:val="22"/>
          <w:szCs w:val="22"/>
        </w:rPr>
        <w:t>6</w:t>
      </w:r>
      <w:r w:rsidRPr="00197599">
        <w:rPr>
          <w:rFonts w:ascii="Calibri" w:hAnsi="Calibri" w:cs="Arial"/>
          <w:b/>
          <w:sz w:val="22"/>
          <w:szCs w:val="22"/>
        </w:rPr>
        <w:t xml:space="preserve"> CREDITS)</w:t>
      </w:r>
    </w:p>
    <w:p w:rsidR="00B04089" w:rsidRPr="00197599" w:rsidRDefault="00B04089" w:rsidP="00DA66CF">
      <w:pPr>
        <w:widowControl/>
        <w:tabs>
          <w:tab w:val="left" w:pos="720"/>
          <w:tab w:val="left" w:pos="1170"/>
        </w:tabs>
        <w:ind w:firstLine="720"/>
        <w:rPr>
          <w:rFonts w:ascii="Calibri" w:hAnsi="Calibri" w:cs="Arial"/>
          <w:b/>
          <w:sz w:val="22"/>
          <w:szCs w:val="22"/>
        </w:rPr>
      </w:pPr>
    </w:p>
    <w:p w:rsidR="007F2C39" w:rsidRPr="00E4079B" w:rsidRDefault="007F2C39" w:rsidP="007F2C39">
      <w:pPr>
        <w:ind w:left="720"/>
        <w:contextualSpacing/>
        <w:rPr>
          <w:rFonts w:ascii="Calibri" w:hAnsi="Calibri"/>
          <w:sz w:val="22"/>
          <w:szCs w:val="22"/>
        </w:rPr>
      </w:pPr>
      <w:r w:rsidRPr="00E4079B">
        <w:rPr>
          <w:rFonts w:ascii="Calibri" w:hAnsi="Calibri"/>
          <w:sz w:val="22"/>
          <w:szCs w:val="22"/>
        </w:rPr>
        <w:t>This course prepares students for employment as Emergency Medical Technicians (EMTs). It is an introductory survey of emergency medical services, including but not limited to: preparatory, airway and double lumen device, patient assessment, medical behavioral emergencies, obstetrics, gynecology, trauma, infants and children, geriatrics, and operations. Upon successful completion of EMS 2119, EMS 2119L, and EMS 2421L, students will earn a College Credit Certificate which will allow the program to submit their name to become a Florida certified EMT.</w:t>
      </w:r>
    </w:p>
    <w:p w:rsidR="00B04089" w:rsidRPr="00197599" w:rsidRDefault="00B04089" w:rsidP="005E7A0A">
      <w:pPr>
        <w:pStyle w:val="BodyTextIndent2"/>
        <w:widowControl/>
        <w:tabs>
          <w:tab w:val="left" w:pos="720"/>
          <w:tab w:val="left" w:pos="1170"/>
        </w:tabs>
        <w:spacing w:after="0" w:line="276" w:lineRule="auto"/>
        <w:ind w:left="720"/>
        <w:rPr>
          <w:rFonts w:ascii="Calibri" w:hAnsi="Calibri" w:cs="Arial"/>
          <w:sz w:val="22"/>
          <w:szCs w:val="22"/>
        </w:rPr>
      </w:pPr>
    </w:p>
    <w:p w:rsidR="00B04089" w:rsidRPr="00197599" w:rsidRDefault="00B04089" w:rsidP="00BE594D">
      <w:pPr>
        <w:numPr>
          <w:ilvl w:val="0"/>
          <w:numId w:val="1"/>
        </w:numPr>
        <w:rPr>
          <w:rFonts w:ascii="Calibri" w:hAnsi="Calibri" w:cs="Arial"/>
          <w:b/>
          <w:sz w:val="22"/>
          <w:szCs w:val="22"/>
        </w:rPr>
      </w:pPr>
      <w:r w:rsidRPr="00197599">
        <w:rPr>
          <w:rFonts w:ascii="Calibri" w:hAnsi="Calibri" w:cs="Arial"/>
          <w:b/>
          <w:sz w:val="22"/>
          <w:szCs w:val="22"/>
          <w:u w:val="single"/>
        </w:rPr>
        <w:t>PREREQUISITES FOR THIS COURSE:</w:t>
      </w:r>
      <w:r w:rsidRPr="00197599">
        <w:rPr>
          <w:rFonts w:ascii="Calibri" w:hAnsi="Calibri" w:cs="Arial"/>
          <w:b/>
          <w:sz w:val="22"/>
          <w:szCs w:val="22"/>
        </w:rPr>
        <w:t xml:space="preserve">  </w:t>
      </w:r>
    </w:p>
    <w:p w:rsidR="00B04089" w:rsidRPr="00197599" w:rsidRDefault="00B04089" w:rsidP="00DA66CF">
      <w:pPr>
        <w:ind w:left="720"/>
        <w:rPr>
          <w:rFonts w:ascii="Calibri" w:hAnsi="Calibri" w:cs="Arial"/>
          <w:b/>
          <w:sz w:val="22"/>
          <w:szCs w:val="22"/>
        </w:rPr>
      </w:pPr>
    </w:p>
    <w:p w:rsidR="00B04089" w:rsidRPr="00197599" w:rsidRDefault="00B04089" w:rsidP="003A3C29">
      <w:pPr>
        <w:ind w:left="720"/>
        <w:rPr>
          <w:rFonts w:ascii="Calibri" w:hAnsi="Calibri" w:cs="Arial"/>
          <w:noProof/>
          <w:sz w:val="22"/>
          <w:szCs w:val="22"/>
        </w:rPr>
      </w:pPr>
      <w:r w:rsidRPr="00197599">
        <w:rPr>
          <w:rFonts w:ascii="Calibri" w:hAnsi="Calibri" w:cs="Arial"/>
          <w:noProof/>
          <w:sz w:val="22"/>
          <w:szCs w:val="22"/>
        </w:rPr>
        <w:t xml:space="preserve">Acceptance to the Emergency Medical Technician (EMT) Program </w:t>
      </w:r>
    </w:p>
    <w:p w:rsidR="00B04089" w:rsidRPr="00197599" w:rsidRDefault="00B04089" w:rsidP="00927493">
      <w:pPr>
        <w:ind w:left="720"/>
        <w:rPr>
          <w:rFonts w:ascii="Calibri" w:hAnsi="Calibri" w:cs="Arial"/>
          <w:sz w:val="22"/>
          <w:szCs w:val="22"/>
        </w:rPr>
      </w:pPr>
    </w:p>
    <w:p w:rsidR="00B04089" w:rsidRPr="00197599" w:rsidRDefault="00065FBE" w:rsidP="00DA66CF">
      <w:pPr>
        <w:ind w:firstLine="720"/>
        <w:rPr>
          <w:rFonts w:ascii="Calibri" w:hAnsi="Calibri" w:cs="Arial"/>
          <w:sz w:val="22"/>
          <w:szCs w:val="22"/>
        </w:rPr>
      </w:pPr>
      <w:r w:rsidRPr="00197599">
        <w:rPr>
          <w:rFonts w:ascii="Calibri" w:hAnsi="Calibri" w:cs="Arial"/>
          <w:b/>
          <w:sz w:val="22"/>
          <w:szCs w:val="22"/>
          <w:u w:val="single"/>
        </w:rPr>
        <w:t>CO-REQUISIT</w:t>
      </w:r>
      <w:r w:rsidR="00B04089" w:rsidRPr="00197599">
        <w:rPr>
          <w:rFonts w:ascii="Calibri" w:hAnsi="Calibri" w:cs="Arial"/>
          <w:b/>
          <w:sz w:val="22"/>
          <w:szCs w:val="22"/>
          <w:u w:val="single"/>
        </w:rPr>
        <w:t>ES FOR THIS COURSE:</w:t>
      </w:r>
    </w:p>
    <w:p w:rsidR="00B04089" w:rsidRPr="00197599" w:rsidRDefault="00B04089" w:rsidP="00DA66CF">
      <w:pPr>
        <w:ind w:firstLine="720"/>
        <w:rPr>
          <w:rFonts w:ascii="Calibri" w:hAnsi="Calibri" w:cs="Arial"/>
          <w:sz w:val="22"/>
          <w:szCs w:val="22"/>
        </w:rPr>
      </w:pPr>
    </w:p>
    <w:p w:rsidR="00B04089" w:rsidRPr="00292DFC" w:rsidRDefault="007F2C39" w:rsidP="00DA66CF">
      <w:pPr>
        <w:ind w:firstLine="720"/>
        <w:rPr>
          <w:rFonts w:asciiTheme="minorHAnsi" w:hAnsiTheme="minorHAnsi" w:cstheme="minorHAnsi"/>
          <w:sz w:val="22"/>
        </w:rPr>
      </w:pPr>
      <w:r w:rsidRPr="00292DFC">
        <w:rPr>
          <w:rFonts w:asciiTheme="minorHAnsi" w:hAnsiTheme="minorHAnsi" w:cstheme="minorHAnsi"/>
          <w:sz w:val="22"/>
        </w:rPr>
        <w:t>EMS 2119L and EMS 2421L must be taken in the same semester and on the same campus</w:t>
      </w:r>
    </w:p>
    <w:p w:rsidR="007F2C39" w:rsidRPr="00197599" w:rsidRDefault="007F2C39" w:rsidP="00DA66CF">
      <w:pPr>
        <w:ind w:firstLine="720"/>
        <w:rPr>
          <w:rFonts w:ascii="Calibri" w:hAnsi="Calibri" w:cs="Arial"/>
          <w:sz w:val="22"/>
          <w:szCs w:val="22"/>
        </w:rPr>
      </w:pPr>
    </w:p>
    <w:p w:rsidR="00B04089" w:rsidRPr="00197599" w:rsidRDefault="00B04089" w:rsidP="00BE594D">
      <w:pPr>
        <w:numPr>
          <w:ilvl w:val="0"/>
          <w:numId w:val="1"/>
        </w:numPr>
        <w:rPr>
          <w:rFonts w:ascii="Calibri" w:hAnsi="Calibri" w:cs="Arial"/>
          <w:sz w:val="22"/>
          <w:szCs w:val="22"/>
        </w:rPr>
      </w:pPr>
      <w:r w:rsidRPr="00197599">
        <w:rPr>
          <w:rFonts w:ascii="Calibri" w:hAnsi="Calibri" w:cs="Arial"/>
          <w:b/>
          <w:sz w:val="22"/>
          <w:szCs w:val="22"/>
          <w:u w:val="single"/>
        </w:rPr>
        <w:t>GENERAL COURSE INFORMATION:</w:t>
      </w:r>
      <w:r w:rsidRPr="00197599">
        <w:rPr>
          <w:rFonts w:ascii="Calibri" w:hAnsi="Calibri" w:cs="Arial"/>
          <w:b/>
          <w:sz w:val="22"/>
          <w:szCs w:val="22"/>
        </w:rPr>
        <w:t xml:space="preserve">  </w:t>
      </w:r>
      <w:r w:rsidRPr="00197599">
        <w:rPr>
          <w:rFonts w:ascii="Calibri" w:hAnsi="Calibri" w:cs="Arial"/>
          <w:sz w:val="22"/>
          <w:szCs w:val="22"/>
        </w:rPr>
        <w:t>Topic Outline.</w:t>
      </w:r>
    </w:p>
    <w:p w:rsidR="00B04089" w:rsidRPr="00197599" w:rsidRDefault="00B04089" w:rsidP="00DA66CF">
      <w:pPr>
        <w:rPr>
          <w:rFonts w:ascii="Calibri" w:hAnsi="Calibri" w:cs="Arial"/>
          <w:b/>
          <w:sz w:val="22"/>
          <w:szCs w:val="22"/>
          <w:u w:val="single"/>
        </w:rPr>
      </w:pPr>
    </w:p>
    <w:p w:rsidR="00070444" w:rsidRDefault="00070444" w:rsidP="00070444">
      <w:pPr>
        <w:widowControl/>
        <w:numPr>
          <w:ilvl w:val="0"/>
          <w:numId w:val="5"/>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Module 1: Preparatory</w:t>
      </w:r>
    </w:p>
    <w:p w:rsidR="00070444" w:rsidRPr="00197599"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2</w:t>
      </w:r>
      <w:r w:rsidRPr="00197599">
        <w:rPr>
          <w:rFonts w:ascii="Calibri" w:hAnsi="Calibri" w:cs="Arial"/>
          <w:sz w:val="22"/>
          <w:szCs w:val="22"/>
        </w:rPr>
        <w:t>: Patient Assessment</w:t>
      </w:r>
    </w:p>
    <w:p w:rsidR="00070444"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AB0412">
        <w:rPr>
          <w:rFonts w:ascii="Calibri" w:hAnsi="Calibri" w:cs="Arial"/>
          <w:sz w:val="22"/>
          <w:szCs w:val="22"/>
        </w:rPr>
        <w:t xml:space="preserve">Module </w:t>
      </w:r>
      <w:r>
        <w:rPr>
          <w:rFonts w:ascii="Calibri" w:hAnsi="Calibri" w:cs="Arial"/>
          <w:sz w:val="22"/>
          <w:szCs w:val="22"/>
        </w:rPr>
        <w:t>3</w:t>
      </w:r>
      <w:r w:rsidRPr="00AB0412">
        <w:rPr>
          <w:rFonts w:ascii="Calibri" w:hAnsi="Calibri" w:cs="Arial"/>
          <w:sz w:val="22"/>
          <w:szCs w:val="22"/>
        </w:rPr>
        <w:t xml:space="preserve">: Airway </w:t>
      </w:r>
    </w:p>
    <w:p w:rsidR="00070444"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 xml:space="preserve">Module 4: Pharmacology </w:t>
      </w:r>
    </w:p>
    <w:p w:rsidR="00070444" w:rsidRPr="00AB0412"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Module 5: Shock and Resuscitation</w:t>
      </w:r>
    </w:p>
    <w:p w:rsidR="00070444" w:rsidRPr="00197599"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6</w:t>
      </w:r>
      <w:r w:rsidRPr="00197599">
        <w:rPr>
          <w:rFonts w:ascii="Calibri" w:hAnsi="Calibri" w:cs="Arial"/>
          <w:sz w:val="22"/>
          <w:szCs w:val="22"/>
        </w:rPr>
        <w:t xml:space="preserve">: Medical </w:t>
      </w:r>
    </w:p>
    <w:p w:rsidR="00070444"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7</w:t>
      </w:r>
      <w:r w:rsidRPr="00197599">
        <w:rPr>
          <w:rFonts w:ascii="Calibri" w:hAnsi="Calibri" w:cs="Arial"/>
          <w:sz w:val="22"/>
          <w:szCs w:val="22"/>
        </w:rPr>
        <w:t>: Trauma</w:t>
      </w:r>
    </w:p>
    <w:p w:rsidR="00070444" w:rsidRPr="00197599"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Pr>
          <w:rFonts w:ascii="Calibri" w:hAnsi="Calibri" w:cs="Arial"/>
          <w:sz w:val="22"/>
          <w:szCs w:val="22"/>
        </w:rPr>
        <w:t xml:space="preserve">Module 8: Special Patient Populations </w:t>
      </w:r>
    </w:p>
    <w:p w:rsidR="00070444"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9</w:t>
      </w:r>
      <w:r w:rsidRPr="00197599">
        <w:rPr>
          <w:rFonts w:ascii="Calibri" w:hAnsi="Calibri" w:cs="Arial"/>
          <w:sz w:val="22"/>
          <w:szCs w:val="22"/>
        </w:rPr>
        <w:t xml:space="preserve">: </w:t>
      </w:r>
      <w:r>
        <w:rPr>
          <w:rFonts w:ascii="Calibri" w:hAnsi="Calibri" w:cs="Arial"/>
          <w:sz w:val="22"/>
          <w:szCs w:val="22"/>
        </w:rPr>
        <w:t xml:space="preserve">EMS </w:t>
      </w:r>
      <w:r w:rsidRPr="00AB0412">
        <w:rPr>
          <w:rFonts w:ascii="Calibri" w:hAnsi="Calibri" w:cs="Arial"/>
          <w:sz w:val="22"/>
          <w:szCs w:val="22"/>
        </w:rPr>
        <w:t xml:space="preserve">Operations </w:t>
      </w:r>
    </w:p>
    <w:p w:rsidR="00070444" w:rsidRPr="00197599" w:rsidRDefault="00070444" w:rsidP="00070444">
      <w:pPr>
        <w:widowControl/>
        <w:numPr>
          <w:ilvl w:val="0"/>
          <w:numId w:val="4"/>
        </w:numPr>
        <w:tabs>
          <w:tab w:val="clear" w:pos="1800"/>
          <w:tab w:val="num" w:pos="1080"/>
        </w:tabs>
        <w:suppressAutoHyphens w:val="0"/>
        <w:ind w:left="1080"/>
        <w:rPr>
          <w:rFonts w:ascii="Calibri" w:hAnsi="Calibri" w:cs="Arial"/>
          <w:sz w:val="22"/>
          <w:szCs w:val="22"/>
        </w:rPr>
      </w:pPr>
      <w:r w:rsidRPr="00197599">
        <w:rPr>
          <w:rFonts w:ascii="Calibri" w:hAnsi="Calibri" w:cs="Arial"/>
          <w:sz w:val="22"/>
          <w:szCs w:val="22"/>
        </w:rPr>
        <w:t xml:space="preserve">Module </w:t>
      </w:r>
      <w:r>
        <w:rPr>
          <w:rFonts w:ascii="Calibri" w:hAnsi="Calibri" w:cs="Arial"/>
          <w:sz w:val="22"/>
          <w:szCs w:val="22"/>
        </w:rPr>
        <w:t>10</w:t>
      </w:r>
      <w:r w:rsidRPr="00197599">
        <w:rPr>
          <w:rFonts w:ascii="Calibri" w:hAnsi="Calibri" w:cs="Arial"/>
          <w:sz w:val="22"/>
          <w:szCs w:val="22"/>
        </w:rPr>
        <w:t xml:space="preserve">: </w:t>
      </w:r>
      <w:r>
        <w:rPr>
          <w:rFonts w:ascii="Calibri" w:hAnsi="Calibri" w:cs="Arial"/>
          <w:sz w:val="22"/>
          <w:szCs w:val="22"/>
        </w:rPr>
        <w:t>The Team Approach to Health Care</w:t>
      </w:r>
    </w:p>
    <w:p w:rsidR="00407213" w:rsidRDefault="00407213" w:rsidP="00DA66CF">
      <w:pPr>
        <w:rPr>
          <w:rFonts w:ascii="Calibri" w:hAnsi="Calibri" w:cs="Arial"/>
          <w:b/>
          <w:sz w:val="22"/>
          <w:szCs w:val="22"/>
          <w:u w:val="single"/>
        </w:rPr>
      </w:pPr>
    </w:p>
    <w:p w:rsidR="00070444" w:rsidRDefault="00070444" w:rsidP="00DA66CF">
      <w:pPr>
        <w:rPr>
          <w:rFonts w:ascii="Calibri" w:hAnsi="Calibri" w:cs="Arial"/>
          <w:b/>
          <w:sz w:val="22"/>
          <w:szCs w:val="22"/>
          <w:u w:val="single"/>
        </w:rPr>
      </w:pPr>
    </w:p>
    <w:p w:rsidR="00070444" w:rsidRDefault="00070444" w:rsidP="00DA66CF">
      <w:pPr>
        <w:rPr>
          <w:rFonts w:ascii="Calibri" w:hAnsi="Calibri" w:cs="Arial"/>
          <w:b/>
          <w:sz w:val="22"/>
          <w:szCs w:val="22"/>
          <w:u w:val="single"/>
        </w:rPr>
      </w:pPr>
    </w:p>
    <w:p w:rsidR="00070444" w:rsidRDefault="00070444" w:rsidP="00DA66CF">
      <w:pPr>
        <w:rPr>
          <w:rFonts w:ascii="Calibri" w:hAnsi="Calibri" w:cs="Arial"/>
          <w:b/>
          <w:sz w:val="22"/>
          <w:szCs w:val="22"/>
          <w:u w:val="single"/>
        </w:rPr>
      </w:pPr>
    </w:p>
    <w:p w:rsidR="00070444" w:rsidRPr="00197599" w:rsidRDefault="00070444" w:rsidP="00DA66CF">
      <w:pPr>
        <w:rPr>
          <w:rFonts w:ascii="Calibri" w:hAnsi="Calibri" w:cs="Arial"/>
          <w:b/>
          <w:sz w:val="22"/>
          <w:szCs w:val="22"/>
          <w:u w:val="single"/>
        </w:rPr>
      </w:pPr>
    </w:p>
    <w:p w:rsidR="00292DFC" w:rsidRPr="00BA3BB9" w:rsidRDefault="00292DFC" w:rsidP="00292DF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92DFC" w:rsidRDefault="00292DFC" w:rsidP="00292DFC">
      <w:pPr>
        <w:rPr>
          <w:rFonts w:ascii="Calibri" w:hAnsi="Calibri" w:cs="Arial"/>
          <w:b/>
          <w:sz w:val="22"/>
          <w:szCs w:val="22"/>
          <w:u w:val="single"/>
        </w:rPr>
      </w:pPr>
    </w:p>
    <w:p w:rsidR="00292DFC" w:rsidRPr="009A197E" w:rsidRDefault="00292DFC" w:rsidP="00292DF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92DFC" w:rsidRPr="009A197E" w:rsidRDefault="00292DFC" w:rsidP="00292DF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92DFC" w:rsidRDefault="00292DFC" w:rsidP="00292DF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92DFC" w:rsidRDefault="00292DFC" w:rsidP="00292DFC">
      <w:pPr>
        <w:ind w:left="720"/>
        <w:rPr>
          <w:rFonts w:ascii="Garamond" w:hAnsi="Garamond"/>
          <w:color w:val="000000"/>
          <w:sz w:val="22"/>
          <w:szCs w:val="22"/>
        </w:rPr>
      </w:pPr>
    </w:p>
    <w:p w:rsidR="00292DFC" w:rsidRPr="0036367B" w:rsidRDefault="00292DFC" w:rsidP="00292DF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92DFC" w:rsidRPr="0036367B" w:rsidRDefault="00292DFC" w:rsidP="00292DF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92DFC" w:rsidRPr="0036367B" w:rsidRDefault="00292DFC" w:rsidP="00292DFC">
      <w:pPr>
        <w:shd w:val="clear" w:color="auto" w:fill="FFFFFF"/>
        <w:rPr>
          <w:rFonts w:ascii="Calibri" w:hAnsi="Calibri"/>
          <w:color w:val="000000"/>
          <w:sz w:val="22"/>
          <w:szCs w:val="24"/>
        </w:rPr>
      </w:pPr>
      <w:r w:rsidRPr="0036367B">
        <w:rPr>
          <w:rFonts w:ascii="Calibri" w:hAnsi="Calibri"/>
          <w:color w:val="000000"/>
          <w:sz w:val="22"/>
          <w:szCs w:val="24"/>
        </w:rPr>
        <w:t> </w:t>
      </w:r>
    </w:p>
    <w:p w:rsidR="00292DFC" w:rsidRPr="00750AFF" w:rsidRDefault="00292DFC" w:rsidP="00292DF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292DFC" w:rsidRPr="0036367B" w:rsidRDefault="00292DFC" w:rsidP="00292DFC">
      <w:pPr>
        <w:shd w:val="clear" w:color="auto" w:fill="FFFFFF"/>
        <w:rPr>
          <w:rFonts w:ascii="Calibri" w:hAnsi="Calibri"/>
          <w:color w:val="000000"/>
          <w:sz w:val="22"/>
          <w:szCs w:val="24"/>
        </w:rPr>
      </w:pPr>
    </w:p>
    <w:p w:rsidR="00292DFC" w:rsidRDefault="00292DFC" w:rsidP="00292D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2DFC" w:rsidRDefault="00292DFC" w:rsidP="00292DFC">
      <w:pPr>
        <w:shd w:val="clear" w:color="auto" w:fill="FFFFFF"/>
        <w:rPr>
          <w:rFonts w:ascii="Calibri" w:hAnsi="Calibri"/>
          <w:color w:val="000000"/>
          <w:sz w:val="22"/>
          <w:szCs w:val="24"/>
        </w:rPr>
      </w:pPr>
    </w:p>
    <w:p w:rsidR="00292DFC" w:rsidRPr="00292DFC" w:rsidRDefault="00292DFC" w:rsidP="00292DFC">
      <w:pPr>
        <w:pStyle w:val="BodyText"/>
        <w:numPr>
          <w:ilvl w:val="0"/>
          <w:numId w:val="6"/>
        </w:numPr>
        <w:spacing w:before="52" w:line="250" w:lineRule="auto"/>
        <w:ind w:right="449"/>
        <w:rPr>
          <w:rFonts w:asciiTheme="minorHAnsi" w:hAnsiTheme="minorHAnsi" w:cstheme="minorHAnsi"/>
          <w:sz w:val="22"/>
        </w:rPr>
      </w:pPr>
      <w:r w:rsidRPr="00292DFC">
        <w:rPr>
          <w:rFonts w:asciiTheme="minorHAnsi" w:eastAsia="Calibri" w:hAnsiTheme="minorHAnsi" w:cstheme="minorHAnsi"/>
          <w:noProof/>
          <w:sz w:val="22"/>
          <w:lang w:eastAsia="en-US"/>
        </w:rPr>
        <mc:AlternateContent>
          <mc:Choice Requires="wpg">
            <w:drawing>
              <wp:anchor distT="0" distB="0" distL="114300" distR="114300" simplePos="0" relativeHeight="251659264" behindDoc="1" locked="0" layoutInCell="1" allowOverlap="1" wp14:anchorId="3B85534F" wp14:editId="04D9CDBA">
                <wp:simplePos x="0" y="0"/>
                <wp:positionH relativeFrom="page">
                  <wp:posOffset>1371600</wp:posOffset>
                </wp:positionH>
                <wp:positionV relativeFrom="paragraph">
                  <wp:posOffset>571500</wp:posOffset>
                </wp:positionV>
                <wp:extent cx="5238115" cy="1270"/>
                <wp:effectExtent l="9525" t="9525" r="1016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115" cy="1270"/>
                          <a:chOff x="2160" y="900"/>
                          <a:chExt cx="8249" cy="2"/>
                        </a:xfrm>
                      </wpg:grpSpPr>
                      <wps:wsp>
                        <wps:cNvPr id="3" name="Freeform 3"/>
                        <wps:cNvSpPr>
                          <a:spLocks/>
                        </wps:cNvSpPr>
                        <wps:spPr bwMode="auto">
                          <a:xfrm>
                            <a:off x="2160" y="900"/>
                            <a:ext cx="8249" cy="2"/>
                          </a:xfrm>
                          <a:custGeom>
                            <a:avLst/>
                            <a:gdLst>
                              <a:gd name="T0" fmla="+- 0 2160 2160"/>
                              <a:gd name="T1" fmla="*/ T0 w 8249"/>
                              <a:gd name="T2" fmla="+- 0 10409 2160"/>
                              <a:gd name="T3" fmla="*/ T2 w 8249"/>
                            </a:gdLst>
                            <a:ahLst/>
                            <a:cxnLst>
                              <a:cxn ang="0">
                                <a:pos x="T1" y="0"/>
                              </a:cxn>
                              <a:cxn ang="0">
                                <a:pos x="T3" y="0"/>
                              </a:cxn>
                            </a:cxnLst>
                            <a:rect l="0" t="0" r="r" b="b"/>
                            <a:pathLst>
                              <a:path w="8249">
                                <a:moveTo>
                                  <a:pt x="0" y="0"/>
                                </a:moveTo>
                                <a:lnTo>
                                  <a:pt x="8249"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group w14:anchorId="7181AF2E" id="Group 2" o:spid="_x0000_s1026" style="position:absolute;margin-left:108pt;margin-top:45pt;width:412.45pt;height:.1pt;z-index:-251657216;mso-position-horizontal-relative:page" coordorigin="2160,900" coordsize="8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">
                <v:shape id="Freeform 3" o:spid="_x0000_s1027" style="position:absolute;left:2160;top:900;width:8249;height:2;visibility:visible;mso-wrap-style:square;v-text-anchor:top" coordsize="8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" path="m,l8249,e" filled="f" strokeweight=".27489mm">
                  <v:path arrowok="t" o:connecttype="custom" o:connectlocs="0,0;8249,0" o:connectangles="0,0"/>
                </v:shape>
                <w10:wrap anchorx="page"/>
              </v:group>
            </w:pict>
          </mc:Fallback>
        </mc:AlternateContent>
      </w:r>
      <w:r w:rsidRPr="00292DFC">
        <w:rPr>
          <w:rFonts w:asciiTheme="minorHAnsi" w:hAnsiTheme="minorHAnsi" w:cstheme="minorHAnsi"/>
          <w:sz w:val="22"/>
        </w:rPr>
        <w:t>Students</w:t>
      </w:r>
      <w:r w:rsidRPr="00292DFC">
        <w:rPr>
          <w:rFonts w:asciiTheme="minorHAnsi" w:hAnsiTheme="minorHAnsi" w:cstheme="minorHAnsi"/>
          <w:spacing w:val="-15"/>
          <w:sz w:val="22"/>
        </w:rPr>
        <w:t xml:space="preserve"> </w:t>
      </w:r>
      <w:r w:rsidRPr="00292DFC">
        <w:rPr>
          <w:rFonts w:asciiTheme="minorHAnsi" w:hAnsiTheme="minorHAnsi" w:cstheme="minorHAnsi"/>
          <w:sz w:val="22"/>
        </w:rPr>
        <w:t>will</w:t>
      </w:r>
      <w:r w:rsidRPr="00292DFC">
        <w:rPr>
          <w:rFonts w:asciiTheme="minorHAnsi" w:hAnsiTheme="minorHAnsi" w:cstheme="minorHAnsi"/>
          <w:spacing w:val="-15"/>
          <w:sz w:val="22"/>
        </w:rPr>
        <w:t xml:space="preserve"> </w:t>
      </w:r>
      <w:r w:rsidRPr="00292DFC">
        <w:rPr>
          <w:rFonts w:asciiTheme="minorHAnsi" w:hAnsiTheme="minorHAnsi" w:cstheme="minorHAnsi"/>
          <w:sz w:val="22"/>
        </w:rPr>
        <w:t>define,</w:t>
      </w:r>
      <w:r w:rsidRPr="00292DFC">
        <w:rPr>
          <w:rFonts w:asciiTheme="minorHAnsi" w:hAnsiTheme="minorHAnsi" w:cstheme="minorHAnsi"/>
          <w:spacing w:val="-15"/>
          <w:sz w:val="22"/>
        </w:rPr>
        <w:t xml:space="preserve"> </w:t>
      </w:r>
      <w:r w:rsidRPr="00292DFC">
        <w:rPr>
          <w:rFonts w:asciiTheme="minorHAnsi" w:hAnsiTheme="minorHAnsi" w:cstheme="minorHAnsi"/>
          <w:sz w:val="22"/>
        </w:rPr>
        <w:t>explain</w:t>
      </w:r>
      <w:r w:rsidRPr="00292DFC">
        <w:rPr>
          <w:rFonts w:asciiTheme="minorHAnsi" w:hAnsiTheme="minorHAnsi" w:cstheme="minorHAnsi"/>
          <w:spacing w:val="-15"/>
          <w:sz w:val="22"/>
        </w:rPr>
        <w:t xml:space="preserve"> </w:t>
      </w:r>
      <w:r w:rsidRPr="00292DFC">
        <w:rPr>
          <w:rFonts w:asciiTheme="minorHAnsi" w:hAnsiTheme="minorHAnsi" w:cstheme="minorHAnsi"/>
          <w:sz w:val="22"/>
        </w:rPr>
        <w:t>and</w:t>
      </w:r>
      <w:r w:rsidRPr="00292DFC">
        <w:rPr>
          <w:rFonts w:asciiTheme="minorHAnsi" w:hAnsiTheme="minorHAnsi" w:cstheme="minorHAnsi"/>
          <w:spacing w:val="-15"/>
          <w:sz w:val="22"/>
        </w:rPr>
        <w:t xml:space="preserve"> </w:t>
      </w:r>
      <w:r w:rsidRPr="00292DFC">
        <w:rPr>
          <w:rFonts w:asciiTheme="minorHAnsi" w:hAnsiTheme="minorHAnsi" w:cstheme="minorHAnsi"/>
          <w:sz w:val="22"/>
        </w:rPr>
        <w:t>discuss</w:t>
      </w:r>
      <w:r w:rsidRPr="00292DFC">
        <w:rPr>
          <w:rFonts w:asciiTheme="minorHAnsi" w:hAnsiTheme="minorHAnsi" w:cstheme="minorHAnsi"/>
          <w:spacing w:val="-15"/>
          <w:sz w:val="22"/>
        </w:rPr>
        <w:t xml:space="preserve"> </w:t>
      </w:r>
      <w:r w:rsidRPr="00292DFC">
        <w:rPr>
          <w:rFonts w:asciiTheme="minorHAnsi" w:hAnsiTheme="minorHAnsi" w:cstheme="minorHAnsi"/>
          <w:sz w:val="22"/>
        </w:rPr>
        <w:t>the</w:t>
      </w:r>
      <w:r w:rsidRPr="00292DFC">
        <w:rPr>
          <w:rFonts w:asciiTheme="minorHAnsi" w:hAnsiTheme="minorHAnsi" w:cstheme="minorHAnsi"/>
          <w:spacing w:val="-15"/>
          <w:sz w:val="22"/>
        </w:rPr>
        <w:t xml:space="preserve"> </w:t>
      </w:r>
      <w:r w:rsidRPr="00292DFC">
        <w:rPr>
          <w:rFonts w:asciiTheme="minorHAnsi" w:hAnsiTheme="minorHAnsi" w:cstheme="minorHAnsi"/>
          <w:sz w:val="22"/>
        </w:rPr>
        <w:t>well</w:t>
      </w:r>
      <w:r w:rsidRPr="00292DFC">
        <w:rPr>
          <w:rFonts w:asciiTheme="minorHAnsi" w:hAnsiTheme="minorHAnsi" w:cstheme="minorHAnsi"/>
          <w:spacing w:val="-15"/>
          <w:sz w:val="22"/>
        </w:rPr>
        <w:t xml:space="preserve"> </w:t>
      </w:r>
      <w:r w:rsidRPr="00292DFC">
        <w:rPr>
          <w:rFonts w:asciiTheme="minorHAnsi" w:hAnsiTheme="minorHAnsi" w:cstheme="minorHAnsi"/>
          <w:sz w:val="22"/>
        </w:rPr>
        <w:t>being</w:t>
      </w:r>
      <w:r w:rsidRPr="00292DFC">
        <w:rPr>
          <w:rFonts w:asciiTheme="minorHAnsi" w:hAnsiTheme="minorHAnsi" w:cstheme="minorHAnsi"/>
          <w:spacing w:val="-15"/>
          <w:sz w:val="22"/>
        </w:rPr>
        <w:t xml:space="preserve"> </w:t>
      </w:r>
      <w:r w:rsidRPr="00292DFC">
        <w:rPr>
          <w:rFonts w:asciiTheme="minorHAnsi" w:hAnsiTheme="minorHAnsi" w:cstheme="minorHAnsi"/>
          <w:sz w:val="22"/>
        </w:rPr>
        <w:t>of</w:t>
      </w:r>
      <w:r w:rsidRPr="00292DFC">
        <w:rPr>
          <w:rFonts w:asciiTheme="minorHAnsi" w:hAnsiTheme="minorHAnsi" w:cstheme="minorHAnsi"/>
          <w:spacing w:val="-15"/>
          <w:sz w:val="22"/>
        </w:rPr>
        <w:t xml:space="preserve"> </w:t>
      </w:r>
      <w:r w:rsidRPr="00292DFC">
        <w:rPr>
          <w:rFonts w:asciiTheme="minorHAnsi" w:hAnsiTheme="minorHAnsi" w:cstheme="minorHAnsi"/>
          <w:sz w:val="22"/>
        </w:rPr>
        <w:t>the</w:t>
      </w:r>
      <w:r w:rsidRPr="00292DFC">
        <w:rPr>
          <w:rFonts w:asciiTheme="minorHAnsi" w:hAnsiTheme="minorHAnsi" w:cstheme="minorHAnsi"/>
          <w:spacing w:val="-15"/>
          <w:sz w:val="22"/>
        </w:rPr>
        <w:t xml:space="preserve"> </w:t>
      </w:r>
      <w:r w:rsidRPr="00292DFC">
        <w:rPr>
          <w:rFonts w:asciiTheme="minorHAnsi" w:hAnsiTheme="minorHAnsi" w:cstheme="minorHAnsi"/>
          <w:sz w:val="22"/>
        </w:rPr>
        <w:t>EMT,</w:t>
      </w:r>
      <w:r w:rsidRPr="00292DFC">
        <w:rPr>
          <w:rFonts w:asciiTheme="minorHAnsi" w:hAnsiTheme="minorHAnsi" w:cstheme="minorHAnsi"/>
          <w:spacing w:val="-15"/>
          <w:sz w:val="22"/>
        </w:rPr>
        <w:t xml:space="preserve"> </w:t>
      </w:r>
      <w:r w:rsidRPr="00292DFC">
        <w:rPr>
          <w:rFonts w:asciiTheme="minorHAnsi" w:hAnsiTheme="minorHAnsi" w:cstheme="minorHAnsi"/>
          <w:sz w:val="22"/>
        </w:rPr>
        <w:t>medical,</w:t>
      </w:r>
      <w:r w:rsidRPr="00292DFC">
        <w:rPr>
          <w:rFonts w:asciiTheme="minorHAnsi" w:hAnsiTheme="minorHAnsi" w:cstheme="minorHAnsi"/>
          <w:spacing w:val="-14"/>
          <w:sz w:val="22"/>
        </w:rPr>
        <w:t xml:space="preserve"> </w:t>
      </w:r>
      <w:r w:rsidRPr="00292DFC">
        <w:rPr>
          <w:rFonts w:asciiTheme="minorHAnsi" w:hAnsiTheme="minorHAnsi" w:cstheme="minorHAnsi"/>
          <w:sz w:val="22"/>
        </w:rPr>
        <w:t>legal</w:t>
      </w:r>
      <w:r w:rsidRPr="00292DFC">
        <w:rPr>
          <w:rFonts w:asciiTheme="minorHAnsi" w:hAnsiTheme="minorHAnsi" w:cstheme="minorHAnsi"/>
          <w:w w:val="90"/>
          <w:sz w:val="22"/>
        </w:rPr>
        <w:t xml:space="preserve"> issues</w:t>
      </w:r>
      <w:r w:rsidRPr="00292DFC">
        <w:rPr>
          <w:rFonts w:asciiTheme="minorHAnsi" w:hAnsiTheme="minorHAnsi" w:cstheme="minorHAnsi"/>
          <w:sz w:val="22"/>
        </w:rPr>
        <w:t>,</w:t>
      </w:r>
      <w:r w:rsidRPr="00292DFC">
        <w:rPr>
          <w:rFonts w:asciiTheme="minorHAnsi" w:hAnsiTheme="minorHAnsi" w:cstheme="minorHAnsi"/>
          <w:spacing w:val="-6"/>
          <w:sz w:val="22"/>
        </w:rPr>
        <w:t xml:space="preserve"> </w:t>
      </w:r>
      <w:r w:rsidRPr="00292DFC">
        <w:rPr>
          <w:rFonts w:asciiTheme="minorHAnsi" w:hAnsiTheme="minorHAnsi" w:cstheme="minorHAnsi"/>
          <w:sz w:val="22"/>
        </w:rPr>
        <w:t>the</w:t>
      </w:r>
      <w:r w:rsidRPr="00292DFC">
        <w:rPr>
          <w:rFonts w:asciiTheme="minorHAnsi" w:hAnsiTheme="minorHAnsi" w:cstheme="minorHAnsi"/>
          <w:spacing w:val="-5"/>
          <w:sz w:val="22"/>
        </w:rPr>
        <w:t xml:space="preserve"> </w:t>
      </w:r>
      <w:r w:rsidRPr="00292DFC">
        <w:rPr>
          <w:rFonts w:asciiTheme="minorHAnsi" w:hAnsiTheme="minorHAnsi" w:cstheme="minorHAnsi"/>
          <w:sz w:val="22"/>
        </w:rPr>
        <w:t>human</w:t>
      </w:r>
      <w:r w:rsidRPr="00292DFC">
        <w:rPr>
          <w:rFonts w:asciiTheme="minorHAnsi" w:hAnsiTheme="minorHAnsi" w:cstheme="minorHAnsi"/>
          <w:spacing w:val="-6"/>
          <w:sz w:val="22"/>
        </w:rPr>
        <w:t xml:space="preserve"> </w:t>
      </w:r>
      <w:r w:rsidRPr="00292DFC">
        <w:rPr>
          <w:rFonts w:asciiTheme="minorHAnsi" w:hAnsiTheme="minorHAnsi" w:cstheme="minorHAnsi"/>
          <w:sz w:val="22"/>
        </w:rPr>
        <w:t>body,</w:t>
      </w:r>
      <w:r w:rsidRPr="00292DFC">
        <w:rPr>
          <w:rFonts w:asciiTheme="minorHAnsi" w:hAnsiTheme="minorHAnsi" w:cstheme="minorHAnsi"/>
          <w:spacing w:val="-5"/>
          <w:sz w:val="22"/>
        </w:rPr>
        <w:t xml:space="preserve"> </w:t>
      </w:r>
      <w:r w:rsidRPr="00292DFC">
        <w:rPr>
          <w:rFonts w:asciiTheme="minorHAnsi" w:hAnsiTheme="minorHAnsi" w:cstheme="minorHAnsi"/>
          <w:sz w:val="22"/>
        </w:rPr>
        <w:t>vital</w:t>
      </w:r>
      <w:r w:rsidRPr="00292DFC">
        <w:rPr>
          <w:rFonts w:asciiTheme="minorHAnsi" w:hAnsiTheme="minorHAnsi" w:cstheme="minorHAnsi"/>
          <w:spacing w:val="-6"/>
          <w:sz w:val="22"/>
        </w:rPr>
        <w:t xml:space="preserve"> </w:t>
      </w:r>
      <w:r w:rsidRPr="00292DFC">
        <w:rPr>
          <w:rFonts w:asciiTheme="minorHAnsi" w:hAnsiTheme="minorHAnsi" w:cstheme="minorHAnsi"/>
          <w:sz w:val="22"/>
        </w:rPr>
        <w:t>signs,</w:t>
      </w:r>
      <w:r w:rsidRPr="00292DFC">
        <w:rPr>
          <w:rFonts w:asciiTheme="minorHAnsi" w:hAnsiTheme="minorHAnsi" w:cstheme="minorHAnsi"/>
          <w:spacing w:val="-5"/>
          <w:sz w:val="22"/>
        </w:rPr>
        <w:t xml:space="preserve"> </w:t>
      </w:r>
      <w:r w:rsidRPr="00292DFC">
        <w:rPr>
          <w:rFonts w:asciiTheme="minorHAnsi" w:hAnsiTheme="minorHAnsi" w:cstheme="minorHAnsi"/>
          <w:sz w:val="22"/>
        </w:rPr>
        <w:t>and</w:t>
      </w:r>
      <w:r w:rsidRPr="00292DFC">
        <w:rPr>
          <w:rFonts w:asciiTheme="minorHAnsi" w:hAnsiTheme="minorHAnsi" w:cstheme="minorHAnsi"/>
          <w:spacing w:val="-6"/>
          <w:sz w:val="22"/>
        </w:rPr>
        <w:t xml:space="preserve"> </w:t>
      </w:r>
      <w:r w:rsidRPr="00292DFC">
        <w:rPr>
          <w:rFonts w:asciiTheme="minorHAnsi" w:hAnsiTheme="minorHAnsi" w:cstheme="minorHAnsi"/>
          <w:sz w:val="22"/>
        </w:rPr>
        <w:t>lifting</w:t>
      </w:r>
      <w:r w:rsidRPr="00292DFC">
        <w:rPr>
          <w:rFonts w:asciiTheme="minorHAnsi" w:hAnsiTheme="minorHAnsi" w:cstheme="minorHAnsi"/>
          <w:spacing w:val="-5"/>
          <w:sz w:val="22"/>
        </w:rPr>
        <w:t xml:space="preserve"> </w:t>
      </w:r>
      <w:r w:rsidRPr="00292DFC">
        <w:rPr>
          <w:rFonts w:asciiTheme="minorHAnsi" w:hAnsiTheme="minorHAnsi" w:cstheme="minorHAnsi"/>
          <w:sz w:val="22"/>
        </w:rPr>
        <w:t>and</w:t>
      </w:r>
      <w:r w:rsidRPr="00292DFC">
        <w:rPr>
          <w:rFonts w:asciiTheme="minorHAnsi" w:hAnsiTheme="minorHAnsi" w:cstheme="minorHAnsi"/>
          <w:spacing w:val="-6"/>
          <w:sz w:val="22"/>
        </w:rPr>
        <w:t xml:space="preserve"> </w:t>
      </w:r>
      <w:r w:rsidRPr="00292DFC">
        <w:rPr>
          <w:rFonts w:asciiTheme="minorHAnsi" w:hAnsiTheme="minorHAnsi" w:cstheme="minorHAnsi"/>
          <w:sz w:val="22"/>
        </w:rPr>
        <w:t>moving</w:t>
      </w:r>
      <w:r w:rsidRPr="00292DFC">
        <w:rPr>
          <w:rFonts w:asciiTheme="minorHAnsi" w:hAnsiTheme="minorHAnsi" w:cstheme="minorHAnsi"/>
          <w:spacing w:val="-5"/>
          <w:sz w:val="22"/>
        </w:rPr>
        <w:t xml:space="preserve"> </w:t>
      </w:r>
      <w:r w:rsidRPr="00292DFC">
        <w:rPr>
          <w:rFonts w:asciiTheme="minorHAnsi" w:hAnsiTheme="minorHAnsi" w:cstheme="minorHAnsi"/>
          <w:sz w:val="22"/>
        </w:rPr>
        <w:t>patients.</w:t>
      </w:r>
    </w:p>
    <w:p w:rsidR="00292DFC" w:rsidRPr="00750AFF" w:rsidRDefault="00292DFC" w:rsidP="00292DFC">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292DFC" w:rsidRPr="0036367B" w:rsidRDefault="00292DFC" w:rsidP="00292DFC">
      <w:pPr>
        <w:shd w:val="clear" w:color="auto" w:fill="FFFFFF"/>
        <w:rPr>
          <w:rFonts w:ascii="Calibri" w:hAnsi="Calibri"/>
          <w:color w:val="000000"/>
          <w:sz w:val="22"/>
          <w:szCs w:val="24"/>
        </w:rPr>
      </w:pPr>
    </w:p>
    <w:p w:rsidR="00292DFC" w:rsidRDefault="00292DFC" w:rsidP="00292D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2DFC" w:rsidRDefault="00292DFC" w:rsidP="00292DFC">
      <w:pPr>
        <w:shd w:val="clear" w:color="auto" w:fill="FFFFFF"/>
        <w:rPr>
          <w:rFonts w:ascii="Calibri" w:hAnsi="Calibri"/>
          <w:color w:val="000000"/>
          <w:sz w:val="22"/>
          <w:szCs w:val="24"/>
        </w:rPr>
      </w:pPr>
    </w:p>
    <w:p w:rsidR="00292DFC" w:rsidRPr="00292DFC" w:rsidRDefault="00292DFC" w:rsidP="00292DFC">
      <w:pPr>
        <w:pStyle w:val="ListParagraph"/>
        <w:numPr>
          <w:ilvl w:val="0"/>
          <w:numId w:val="6"/>
        </w:numPr>
        <w:shd w:val="clear" w:color="auto" w:fill="FFFFFF"/>
        <w:rPr>
          <w:rFonts w:asciiTheme="minorHAnsi" w:hAnsiTheme="minorHAnsi" w:cstheme="minorHAnsi"/>
          <w:color w:val="000000"/>
          <w:sz w:val="20"/>
          <w:szCs w:val="24"/>
        </w:rPr>
      </w:pPr>
      <w:r w:rsidRPr="00292DFC">
        <w:rPr>
          <w:rFonts w:asciiTheme="minorHAnsi" w:hAnsiTheme="minorHAnsi" w:cstheme="minorHAnsi"/>
          <w:sz w:val="22"/>
        </w:rPr>
        <w:t>Students</w:t>
      </w:r>
      <w:r w:rsidRPr="00292DFC">
        <w:rPr>
          <w:rFonts w:asciiTheme="minorHAnsi" w:hAnsiTheme="minorHAnsi" w:cstheme="minorHAnsi"/>
          <w:spacing w:val="-7"/>
          <w:sz w:val="22"/>
        </w:rPr>
        <w:t xml:space="preserve"> </w:t>
      </w:r>
      <w:r w:rsidRPr="00292DFC">
        <w:rPr>
          <w:rFonts w:asciiTheme="minorHAnsi" w:hAnsiTheme="minorHAnsi" w:cstheme="minorHAnsi"/>
          <w:sz w:val="22"/>
        </w:rPr>
        <w:t>will</w:t>
      </w:r>
      <w:r w:rsidRPr="00292DFC">
        <w:rPr>
          <w:rFonts w:asciiTheme="minorHAnsi" w:hAnsiTheme="minorHAnsi" w:cstheme="minorHAnsi"/>
          <w:spacing w:val="-7"/>
          <w:sz w:val="22"/>
        </w:rPr>
        <w:t xml:space="preserve"> </w:t>
      </w:r>
      <w:r w:rsidRPr="00292DFC">
        <w:rPr>
          <w:rFonts w:asciiTheme="minorHAnsi" w:hAnsiTheme="minorHAnsi" w:cstheme="minorHAnsi"/>
          <w:sz w:val="22"/>
        </w:rPr>
        <w:t>define,</w:t>
      </w:r>
      <w:r w:rsidRPr="00292DFC">
        <w:rPr>
          <w:rFonts w:asciiTheme="minorHAnsi" w:hAnsiTheme="minorHAnsi" w:cstheme="minorHAnsi"/>
          <w:spacing w:val="-7"/>
          <w:sz w:val="22"/>
        </w:rPr>
        <w:t xml:space="preserve"> </w:t>
      </w:r>
      <w:r w:rsidRPr="00292DFC">
        <w:rPr>
          <w:rFonts w:asciiTheme="minorHAnsi" w:hAnsiTheme="minorHAnsi" w:cstheme="minorHAnsi"/>
          <w:sz w:val="22"/>
        </w:rPr>
        <w:t>explain</w:t>
      </w:r>
      <w:r w:rsidRPr="00292DFC">
        <w:rPr>
          <w:rFonts w:asciiTheme="minorHAnsi" w:hAnsiTheme="minorHAnsi" w:cstheme="minorHAnsi"/>
          <w:spacing w:val="-6"/>
          <w:sz w:val="22"/>
        </w:rPr>
        <w:t xml:space="preserve"> </w:t>
      </w:r>
      <w:r w:rsidRPr="00292DFC">
        <w:rPr>
          <w:rFonts w:asciiTheme="minorHAnsi" w:hAnsiTheme="minorHAnsi" w:cstheme="minorHAnsi"/>
          <w:sz w:val="22"/>
        </w:rPr>
        <w:t>and</w:t>
      </w:r>
      <w:r w:rsidRPr="00292DFC">
        <w:rPr>
          <w:rFonts w:asciiTheme="minorHAnsi" w:hAnsiTheme="minorHAnsi" w:cstheme="minorHAnsi"/>
          <w:spacing w:val="-7"/>
          <w:sz w:val="22"/>
        </w:rPr>
        <w:t xml:space="preserve"> </w:t>
      </w:r>
      <w:r w:rsidRPr="00292DFC">
        <w:rPr>
          <w:rFonts w:asciiTheme="minorHAnsi" w:hAnsiTheme="minorHAnsi" w:cstheme="minorHAnsi"/>
          <w:sz w:val="22"/>
        </w:rPr>
        <w:t>discuss</w:t>
      </w:r>
      <w:r w:rsidRPr="00292DFC">
        <w:rPr>
          <w:rFonts w:asciiTheme="minorHAnsi" w:hAnsiTheme="minorHAnsi" w:cstheme="minorHAnsi"/>
          <w:spacing w:val="-7"/>
          <w:sz w:val="22"/>
        </w:rPr>
        <w:t xml:space="preserve"> </w:t>
      </w:r>
      <w:r w:rsidRPr="00292DFC">
        <w:rPr>
          <w:rFonts w:asciiTheme="minorHAnsi" w:hAnsiTheme="minorHAnsi" w:cstheme="minorHAnsi"/>
          <w:sz w:val="22"/>
        </w:rPr>
        <w:t>the</w:t>
      </w:r>
      <w:r w:rsidRPr="00292DFC">
        <w:rPr>
          <w:rFonts w:asciiTheme="minorHAnsi" w:hAnsiTheme="minorHAnsi" w:cstheme="minorHAnsi"/>
          <w:spacing w:val="-6"/>
          <w:sz w:val="22"/>
        </w:rPr>
        <w:t xml:space="preserve"> </w:t>
      </w:r>
      <w:r w:rsidRPr="00292DFC">
        <w:rPr>
          <w:rFonts w:asciiTheme="minorHAnsi" w:hAnsiTheme="minorHAnsi" w:cstheme="minorHAnsi"/>
          <w:sz w:val="22"/>
        </w:rPr>
        <w:t>rationale</w:t>
      </w:r>
      <w:r w:rsidRPr="00292DFC">
        <w:rPr>
          <w:rFonts w:asciiTheme="minorHAnsi" w:hAnsiTheme="minorHAnsi" w:cstheme="minorHAnsi"/>
          <w:spacing w:val="-7"/>
          <w:sz w:val="22"/>
        </w:rPr>
        <w:t xml:space="preserve"> </w:t>
      </w:r>
      <w:r w:rsidRPr="00292DFC">
        <w:rPr>
          <w:rFonts w:asciiTheme="minorHAnsi" w:hAnsiTheme="minorHAnsi" w:cstheme="minorHAnsi"/>
          <w:sz w:val="22"/>
        </w:rPr>
        <w:t>for</w:t>
      </w:r>
      <w:r w:rsidRPr="00292DFC">
        <w:rPr>
          <w:rFonts w:asciiTheme="minorHAnsi" w:hAnsiTheme="minorHAnsi" w:cstheme="minorHAnsi"/>
          <w:spacing w:val="-7"/>
          <w:sz w:val="22"/>
        </w:rPr>
        <w:t xml:space="preserve"> </w:t>
      </w:r>
      <w:r w:rsidRPr="00292DFC">
        <w:rPr>
          <w:rFonts w:asciiTheme="minorHAnsi" w:hAnsiTheme="minorHAnsi" w:cstheme="minorHAnsi"/>
          <w:sz w:val="22"/>
        </w:rPr>
        <w:t>proper</w:t>
      </w:r>
      <w:r w:rsidRPr="00292DFC">
        <w:rPr>
          <w:rFonts w:asciiTheme="minorHAnsi" w:hAnsiTheme="minorHAnsi" w:cstheme="minorHAnsi"/>
          <w:spacing w:val="-7"/>
          <w:sz w:val="22"/>
        </w:rPr>
        <w:t xml:space="preserve"> </w:t>
      </w:r>
      <w:r w:rsidRPr="00292DFC">
        <w:rPr>
          <w:rFonts w:asciiTheme="minorHAnsi" w:hAnsiTheme="minorHAnsi" w:cstheme="minorHAnsi"/>
          <w:sz w:val="22"/>
        </w:rPr>
        <w:t>assessment,</w:t>
      </w:r>
      <w:r w:rsidRPr="00292DFC">
        <w:rPr>
          <w:rFonts w:asciiTheme="minorHAnsi" w:hAnsiTheme="minorHAnsi" w:cstheme="minorHAnsi"/>
          <w:w w:val="90"/>
          <w:sz w:val="22"/>
        </w:rPr>
        <w:t xml:space="preserve"> medical</w:t>
      </w:r>
      <w:r w:rsidRPr="00292DFC">
        <w:rPr>
          <w:rFonts w:asciiTheme="minorHAnsi" w:hAnsiTheme="minorHAnsi" w:cstheme="minorHAnsi"/>
          <w:spacing w:val="7"/>
          <w:sz w:val="22"/>
        </w:rPr>
        <w:t xml:space="preserve"> </w:t>
      </w:r>
      <w:r w:rsidRPr="00292DFC">
        <w:rPr>
          <w:rFonts w:asciiTheme="minorHAnsi" w:hAnsiTheme="minorHAnsi" w:cstheme="minorHAnsi"/>
          <w:sz w:val="22"/>
        </w:rPr>
        <w:t>treatment,</w:t>
      </w:r>
      <w:r w:rsidRPr="00292DFC">
        <w:rPr>
          <w:rFonts w:asciiTheme="minorHAnsi" w:hAnsiTheme="minorHAnsi" w:cstheme="minorHAnsi"/>
          <w:spacing w:val="7"/>
          <w:sz w:val="22"/>
        </w:rPr>
        <w:t xml:space="preserve"> </w:t>
      </w:r>
      <w:r w:rsidRPr="00292DFC">
        <w:rPr>
          <w:rFonts w:asciiTheme="minorHAnsi" w:hAnsiTheme="minorHAnsi" w:cstheme="minorHAnsi"/>
          <w:sz w:val="22"/>
        </w:rPr>
        <w:t>and</w:t>
      </w:r>
      <w:r w:rsidRPr="00292DFC">
        <w:rPr>
          <w:rFonts w:asciiTheme="minorHAnsi" w:hAnsiTheme="minorHAnsi" w:cstheme="minorHAnsi"/>
          <w:spacing w:val="8"/>
          <w:sz w:val="22"/>
        </w:rPr>
        <w:t xml:space="preserve"> </w:t>
      </w:r>
      <w:r w:rsidRPr="00292DFC">
        <w:rPr>
          <w:rFonts w:asciiTheme="minorHAnsi" w:hAnsiTheme="minorHAnsi" w:cstheme="minorHAnsi"/>
          <w:sz w:val="22"/>
        </w:rPr>
        <w:t>medicine</w:t>
      </w:r>
      <w:r w:rsidRPr="00292DFC">
        <w:rPr>
          <w:rFonts w:asciiTheme="minorHAnsi" w:hAnsiTheme="minorHAnsi" w:cstheme="minorHAnsi"/>
          <w:spacing w:val="7"/>
          <w:sz w:val="22"/>
        </w:rPr>
        <w:t xml:space="preserve"> </w:t>
      </w:r>
      <w:r w:rsidRPr="00292DFC">
        <w:rPr>
          <w:rFonts w:asciiTheme="minorHAnsi" w:hAnsiTheme="minorHAnsi" w:cstheme="minorHAnsi"/>
          <w:sz w:val="22"/>
        </w:rPr>
        <w:t>administration</w:t>
      </w:r>
      <w:r w:rsidRPr="00292DFC">
        <w:rPr>
          <w:rFonts w:asciiTheme="minorHAnsi" w:hAnsiTheme="minorHAnsi" w:cstheme="minorHAnsi"/>
          <w:spacing w:val="8"/>
          <w:sz w:val="22"/>
        </w:rPr>
        <w:t xml:space="preserve"> </w:t>
      </w:r>
      <w:r w:rsidRPr="00292DFC">
        <w:rPr>
          <w:rFonts w:asciiTheme="minorHAnsi" w:hAnsiTheme="minorHAnsi" w:cstheme="minorHAnsi"/>
          <w:sz w:val="22"/>
        </w:rPr>
        <w:t>for</w:t>
      </w:r>
      <w:r w:rsidRPr="00292DFC">
        <w:rPr>
          <w:rFonts w:asciiTheme="minorHAnsi" w:hAnsiTheme="minorHAnsi" w:cstheme="minorHAnsi"/>
          <w:spacing w:val="7"/>
          <w:sz w:val="22"/>
        </w:rPr>
        <w:t xml:space="preserve"> </w:t>
      </w:r>
      <w:r w:rsidRPr="00292DFC">
        <w:rPr>
          <w:rFonts w:asciiTheme="minorHAnsi" w:hAnsiTheme="minorHAnsi" w:cstheme="minorHAnsi"/>
          <w:sz w:val="22"/>
        </w:rPr>
        <w:t>patients</w:t>
      </w:r>
      <w:r w:rsidRPr="00292DFC">
        <w:rPr>
          <w:rFonts w:asciiTheme="minorHAnsi" w:hAnsiTheme="minorHAnsi" w:cstheme="minorHAnsi"/>
          <w:spacing w:val="8"/>
          <w:sz w:val="22"/>
        </w:rPr>
        <w:t xml:space="preserve"> </w:t>
      </w:r>
      <w:r w:rsidRPr="00292DFC">
        <w:rPr>
          <w:rFonts w:asciiTheme="minorHAnsi" w:hAnsiTheme="minorHAnsi" w:cstheme="minorHAnsi"/>
          <w:sz w:val="22"/>
        </w:rPr>
        <w:t>with</w:t>
      </w:r>
      <w:r w:rsidRPr="00292DFC">
        <w:rPr>
          <w:rFonts w:asciiTheme="minorHAnsi" w:hAnsiTheme="minorHAnsi" w:cstheme="minorHAnsi"/>
          <w:spacing w:val="7"/>
          <w:sz w:val="22"/>
        </w:rPr>
        <w:t xml:space="preserve"> </w:t>
      </w:r>
      <w:r w:rsidRPr="00292DFC">
        <w:rPr>
          <w:rFonts w:asciiTheme="minorHAnsi" w:hAnsiTheme="minorHAnsi" w:cstheme="minorHAnsi"/>
          <w:sz w:val="22"/>
        </w:rPr>
        <w:t>injuries</w:t>
      </w:r>
      <w:r w:rsidRPr="00292DFC">
        <w:rPr>
          <w:rFonts w:asciiTheme="minorHAnsi" w:hAnsiTheme="minorHAnsi" w:cstheme="minorHAnsi"/>
          <w:w w:val="101"/>
          <w:sz w:val="22"/>
        </w:rPr>
        <w:t xml:space="preserve"> </w:t>
      </w:r>
      <w:r w:rsidRPr="00292DFC">
        <w:rPr>
          <w:rFonts w:asciiTheme="minorHAnsi" w:hAnsiTheme="minorHAnsi" w:cstheme="minorHAnsi"/>
          <w:sz w:val="22"/>
        </w:rPr>
        <w:t>resulting</w:t>
      </w:r>
      <w:r w:rsidRPr="00292DFC">
        <w:rPr>
          <w:rFonts w:asciiTheme="minorHAnsi" w:hAnsiTheme="minorHAnsi" w:cstheme="minorHAnsi"/>
          <w:spacing w:val="-3"/>
          <w:sz w:val="22"/>
        </w:rPr>
        <w:t xml:space="preserve"> </w:t>
      </w:r>
      <w:r w:rsidRPr="00292DFC">
        <w:rPr>
          <w:rFonts w:asciiTheme="minorHAnsi" w:hAnsiTheme="minorHAnsi" w:cstheme="minorHAnsi"/>
          <w:sz w:val="22"/>
        </w:rPr>
        <w:t>or</w:t>
      </w:r>
      <w:r w:rsidRPr="00292DFC">
        <w:rPr>
          <w:rFonts w:asciiTheme="minorHAnsi" w:hAnsiTheme="minorHAnsi" w:cstheme="minorHAnsi"/>
          <w:spacing w:val="-2"/>
          <w:sz w:val="22"/>
        </w:rPr>
        <w:t xml:space="preserve"> </w:t>
      </w:r>
      <w:r w:rsidRPr="00292DFC">
        <w:rPr>
          <w:rFonts w:asciiTheme="minorHAnsi" w:hAnsiTheme="minorHAnsi" w:cstheme="minorHAnsi"/>
          <w:sz w:val="22"/>
        </w:rPr>
        <w:t>including,</w:t>
      </w:r>
      <w:r w:rsidRPr="00292DFC">
        <w:rPr>
          <w:rFonts w:asciiTheme="minorHAnsi" w:hAnsiTheme="minorHAnsi" w:cstheme="minorHAnsi"/>
          <w:spacing w:val="-2"/>
          <w:sz w:val="22"/>
        </w:rPr>
        <w:t xml:space="preserve"> </w:t>
      </w:r>
      <w:r w:rsidRPr="00292DFC">
        <w:rPr>
          <w:rFonts w:asciiTheme="minorHAnsi" w:hAnsiTheme="minorHAnsi" w:cstheme="minorHAnsi"/>
          <w:sz w:val="22"/>
        </w:rPr>
        <w:t>airway,</w:t>
      </w:r>
      <w:r w:rsidRPr="00292DFC">
        <w:rPr>
          <w:rFonts w:asciiTheme="minorHAnsi" w:hAnsiTheme="minorHAnsi" w:cstheme="minorHAnsi"/>
          <w:spacing w:val="-3"/>
          <w:sz w:val="22"/>
        </w:rPr>
        <w:t xml:space="preserve"> </w:t>
      </w:r>
      <w:r w:rsidRPr="00292DFC">
        <w:rPr>
          <w:rFonts w:asciiTheme="minorHAnsi" w:hAnsiTheme="minorHAnsi" w:cstheme="minorHAnsi"/>
          <w:sz w:val="22"/>
        </w:rPr>
        <w:t>medical</w:t>
      </w:r>
      <w:r w:rsidRPr="00292DFC">
        <w:rPr>
          <w:rFonts w:asciiTheme="minorHAnsi" w:hAnsiTheme="minorHAnsi" w:cstheme="minorHAnsi"/>
          <w:spacing w:val="-2"/>
          <w:sz w:val="22"/>
        </w:rPr>
        <w:t xml:space="preserve"> </w:t>
      </w:r>
      <w:r w:rsidRPr="00292DFC">
        <w:rPr>
          <w:rFonts w:asciiTheme="minorHAnsi" w:hAnsiTheme="minorHAnsi" w:cstheme="minorHAnsi"/>
          <w:sz w:val="22"/>
        </w:rPr>
        <w:t>and/</w:t>
      </w:r>
      <w:r w:rsidRPr="00292DFC">
        <w:rPr>
          <w:rFonts w:asciiTheme="minorHAnsi" w:hAnsiTheme="minorHAnsi" w:cstheme="minorHAnsi"/>
          <w:spacing w:val="-2"/>
          <w:sz w:val="22"/>
        </w:rPr>
        <w:t xml:space="preserve"> </w:t>
      </w:r>
      <w:r w:rsidRPr="00292DFC">
        <w:rPr>
          <w:rFonts w:asciiTheme="minorHAnsi" w:hAnsiTheme="minorHAnsi" w:cstheme="minorHAnsi"/>
          <w:sz w:val="22"/>
        </w:rPr>
        <w:t>or</w:t>
      </w:r>
      <w:r w:rsidRPr="00292DFC">
        <w:rPr>
          <w:rFonts w:asciiTheme="minorHAnsi" w:hAnsiTheme="minorHAnsi" w:cstheme="minorHAnsi"/>
          <w:spacing w:val="-2"/>
          <w:sz w:val="22"/>
        </w:rPr>
        <w:t xml:space="preserve"> </w:t>
      </w:r>
      <w:r w:rsidRPr="00292DFC">
        <w:rPr>
          <w:rFonts w:asciiTheme="minorHAnsi" w:hAnsiTheme="minorHAnsi" w:cstheme="minorHAnsi"/>
          <w:sz w:val="22"/>
        </w:rPr>
        <w:t>trauma</w:t>
      </w:r>
      <w:r w:rsidRPr="00292DFC">
        <w:rPr>
          <w:rFonts w:asciiTheme="minorHAnsi" w:hAnsiTheme="minorHAnsi" w:cstheme="minorHAnsi"/>
          <w:spacing w:val="-3"/>
          <w:sz w:val="22"/>
        </w:rPr>
        <w:t xml:space="preserve"> </w:t>
      </w:r>
      <w:r w:rsidRPr="00292DFC">
        <w:rPr>
          <w:rFonts w:asciiTheme="minorHAnsi" w:hAnsiTheme="minorHAnsi" w:cstheme="minorHAnsi"/>
          <w:sz w:val="22"/>
        </w:rPr>
        <w:t>emergencies.</w:t>
      </w:r>
    </w:p>
    <w:p w:rsidR="00292DFC" w:rsidRDefault="00292DFC" w:rsidP="00292DFC">
      <w:pPr>
        <w:shd w:val="clear" w:color="auto" w:fill="FFFFFF"/>
        <w:rPr>
          <w:rFonts w:ascii="Calibri" w:hAnsi="Calibri"/>
          <w:color w:val="000000"/>
          <w:sz w:val="22"/>
          <w:szCs w:val="22"/>
        </w:rPr>
      </w:pPr>
    </w:p>
    <w:p w:rsidR="00292DFC" w:rsidRDefault="00292DFC" w:rsidP="00292DFC">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292DFC" w:rsidRDefault="00292DFC" w:rsidP="00292DFC">
      <w:pPr>
        <w:shd w:val="clear" w:color="auto" w:fill="FFFFFF"/>
        <w:ind w:left="720"/>
        <w:rPr>
          <w:rFonts w:ascii="Calibri" w:hAnsi="Calibri"/>
          <w:b/>
          <w:color w:val="000000"/>
          <w:sz w:val="22"/>
          <w:szCs w:val="24"/>
        </w:rPr>
      </w:pPr>
    </w:p>
    <w:p w:rsidR="00292DFC" w:rsidRPr="00750AFF" w:rsidRDefault="00292DFC" w:rsidP="00292DFC">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Analyze</w:t>
      </w:r>
    </w:p>
    <w:p w:rsidR="00292DFC" w:rsidRPr="0036367B" w:rsidRDefault="00292DFC" w:rsidP="00292DFC">
      <w:pPr>
        <w:shd w:val="clear" w:color="auto" w:fill="FFFFFF"/>
        <w:rPr>
          <w:rFonts w:ascii="Calibri" w:hAnsi="Calibri"/>
          <w:color w:val="000000"/>
          <w:sz w:val="22"/>
          <w:szCs w:val="24"/>
        </w:rPr>
      </w:pPr>
    </w:p>
    <w:p w:rsidR="00292DFC" w:rsidRDefault="00292DFC" w:rsidP="00292DF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92DFC" w:rsidRDefault="00292DFC" w:rsidP="00292DFC">
      <w:pPr>
        <w:shd w:val="clear" w:color="auto" w:fill="FFFFFF"/>
        <w:rPr>
          <w:rFonts w:ascii="Calibri" w:hAnsi="Calibri"/>
          <w:color w:val="000000"/>
          <w:sz w:val="22"/>
          <w:szCs w:val="24"/>
        </w:rPr>
      </w:pPr>
    </w:p>
    <w:p w:rsidR="00292DFC" w:rsidRPr="00292DFC" w:rsidRDefault="00292DFC" w:rsidP="00292DFC">
      <w:pPr>
        <w:pStyle w:val="ListParagraph"/>
        <w:numPr>
          <w:ilvl w:val="0"/>
          <w:numId w:val="6"/>
        </w:numPr>
        <w:shd w:val="clear" w:color="auto" w:fill="FFFFFF"/>
        <w:rPr>
          <w:rFonts w:asciiTheme="minorHAnsi" w:hAnsiTheme="minorHAnsi" w:cstheme="minorHAnsi"/>
          <w:color w:val="000000"/>
          <w:sz w:val="20"/>
          <w:szCs w:val="24"/>
        </w:rPr>
      </w:pPr>
      <w:r w:rsidRPr="00292DFC">
        <w:rPr>
          <w:rFonts w:asciiTheme="minorHAnsi" w:hAnsiTheme="minorHAnsi" w:cstheme="minorHAnsi"/>
          <w:sz w:val="22"/>
        </w:rPr>
        <w:t>Students will</w:t>
      </w:r>
      <w:r w:rsidRPr="00292DFC">
        <w:rPr>
          <w:rFonts w:asciiTheme="minorHAnsi" w:hAnsiTheme="minorHAnsi" w:cstheme="minorHAnsi"/>
          <w:spacing w:val="1"/>
          <w:sz w:val="22"/>
        </w:rPr>
        <w:t xml:space="preserve"> </w:t>
      </w:r>
      <w:r w:rsidRPr="00292DFC">
        <w:rPr>
          <w:rFonts w:asciiTheme="minorHAnsi" w:hAnsiTheme="minorHAnsi" w:cstheme="minorHAnsi"/>
          <w:sz w:val="22"/>
        </w:rPr>
        <w:t>explain the</w:t>
      </w:r>
      <w:r w:rsidRPr="00292DFC">
        <w:rPr>
          <w:rFonts w:asciiTheme="minorHAnsi" w:hAnsiTheme="minorHAnsi" w:cstheme="minorHAnsi"/>
          <w:spacing w:val="1"/>
          <w:sz w:val="22"/>
        </w:rPr>
        <w:t xml:space="preserve"> </w:t>
      </w:r>
      <w:r w:rsidRPr="00292DFC">
        <w:rPr>
          <w:rFonts w:asciiTheme="minorHAnsi" w:hAnsiTheme="minorHAnsi" w:cstheme="minorHAnsi"/>
          <w:sz w:val="22"/>
        </w:rPr>
        <w:t>rationale for</w:t>
      </w:r>
      <w:r w:rsidRPr="00292DFC">
        <w:rPr>
          <w:rFonts w:asciiTheme="minorHAnsi" w:hAnsiTheme="minorHAnsi" w:cstheme="minorHAnsi"/>
          <w:spacing w:val="1"/>
          <w:sz w:val="22"/>
        </w:rPr>
        <w:t xml:space="preserve"> </w:t>
      </w:r>
      <w:r w:rsidRPr="00292DFC">
        <w:rPr>
          <w:rFonts w:asciiTheme="minorHAnsi" w:hAnsiTheme="minorHAnsi" w:cstheme="minorHAnsi"/>
          <w:sz w:val="22"/>
        </w:rPr>
        <w:t>appropriate patient</w:t>
      </w:r>
      <w:r w:rsidRPr="00292DFC">
        <w:rPr>
          <w:rFonts w:asciiTheme="minorHAnsi" w:hAnsiTheme="minorHAnsi" w:cstheme="minorHAnsi"/>
          <w:spacing w:val="1"/>
          <w:sz w:val="22"/>
        </w:rPr>
        <w:t xml:space="preserve"> </w:t>
      </w:r>
      <w:r w:rsidRPr="00292DFC">
        <w:rPr>
          <w:rFonts w:asciiTheme="minorHAnsi" w:hAnsiTheme="minorHAnsi" w:cstheme="minorHAnsi"/>
          <w:sz w:val="22"/>
        </w:rPr>
        <w:t>care reports,</w:t>
      </w:r>
      <w:r w:rsidRPr="00292DFC">
        <w:rPr>
          <w:rFonts w:asciiTheme="minorHAnsi" w:hAnsiTheme="minorHAnsi" w:cstheme="minorHAnsi"/>
          <w:spacing w:val="1"/>
          <w:sz w:val="22"/>
        </w:rPr>
        <w:t xml:space="preserve"> </w:t>
      </w:r>
      <w:r w:rsidRPr="00292DFC">
        <w:rPr>
          <w:rFonts w:asciiTheme="minorHAnsi" w:hAnsiTheme="minorHAnsi" w:cstheme="minorHAnsi"/>
          <w:sz w:val="22"/>
        </w:rPr>
        <w:t>ambulance</w:t>
      </w:r>
      <w:r w:rsidRPr="00292DFC">
        <w:rPr>
          <w:rFonts w:asciiTheme="minorHAnsi" w:hAnsiTheme="minorHAnsi" w:cstheme="minorHAnsi"/>
          <w:w w:val="90"/>
          <w:sz w:val="22"/>
        </w:rPr>
        <w:t xml:space="preserve"> operations</w:t>
      </w:r>
      <w:r w:rsidRPr="00292DFC">
        <w:rPr>
          <w:rFonts w:asciiTheme="minorHAnsi" w:hAnsiTheme="minorHAnsi" w:cstheme="minorHAnsi"/>
          <w:sz w:val="22"/>
        </w:rPr>
        <w:t>,</w:t>
      </w:r>
      <w:r w:rsidRPr="00292DFC">
        <w:rPr>
          <w:rFonts w:asciiTheme="minorHAnsi" w:hAnsiTheme="minorHAnsi" w:cstheme="minorHAnsi"/>
          <w:spacing w:val="-1"/>
          <w:sz w:val="22"/>
        </w:rPr>
        <w:t xml:space="preserve"> </w:t>
      </w:r>
      <w:r w:rsidRPr="00292DFC">
        <w:rPr>
          <w:rFonts w:asciiTheme="minorHAnsi" w:hAnsiTheme="minorHAnsi" w:cstheme="minorHAnsi"/>
          <w:sz w:val="22"/>
        </w:rPr>
        <w:t>gaining</w:t>
      </w:r>
      <w:r w:rsidRPr="00292DFC">
        <w:rPr>
          <w:rFonts w:asciiTheme="minorHAnsi" w:hAnsiTheme="minorHAnsi" w:cstheme="minorHAnsi"/>
          <w:spacing w:val="-1"/>
          <w:sz w:val="22"/>
        </w:rPr>
        <w:t xml:space="preserve"> </w:t>
      </w:r>
      <w:r w:rsidRPr="00292DFC">
        <w:rPr>
          <w:rFonts w:asciiTheme="minorHAnsi" w:hAnsiTheme="minorHAnsi" w:cstheme="minorHAnsi"/>
          <w:sz w:val="22"/>
        </w:rPr>
        <w:t>access, MCI</w:t>
      </w:r>
      <w:r w:rsidRPr="00292DFC">
        <w:rPr>
          <w:rFonts w:asciiTheme="minorHAnsi" w:hAnsiTheme="minorHAnsi" w:cstheme="minorHAnsi"/>
          <w:spacing w:val="-1"/>
          <w:sz w:val="22"/>
        </w:rPr>
        <w:t xml:space="preserve"> </w:t>
      </w:r>
      <w:r w:rsidRPr="00292DFC">
        <w:rPr>
          <w:rFonts w:asciiTheme="minorHAnsi" w:hAnsiTheme="minorHAnsi" w:cstheme="minorHAnsi"/>
          <w:sz w:val="22"/>
        </w:rPr>
        <w:t>operations, Haz-Mat</w:t>
      </w:r>
      <w:r w:rsidRPr="00292DFC">
        <w:rPr>
          <w:rFonts w:asciiTheme="minorHAnsi" w:hAnsiTheme="minorHAnsi" w:cstheme="minorHAnsi"/>
          <w:spacing w:val="-1"/>
          <w:sz w:val="22"/>
        </w:rPr>
        <w:t xml:space="preserve"> </w:t>
      </w:r>
      <w:r w:rsidRPr="00292DFC">
        <w:rPr>
          <w:rFonts w:asciiTheme="minorHAnsi" w:hAnsiTheme="minorHAnsi" w:cstheme="minorHAnsi"/>
          <w:sz w:val="22"/>
        </w:rPr>
        <w:t>and terrorism</w:t>
      </w:r>
    </w:p>
    <w:p w:rsidR="00292DFC" w:rsidRPr="009569DF" w:rsidRDefault="00292DFC" w:rsidP="00292DFC">
      <w:pPr>
        <w:shd w:val="clear" w:color="auto" w:fill="FFFFFF"/>
        <w:ind w:left="720"/>
        <w:rPr>
          <w:rFonts w:ascii="Calibri" w:hAnsi="Calibri"/>
          <w:b/>
          <w:color w:val="000000"/>
          <w:sz w:val="22"/>
          <w:szCs w:val="24"/>
        </w:rPr>
      </w:pPr>
    </w:p>
    <w:p w:rsidR="00B04089" w:rsidRPr="00197599" w:rsidRDefault="00B04089" w:rsidP="00BE594D">
      <w:pPr>
        <w:numPr>
          <w:ilvl w:val="0"/>
          <w:numId w:val="3"/>
        </w:numPr>
        <w:rPr>
          <w:rFonts w:ascii="Calibri" w:hAnsi="Calibri" w:cs="Arial"/>
          <w:sz w:val="22"/>
          <w:szCs w:val="22"/>
        </w:rPr>
      </w:pPr>
      <w:r w:rsidRPr="00197599">
        <w:rPr>
          <w:rFonts w:ascii="Calibri" w:hAnsi="Calibri" w:cs="Arial"/>
          <w:b/>
          <w:sz w:val="22"/>
          <w:szCs w:val="22"/>
          <w:u w:val="single"/>
        </w:rPr>
        <w:t>DISTRICT-WIDE POLICIES:</w:t>
      </w:r>
    </w:p>
    <w:p w:rsidR="00B04089" w:rsidRPr="00197599" w:rsidRDefault="00B04089" w:rsidP="00DA66CF">
      <w:pPr>
        <w:tabs>
          <w:tab w:val="left" w:pos="720"/>
        </w:tabs>
        <w:ind w:left="720"/>
        <w:rPr>
          <w:rFonts w:ascii="Calibri" w:hAnsi="Calibri" w:cs="Arial"/>
          <w:sz w:val="22"/>
          <w:szCs w:val="22"/>
        </w:rPr>
      </w:pPr>
    </w:p>
    <w:p w:rsidR="00B04089" w:rsidRPr="00197599" w:rsidRDefault="00B04089" w:rsidP="00DA66CF">
      <w:pPr>
        <w:ind w:left="720"/>
        <w:rPr>
          <w:rFonts w:ascii="Calibri" w:hAnsi="Calibri" w:cs="Arial"/>
          <w:b/>
          <w:bCs/>
          <w:iCs/>
          <w:caps/>
          <w:sz w:val="22"/>
          <w:szCs w:val="22"/>
        </w:rPr>
      </w:pPr>
      <w:r w:rsidRPr="00197599">
        <w:rPr>
          <w:rFonts w:ascii="Calibri" w:hAnsi="Calibri" w:cs="Arial"/>
          <w:b/>
          <w:bCs/>
          <w:iCs/>
          <w:caps/>
          <w:sz w:val="22"/>
          <w:szCs w:val="22"/>
        </w:rPr>
        <w:t>Programs for Students with Disabilities</w:t>
      </w:r>
    </w:p>
    <w:p w:rsidR="00206A3F" w:rsidRPr="00197599" w:rsidRDefault="00206A3F" w:rsidP="00206A3F">
      <w:pPr>
        <w:tabs>
          <w:tab w:val="left" w:pos="720"/>
        </w:tabs>
        <w:ind w:left="720"/>
        <w:rPr>
          <w:rFonts w:ascii="Calibri" w:hAnsi="Calibri" w:cs="Arial"/>
          <w:bCs/>
          <w:iCs/>
          <w:sz w:val="22"/>
          <w:szCs w:val="22"/>
        </w:rPr>
      </w:pPr>
      <w:r w:rsidRPr="0019759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197599">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97599">
          <w:rPr>
            <w:rStyle w:val="Hyperlink"/>
            <w:rFonts w:ascii="Calibri" w:hAnsi="Calibri" w:cs="Arial"/>
            <w:bCs/>
            <w:iCs/>
            <w:sz w:val="22"/>
            <w:szCs w:val="22"/>
          </w:rPr>
          <w:t>http://www.fsw.edu/adaptiveservices</w:t>
        </w:r>
      </w:hyperlink>
      <w:r w:rsidRPr="00197599">
        <w:rPr>
          <w:rFonts w:ascii="Calibri" w:hAnsi="Calibri" w:cs="Arial"/>
          <w:bCs/>
          <w:iCs/>
          <w:sz w:val="22"/>
          <w:szCs w:val="22"/>
        </w:rPr>
        <w:t>.</w:t>
      </w:r>
    </w:p>
    <w:p w:rsidR="00A50178" w:rsidRPr="00197599" w:rsidRDefault="00A50178" w:rsidP="00206A3F">
      <w:pPr>
        <w:tabs>
          <w:tab w:val="left" w:pos="720"/>
        </w:tabs>
        <w:ind w:left="720"/>
        <w:rPr>
          <w:rFonts w:ascii="Calibri" w:hAnsi="Calibri" w:cs="Arial"/>
          <w:bCs/>
          <w:iCs/>
          <w:sz w:val="22"/>
          <w:szCs w:val="22"/>
        </w:rPr>
      </w:pPr>
    </w:p>
    <w:p w:rsidR="00A50178" w:rsidRPr="00197599" w:rsidRDefault="00A50178" w:rsidP="00A50178">
      <w:pPr>
        <w:ind w:left="720"/>
        <w:rPr>
          <w:rFonts w:ascii="Calibri" w:hAnsi="Calibri"/>
          <w:b/>
          <w:bCs/>
          <w:caps/>
          <w:sz w:val="22"/>
          <w:szCs w:val="22"/>
        </w:rPr>
      </w:pPr>
      <w:r w:rsidRPr="00197599">
        <w:rPr>
          <w:rFonts w:ascii="Calibri" w:hAnsi="Calibri"/>
          <w:b/>
          <w:bCs/>
          <w:caps/>
          <w:sz w:val="22"/>
          <w:szCs w:val="22"/>
        </w:rPr>
        <w:t>REPORTING TITLE IX VIOLATIONS</w:t>
      </w:r>
    </w:p>
    <w:p w:rsidR="00A50178" w:rsidRPr="00197599" w:rsidRDefault="00A50178" w:rsidP="00A50178">
      <w:pPr>
        <w:tabs>
          <w:tab w:val="left" w:pos="720"/>
        </w:tabs>
        <w:ind w:left="720"/>
        <w:rPr>
          <w:rFonts w:ascii="Calibri" w:hAnsi="Calibri" w:cs="Arial"/>
          <w:bCs/>
          <w:iCs/>
          <w:sz w:val="22"/>
          <w:szCs w:val="22"/>
        </w:rPr>
      </w:pPr>
      <w:r w:rsidRPr="0019759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97599">
          <w:rPr>
            <w:rStyle w:val="Hyperlink"/>
            <w:rFonts w:ascii="Calibri" w:hAnsi="Calibri"/>
            <w:sz w:val="22"/>
            <w:szCs w:val="22"/>
          </w:rPr>
          <w:t>equity@fsw.edu</w:t>
        </w:r>
      </w:hyperlink>
      <w:r w:rsidRPr="0019759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97599">
          <w:rPr>
            <w:rStyle w:val="Hyperlink"/>
            <w:rFonts w:ascii="Calibri" w:hAnsi="Calibri"/>
            <w:sz w:val="22"/>
            <w:szCs w:val="22"/>
          </w:rPr>
          <w:t>http://www.fsw.edu/sexualassault</w:t>
        </w:r>
      </w:hyperlink>
      <w:r w:rsidRPr="00197599">
        <w:rPr>
          <w:rFonts w:ascii="Calibri" w:hAnsi="Calibri"/>
          <w:sz w:val="22"/>
          <w:szCs w:val="22"/>
        </w:rPr>
        <w:t>.</w:t>
      </w:r>
    </w:p>
    <w:p w:rsidR="002A4549" w:rsidRPr="00197599" w:rsidRDefault="002A4549" w:rsidP="002A4549">
      <w:pPr>
        <w:tabs>
          <w:tab w:val="left" w:pos="1350"/>
        </w:tabs>
        <w:ind w:left="1350"/>
        <w:rPr>
          <w:rFonts w:ascii="Calibri" w:hAnsi="Calibri" w:cs="Arial"/>
          <w:bCs/>
          <w:iCs/>
          <w:sz w:val="22"/>
          <w:szCs w:val="22"/>
        </w:rPr>
      </w:pPr>
    </w:p>
    <w:p w:rsidR="00B04089" w:rsidRPr="00197599" w:rsidRDefault="00B04089" w:rsidP="00DA66CF">
      <w:pPr>
        <w:ind w:left="720" w:firstLine="720"/>
        <w:rPr>
          <w:rFonts w:ascii="Calibri" w:hAnsi="Calibri" w:cs="Arial"/>
          <w:b/>
          <w:sz w:val="22"/>
          <w:szCs w:val="22"/>
        </w:rPr>
        <w:sectPr w:rsidR="00B04089" w:rsidRPr="00197599" w:rsidSect="00292DF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04089" w:rsidRPr="00197599" w:rsidRDefault="00B04089" w:rsidP="00554208">
      <w:pPr>
        <w:numPr>
          <w:ilvl w:val="0"/>
          <w:numId w:val="3"/>
        </w:numPr>
        <w:suppressAutoHyphens w:val="0"/>
        <w:rPr>
          <w:rFonts w:ascii="Calibri" w:hAnsi="Calibri" w:cs="Arial"/>
          <w:sz w:val="22"/>
          <w:szCs w:val="22"/>
        </w:rPr>
      </w:pPr>
      <w:r w:rsidRPr="00197599">
        <w:rPr>
          <w:rFonts w:ascii="Calibri" w:hAnsi="Calibri" w:cs="Arial"/>
          <w:b/>
          <w:sz w:val="22"/>
          <w:szCs w:val="22"/>
          <w:u w:val="single"/>
        </w:rPr>
        <w:lastRenderedPageBreak/>
        <w:t>REQUIREMENTS FOR THE STUDENTS:</w:t>
      </w:r>
      <w:r w:rsidRPr="00197599">
        <w:rPr>
          <w:rFonts w:ascii="Calibri" w:hAnsi="Calibri" w:cs="Arial"/>
          <w:sz w:val="22"/>
          <w:szCs w:val="22"/>
        </w:rPr>
        <w:tab/>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List specific course assessments such as class participation, tests, homework assignments, make-up procedures, etc.</w:t>
      </w:r>
    </w:p>
    <w:p w:rsidR="00B04089" w:rsidRPr="00197599" w:rsidRDefault="00B04089" w:rsidP="00DA66CF">
      <w:pPr>
        <w:ind w:left="720"/>
        <w:rPr>
          <w:rFonts w:ascii="Calibri" w:hAnsi="Calibri" w:cs="Arial"/>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ATTENDANCE POLICY:</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The professor’s specific policy concerning absence. (The College policy on attendance is in the Catalog, and defers to the professor.)</w:t>
      </w:r>
    </w:p>
    <w:p w:rsidR="00B04089" w:rsidRPr="00197599" w:rsidRDefault="00B04089" w:rsidP="00DA66CF">
      <w:pPr>
        <w:ind w:left="720"/>
        <w:rPr>
          <w:rFonts w:ascii="Calibri" w:hAnsi="Calibri" w:cs="Arial"/>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GRADING POLICY:</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 xml:space="preserve">Include numerical ranges for </w:t>
      </w:r>
      <w:bookmarkStart w:id="1" w:name="_GoBack"/>
      <w:bookmarkEnd w:id="1"/>
      <w:r w:rsidRPr="00197599">
        <w:rPr>
          <w:rFonts w:ascii="Calibri" w:hAnsi="Calibri" w:cs="Arial"/>
          <w:sz w:val="22"/>
          <w:szCs w:val="22"/>
        </w:rPr>
        <w:t>letter grades; the following is a range commonly used by many faculty:</w:t>
      </w:r>
    </w:p>
    <w:p w:rsidR="00B04089" w:rsidRPr="00197599" w:rsidRDefault="00B04089" w:rsidP="00DA66CF">
      <w:pPr>
        <w:pStyle w:val="ListParagraph"/>
        <w:rPr>
          <w:rFonts w:ascii="Calibri" w:hAnsi="Calibri" w:cs="Arial"/>
          <w:sz w:val="22"/>
          <w:szCs w:val="22"/>
        </w:rPr>
      </w:pPr>
    </w:p>
    <w:p w:rsidR="00B04089" w:rsidRPr="00197599" w:rsidRDefault="00B04089" w:rsidP="00DA66CF">
      <w:pPr>
        <w:ind w:left="2880"/>
        <w:rPr>
          <w:rFonts w:ascii="Calibri" w:hAnsi="Calibri" w:cs="Arial"/>
          <w:sz w:val="22"/>
          <w:szCs w:val="22"/>
        </w:rPr>
      </w:pPr>
      <w:r w:rsidRPr="00197599">
        <w:rPr>
          <w:rFonts w:ascii="Calibri" w:hAnsi="Calibri" w:cs="Arial"/>
          <w:sz w:val="22"/>
          <w:szCs w:val="22"/>
        </w:rPr>
        <w:t>90 - 100      =      A</w:t>
      </w:r>
    </w:p>
    <w:p w:rsidR="00B04089" w:rsidRPr="00197599" w:rsidRDefault="00B04089" w:rsidP="00DA66CF">
      <w:pPr>
        <w:ind w:left="2880"/>
        <w:rPr>
          <w:rFonts w:ascii="Calibri" w:hAnsi="Calibri" w:cs="Arial"/>
          <w:sz w:val="22"/>
          <w:szCs w:val="22"/>
        </w:rPr>
      </w:pPr>
      <w:r w:rsidRPr="00197599">
        <w:rPr>
          <w:rFonts w:ascii="Calibri" w:hAnsi="Calibri" w:cs="Arial"/>
          <w:sz w:val="22"/>
          <w:szCs w:val="22"/>
        </w:rPr>
        <w:t>80 - 89        =      B</w:t>
      </w:r>
    </w:p>
    <w:p w:rsidR="00B04089" w:rsidRPr="00197599" w:rsidRDefault="00B04089" w:rsidP="00DA66CF">
      <w:pPr>
        <w:ind w:left="2880"/>
        <w:rPr>
          <w:rFonts w:ascii="Calibri" w:hAnsi="Calibri" w:cs="Arial"/>
          <w:sz w:val="22"/>
          <w:szCs w:val="22"/>
        </w:rPr>
      </w:pPr>
      <w:r w:rsidRPr="00197599">
        <w:rPr>
          <w:rFonts w:ascii="Calibri" w:hAnsi="Calibri" w:cs="Arial"/>
          <w:sz w:val="22"/>
          <w:szCs w:val="22"/>
        </w:rPr>
        <w:t>70 - 79        =      C</w:t>
      </w:r>
    </w:p>
    <w:p w:rsidR="00B04089" w:rsidRPr="00197599" w:rsidRDefault="00B04089" w:rsidP="00DA66CF">
      <w:pPr>
        <w:ind w:left="2880"/>
        <w:rPr>
          <w:rFonts w:ascii="Calibri" w:hAnsi="Calibri" w:cs="Arial"/>
          <w:sz w:val="22"/>
          <w:szCs w:val="22"/>
        </w:rPr>
      </w:pPr>
      <w:r w:rsidRPr="00197599">
        <w:rPr>
          <w:rFonts w:ascii="Calibri" w:hAnsi="Calibri" w:cs="Arial"/>
          <w:sz w:val="22"/>
          <w:szCs w:val="22"/>
        </w:rPr>
        <w:t>60 - 69        =      D</w:t>
      </w:r>
    </w:p>
    <w:p w:rsidR="00B04089" w:rsidRPr="00197599" w:rsidRDefault="00B04089" w:rsidP="00DA66CF">
      <w:pPr>
        <w:ind w:left="2880"/>
        <w:rPr>
          <w:rFonts w:ascii="Calibri" w:hAnsi="Calibri" w:cs="Arial"/>
          <w:sz w:val="22"/>
          <w:szCs w:val="22"/>
        </w:rPr>
      </w:pPr>
      <w:r w:rsidRPr="00197599">
        <w:rPr>
          <w:rFonts w:ascii="Calibri" w:hAnsi="Calibri" w:cs="Arial"/>
          <w:sz w:val="22"/>
          <w:szCs w:val="22"/>
        </w:rPr>
        <w:t>Below 60    =      F</w:t>
      </w:r>
    </w:p>
    <w:p w:rsidR="00B04089" w:rsidRPr="00197599" w:rsidRDefault="00B04089" w:rsidP="00DA66CF">
      <w:pPr>
        <w:ind w:left="720"/>
        <w:rPr>
          <w:rFonts w:ascii="Calibri" w:hAnsi="Calibri" w:cs="Arial"/>
          <w:sz w:val="22"/>
          <w:szCs w:val="22"/>
        </w:rPr>
      </w:pP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(Note:  The “incomplete” grade [“I”] should be given only when unusual circumstances warrant. An “incomplete” is not a substitute for a “D,” “F,” or “W.” Refer to the policy on “incomplete grades.)</w:t>
      </w:r>
    </w:p>
    <w:p w:rsidR="00B04089" w:rsidRPr="00197599" w:rsidRDefault="00B04089" w:rsidP="00DA66CF">
      <w:pPr>
        <w:ind w:left="720"/>
        <w:rPr>
          <w:rFonts w:ascii="Calibri" w:hAnsi="Calibri" w:cs="Arial"/>
          <w:b/>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REQUIRED COURSE MATERIALS:</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(In correct bibliographic format.)</w:t>
      </w:r>
    </w:p>
    <w:p w:rsidR="00B04089" w:rsidRPr="00197599" w:rsidRDefault="00B04089" w:rsidP="00DA66CF">
      <w:pPr>
        <w:ind w:left="720"/>
        <w:rPr>
          <w:rFonts w:ascii="Calibri" w:hAnsi="Calibri" w:cs="Arial"/>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RESERVED MATERIALS FOR THE COURSE:</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Other special learning resources.</w:t>
      </w:r>
    </w:p>
    <w:p w:rsidR="00B04089" w:rsidRPr="00197599" w:rsidRDefault="00B04089" w:rsidP="00DA66CF">
      <w:pPr>
        <w:ind w:left="720"/>
        <w:rPr>
          <w:rFonts w:ascii="Calibri" w:hAnsi="Calibri" w:cs="Arial"/>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CLASS SCHEDULE:</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 xml:space="preserve">This section includes assignments for each class meeting or unit, along with scheduled </w:t>
      </w:r>
      <w:r w:rsidR="00206A3F" w:rsidRPr="00197599">
        <w:rPr>
          <w:rFonts w:ascii="Calibri" w:hAnsi="Calibri" w:cs="Arial"/>
          <w:sz w:val="22"/>
          <w:szCs w:val="22"/>
        </w:rPr>
        <w:t>Library activities</w:t>
      </w:r>
      <w:r w:rsidRPr="00197599">
        <w:rPr>
          <w:rFonts w:ascii="Calibri" w:hAnsi="Calibri" w:cs="Arial"/>
          <w:sz w:val="22"/>
          <w:szCs w:val="22"/>
        </w:rPr>
        <w:t xml:space="preserve"> and other scheduled support, including scheduled tests.</w:t>
      </w:r>
    </w:p>
    <w:p w:rsidR="00B04089" w:rsidRPr="00197599" w:rsidRDefault="00B04089" w:rsidP="00DA66CF">
      <w:pPr>
        <w:ind w:left="720"/>
        <w:rPr>
          <w:rFonts w:ascii="Calibri" w:hAnsi="Calibri" w:cs="Arial"/>
          <w:sz w:val="22"/>
          <w:szCs w:val="22"/>
        </w:rPr>
      </w:pPr>
    </w:p>
    <w:p w:rsidR="00B04089" w:rsidRPr="00197599" w:rsidRDefault="00B04089" w:rsidP="00BE594D">
      <w:pPr>
        <w:numPr>
          <w:ilvl w:val="0"/>
          <w:numId w:val="3"/>
        </w:numPr>
        <w:suppressAutoHyphens w:val="0"/>
        <w:rPr>
          <w:rFonts w:ascii="Calibri" w:hAnsi="Calibri" w:cs="Arial"/>
          <w:sz w:val="22"/>
          <w:szCs w:val="22"/>
        </w:rPr>
      </w:pPr>
      <w:r w:rsidRPr="00197599">
        <w:rPr>
          <w:rFonts w:ascii="Calibri" w:hAnsi="Calibri" w:cs="Arial"/>
          <w:b/>
          <w:sz w:val="22"/>
          <w:szCs w:val="22"/>
          <w:u w:val="single"/>
        </w:rPr>
        <w:t>ANY OTHER INFORMATION OR CLASS PROCEDURES OR POLICIES:</w:t>
      </w:r>
      <w:r w:rsidRPr="00197599">
        <w:rPr>
          <w:rFonts w:ascii="Calibri" w:hAnsi="Calibri" w:cs="Arial"/>
          <w:sz w:val="22"/>
          <w:szCs w:val="22"/>
        </w:rPr>
        <w:t xml:space="preserve">  </w:t>
      </w:r>
    </w:p>
    <w:p w:rsidR="00B04089" w:rsidRPr="00197599" w:rsidRDefault="00B04089" w:rsidP="00DA66CF">
      <w:pPr>
        <w:ind w:left="720"/>
        <w:rPr>
          <w:rFonts w:ascii="Calibri" w:hAnsi="Calibri" w:cs="Arial"/>
          <w:sz w:val="22"/>
          <w:szCs w:val="22"/>
        </w:rPr>
      </w:pPr>
      <w:r w:rsidRPr="00197599">
        <w:rPr>
          <w:rFonts w:ascii="Calibri" w:hAnsi="Calibri" w:cs="Arial"/>
          <w:sz w:val="22"/>
          <w:szCs w:val="22"/>
        </w:rPr>
        <w:t>(Which would be useful to the students in the class.)</w:t>
      </w:r>
    </w:p>
    <w:sectPr w:rsidR="00B04089" w:rsidRPr="00197599" w:rsidSect="00B0408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E08" w:rsidRDefault="00462E08" w:rsidP="003A608C">
      <w:r>
        <w:separator/>
      </w:r>
    </w:p>
  </w:endnote>
  <w:endnote w:type="continuationSeparator" w:id="0">
    <w:p w:rsidR="00462E08" w:rsidRDefault="00462E0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213" w:rsidRPr="0056733A" w:rsidRDefault="007F2C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2/16</w:t>
    </w:r>
    <w:r w:rsidR="00292DFC">
      <w:rPr>
        <w:rFonts w:ascii="Calibri" w:hAnsi="Calibri" w:cs="Arial"/>
        <w:noProof/>
        <w:sz w:val="22"/>
        <w:szCs w:val="22"/>
      </w:rPr>
      <w:t>, 11/16</w:t>
    </w:r>
    <w:r w:rsidR="00407213" w:rsidRPr="00583E5E">
      <w:rPr>
        <w:rFonts w:ascii="Calibri" w:hAnsi="Calibri" w:cs="Arial"/>
        <w:sz w:val="22"/>
        <w:szCs w:val="22"/>
      </w:rPr>
      <w:tab/>
    </w:r>
    <w:r w:rsidR="00407213" w:rsidRPr="00583E5E">
      <w:rPr>
        <w:rFonts w:ascii="Calibri" w:hAnsi="Calibri" w:cs="Arial"/>
        <w:sz w:val="22"/>
        <w:szCs w:val="22"/>
      </w:rPr>
      <w:tab/>
      <w:t xml:space="preserve">Page </w:t>
    </w:r>
    <w:r w:rsidR="00407213" w:rsidRPr="00583E5E">
      <w:rPr>
        <w:rFonts w:ascii="Calibri" w:hAnsi="Calibri" w:cs="Arial"/>
        <w:sz w:val="22"/>
        <w:szCs w:val="22"/>
      </w:rPr>
      <w:fldChar w:fldCharType="begin"/>
    </w:r>
    <w:r w:rsidR="00407213" w:rsidRPr="00583E5E">
      <w:rPr>
        <w:rFonts w:ascii="Calibri" w:hAnsi="Calibri" w:cs="Arial"/>
        <w:sz w:val="22"/>
        <w:szCs w:val="22"/>
      </w:rPr>
      <w:instrText xml:space="preserve"> PAGE   \* MERGEFORMAT </w:instrText>
    </w:r>
    <w:r w:rsidR="00407213" w:rsidRPr="00583E5E">
      <w:rPr>
        <w:rFonts w:ascii="Calibri" w:hAnsi="Calibri" w:cs="Arial"/>
        <w:sz w:val="22"/>
        <w:szCs w:val="22"/>
      </w:rPr>
      <w:fldChar w:fldCharType="separate"/>
    </w:r>
    <w:r w:rsidR="004D4985">
      <w:rPr>
        <w:rFonts w:ascii="Calibri" w:hAnsi="Calibri" w:cs="Arial"/>
        <w:noProof/>
        <w:sz w:val="22"/>
        <w:szCs w:val="22"/>
      </w:rPr>
      <w:t>2</w:t>
    </w:r>
    <w:r w:rsidR="0040721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213" w:rsidRPr="00292DFC" w:rsidRDefault="00292DFC" w:rsidP="00292DF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4D498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E08" w:rsidRDefault="00462E08" w:rsidP="003A608C">
      <w:r>
        <w:separator/>
      </w:r>
    </w:p>
  </w:footnote>
  <w:footnote w:type="continuationSeparator" w:id="0">
    <w:p w:rsidR="00462E08" w:rsidRDefault="00462E0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213" w:rsidRPr="005B1FB3" w:rsidRDefault="00407213" w:rsidP="00747EF2">
    <w:pPr>
      <w:pStyle w:val="Header"/>
      <w:pBdr>
        <w:bottom w:val="thinThickSmallGap" w:sz="18" w:space="1" w:color="0D0D0D"/>
      </w:pBdr>
      <w:jc w:val="right"/>
    </w:pPr>
    <w:r w:rsidRPr="001B7877">
      <w:rPr>
        <w:rFonts w:ascii="Calibri" w:hAnsi="Calibri" w:cs="Arial"/>
        <w:noProof/>
        <w:sz w:val="22"/>
        <w:szCs w:val="22"/>
      </w:rPr>
      <w:t>EMS 2119 FUNDAMENTALS OF EMERGENCY MEDICAL CARE</w:t>
    </w:r>
  </w:p>
  <w:p w:rsidR="00407213" w:rsidRPr="00F85861" w:rsidRDefault="00407213"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DFC" w:rsidRDefault="00292DFC" w:rsidP="00292DFC">
    <w:pPr>
      <w:pStyle w:val="Header"/>
      <w:jc w:val="right"/>
    </w:pPr>
    <w:r w:rsidRPr="00D55873">
      <w:rPr>
        <w:noProof/>
        <w:lang w:eastAsia="en-US"/>
      </w:rPr>
      <w:drawing>
        <wp:inline distT="0" distB="0" distL="0" distR="0" wp14:anchorId="7F0C136C" wp14:editId="0D52016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92DFC" w:rsidRDefault="00292DFC" w:rsidP="00292DFC">
    <w:pPr>
      <w:pStyle w:val="Header"/>
      <w:tabs>
        <w:tab w:val="left" w:pos="3514"/>
      </w:tabs>
    </w:pPr>
    <w:r>
      <w:tab/>
    </w:r>
    <w:r>
      <w:tab/>
    </w:r>
    <w:r>
      <w:tab/>
    </w:r>
  </w:p>
  <w:p w:rsidR="00292DFC" w:rsidRDefault="00292DFC" w:rsidP="00292DFC">
    <w:pPr>
      <w:pStyle w:val="Header"/>
      <w:contextualSpacing/>
      <w:jc w:val="right"/>
      <w:rPr>
        <w:b/>
        <w:color w:val="470A68"/>
        <w:sz w:val="28"/>
      </w:rPr>
    </w:pPr>
    <w:r>
      <w:rPr>
        <w:b/>
        <w:color w:val="470A68"/>
        <w:sz w:val="28"/>
      </w:rPr>
      <w:t>School of Health Professions</w:t>
    </w:r>
  </w:p>
  <w:p w:rsidR="00407213" w:rsidRPr="00292DFC" w:rsidRDefault="00292DFC" w:rsidP="00292DFC">
    <w:pPr>
      <w:pStyle w:val="Header"/>
      <w:contextualSpacing/>
      <w:jc w:val="right"/>
      <w:rPr>
        <w:b/>
        <w:color w:val="470A68"/>
        <w:sz w:val="28"/>
      </w:rPr>
    </w:pPr>
    <w:r>
      <w:rPr>
        <w:noProof/>
        <w:lang w:eastAsia="en-US"/>
      </w:rPr>
      <mc:AlternateContent>
        <mc:Choice Requires="wps">
          <w:drawing>
            <wp:inline distT="0" distB="0" distL="0" distR="0" wp14:anchorId="1E0BDCDA" wp14:editId="48245F4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w:pict>
            <v:shapetype w14:anchorId="1B7C477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2A4E4C"/>
    <w:multiLevelType w:val="hybridMultilevel"/>
    <w:tmpl w:val="1C0C4F9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31857418"/>
    <w:multiLevelType w:val="hybridMultilevel"/>
    <w:tmpl w:val="FAE4C05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7DD652C8"/>
    <w:multiLevelType w:val="hybridMultilevel"/>
    <w:tmpl w:val="9CE47594"/>
    <w:lvl w:ilvl="0" w:tplc="04090001">
      <w:start w:val="1"/>
      <w:numFmt w:val="bullet"/>
      <w:lvlText w:val=""/>
      <w:lvlJc w:val="left"/>
      <w:pPr>
        <w:ind w:left="1517" w:hanging="360"/>
      </w:pPr>
      <w:rPr>
        <w:rFonts w:ascii="Symbol" w:hAnsi="Symbol" w:hint="default"/>
      </w:rPr>
    </w:lvl>
    <w:lvl w:ilvl="1" w:tplc="04090003" w:tentative="1">
      <w:start w:val="1"/>
      <w:numFmt w:val="bullet"/>
      <w:lvlText w:val="o"/>
      <w:lvlJc w:val="left"/>
      <w:pPr>
        <w:ind w:left="2237" w:hanging="360"/>
      </w:pPr>
      <w:rPr>
        <w:rFonts w:ascii="Courier New" w:hAnsi="Courier New" w:cs="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cs="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cs="Courier New" w:hint="default"/>
      </w:rPr>
    </w:lvl>
    <w:lvl w:ilvl="8" w:tplc="04090005" w:tentative="1">
      <w:start w:val="1"/>
      <w:numFmt w:val="bullet"/>
      <w:lvlText w:val=""/>
      <w:lvlJc w:val="left"/>
      <w:pPr>
        <w:ind w:left="727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SX59fRQ3v6ETmMLv/iA6bWWqD80xHr57hrG6zmx6Z4UM93Kn6gmG263J5jEtnjqNrdNolMVwPPkxlaoOh8n2A==" w:salt="1Z8e7OzHHYLiE1rcJmQS2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253C7"/>
    <w:rsid w:val="0003164D"/>
    <w:rsid w:val="00041568"/>
    <w:rsid w:val="0005025E"/>
    <w:rsid w:val="00051D9C"/>
    <w:rsid w:val="00065FBE"/>
    <w:rsid w:val="00070444"/>
    <w:rsid w:val="00070E99"/>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560DD"/>
    <w:rsid w:val="00164D97"/>
    <w:rsid w:val="001730C7"/>
    <w:rsid w:val="00181758"/>
    <w:rsid w:val="001845C0"/>
    <w:rsid w:val="0018578A"/>
    <w:rsid w:val="00186361"/>
    <w:rsid w:val="00192009"/>
    <w:rsid w:val="00193597"/>
    <w:rsid w:val="00193CFE"/>
    <w:rsid w:val="0019460E"/>
    <w:rsid w:val="00197599"/>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45E8"/>
    <w:rsid w:val="0020524B"/>
    <w:rsid w:val="00206A3F"/>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2DFC"/>
    <w:rsid w:val="00295222"/>
    <w:rsid w:val="00295832"/>
    <w:rsid w:val="00296D05"/>
    <w:rsid w:val="002A4549"/>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652"/>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53A"/>
    <w:rsid w:val="00374C45"/>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07213"/>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2E08"/>
    <w:rsid w:val="00463056"/>
    <w:rsid w:val="00470350"/>
    <w:rsid w:val="00473181"/>
    <w:rsid w:val="004731C0"/>
    <w:rsid w:val="00474B51"/>
    <w:rsid w:val="00483843"/>
    <w:rsid w:val="0048655D"/>
    <w:rsid w:val="00494514"/>
    <w:rsid w:val="00496B9D"/>
    <w:rsid w:val="00496FB8"/>
    <w:rsid w:val="004A2937"/>
    <w:rsid w:val="004B0837"/>
    <w:rsid w:val="004B0DA2"/>
    <w:rsid w:val="004C19CE"/>
    <w:rsid w:val="004C6A4A"/>
    <w:rsid w:val="004D184E"/>
    <w:rsid w:val="004D456D"/>
    <w:rsid w:val="004D4985"/>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4208"/>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57B"/>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7F2C39"/>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C498A"/>
    <w:rsid w:val="008D0387"/>
    <w:rsid w:val="008D136B"/>
    <w:rsid w:val="008E0214"/>
    <w:rsid w:val="008E08DD"/>
    <w:rsid w:val="008E7F6C"/>
    <w:rsid w:val="008F66E1"/>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5017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089"/>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C5EE1"/>
    <w:rsid w:val="00BD3F19"/>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388B"/>
    <w:rsid w:val="00C761D5"/>
    <w:rsid w:val="00C90786"/>
    <w:rsid w:val="00C9122C"/>
    <w:rsid w:val="00C92A9A"/>
    <w:rsid w:val="00C943BE"/>
    <w:rsid w:val="00CA1FB8"/>
    <w:rsid w:val="00CA28DC"/>
    <w:rsid w:val="00CA4B5F"/>
    <w:rsid w:val="00CB0437"/>
    <w:rsid w:val="00CB0C30"/>
    <w:rsid w:val="00CB6983"/>
    <w:rsid w:val="00CC22F9"/>
    <w:rsid w:val="00CC4743"/>
    <w:rsid w:val="00CC7EAE"/>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4528"/>
    <w:rsid w:val="00D742A4"/>
    <w:rsid w:val="00D76860"/>
    <w:rsid w:val="00D814A0"/>
    <w:rsid w:val="00D8660E"/>
    <w:rsid w:val="00D86F42"/>
    <w:rsid w:val="00D95501"/>
    <w:rsid w:val="00DA66CF"/>
    <w:rsid w:val="00DA73E8"/>
    <w:rsid w:val="00DB1B78"/>
    <w:rsid w:val="00DB2FFA"/>
    <w:rsid w:val="00DB58DC"/>
    <w:rsid w:val="00DC2063"/>
    <w:rsid w:val="00DC22A9"/>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079B"/>
    <w:rsid w:val="00E415F9"/>
    <w:rsid w:val="00E440BD"/>
    <w:rsid w:val="00E501BC"/>
    <w:rsid w:val="00E523CB"/>
    <w:rsid w:val="00E53389"/>
    <w:rsid w:val="00E57435"/>
    <w:rsid w:val="00E60CA4"/>
    <w:rsid w:val="00E62FA5"/>
    <w:rsid w:val="00E7107D"/>
    <w:rsid w:val="00E83CA5"/>
    <w:rsid w:val="00E84695"/>
    <w:rsid w:val="00E92623"/>
    <w:rsid w:val="00E96555"/>
    <w:rsid w:val="00EA1123"/>
    <w:rsid w:val="00EA151B"/>
    <w:rsid w:val="00EA2A18"/>
    <w:rsid w:val="00EB0FFD"/>
    <w:rsid w:val="00EB15D4"/>
    <w:rsid w:val="00EB27BB"/>
    <w:rsid w:val="00EB2C92"/>
    <w:rsid w:val="00EB6159"/>
    <w:rsid w:val="00EB6447"/>
    <w:rsid w:val="00EB70EA"/>
    <w:rsid w:val="00EC28D8"/>
    <w:rsid w:val="00EE3DB1"/>
    <w:rsid w:val="00EF0124"/>
    <w:rsid w:val="00EF3347"/>
    <w:rsid w:val="00F0403D"/>
    <w:rsid w:val="00F04E67"/>
    <w:rsid w:val="00F05C55"/>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10E1"/>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78399C"/>
  <w15:chartTrackingRefBased/>
  <w15:docId w15:val="{26E57BC3-8996-4B97-86BF-9ADB78E3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EB27BB"/>
    <w:rPr>
      <w:color w:val="0000FF"/>
      <w:u w:val="single"/>
    </w:rPr>
  </w:style>
  <w:style w:type="paragraph" w:styleId="BodyText">
    <w:name w:val="Body Text"/>
    <w:basedOn w:val="Normal"/>
    <w:link w:val="BodyTextChar"/>
    <w:rsid w:val="00292DFC"/>
    <w:pPr>
      <w:spacing w:after="120"/>
    </w:pPr>
  </w:style>
  <w:style w:type="character" w:customStyle="1" w:styleId="BodyTextChar">
    <w:name w:val="Body Text Char"/>
    <w:basedOn w:val="DefaultParagraphFont"/>
    <w:link w:val="BodyText"/>
    <w:rsid w:val="00292DF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047878">
      <w:bodyDiv w:val="1"/>
      <w:marLeft w:val="0"/>
      <w:marRight w:val="0"/>
      <w:marTop w:val="0"/>
      <w:marBottom w:val="0"/>
      <w:divBdr>
        <w:top w:val="none" w:sz="0" w:space="0" w:color="auto"/>
        <w:left w:val="none" w:sz="0" w:space="0" w:color="auto"/>
        <w:bottom w:val="none" w:sz="0" w:space="0" w:color="auto"/>
        <w:right w:val="none" w:sz="0" w:space="0" w:color="auto"/>
      </w:divBdr>
    </w:div>
    <w:div w:id="1563755785">
      <w:bodyDiv w:val="1"/>
      <w:marLeft w:val="0"/>
      <w:marRight w:val="0"/>
      <w:marTop w:val="0"/>
      <w:marBottom w:val="0"/>
      <w:divBdr>
        <w:top w:val="none" w:sz="0" w:space="0" w:color="auto"/>
        <w:left w:val="none" w:sz="0" w:space="0" w:color="auto"/>
        <w:bottom w:val="none" w:sz="0" w:space="0" w:color="auto"/>
        <w:right w:val="none" w:sz="0" w:space="0" w:color="auto"/>
      </w:divBdr>
    </w:div>
    <w:div w:id="16058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F0972-EC8F-4E99-AEF3-9360A91E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1</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4</cp:revision>
  <dcterms:created xsi:type="dcterms:W3CDTF">2019-08-06T13:41:00Z</dcterms:created>
  <dcterms:modified xsi:type="dcterms:W3CDTF">2019-08-06T13:55:00Z</dcterms:modified>
</cp:coreProperties>
</file>