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032D2E"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MUS 1010 RECITAL ATTENDANCE</w:t>
      </w:r>
      <w:r w:rsidR="00610815" w:rsidRPr="00931093">
        <w:rPr>
          <w:rFonts w:ascii="Calibri" w:hAnsi="Calibri" w:cs="Arial"/>
          <w:b/>
          <w:sz w:val="22"/>
          <w:szCs w:val="22"/>
        </w:rPr>
        <w:t xml:space="preserve"> (</w:t>
      </w:r>
      <w:r>
        <w:rPr>
          <w:rFonts w:ascii="Calibri" w:hAnsi="Calibri" w:cs="Arial"/>
          <w:b/>
          <w:noProof/>
          <w:sz w:val="22"/>
          <w:szCs w:val="22"/>
        </w:rPr>
        <w:t>0</w:t>
      </w:r>
      <w:r w:rsidR="00610815">
        <w:rPr>
          <w:rFonts w:ascii="Calibri" w:hAnsi="Calibri" w:cs="Arial"/>
          <w:b/>
          <w:sz w:val="22"/>
          <w:szCs w:val="22"/>
        </w:rPr>
        <w:t xml:space="preserve"> CREDIT</w:t>
      </w:r>
      <w:r w:rsidR="00F71A01"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Default="00F71A01" w:rsidP="003C50A9">
      <w:pPr>
        <w:pStyle w:val="BodyTextIndent2"/>
        <w:widowControl/>
        <w:tabs>
          <w:tab w:val="left" w:pos="720"/>
          <w:tab w:val="left" w:pos="1170"/>
        </w:tabs>
        <w:spacing w:line="276" w:lineRule="auto"/>
        <w:ind w:left="720"/>
        <w:rPr>
          <w:rFonts w:ascii="Calibri" w:hAnsi="Calibri" w:cs="Arial"/>
          <w:noProof/>
          <w:sz w:val="22"/>
          <w:szCs w:val="22"/>
        </w:rPr>
      </w:pPr>
      <w:r w:rsidRPr="00931093">
        <w:rPr>
          <w:rFonts w:ascii="Calibri" w:hAnsi="Calibri" w:cs="Arial"/>
          <w:noProof/>
          <w:sz w:val="22"/>
          <w:szCs w:val="22"/>
        </w:rPr>
        <w:t xml:space="preserve">This course </w:t>
      </w:r>
      <w:r w:rsidR="00032D2E">
        <w:rPr>
          <w:rFonts w:ascii="Calibri" w:hAnsi="Calibri" w:cs="Arial"/>
          <w:noProof/>
          <w:sz w:val="22"/>
          <w:szCs w:val="22"/>
        </w:rPr>
        <w:t>requires attenance and participation in student seminars, master classes and recitals of the applied courses. This course can be taken up to a maximum of six (6) times.</w:t>
      </w:r>
    </w:p>
    <w:p w:rsidR="00032D2E" w:rsidRPr="00032D2E" w:rsidRDefault="00032D2E" w:rsidP="003C50A9">
      <w:pPr>
        <w:pStyle w:val="BodyTextIndent2"/>
        <w:widowControl/>
        <w:tabs>
          <w:tab w:val="left" w:pos="720"/>
          <w:tab w:val="left" w:pos="1170"/>
        </w:tabs>
        <w:spacing w:line="276" w:lineRule="auto"/>
        <w:ind w:left="720"/>
        <w:rPr>
          <w:rFonts w:ascii="Calibri" w:hAnsi="Calibri" w:cs="Arial"/>
          <w:b/>
          <w:sz w:val="22"/>
          <w:szCs w:val="22"/>
        </w:rPr>
      </w:pPr>
      <w:r>
        <w:rPr>
          <w:rFonts w:ascii="Calibri" w:hAnsi="Calibri" w:cs="Arial"/>
          <w:b/>
          <w:noProof/>
          <w:sz w:val="22"/>
          <w:szCs w:val="22"/>
        </w:rPr>
        <w:t>Note: All students registered for any MVx10xx, some MVx12xx, MVx13xx, or MVx23xx course must register for MUS 1010 concurrently every semester.</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032D2E" w:rsidP="00927493">
      <w:pPr>
        <w:ind w:left="720"/>
        <w:rPr>
          <w:rFonts w:ascii="Calibri" w:hAnsi="Calibri" w:cs="Arial"/>
          <w:sz w:val="22"/>
          <w:szCs w:val="22"/>
        </w:rPr>
      </w:pPr>
      <w:r>
        <w:rPr>
          <w:rFonts w:ascii="Calibri" w:hAnsi="Calibri" w:cs="Arial"/>
          <w:noProof/>
          <w:sz w:val="22"/>
          <w:szCs w:val="22"/>
        </w:rPr>
        <w:t>None</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E43BBE" w:rsidRPr="00931093" w:rsidRDefault="00E43BBE" w:rsidP="00E43BBE">
      <w:pPr>
        <w:ind w:left="720"/>
        <w:rPr>
          <w:rFonts w:ascii="Calibri" w:hAnsi="Calibri" w:cs="Arial"/>
          <w:sz w:val="22"/>
          <w:szCs w:val="22"/>
        </w:rPr>
      </w:pPr>
    </w:p>
    <w:p w:rsidR="00F71A01" w:rsidRPr="00156D01" w:rsidRDefault="00156D01" w:rsidP="00156D01">
      <w:pPr>
        <w:pStyle w:val="ListParagraph"/>
        <w:numPr>
          <w:ilvl w:val="0"/>
          <w:numId w:val="5"/>
        </w:numPr>
        <w:rPr>
          <w:rFonts w:ascii="Calibri" w:hAnsi="Calibri" w:cs="Arial"/>
          <w:b/>
          <w:sz w:val="22"/>
          <w:szCs w:val="22"/>
          <w:u w:val="single"/>
        </w:rPr>
      </w:pPr>
      <w:r>
        <w:rPr>
          <w:rFonts w:ascii="Calibri" w:hAnsi="Calibri" w:cs="Arial"/>
          <w:sz w:val="22"/>
          <w:szCs w:val="22"/>
        </w:rPr>
        <w:t>Students will attend and participate in Student (Peer) Recitals; Lecture Recitals; and Master classes.</w:t>
      </w:r>
    </w:p>
    <w:p w:rsidR="00156D01" w:rsidRPr="00156D01" w:rsidRDefault="00156D01" w:rsidP="00156D01">
      <w:pPr>
        <w:pStyle w:val="ListParagraph"/>
        <w:numPr>
          <w:ilvl w:val="0"/>
          <w:numId w:val="5"/>
        </w:numPr>
        <w:rPr>
          <w:rFonts w:ascii="Calibri" w:hAnsi="Calibri" w:cs="Arial"/>
          <w:b/>
          <w:sz w:val="22"/>
          <w:szCs w:val="22"/>
          <w:u w:val="single"/>
        </w:rPr>
      </w:pPr>
      <w:r>
        <w:rPr>
          <w:rFonts w:ascii="Calibri" w:hAnsi="Calibri" w:cs="Arial"/>
          <w:sz w:val="22"/>
          <w:szCs w:val="22"/>
        </w:rPr>
        <w:t>Students will attend all FSW musical ensemble(s) concerts.</w:t>
      </w: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56D01" w:rsidRPr="00156D01" w:rsidRDefault="00156D01" w:rsidP="00156D01">
      <w:pPr>
        <w:pStyle w:val="ListParagraph"/>
        <w:numPr>
          <w:ilvl w:val="0"/>
          <w:numId w:val="6"/>
        </w:numPr>
        <w:rPr>
          <w:rFonts w:asciiTheme="minorHAnsi" w:hAnsiTheme="minorHAnsi"/>
          <w:b/>
          <w:bCs/>
          <w:sz w:val="22"/>
          <w:szCs w:val="22"/>
        </w:rPr>
      </w:pPr>
      <w:r>
        <w:rPr>
          <w:rFonts w:asciiTheme="minorHAnsi" w:hAnsiTheme="minorHAnsi"/>
          <w:bCs/>
          <w:sz w:val="22"/>
          <w:szCs w:val="22"/>
        </w:rPr>
        <w:t>To provide students with opportunities to participate as audience members in the active process of musicmaking.</w:t>
      </w:r>
    </w:p>
    <w:p w:rsidR="00156D01" w:rsidRPr="00156D01" w:rsidRDefault="00156D01" w:rsidP="00156D01">
      <w:pPr>
        <w:pStyle w:val="ListParagraph"/>
        <w:numPr>
          <w:ilvl w:val="0"/>
          <w:numId w:val="6"/>
        </w:numPr>
        <w:rPr>
          <w:rFonts w:asciiTheme="minorHAnsi" w:hAnsiTheme="minorHAnsi"/>
          <w:b/>
          <w:bCs/>
          <w:sz w:val="22"/>
          <w:szCs w:val="22"/>
        </w:rPr>
      </w:pPr>
      <w:r>
        <w:rPr>
          <w:rFonts w:asciiTheme="minorHAnsi" w:hAnsiTheme="minorHAnsi"/>
          <w:bCs/>
          <w:sz w:val="22"/>
          <w:szCs w:val="22"/>
        </w:rPr>
        <w:t>To provide students with opportunities to develop and broaden listening skills as musicians.</w:t>
      </w:r>
    </w:p>
    <w:p w:rsidR="00156D01" w:rsidRPr="00156D01" w:rsidRDefault="00156D01" w:rsidP="00156D01">
      <w:pPr>
        <w:pStyle w:val="ListParagraph"/>
        <w:numPr>
          <w:ilvl w:val="0"/>
          <w:numId w:val="6"/>
        </w:numPr>
        <w:rPr>
          <w:rFonts w:asciiTheme="minorHAnsi" w:hAnsiTheme="minorHAnsi"/>
          <w:b/>
          <w:bCs/>
          <w:sz w:val="22"/>
          <w:szCs w:val="22"/>
        </w:rPr>
      </w:pPr>
      <w:r>
        <w:rPr>
          <w:rFonts w:asciiTheme="minorHAnsi" w:hAnsiTheme="minorHAnsi"/>
          <w:bCs/>
          <w:sz w:val="22"/>
          <w:szCs w:val="22"/>
        </w:rPr>
        <w:t>To provide students with opportunities to hear a broad range of music repertoire presented in live performances by large ensembles, chamber music groups, and soloists.</w:t>
      </w:r>
    </w:p>
    <w:p w:rsidR="00156D01" w:rsidRPr="00156D01" w:rsidRDefault="00156D01" w:rsidP="00156D01">
      <w:pPr>
        <w:pStyle w:val="ListParagraph"/>
        <w:numPr>
          <w:ilvl w:val="0"/>
          <w:numId w:val="6"/>
        </w:numPr>
        <w:rPr>
          <w:rFonts w:asciiTheme="minorHAnsi" w:hAnsiTheme="minorHAnsi"/>
          <w:b/>
          <w:bCs/>
          <w:sz w:val="22"/>
          <w:szCs w:val="22"/>
        </w:rPr>
      </w:pPr>
      <w:r>
        <w:rPr>
          <w:rFonts w:asciiTheme="minorHAnsi" w:hAnsiTheme="minorHAnsi"/>
          <w:bCs/>
          <w:sz w:val="22"/>
          <w:szCs w:val="22"/>
        </w:rPr>
        <w:t>To provides students with opportunities to hear performances by all faculty and students, as well as guest artists.</w:t>
      </w:r>
    </w:p>
    <w:p w:rsidR="00156D01" w:rsidRPr="000F26B9" w:rsidRDefault="000F26B9" w:rsidP="00156D01">
      <w:pPr>
        <w:pStyle w:val="ListParagraph"/>
        <w:numPr>
          <w:ilvl w:val="0"/>
          <w:numId w:val="6"/>
        </w:numPr>
        <w:rPr>
          <w:rFonts w:asciiTheme="minorHAnsi" w:hAnsiTheme="minorHAnsi"/>
          <w:bCs/>
          <w:sz w:val="22"/>
          <w:szCs w:val="22"/>
        </w:rPr>
      </w:pPr>
      <w:r w:rsidRPr="000F26B9">
        <w:rPr>
          <w:rFonts w:asciiTheme="minorHAnsi" w:hAnsiTheme="minorHAnsi"/>
          <w:bCs/>
          <w:sz w:val="22"/>
          <w:szCs w:val="22"/>
        </w:rPr>
        <w:t>To provide students with opportunities to develop and model appropriate concert etiquette as audience members.</w:t>
      </w:r>
    </w:p>
    <w:p w:rsidR="00F71A01" w:rsidRPr="000F26B9" w:rsidRDefault="00F71A01" w:rsidP="00DA66CF">
      <w:pPr>
        <w:ind w:left="720"/>
        <w:rPr>
          <w:rFonts w:ascii="Calibri" w:hAnsi="Calibri" w:cs="Arial"/>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bookmarkStart w:id="1" w:name="_GoBack"/>
      <w:bookmarkEnd w:id="1"/>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lastRenderedPageBreak/>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84" w:rsidRDefault="00704484" w:rsidP="003A608C">
      <w:r>
        <w:separator/>
      </w:r>
    </w:p>
  </w:endnote>
  <w:endnote w:type="continuationSeparator" w:id="0">
    <w:p w:rsidR="00704484" w:rsidRDefault="007044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7001CF">
      <w:rPr>
        <w:rFonts w:ascii="Calibri" w:hAnsi="Calibri" w:cs="Arial"/>
        <w:noProof/>
        <w:sz w:val="22"/>
        <w:szCs w:val="22"/>
      </w:rPr>
      <w:t>3</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001C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84" w:rsidRDefault="00704484" w:rsidP="003A608C">
      <w:r>
        <w:separator/>
      </w:r>
    </w:p>
  </w:footnote>
  <w:footnote w:type="continuationSeparator" w:id="0">
    <w:p w:rsidR="00704484" w:rsidRDefault="0070448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B1FB3" w:rsidRDefault="00EE0CCB" w:rsidP="00747EF2">
    <w:pPr>
      <w:pStyle w:val="Header"/>
      <w:pBdr>
        <w:bottom w:val="thinThickSmallGap" w:sz="18" w:space="1" w:color="0D0D0D"/>
      </w:pBdr>
      <w:jc w:val="right"/>
    </w:pPr>
    <w:r>
      <w:rPr>
        <w:rFonts w:ascii="Calibri" w:hAnsi="Calibri" w:cs="Arial"/>
        <w:noProof/>
        <w:sz w:val="22"/>
        <w:szCs w:val="22"/>
      </w:rPr>
      <w:t>MUS 1010 Recital Attendance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3D0808"/>
    <w:multiLevelType w:val="hybridMultilevel"/>
    <w:tmpl w:val="8F4E4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E4463F"/>
    <w:multiLevelType w:val="hybridMultilevel"/>
    <w:tmpl w:val="64768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cH7cRVe5oLP4iEY7IBz0WTTcbVRs1c8EVb6mBwbLQ3noIGnHEiZggdGPlYV4Y1wpEXkT8+ytCCb91kOyRCzIA==" w:salt="337WtJS2kVJsnVArZfosu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2D2E"/>
    <w:rsid w:val="00041568"/>
    <w:rsid w:val="0005025E"/>
    <w:rsid w:val="00051D9C"/>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26B9"/>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6D01"/>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4F73"/>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A8B"/>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50A2"/>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1CF"/>
    <w:rsid w:val="00700625"/>
    <w:rsid w:val="00703B08"/>
    <w:rsid w:val="00704484"/>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04C3"/>
    <w:rsid w:val="008D136B"/>
    <w:rsid w:val="008E0214"/>
    <w:rsid w:val="008E08DD"/>
    <w:rsid w:val="008E3B92"/>
    <w:rsid w:val="008E7F6C"/>
    <w:rsid w:val="008F66E1"/>
    <w:rsid w:val="008F7498"/>
    <w:rsid w:val="009004B5"/>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4060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3BBE"/>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CCB"/>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A6AE3"/>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4F72A"/>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7690-BE7F-4383-977D-91A68983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14</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7</cp:revision>
  <dcterms:created xsi:type="dcterms:W3CDTF">2018-08-05T16:05:00Z</dcterms:created>
  <dcterms:modified xsi:type="dcterms:W3CDTF">2019-08-01T19:19:00Z</dcterms:modified>
</cp:coreProperties>
</file>