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7" w:rsidRPr="00A83D3A" w:rsidRDefault="00BF17B7" w:rsidP="00DA66CF">
      <w:pPr>
        <w:rPr>
          <w:rFonts w:ascii="Calibri" w:hAnsi="Calibri" w:cs="Arial"/>
          <w:b/>
          <w:sz w:val="22"/>
          <w:szCs w:val="22"/>
        </w:rPr>
      </w:pP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r w:rsidRPr="00A83D3A">
        <w:rPr>
          <w:rFonts w:ascii="Calibri" w:hAnsi="Calibri" w:cs="Arial"/>
          <w:b/>
          <w:sz w:val="22"/>
          <w:szCs w:val="22"/>
        </w:rPr>
        <w:tab/>
      </w:r>
    </w:p>
    <w:tbl>
      <w:tblPr>
        <w:tblW w:w="0" w:type="auto"/>
        <w:tblLook w:val="04A0"/>
      </w:tblPr>
      <w:tblGrid>
        <w:gridCol w:w="5220"/>
        <w:gridCol w:w="5220"/>
      </w:tblGrid>
      <w:tr w:rsidR="00BF17B7" w:rsidRPr="00A83D3A" w:rsidTr="00151AA7">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PROFESSOR: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bookmarkStart w:id="0" w:name="Text1"/>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bookmarkEnd w:id="0"/>
          </w:p>
        </w:tc>
        <w:tc>
          <w:tcPr>
            <w:tcW w:w="5220" w:type="dxa"/>
          </w:tcPr>
          <w:p w:rsidR="00BF17B7" w:rsidRPr="00A83D3A" w:rsidRDefault="00BF17B7" w:rsidP="00D15552">
            <w:pPr>
              <w:spacing w:line="420" w:lineRule="auto"/>
              <w:rPr>
                <w:rFonts w:ascii="Calibri" w:hAnsi="Calibri" w:cs="Arial"/>
                <w:b/>
                <w:sz w:val="22"/>
                <w:szCs w:val="22"/>
                <w:u w:val="single"/>
              </w:rPr>
            </w:pPr>
            <w:r w:rsidRPr="00A83D3A">
              <w:rPr>
                <w:rFonts w:ascii="Calibri" w:hAnsi="Calibri" w:cs="Arial"/>
                <w:b/>
                <w:sz w:val="22"/>
                <w:szCs w:val="22"/>
              </w:rPr>
              <w:t xml:space="preserve">PHONE NUMBER: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r w:rsidR="00BF17B7" w:rsidRPr="00A83D3A" w:rsidTr="00151AA7">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OFFICE LOCATION: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c>
          <w:tcPr>
            <w:tcW w:w="5220" w:type="dxa"/>
          </w:tcPr>
          <w:p w:rsidR="00BF17B7" w:rsidRPr="00A83D3A" w:rsidRDefault="00BF17B7" w:rsidP="00151AA7">
            <w:pPr>
              <w:spacing w:line="420" w:lineRule="auto"/>
              <w:rPr>
                <w:rFonts w:ascii="Calibri" w:hAnsi="Calibri" w:cs="Arial"/>
                <w:b/>
                <w:sz w:val="22"/>
                <w:szCs w:val="22"/>
                <w:u w:val="single"/>
              </w:rPr>
            </w:pPr>
            <w:r w:rsidRPr="00A83D3A">
              <w:rPr>
                <w:rFonts w:ascii="Calibri" w:hAnsi="Calibri" w:cs="Arial"/>
                <w:b/>
                <w:sz w:val="22"/>
                <w:szCs w:val="22"/>
              </w:rPr>
              <w:t xml:space="preserve">E-MAIL: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r w:rsidR="00BF17B7" w:rsidRPr="00A83D3A" w:rsidTr="00151AA7">
        <w:tc>
          <w:tcPr>
            <w:tcW w:w="5220" w:type="dxa"/>
          </w:tcPr>
          <w:p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OFFICE HOURS: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c>
          <w:tcPr>
            <w:tcW w:w="5220" w:type="dxa"/>
          </w:tcPr>
          <w:p w:rsidR="00BF17B7" w:rsidRPr="00A83D3A" w:rsidRDefault="00BF17B7" w:rsidP="00BE3365">
            <w:pPr>
              <w:spacing w:line="276" w:lineRule="auto"/>
              <w:rPr>
                <w:rFonts w:ascii="Calibri" w:hAnsi="Calibri" w:cs="Arial"/>
                <w:b/>
                <w:sz w:val="22"/>
                <w:szCs w:val="22"/>
                <w:u w:val="single"/>
              </w:rPr>
            </w:pPr>
            <w:r w:rsidRPr="00A83D3A">
              <w:rPr>
                <w:rFonts w:ascii="Calibri" w:hAnsi="Calibri" w:cs="Arial"/>
                <w:b/>
                <w:sz w:val="22"/>
                <w:szCs w:val="22"/>
              </w:rPr>
              <w:t xml:space="preserve">SEMESTER: </w:t>
            </w:r>
            <w:r w:rsidRPr="00A83D3A">
              <w:rPr>
                <w:rFonts w:ascii="Calibri" w:hAnsi="Calibri" w:cs="Arial"/>
                <w:noProof/>
                <w:sz w:val="22"/>
                <w:szCs w:val="22"/>
              </w:rPr>
              <w:t xml:space="preserve">     </w:t>
            </w:r>
            <w:r w:rsidR="00E56000" w:rsidRPr="00A83D3A">
              <w:rPr>
                <w:rFonts w:ascii="Calibri" w:hAnsi="Calibri" w:cs="Arial"/>
                <w:noProof/>
                <w:sz w:val="22"/>
                <w:szCs w:val="22"/>
              </w:rPr>
              <w:fldChar w:fldCharType="begin">
                <w:ffData>
                  <w:name w:val="Text1"/>
                  <w:enabled/>
                  <w:calcOnExit w:val="0"/>
                  <w:textInput/>
                </w:ffData>
              </w:fldChar>
            </w:r>
            <w:r w:rsidRPr="00A83D3A">
              <w:rPr>
                <w:rFonts w:ascii="Calibri" w:hAnsi="Calibri" w:cs="Arial"/>
                <w:noProof/>
                <w:sz w:val="22"/>
                <w:szCs w:val="22"/>
              </w:rPr>
              <w:instrText xml:space="preserve"> FORMTEXT </w:instrText>
            </w:r>
            <w:r w:rsidR="00E56000" w:rsidRPr="00A83D3A">
              <w:rPr>
                <w:rFonts w:ascii="Calibri" w:hAnsi="Calibri" w:cs="Arial"/>
                <w:noProof/>
                <w:sz w:val="22"/>
                <w:szCs w:val="22"/>
              </w:rPr>
            </w:r>
            <w:r w:rsidR="00E56000" w:rsidRPr="00A83D3A">
              <w:rPr>
                <w:rFonts w:ascii="Calibri" w:hAnsi="Calibri" w:cs="Arial"/>
                <w:noProof/>
                <w:sz w:val="22"/>
                <w:szCs w:val="22"/>
              </w:rPr>
              <w:fldChar w:fldCharType="separate"/>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Pr="00A83D3A">
              <w:rPr>
                <w:rFonts w:ascii="Calibri" w:hAnsi="Calibri" w:cs="Arial"/>
                <w:noProof/>
                <w:sz w:val="22"/>
                <w:szCs w:val="22"/>
              </w:rPr>
              <w:t> </w:t>
            </w:r>
            <w:r w:rsidR="00E56000" w:rsidRPr="00A83D3A">
              <w:rPr>
                <w:rFonts w:ascii="Calibri" w:hAnsi="Calibri" w:cs="Arial"/>
                <w:noProof/>
                <w:sz w:val="22"/>
                <w:szCs w:val="22"/>
              </w:rPr>
              <w:fldChar w:fldCharType="end"/>
            </w:r>
          </w:p>
        </w:tc>
      </w:tr>
    </w:tbl>
    <w:p w:rsidR="00BF17B7" w:rsidRPr="00A83D3A" w:rsidRDefault="00BF17B7" w:rsidP="00DA66CF">
      <w:pPr>
        <w:rPr>
          <w:rFonts w:ascii="Calibri" w:hAnsi="Calibri" w:cs="Arial"/>
          <w:b/>
          <w:sz w:val="22"/>
          <w:szCs w:val="22"/>
          <w:u w:val="single"/>
        </w:rPr>
      </w:pPr>
    </w:p>
    <w:p w:rsidR="00BF17B7" w:rsidRPr="00A83D3A" w:rsidRDefault="00BF17B7" w:rsidP="00DA66CF">
      <w:pPr>
        <w:numPr>
          <w:ilvl w:val="0"/>
          <w:numId w:val="1"/>
        </w:numPr>
        <w:tabs>
          <w:tab w:val="left" w:pos="720"/>
        </w:tabs>
        <w:rPr>
          <w:rFonts w:ascii="Calibri" w:hAnsi="Calibri" w:cs="Arial"/>
          <w:b/>
          <w:sz w:val="22"/>
          <w:szCs w:val="22"/>
          <w:u w:val="single"/>
        </w:rPr>
      </w:pPr>
      <w:r w:rsidRPr="00A83D3A">
        <w:rPr>
          <w:rFonts w:ascii="Calibri" w:hAnsi="Calibri" w:cs="Arial"/>
          <w:b/>
          <w:sz w:val="22"/>
          <w:szCs w:val="22"/>
          <w:u w:val="single"/>
        </w:rPr>
        <w:t>COURSE NUMBER AND TITLE, CATALOG DESCRIPTION, CREDITS:</w:t>
      </w:r>
    </w:p>
    <w:p w:rsidR="00BF17B7" w:rsidRPr="00A83D3A" w:rsidRDefault="00BF17B7" w:rsidP="00DA66CF">
      <w:pPr>
        <w:ind w:left="1440"/>
        <w:rPr>
          <w:rFonts w:ascii="Calibri" w:hAnsi="Calibri" w:cs="Arial"/>
          <w:b/>
          <w:sz w:val="22"/>
          <w:szCs w:val="22"/>
        </w:rPr>
      </w:pPr>
    </w:p>
    <w:p w:rsidR="00BF17B7" w:rsidRPr="00A83D3A" w:rsidRDefault="00BF17B7" w:rsidP="001E131B">
      <w:pPr>
        <w:widowControl/>
        <w:tabs>
          <w:tab w:val="left" w:pos="720"/>
          <w:tab w:val="left" w:pos="1170"/>
        </w:tabs>
        <w:ind w:left="720"/>
        <w:rPr>
          <w:rFonts w:ascii="Calibri" w:hAnsi="Calibri" w:cs="Arial"/>
          <w:b/>
          <w:sz w:val="22"/>
          <w:szCs w:val="22"/>
        </w:rPr>
      </w:pPr>
      <w:r w:rsidRPr="00A83D3A">
        <w:rPr>
          <w:rFonts w:ascii="Calibri" w:hAnsi="Calibri" w:cs="Arial"/>
          <w:b/>
          <w:noProof/>
          <w:sz w:val="22"/>
          <w:szCs w:val="22"/>
        </w:rPr>
        <w:t>HUS 2315 STUDIES IN BEHAVIORAL MODIFICATION</w:t>
      </w:r>
      <w:r w:rsidRPr="00A83D3A">
        <w:rPr>
          <w:rFonts w:ascii="Calibri" w:hAnsi="Calibri" w:cs="Arial"/>
          <w:b/>
          <w:sz w:val="22"/>
          <w:szCs w:val="22"/>
        </w:rPr>
        <w:t xml:space="preserve">   (</w:t>
      </w:r>
      <w:r w:rsidRPr="00A83D3A">
        <w:rPr>
          <w:rFonts w:ascii="Calibri" w:hAnsi="Calibri" w:cs="Arial"/>
          <w:b/>
          <w:noProof/>
          <w:sz w:val="22"/>
          <w:szCs w:val="22"/>
        </w:rPr>
        <w:t>3</w:t>
      </w:r>
      <w:r w:rsidRPr="00A83D3A">
        <w:rPr>
          <w:rFonts w:ascii="Calibri" w:hAnsi="Calibri" w:cs="Arial"/>
          <w:b/>
          <w:sz w:val="22"/>
          <w:szCs w:val="22"/>
        </w:rPr>
        <w:t xml:space="preserve"> CREDITS)</w:t>
      </w:r>
    </w:p>
    <w:p w:rsidR="00BF17B7" w:rsidRPr="00A83D3A" w:rsidRDefault="00BF17B7" w:rsidP="00DA66CF">
      <w:pPr>
        <w:widowControl/>
        <w:tabs>
          <w:tab w:val="left" w:pos="720"/>
          <w:tab w:val="left" w:pos="1170"/>
        </w:tabs>
        <w:ind w:firstLine="720"/>
        <w:rPr>
          <w:rFonts w:ascii="Calibri" w:hAnsi="Calibri" w:cs="Arial"/>
          <w:b/>
          <w:sz w:val="22"/>
          <w:szCs w:val="22"/>
        </w:rPr>
      </w:pPr>
    </w:p>
    <w:p w:rsidR="00BF17B7" w:rsidRPr="00A83D3A" w:rsidRDefault="00BF17B7" w:rsidP="003C50A9">
      <w:pPr>
        <w:pStyle w:val="BodyTextIndent2"/>
        <w:widowControl/>
        <w:tabs>
          <w:tab w:val="left" w:pos="720"/>
          <w:tab w:val="left" w:pos="1170"/>
        </w:tabs>
        <w:spacing w:line="276" w:lineRule="auto"/>
        <w:ind w:left="720"/>
        <w:rPr>
          <w:rFonts w:ascii="Calibri" w:hAnsi="Calibri" w:cs="Arial"/>
          <w:sz w:val="22"/>
          <w:szCs w:val="22"/>
        </w:rPr>
      </w:pPr>
      <w:r w:rsidRPr="00A83D3A">
        <w:rPr>
          <w:rFonts w:ascii="Calibri" w:hAnsi="Calibri" w:cs="Arial"/>
          <w:noProof/>
          <w:sz w:val="22"/>
          <w:szCs w:val="22"/>
        </w:rPr>
        <w:t>This course is the study of the use of basic behavior modification techniques in human services. Emphasis is on the application of operant conditioning techniques for adults and children.</w:t>
      </w:r>
    </w:p>
    <w:p w:rsidR="00BF17B7" w:rsidRPr="00A83D3A" w:rsidRDefault="00BF17B7" w:rsidP="005E7A0A">
      <w:pPr>
        <w:pStyle w:val="BodyTextIndent2"/>
        <w:widowControl/>
        <w:tabs>
          <w:tab w:val="left" w:pos="720"/>
          <w:tab w:val="left" w:pos="1170"/>
        </w:tabs>
        <w:spacing w:after="0" w:line="276" w:lineRule="auto"/>
        <w:ind w:left="720"/>
        <w:rPr>
          <w:rFonts w:ascii="Calibri" w:hAnsi="Calibri" w:cs="Arial"/>
          <w:sz w:val="22"/>
          <w:szCs w:val="22"/>
        </w:rPr>
      </w:pPr>
    </w:p>
    <w:p w:rsidR="00BF17B7" w:rsidRPr="00A83D3A" w:rsidRDefault="00BF17B7" w:rsidP="00BE594D">
      <w:pPr>
        <w:numPr>
          <w:ilvl w:val="0"/>
          <w:numId w:val="1"/>
        </w:numPr>
        <w:rPr>
          <w:rFonts w:ascii="Calibri" w:hAnsi="Calibri" w:cs="Arial"/>
          <w:b/>
          <w:sz w:val="22"/>
          <w:szCs w:val="22"/>
        </w:rPr>
      </w:pPr>
      <w:r w:rsidRPr="00A83D3A">
        <w:rPr>
          <w:rFonts w:ascii="Calibri" w:hAnsi="Calibri" w:cs="Arial"/>
          <w:b/>
          <w:sz w:val="22"/>
          <w:szCs w:val="22"/>
          <w:u w:val="single"/>
        </w:rPr>
        <w:t>PREREQUISITES FOR THIS COURSE:</w:t>
      </w:r>
      <w:r w:rsidRPr="00A83D3A">
        <w:rPr>
          <w:rFonts w:ascii="Calibri" w:hAnsi="Calibri" w:cs="Arial"/>
          <w:b/>
          <w:sz w:val="22"/>
          <w:szCs w:val="22"/>
        </w:rPr>
        <w:t xml:space="preserve">  </w:t>
      </w:r>
    </w:p>
    <w:p w:rsidR="00BF17B7" w:rsidRPr="00A83D3A" w:rsidRDefault="00BF17B7" w:rsidP="00DA66CF">
      <w:pPr>
        <w:ind w:left="720"/>
        <w:rPr>
          <w:rFonts w:ascii="Calibri" w:hAnsi="Calibri" w:cs="Arial"/>
          <w:b/>
          <w:sz w:val="22"/>
          <w:szCs w:val="22"/>
        </w:rPr>
      </w:pPr>
    </w:p>
    <w:p w:rsidR="00BF17B7" w:rsidRDefault="00325CD9" w:rsidP="00927493">
      <w:pPr>
        <w:ind w:left="720"/>
        <w:rPr>
          <w:rFonts w:ascii="Calibri" w:hAnsi="Calibri" w:cs="Arial"/>
          <w:noProof/>
          <w:sz w:val="22"/>
          <w:szCs w:val="22"/>
        </w:rPr>
      </w:pPr>
      <w:r w:rsidRPr="00325CD9">
        <w:rPr>
          <w:rFonts w:ascii="Calibri" w:hAnsi="Calibri" w:cs="Arial"/>
          <w:noProof/>
          <w:sz w:val="22"/>
          <w:szCs w:val="22"/>
        </w:rPr>
        <w:t>SB 1720 Testing Exem</w:t>
      </w:r>
      <w:r>
        <w:rPr>
          <w:rFonts w:ascii="Calibri" w:hAnsi="Calibri" w:cs="Arial"/>
          <w:noProof/>
          <w:sz w:val="22"/>
          <w:szCs w:val="22"/>
        </w:rPr>
        <w:t>ption or Testing into ENC 1101</w:t>
      </w:r>
      <w:r w:rsidRPr="00325CD9">
        <w:rPr>
          <w:rFonts w:ascii="Calibri" w:hAnsi="Calibri" w:cs="Arial"/>
          <w:noProof/>
          <w:sz w:val="22"/>
          <w:szCs w:val="22"/>
        </w:rPr>
        <w:t>; or completion of {(ENC 0025 and REA 0017) or (ENC 0022  and REA 0019  )} with</w:t>
      </w:r>
      <w:r>
        <w:rPr>
          <w:rFonts w:ascii="Calibri" w:hAnsi="Calibri" w:cs="Arial"/>
          <w:noProof/>
          <w:sz w:val="22"/>
          <w:szCs w:val="22"/>
        </w:rPr>
        <w:t xml:space="preserve"> a “C” or better; or EAP 1620 </w:t>
      </w:r>
      <w:r w:rsidRPr="00325CD9">
        <w:rPr>
          <w:rFonts w:ascii="Calibri" w:hAnsi="Calibri" w:cs="Arial"/>
          <w:noProof/>
          <w:sz w:val="22"/>
          <w:szCs w:val="22"/>
        </w:rPr>
        <w:t>and EAP 1640 with a “C” or better; or an eligible testing/course completion combination</w:t>
      </w:r>
    </w:p>
    <w:p w:rsidR="00325CD9" w:rsidRPr="00A83D3A" w:rsidRDefault="00325CD9" w:rsidP="00927493">
      <w:pPr>
        <w:ind w:left="720"/>
        <w:rPr>
          <w:rFonts w:ascii="Calibri" w:hAnsi="Calibri" w:cs="Arial"/>
          <w:sz w:val="22"/>
          <w:szCs w:val="22"/>
        </w:rPr>
      </w:pPr>
    </w:p>
    <w:p w:rsidR="00BF17B7" w:rsidRPr="00A83D3A" w:rsidRDefault="00BF17B7" w:rsidP="00DA66CF">
      <w:pPr>
        <w:ind w:firstLine="720"/>
        <w:rPr>
          <w:rFonts w:ascii="Calibri" w:hAnsi="Calibri" w:cs="Arial"/>
          <w:sz w:val="22"/>
          <w:szCs w:val="22"/>
        </w:rPr>
      </w:pPr>
      <w:r w:rsidRPr="00A83D3A">
        <w:rPr>
          <w:rFonts w:ascii="Calibri" w:hAnsi="Calibri" w:cs="Arial"/>
          <w:b/>
          <w:sz w:val="22"/>
          <w:szCs w:val="22"/>
          <w:u w:val="single"/>
        </w:rPr>
        <w:t>CO-REQUISITES FOR THIS COURSE:</w:t>
      </w:r>
    </w:p>
    <w:p w:rsidR="00BF17B7" w:rsidRPr="00A83D3A" w:rsidRDefault="00BF17B7" w:rsidP="00DA66CF">
      <w:pPr>
        <w:ind w:firstLine="720"/>
        <w:rPr>
          <w:rFonts w:ascii="Calibri" w:hAnsi="Calibri" w:cs="Arial"/>
          <w:sz w:val="22"/>
          <w:szCs w:val="22"/>
        </w:rPr>
      </w:pPr>
    </w:p>
    <w:p w:rsidR="00BF17B7" w:rsidRPr="00A83D3A" w:rsidRDefault="00BF17B7" w:rsidP="00427BDD">
      <w:pPr>
        <w:ind w:left="720"/>
        <w:rPr>
          <w:rFonts w:ascii="Calibri" w:hAnsi="Calibri" w:cs="Arial"/>
          <w:sz w:val="22"/>
          <w:szCs w:val="22"/>
        </w:rPr>
      </w:pPr>
      <w:r w:rsidRPr="00A83D3A">
        <w:rPr>
          <w:rFonts w:ascii="Calibri" w:hAnsi="Calibri" w:cs="Arial"/>
          <w:noProof/>
          <w:sz w:val="22"/>
          <w:szCs w:val="22"/>
        </w:rPr>
        <w:t>None</w:t>
      </w:r>
    </w:p>
    <w:p w:rsidR="00BF17B7" w:rsidRPr="00A83D3A" w:rsidRDefault="00BF17B7" w:rsidP="00DA66CF">
      <w:pPr>
        <w:ind w:firstLine="720"/>
        <w:rPr>
          <w:rFonts w:ascii="Calibri" w:hAnsi="Calibri" w:cs="Arial"/>
          <w:sz w:val="22"/>
          <w:szCs w:val="22"/>
        </w:rPr>
      </w:pPr>
    </w:p>
    <w:p w:rsidR="00BF17B7" w:rsidRPr="00A83D3A" w:rsidRDefault="00BF17B7" w:rsidP="00BE594D">
      <w:pPr>
        <w:numPr>
          <w:ilvl w:val="0"/>
          <w:numId w:val="1"/>
        </w:numPr>
        <w:rPr>
          <w:rFonts w:ascii="Calibri" w:hAnsi="Calibri" w:cs="Arial"/>
          <w:sz w:val="22"/>
          <w:szCs w:val="22"/>
        </w:rPr>
      </w:pPr>
      <w:r w:rsidRPr="00A83D3A">
        <w:rPr>
          <w:rFonts w:ascii="Calibri" w:hAnsi="Calibri" w:cs="Arial"/>
          <w:b/>
          <w:sz w:val="22"/>
          <w:szCs w:val="22"/>
          <w:u w:val="single"/>
        </w:rPr>
        <w:t>GENERAL COURSE INFORMATION:</w:t>
      </w:r>
      <w:r w:rsidRPr="00A83D3A">
        <w:rPr>
          <w:rFonts w:ascii="Calibri" w:hAnsi="Calibri" w:cs="Arial"/>
          <w:b/>
          <w:sz w:val="22"/>
          <w:szCs w:val="22"/>
        </w:rPr>
        <w:t xml:space="preserve">  </w:t>
      </w:r>
      <w:r w:rsidRPr="00A83D3A">
        <w:rPr>
          <w:rFonts w:ascii="Calibri" w:hAnsi="Calibri" w:cs="Arial"/>
          <w:sz w:val="22"/>
          <w:szCs w:val="22"/>
        </w:rPr>
        <w:t>Topic Outline.</w:t>
      </w:r>
    </w:p>
    <w:p w:rsidR="00BF17B7" w:rsidRPr="00A83D3A" w:rsidRDefault="00BF17B7" w:rsidP="00DA66CF">
      <w:pPr>
        <w:rPr>
          <w:rFonts w:ascii="Calibri" w:hAnsi="Calibri" w:cs="Arial"/>
          <w:b/>
          <w:sz w:val="22"/>
          <w:szCs w:val="22"/>
          <w:u w:val="single"/>
        </w:rPr>
      </w:pP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Introduction</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Antecedents of Contemporary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Behavioral Model</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The Process of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 Therapy Research</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Behavioral Assessment</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Acceleration Behavior Therapy:  Stimulus Control and Reinforcement</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Deceleration Behavior Therapy:  Differential Reinforcement, Punishment, and Aversion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Combining Reinforcement and Punishment:  Token Economy, Contingency Contract, and Behavioral Parent Training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Brief/Graduated</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Exposure Therapy:  Prolonged/Intense</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Modeling Therapy:  Vicarious Extinction and Skills Training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Cognitive Restructuring</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Cognitive-Behavioral Therapy:  Coping Skills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Acceptance/Mindfulness-Based Behavior Therapy</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lastRenderedPageBreak/>
        <w:t>Applications of Behavior Therapy to Medical Disorders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Applications of Behavior Therapy to Psychological Disorders and Primary Physical Characteristics</w:t>
      </w:r>
    </w:p>
    <w:p w:rsidR="00D86F80" w:rsidRPr="00D86F80" w:rsidRDefault="00D86F80" w:rsidP="00D86F80">
      <w:pPr>
        <w:numPr>
          <w:ilvl w:val="1"/>
          <w:numId w:val="7"/>
        </w:numPr>
        <w:rPr>
          <w:rFonts w:ascii="Calibri" w:hAnsi="Calibri"/>
          <w:sz w:val="22"/>
          <w:szCs w:val="22"/>
        </w:rPr>
      </w:pPr>
      <w:r w:rsidRPr="00D86F80">
        <w:rPr>
          <w:rFonts w:ascii="Calibri" w:hAnsi="Calibri"/>
          <w:sz w:val="22"/>
          <w:szCs w:val="22"/>
        </w:rPr>
        <w:t>Contemporary Behavior Therapy in Perspective:  Its Strengths, Challenges, and Future</w:t>
      </w:r>
    </w:p>
    <w:p w:rsidR="00BF17B7" w:rsidRPr="00A83D3A" w:rsidRDefault="00BF17B7" w:rsidP="00DA66CF">
      <w:pPr>
        <w:rPr>
          <w:rFonts w:ascii="Calibri" w:hAnsi="Calibri" w:cs="Arial"/>
          <w:b/>
          <w:sz w:val="22"/>
          <w:szCs w:val="22"/>
          <w:u w:val="single"/>
        </w:rPr>
      </w:pPr>
    </w:p>
    <w:p w:rsidR="00763EE2" w:rsidRPr="00BA3BB9" w:rsidRDefault="00763EE2" w:rsidP="00763EE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63EE2" w:rsidRDefault="00763EE2" w:rsidP="00763EE2">
      <w:pPr>
        <w:rPr>
          <w:rFonts w:ascii="Calibri" w:hAnsi="Calibri" w:cs="Arial"/>
          <w:b/>
          <w:sz w:val="22"/>
          <w:szCs w:val="22"/>
          <w:u w:val="single"/>
        </w:rPr>
      </w:pPr>
    </w:p>
    <w:p w:rsidR="00763EE2" w:rsidRPr="009A197E" w:rsidRDefault="00763EE2" w:rsidP="00763E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63EE2" w:rsidRPr="009A197E" w:rsidRDefault="00763EE2" w:rsidP="00763E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63EE2" w:rsidRDefault="00763EE2" w:rsidP="00763E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3EE2" w:rsidRDefault="00763EE2" w:rsidP="00763EE2">
      <w:pPr>
        <w:ind w:left="720"/>
        <w:rPr>
          <w:rFonts w:ascii="Garamond" w:hAnsi="Garamond"/>
          <w:color w:val="000000"/>
          <w:sz w:val="22"/>
          <w:szCs w:val="22"/>
        </w:rPr>
      </w:pPr>
    </w:p>
    <w:p w:rsidR="00763EE2" w:rsidRPr="0036367B" w:rsidRDefault="00763EE2" w:rsidP="00763EE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26779">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63EE2" w:rsidRPr="0036367B" w:rsidRDefault="00763EE2" w:rsidP="00326779">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 </w:t>
      </w:r>
    </w:p>
    <w:p w:rsidR="00763EE2" w:rsidRPr="00750AFF" w:rsidRDefault="00763EE2" w:rsidP="00763EE2">
      <w:pPr>
        <w:shd w:val="clear" w:color="auto" w:fill="FFFFFF"/>
        <w:rPr>
          <w:rFonts w:ascii="Calibri" w:hAnsi="Calibri"/>
          <w:b/>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763EE2" w:rsidRPr="0036367B" w:rsidRDefault="00763EE2" w:rsidP="00763EE2">
      <w:pPr>
        <w:shd w:val="clear" w:color="auto" w:fill="FFFFFF"/>
        <w:rPr>
          <w:rFonts w:ascii="Calibri" w:hAnsi="Calibri"/>
          <w:color w:val="000000"/>
          <w:sz w:val="22"/>
          <w:szCs w:val="24"/>
        </w:rPr>
      </w:pPr>
    </w:p>
    <w:p w:rsidR="00763EE2" w:rsidRPr="0036367B" w:rsidRDefault="00763EE2" w:rsidP="00763EE2">
      <w:pPr>
        <w:shd w:val="clear" w:color="auto" w:fill="FFFFFF"/>
        <w:rPr>
          <w:rFonts w:ascii="Calibri" w:hAnsi="Calibri"/>
          <w:color w:val="000000"/>
          <w:sz w:val="22"/>
          <w:szCs w:val="24"/>
        </w:rPr>
      </w:pPr>
      <w:r w:rsidRPr="0036367B">
        <w:rPr>
          <w:rFonts w:ascii="Calibri" w:hAnsi="Calibri"/>
          <w:color w:val="000000"/>
          <w:sz w:val="22"/>
          <w:szCs w:val="24"/>
        </w:rPr>
        <w:tab/>
      </w:r>
      <w:r w:rsidR="00326779">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763EE2" w:rsidRDefault="00763EE2" w:rsidP="00763EE2">
      <w:pPr>
        <w:shd w:val="clear" w:color="auto" w:fill="FFFFFF"/>
        <w:rPr>
          <w:rFonts w:ascii="Calibri" w:hAnsi="Calibri"/>
          <w:color w:val="000000"/>
          <w:sz w:val="22"/>
          <w:szCs w:val="22"/>
        </w:rPr>
      </w:pPr>
    </w:p>
    <w:p w:rsidR="00763EE2" w:rsidRDefault="0064052C" w:rsidP="0064052C">
      <w:pPr>
        <w:ind w:left="1440"/>
        <w:rPr>
          <w:rFonts w:ascii="Calibri" w:hAnsi="Calibri"/>
          <w:snapToGrid w:val="0"/>
          <w:sz w:val="22"/>
          <w:szCs w:val="24"/>
          <w:lang w:eastAsia="en-US"/>
        </w:rPr>
      </w:pPr>
      <w:r w:rsidRPr="0064052C">
        <w:rPr>
          <w:rFonts w:ascii="Calibri" w:hAnsi="Calibri"/>
          <w:snapToGrid w:val="0"/>
          <w:sz w:val="22"/>
          <w:szCs w:val="24"/>
          <w:lang w:eastAsia="en-US"/>
        </w:rPr>
        <w:t>Exhibit knowledge and skills to develop goals, and design and implement a plan of action as they relate to behavioral modification.</w:t>
      </w:r>
    </w:p>
    <w:p w:rsidR="0064052C" w:rsidRDefault="0064052C" w:rsidP="00763EE2">
      <w:pPr>
        <w:rPr>
          <w:rFonts w:ascii="Calibri" w:hAnsi="Calibri"/>
          <w:sz w:val="22"/>
          <w:szCs w:val="24"/>
        </w:rPr>
      </w:pPr>
    </w:p>
    <w:p w:rsidR="00763EE2" w:rsidRPr="00763EE2" w:rsidRDefault="00763EE2" w:rsidP="00763EE2">
      <w:pPr>
        <w:shd w:val="clear" w:color="auto" w:fill="FFFFFF"/>
        <w:ind w:firstLine="720"/>
        <w:rPr>
          <w:rFonts w:asciiTheme="minorHAnsi" w:hAnsiTheme="minorHAnsi" w:cstheme="minorHAnsi"/>
          <w:b/>
          <w:sz w:val="22"/>
        </w:rPr>
      </w:pPr>
      <w:r w:rsidRPr="00763EE2">
        <w:rPr>
          <w:rFonts w:asciiTheme="minorHAnsi" w:hAnsiTheme="minorHAnsi" w:cstheme="minorHAnsi"/>
          <w:b/>
          <w:color w:val="000000"/>
          <w:sz w:val="22"/>
          <w:szCs w:val="24"/>
        </w:rPr>
        <w:t>B.</w:t>
      </w:r>
      <w:r w:rsidRPr="00763EE2">
        <w:rPr>
          <w:rFonts w:asciiTheme="minorHAnsi" w:hAnsiTheme="minorHAnsi" w:cstheme="minorHAnsi"/>
          <w:color w:val="000000"/>
          <w:sz w:val="22"/>
          <w:szCs w:val="24"/>
        </w:rPr>
        <w:t xml:space="preserve"> </w:t>
      </w:r>
      <w:r w:rsidR="00326779">
        <w:rPr>
          <w:rFonts w:asciiTheme="minorHAnsi" w:hAnsiTheme="minorHAnsi" w:cstheme="minorHAnsi"/>
          <w:color w:val="000000"/>
          <w:sz w:val="22"/>
          <w:szCs w:val="24"/>
        </w:rPr>
        <w:tab/>
      </w:r>
      <w:r w:rsidRPr="00763EE2">
        <w:rPr>
          <w:rFonts w:asciiTheme="minorHAnsi" w:hAnsiTheme="minorHAnsi" w:cstheme="minorHAnsi"/>
          <w:b/>
          <w:sz w:val="22"/>
        </w:rPr>
        <w:t>Other Course Objectives/Standards</w:t>
      </w:r>
    </w:p>
    <w:p w:rsidR="00763EE2" w:rsidRPr="001267D2" w:rsidRDefault="00763EE2" w:rsidP="00763EE2">
      <w:pPr>
        <w:shd w:val="clear" w:color="auto" w:fill="FFFFFF"/>
        <w:ind w:firstLine="30"/>
        <w:rPr>
          <w:rFonts w:ascii="Calibri" w:hAnsi="Calibri"/>
          <w:color w:val="000000"/>
          <w:szCs w:val="24"/>
        </w:rPr>
      </w:pPr>
    </w:p>
    <w:p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1.</w:t>
      </w:r>
      <w:r w:rsidRPr="0064052C">
        <w:rPr>
          <w:rFonts w:asciiTheme="minorHAnsi" w:hAnsiTheme="minorHAnsi"/>
          <w:snapToGrid w:val="0"/>
          <w:sz w:val="22"/>
          <w:szCs w:val="22"/>
          <w:lang w:eastAsia="en-US"/>
        </w:rPr>
        <w:tab/>
        <w:t>Discuss the major models used to conceptualize and integrate prevention, maintenance, intervention, rehabilitation, and healthy functioning as they relate to behavioral modification.  (CSHSE 13.c. ITKSM)</w:t>
      </w:r>
    </w:p>
    <w:p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2.</w:t>
      </w:r>
      <w:r w:rsidRPr="0064052C">
        <w:rPr>
          <w:rFonts w:asciiTheme="minorHAnsi" w:hAnsiTheme="minorHAnsi"/>
          <w:snapToGrid w:val="0"/>
          <w:sz w:val="22"/>
          <w:szCs w:val="22"/>
          <w:lang w:eastAsia="en-US"/>
        </w:rPr>
        <w:tab/>
        <w:t>Demonstrate skills necessary for obtaining, synthesizing, and clearly reporting information from various sources as they relate to behavioral modification. (CSHSE 14.a. SM)</w:t>
      </w:r>
    </w:p>
    <w:p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3.</w:t>
      </w:r>
      <w:r w:rsidRPr="0064052C">
        <w:rPr>
          <w:rFonts w:asciiTheme="minorHAnsi" w:hAnsiTheme="minorHAnsi"/>
          <w:snapToGrid w:val="0"/>
          <w:sz w:val="22"/>
          <w:szCs w:val="22"/>
          <w:lang w:eastAsia="en-US"/>
        </w:rPr>
        <w:tab/>
        <w:t>Display skills for assessing the quality of information from various sources, including but not limited to: print, audio, video, web, and social media, and understand its application as it relates to behavioral modification. (CSHSE 14.b. SM)</w:t>
      </w:r>
    </w:p>
    <w:p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4.</w:t>
      </w:r>
      <w:r w:rsidRPr="0064052C">
        <w:rPr>
          <w:rFonts w:asciiTheme="minorHAnsi" w:hAnsiTheme="minorHAnsi"/>
          <w:snapToGrid w:val="0"/>
          <w:sz w:val="22"/>
          <w:szCs w:val="22"/>
          <w:lang w:eastAsia="en-US"/>
        </w:rPr>
        <w:tab/>
        <w:t>Employ knowledge and skills to analyze and assess the needs of clients or client groups as they relate to behavioral modification. (CSHSE 15.a. KSM)</w:t>
      </w:r>
    </w:p>
    <w:p w:rsidR="0064052C" w:rsidRPr="0064052C"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5.</w:t>
      </w:r>
      <w:r w:rsidRPr="0064052C">
        <w:rPr>
          <w:rFonts w:asciiTheme="minorHAnsi" w:hAnsiTheme="minorHAnsi"/>
          <w:snapToGrid w:val="0"/>
          <w:sz w:val="22"/>
          <w:szCs w:val="22"/>
          <w:lang w:eastAsia="en-US"/>
        </w:rPr>
        <w:tab/>
        <w:t>Exhibit knowledge and skills to develop goals, and design and implement a plan of action as it relates to behavioral modification. (CSHSE 15.b. KSM)</w:t>
      </w:r>
    </w:p>
    <w:p w:rsidR="007D2FB9" w:rsidRDefault="0064052C" w:rsidP="0064052C">
      <w:pPr>
        <w:tabs>
          <w:tab w:val="left" w:pos="1800"/>
        </w:tabs>
        <w:ind w:left="1800" w:hanging="360"/>
        <w:rPr>
          <w:rFonts w:asciiTheme="minorHAnsi" w:hAnsiTheme="minorHAnsi"/>
          <w:snapToGrid w:val="0"/>
          <w:sz w:val="22"/>
          <w:szCs w:val="22"/>
          <w:lang w:eastAsia="en-US"/>
        </w:rPr>
      </w:pPr>
      <w:r w:rsidRPr="0064052C">
        <w:rPr>
          <w:rFonts w:asciiTheme="minorHAnsi" w:hAnsiTheme="minorHAnsi"/>
          <w:snapToGrid w:val="0"/>
          <w:sz w:val="22"/>
          <w:szCs w:val="22"/>
          <w:lang w:eastAsia="en-US"/>
        </w:rPr>
        <w:t>6.</w:t>
      </w:r>
      <w:r w:rsidRPr="0064052C">
        <w:rPr>
          <w:rFonts w:asciiTheme="minorHAnsi" w:hAnsiTheme="minorHAnsi"/>
          <w:snapToGrid w:val="0"/>
          <w:sz w:val="22"/>
          <w:szCs w:val="22"/>
          <w:lang w:eastAsia="en-US"/>
        </w:rPr>
        <w:tab/>
        <w:t>Expose students to human services agencies and clients (assigned visitation, observation, assisting staff, etc.) early in the program as it relates to behavioral modification. (CSHSE 20.c. IKM)</w:t>
      </w:r>
    </w:p>
    <w:p w:rsidR="0064052C" w:rsidRPr="00763EE2" w:rsidRDefault="0064052C" w:rsidP="0064052C">
      <w:pPr>
        <w:rPr>
          <w:rFonts w:ascii="Calibri" w:hAnsi="Calibri"/>
          <w:sz w:val="22"/>
          <w:szCs w:val="24"/>
        </w:rPr>
      </w:pPr>
    </w:p>
    <w:p w:rsidR="00BF17B7" w:rsidRPr="00A83D3A" w:rsidRDefault="00BF17B7" w:rsidP="00BE594D">
      <w:pPr>
        <w:numPr>
          <w:ilvl w:val="0"/>
          <w:numId w:val="3"/>
        </w:numPr>
        <w:rPr>
          <w:rFonts w:ascii="Calibri" w:hAnsi="Calibri" w:cs="Arial"/>
          <w:sz w:val="22"/>
          <w:szCs w:val="22"/>
        </w:rPr>
      </w:pPr>
      <w:r w:rsidRPr="00A83D3A">
        <w:rPr>
          <w:rFonts w:ascii="Calibri" w:hAnsi="Calibri" w:cs="Arial"/>
          <w:b/>
          <w:sz w:val="22"/>
          <w:szCs w:val="22"/>
          <w:u w:val="single"/>
        </w:rPr>
        <w:t>DISTRICT-WIDE POLICIES:</w:t>
      </w:r>
    </w:p>
    <w:p w:rsidR="00BF17B7" w:rsidRPr="00A83D3A" w:rsidRDefault="00BF17B7" w:rsidP="00DA66CF">
      <w:pPr>
        <w:tabs>
          <w:tab w:val="left" w:pos="720"/>
        </w:tabs>
        <w:ind w:left="720"/>
        <w:rPr>
          <w:rFonts w:ascii="Calibri" w:hAnsi="Calibri" w:cs="Arial"/>
          <w:sz w:val="22"/>
          <w:szCs w:val="22"/>
        </w:rPr>
      </w:pPr>
    </w:p>
    <w:p w:rsidR="006771FF" w:rsidRPr="00A83D3A" w:rsidRDefault="006771FF" w:rsidP="006771FF">
      <w:pPr>
        <w:ind w:left="720"/>
        <w:rPr>
          <w:rFonts w:ascii="Calibri" w:hAnsi="Calibri" w:cs="Arial"/>
          <w:b/>
          <w:bCs/>
          <w:iCs/>
          <w:caps/>
          <w:sz w:val="22"/>
          <w:szCs w:val="22"/>
        </w:rPr>
      </w:pPr>
      <w:r w:rsidRPr="00A83D3A">
        <w:rPr>
          <w:rFonts w:ascii="Calibri" w:hAnsi="Calibri" w:cs="Arial"/>
          <w:b/>
          <w:bCs/>
          <w:iCs/>
          <w:caps/>
          <w:sz w:val="22"/>
          <w:szCs w:val="22"/>
        </w:rPr>
        <w:lastRenderedPageBreak/>
        <w:t>Programs for Students with Disabilities</w:t>
      </w:r>
    </w:p>
    <w:p w:rsidR="006771FF" w:rsidRPr="00A83D3A" w:rsidRDefault="006771FF" w:rsidP="006771FF">
      <w:pPr>
        <w:tabs>
          <w:tab w:val="left" w:pos="720"/>
        </w:tabs>
        <w:ind w:left="720"/>
        <w:rPr>
          <w:rFonts w:ascii="Calibri" w:hAnsi="Calibri" w:cs="Arial"/>
          <w:bCs/>
          <w:iCs/>
          <w:sz w:val="22"/>
          <w:szCs w:val="22"/>
        </w:rPr>
      </w:pPr>
      <w:r w:rsidRPr="00A83D3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83D3A">
          <w:rPr>
            <w:rStyle w:val="Hyperlink"/>
            <w:rFonts w:ascii="Calibri" w:hAnsi="Calibri" w:cs="Arial"/>
            <w:bCs/>
            <w:iCs/>
            <w:sz w:val="22"/>
            <w:szCs w:val="22"/>
          </w:rPr>
          <w:t>http://www.fsw.edu/adaptiveservices</w:t>
        </w:r>
      </w:hyperlink>
      <w:r w:rsidRPr="00A83D3A">
        <w:rPr>
          <w:rFonts w:ascii="Calibri" w:hAnsi="Calibri" w:cs="Arial"/>
          <w:bCs/>
          <w:iCs/>
          <w:sz w:val="22"/>
          <w:szCs w:val="22"/>
        </w:rPr>
        <w:t>.</w:t>
      </w:r>
    </w:p>
    <w:p w:rsidR="00A83D3A" w:rsidRPr="00A83D3A" w:rsidRDefault="00A83D3A" w:rsidP="006771FF">
      <w:pPr>
        <w:tabs>
          <w:tab w:val="left" w:pos="720"/>
        </w:tabs>
        <w:ind w:left="720"/>
        <w:rPr>
          <w:rFonts w:ascii="Calibri" w:hAnsi="Calibri" w:cs="Arial"/>
          <w:bCs/>
          <w:iCs/>
          <w:sz w:val="22"/>
          <w:szCs w:val="22"/>
        </w:rPr>
      </w:pPr>
    </w:p>
    <w:p w:rsidR="00A83D3A" w:rsidRPr="00A83D3A" w:rsidRDefault="00A83D3A" w:rsidP="00A83D3A">
      <w:pPr>
        <w:ind w:left="720"/>
        <w:rPr>
          <w:rFonts w:ascii="Calibri" w:hAnsi="Calibri"/>
          <w:b/>
          <w:bCs/>
          <w:caps/>
          <w:sz w:val="22"/>
          <w:szCs w:val="22"/>
        </w:rPr>
      </w:pPr>
      <w:r w:rsidRPr="00A83D3A">
        <w:rPr>
          <w:rFonts w:ascii="Calibri" w:hAnsi="Calibri"/>
          <w:b/>
          <w:bCs/>
          <w:caps/>
          <w:sz w:val="22"/>
          <w:szCs w:val="22"/>
        </w:rPr>
        <w:t>REPORTING TITLE IX VIOLATIONS</w:t>
      </w:r>
    </w:p>
    <w:p w:rsidR="00A83D3A" w:rsidRPr="00A83D3A" w:rsidRDefault="00A83D3A" w:rsidP="00A83D3A">
      <w:pPr>
        <w:tabs>
          <w:tab w:val="left" w:pos="720"/>
        </w:tabs>
        <w:ind w:left="720"/>
        <w:rPr>
          <w:rFonts w:ascii="Calibri" w:hAnsi="Calibri" w:cs="Arial"/>
          <w:bCs/>
          <w:iCs/>
          <w:sz w:val="22"/>
          <w:szCs w:val="22"/>
        </w:rPr>
      </w:pPr>
      <w:r w:rsidRPr="00A83D3A">
        <w:rPr>
          <w:rFonts w:ascii="Calibri" w:hAnsi="Calibri"/>
          <w:sz w:val="22"/>
          <w:szCs w:val="22"/>
        </w:rPr>
        <w:t xml:space="preserve">Florida SouthWestern State College, in accordance with Title IX and the Violence </w:t>
      </w:r>
      <w:proofErr w:type="gramStart"/>
      <w:r w:rsidRPr="00A83D3A">
        <w:rPr>
          <w:rFonts w:ascii="Calibri" w:hAnsi="Calibri"/>
          <w:sz w:val="22"/>
          <w:szCs w:val="22"/>
        </w:rPr>
        <w:t>Against</w:t>
      </w:r>
      <w:proofErr w:type="gramEnd"/>
      <w:r w:rsidRPr="00A83D3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83D3A">
          <w:rPr>
            <w:rStyle w:val="Hyperlink"/>
            <w:rFonts w:ascii="Calibri" w:hAnsi="Calibri"/>
            <w:sz w:val="22"/>
            <w:szCs w:val="22"/>
          </w:rPr>
          <w:t>equity@fsw.edu</w:t>
        </w:r>
      </w:hyperlink>
      <w:r w:rsidRPr="00A83D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83D3A">
          <w:rPr>
            <w:rStyle w:val="Hyperlink"/>
            <w:rFonts w:ascii="Calibri" w:hAnsi="Calibri"/>
            <w:sz w:val="22"/>
            <w:szCs w:val="22"/>
          </w:rPr>
          <w:t>http://www.fsw.edu/sexualassault</w:t>
        </w:r>
      </w:hyperlink>
      <w:r w:rsidRPr="00A83D3A">
        <w:rPr>
          <w:rFonts w:ascii="Calibri" w:hAnsi="Calibri"/>
          <w:sz w:val="22"/>
          <w:szCs w:val="22"/>
        </w:rPr>
        <w:t>.</w:t>
      </w:r>
    </w:p>
    <w:p w:rsidR="00BB32FE" w:rsidRPr="00A83D3A" w:rsidRDefault="00BB32FE" w:rsidP="00BB32FE">
      <w:pPr>
        <w:tabs>
          <w:tab w:val="left" w:pos="1350"/>
        </w:tabs>
        <w:ind w:left="1350"/>
        <w:rPr>
          <w:rFonts w:ascii="Calibri" w:hAnsi="Calibri" w:cs="Arial"/>
          <w:bCs/>
          <w:iCs/>
          <w:sz w:val="22"/>
          <w:szCs w:val="22"/>
        </w:rPr>
      </w:pPr>
    </w:p>
    <w:p w:rsidR="00BF17B7" w:rsidRPr="00A83D3A" w:rsidRDefault="00BF17B7" w:rsidP="00DA66CF">
      <w:pPr>
        <w:ind w:left="720" w:firstLine="720"/>
        <w:rPr>
          <w:rFonts w:ascii="Calibri" w:hAnsi="Calibri" w:cs="Arial"/>
          <w:b/>
          <w:sz w:val="22"/>
          <w:szCs w:val="22"/>
        </w:rPr>
        <w:sectPr w:rsidR="00BF17B7" w:rsidRPr="00A83D3A" w:rsidSect="00763EE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17B7" w:rsidRPr="00A83D3A" w:rsidRDefault="00BF17B7" w:rsidP="008A5B7B">
      <w:pPr>
        <w:numPr>
          <w:ilvl w:val="0"/>
          <w:numId w:val="3"/>
        </w:numPr>
        <w:suppressAutoHyphens w:val="0"/>
        <w:rPr>
          <w:rFonts w:ascii="Calibri" w:hAnsi="Calibri" w:cs="Arial"/>
          <w:sz w:val="22"/>
          <w:szCs w:val="22"/>
        </w:rPr>
      </w:pPr>
      <w:bookmarkStart w:id="1" w:name="_GoBack"/>
      <w:bookmarkEnd w:id="1"/>
      <w:r w:rsidRPr="00A83D3A">
        <w:rPr>
          <w:rFonts w:ascii="Calibri" w:hAnsi="Calibri" w:cs="Arial"/>
          <w:b/>
          <w:sz w:val="22"/>
          <w:szCs w:val="22"/>
          <w:u w:val="single"/>
        </w:rPr>
        <w:lastRenderedPageBreak/>
        <w:t>REQUIREMENTS FOR THE STUDENTS:</w:t>
      </w:r>
      <w:r w:rsidRPr="00A83D3A">
        <w:rPr>
          <w:rFonts w:ascii="Calibri" w:hAnsi="Calibri" w:cs="Arial"/>
          <w:sz w:val="22"/>
          <w:szCs w:val="22"/>
        </w:rPr>
        <w:tab/>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List specific course assessments such as class participation, tests, homework assignments, make-up procedures, etc.</w:t>
      </w:r>
      <w:proofErr w:type="gramEnd"/>
    </w:p>
    <w:p w:rsidR="00BF17B7" w:rsidRDefault="00BF17B7" w:rsidP="00DA66CF">
      <w:pPr>
        <w:ind w:left="720"/>
        <w:rPr>
          <w:rFonts w:ascii="Calibri" w:hAnsi="Calibri" w:cs="Arial"/>
          <w:sz w:val="22"/>
          <w:szCs w:val="22"/>
        </w:rPr>
      </w:pPr>
    </w:p>
    <w:p w:rsidR="00844352" w:rsidRDefault="00844352" w:rsidP="007D2FB9">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844352" w:rsidRDefault="00844352" w:rsidP="007D2FB9">
      <w:pPr>
        <w:ind w:left="720"/>
        <w:rPr>
          <w:rFonts w:asciiTheme="minorHAnsi" w:hAnsiTheme="minorHAnsi"/>
          <w:bCs/>
          <w:color w:val="000000" w:themeColor="text1"/>
          <w:sz w:val="22"/>
          <w:szCs w:val="22"/>
        </w:rPr>
      </w:pPr>
    </w:p>
    <w:p w:rsidR="00844352" w:rsidRPr="00074226" w:rsidRDefault="00844352" w:rsidP="007D2FB9">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844352" w:rsidRDefault="00844352" w:rsidP="007D2FB9">
      <w:pPr>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
          <w:bCs/>
          <w:color w:val="000000" w:themeColor="text1"/>
          <w:sz w:val="22"/>
          <w:szCs w:val="22"/>
        </w:rPr>
      </w:pPr>
    </w:p>
    <w:p w:rsidR="00844352" w:rsidRPr="00C73314" w:rsidRDefault="00844352" w:rsidP="007D2FB9">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7D2FB9" w:rsidRDefault="007D2FB9" w:rsidP="007D2FB9">
      <w:pPr>
        <w:ind w:firstLine="720"/>
        <w:rPr>
          <w:rFonts w:asciiTheme="minorHAnsi" w:hAnsiTheme="minorHAnsi"/>
          <w:bCs/>
          <w:color w:val="000000" w:themeColor="text1"/>
          <w:sz w:val="22"/>
          <w:szCs w:val="22"/>
        </w:rPr>
      </w:pPr>
    </w:p>
    <w:p w:rsidR="00844352" w:rsidRPr="00C73314" w:rsidRDefault="00844352" w:rsidP="007D2FB9">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844352" w:rsidRPr="00C73314" w:rsidRDefault="00844352" w:rsidP="007D2FB9">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844352" w:rsidRPr="00DB1A9F" w:rsidRDefault="00844352" w:rsidP="007D2FB9">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44352" w:rsidRPr="00A83D3A" w:rsidRDefault="00844352"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ATTENDANCE POLICY:</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The professor’s specific policy concerning absence.</w:t>
      </w:r>
      <w:proofErr w:type="gramEnd"/>
      <w:r w:rsidRPr="00A83D3A">
        <w:rPr>
          <w:rFonts w:ascii="Calibri" w:hAnsi="Calibri" w:cs="Arial"/>
          <w:sz w:val="22"/>
          <w:szCs w:val="22"/>
        </w:rPr>
        <w:t xml:space="preserve"> (The College policy on attendance is in the Catalog, and defers to the professor.)</w:t>
      </w:r>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lastRenderedPageBreak/>
        <w:t>GRADING POLICY:</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 xml:space="preserve">Include numerical ranges for letter grades; the following is a range commonly used by many </w:t>
      </w:r>
      <w:proofErr w:type="gramStart"/>
      <w:r w:rsidRPr="00A83D3A">
        <w:rPr>
          <w:rFonts w:ascii="Calibri" w:hAnsi="Calibri" w:cs="Arial"/>
          <w:sz w:val="22"/>
          <w:szCs w:val="22"/>
        </w:rPr>
        <w:t>faculty</w:t>
      </w:r>
      <w:proofErr w:type="gramEnd"/>
      <w:r w:rsidRPr="00A83D3A">
        <w:rPr>
          <w:rFonts w:ascii="Calibri" w:hAnsi="Calibri" w:cs="Arial"/>
          <w:sz w:val="22"/>
          <w:szCs w:val="22"/>
        </w:rPr>
        <w:t>:</w:t>
      </w:r>
    </w:p>
    <w:p w:rsidR="00BF17B7" w:rsidRPr="00A83D3A" w:rsidRDefault="00BF17B7" w:rsidP="00DA66CF">
      <w:pPr>
        <w:pStyle w:val="ListParagraph"/>
        <w:rPr>
          <w:rFonts w:ascii="Calibri" w:hAnsi="Calibri" w:cs="Arial"/>
          <w:sz w:val="22"/>
          <w:szCs w:val="22"/>
        </w:rPr>
      </w:pP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90 - 100      =      A</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80 - 89        =      B</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70 - 79        =      C</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60 - 69        =      D</w:t>
      </w:r>
    </w:p>
    <w:p w:rsidR="00BF17B7" w:rsidRPr="00A83D3A" w:rsidRDefault="00BF17B7" w:rsidP="00DA66CF">
      <w:pPr>
        <w:ind w:left="2880"/>
        <w:rPr>
          <w:rFonts w:ascii="Calibri" w:hAnsi="Calibri" w:cs="Arial"/>
          <w:sz w:val="22"/>
          <w:szCs w:val="22"/>
        </w:rPr>
      </w:pPr>
      <w:r w:rsidRPr="00A83D3A">
        <w:rPr>
          <w:rFonts w:ascii="Calibri" w:hAnsi="Calibri" w:cs="Arial"/>
          <w:sz w:val="22"/>
          <w:szCs w:val="22"/>
        </w:rPr>
        <w:t>Below 60    =      F</w:t>
      </w:r>
    </w:p>
    <w:p w:rsidR="00BF17B7" w:rsidRPr="00A83D3A" w:rsidRDefault="00BF17B7" w:rsidP="00DA66CF">
      <w:pPr>
        <w:ind w:left="720"/>
        <w:rPr>
          <w:rFonts w:ascii="Calibri" w:hAnsi="Calibri" w:cs="Arial"/>
          <w:sz w:val="22"/>
          <w:szCs w:val="22"/>
        </w:rPr>
      </w:pP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(Note:  The “incomplete” grade [“I”] should be given only when unusual circumstances warrant. An “incomplete” is not a substitute for a “D,” “F,” or “W.” Refer to the policy on “incomplete grades.)</w:t>
      </w:r>
    </w:p>
    <w:p w:rsidR="00BF17B7" w:rsidRPr="00A83D3A" w:rsidRDefault="00BF17B7" w:rsidP="00DA66CF">
      <w:pPr>
        <w:ind w:left="720"/>
        <w:rPr>
          <w:rFonts w:ascii="Calibri" w:hAnsi="Calibri" w:cs="Arial"/>
          <w:b/>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REQUIRED COURSE MATERIALS:</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(In correct bibliographic format.)</w:t>
      </w:r>
      <w:proofErr w:type="gramEnd"/>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RESERVED MATERIALS FOR THE COURSE:</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proofErr w:type="gramStart"/>
      <w:r w:rsidRPr="00A83D3A">
        <w:rPr>
          <w:rFonts w:ascii="Calibri" w:hAnsi="Calibri" w:cs="Arial"/>
          <w:sz w:val="22"/>
          <w:szCs w:val="22"/>
        </w:rPr>
        <w:t>Other special learning resources.</w:t>
      </w:r>
      <w:proofErr w:type="gramEnd"/>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CLASS SCHEDULE:</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 xml:space="preserve">This section includes assignments for each class meeting or unit, along with scheduled </w:t>
      </w:r>
      <w:r w:rsidR="006771FF" w:rsidRPr="00A83D3A">
        <w:rPr>
          <w:rFonts w:ascii="Calibri" w:hAnsi="Calibri" w:cs="Arial"/>
          <w:sz w:val="22"/>
          <w:szCs w:val="22"/>
        </w:rPr>
        <w:t>Library</w:t>
      </w:r>
      <w:r w:rsidRPr="00A83D3A">
        <w:rPr>
          <w:rFonts w:ascii="Calibri" w:hAnsi="Calibri" w:cs="Arial"/>
          <w:sz w:val="22"/>
          <w:szCs w:val="22"/>
        </w:rPr>
        <w:t xml:space="preserve"> </w:t>
      </w:r>
      <w:r w:rsidR="00BB52A1" w:rsidRPr="00A83D3A">
        <w:rPr>
          <w:rFonts w:ascii="Calibri" w:hAnsi="Calibri" w:cs="Arial"/>
          <w:sz w:val="22"/>
          <w:szCs w:val="22"/>
        </w:rPr>
        <w:t>activities</w:t>
      </w:r>
      <w:r w:rsidRPr="00A83D3A">
        <w:rPr>
          <w:rFonts w:ascii="Calibri" w:hAnsi="Calibri" w:cs="Arial"/>
          <w:sz w:val="22"/>
          <w:szCs w:val="22"/>
        </w:rPr>
        <w:t xml:space="preserve"> and other scheduled support, including scheduled tests.</w:t>
      </w:r>
    </w:p>
    <w:p w:rsidR="00BF17B7" w:rsidRPr="00A83D3A" w:rsidRDefault="00BF17B7" w:rsidP="00DA66CF">
      <w:pPr>
        <w:ind w:left="720"/>
        <w:rPr>
          <w:rFonts w:ascii="Calibri" w:hAnsi="Calibri" w:cs="Arial"/>
          <w:sz w:val="22"/>
          <w:szCs w:val="22"/>
        </w:rPr>
      </w:pPr>
    </w:p>
    <w:p w:rsidR="00BF17B7" w:rsidRPr="00A83D3A" w:rsidRDefault="00BF17B7" w:rsidP="00BE594D">
      <w:pPr>
        <w:numPr>
          <w:ilvl w:val="0"/>
          <w:numId w:val="3"/>
        </w:numPr>
        <w:suppressAutoHyphens w:val="0"/>
        <w:rPr>
          <w:rFonts w:ascii="Calibri" w:hAnsi="Calibri" w:cs="Arial"/>
          <w:sz w:val="22"/>
          <w:szCs w:val="22"/>
        </w:rPr>
      </w:pPr>
      <w:r w:rsidRPr="00A83D3A">
        <w:rPr>
          <w:rFonts w:ascii="Calibri" w:hAnsi="Calibri" w:cs="Arial"/>
          <w:b/>
          <w:sz w:val="22"/>
          <w:szCs w:val="22"/>
          <w:u w:val="single"/>
        </w:rPr>
        <w:t>ANY OTHER INFORMATION OR CLASS PROCEDURES OR POLICIES:</w:t>
      </w:r>
      <w:r w:rsidRPr="00A83D3A">
        <w:rPr>
          <w:rFonts w:ascii="Calibri" w:hAnsi="Calibri" w:cs="Arial"/>
          <w:sz w:val="22"/>
          <w:szCs w:val="22"/>
        </w:rPr>
        <w:t xml:space="preserve">  </w:t>
      </w:r>
    </w:p>
    <w:p w:rsidR="00BF17B7" w:rsidRPr="00A83D3A" w:rsidRDefault="00BF17B7" w:rsidP="00DA66CF">
      <w:pPr>
        <w:ind w:left="720"/>
        <w:rPr>
          <w:rFonts w:ascii="Calibri" w:hAnsi="Calibri" w:cs="Arial"/>
          <w:sz w:val="22"/>
          <w:szCs w:val="22"/>
        </w:rPr>
      </w:pPr>
      <w:r w:rsidRPr="00A83D3A">
        <w:rPr>
          <w:rFonts w:ascii="Calibri" w:hAnsi="Calibri" w:cs="Arial"/>
          <w:sz w:val="22"/>
          <w:szCs w:val="22"/>
        </w:rPr>
        <w:t>(</w:t>
      </w:r>
      <w:proofErr w:type="gramStart"/>
      <w:r w:rsidRPr="00A83D3A">
        <w:rPr>
          <w:rFonts w:ascii="Calibri" w:hAnsi="Calibri" w:cs="Arial"/>
          <w:sz w:val="22"/>
          <w:szCs w:val="22"/>
        </w:rPr>
        <w:t>Which would be useful to the students in the class.</w:t>
      </w:r>
      <w:proofErr w:type="gramEnd"/>
      <w:r w:rsidRPr="00A83D3A">
        <w:rPr>
          <w:rFonts w:ascii="Calibri" w:hAnsi="Calibri" w:cs="Arial"/>
          <w:sz w:val="22"/>
          <w:szCs w:val="22"/>
        </w:rPr>
        <w:t>)</w:t>
      </w:r>
    </w:p>
    <w:p w:rsidR="00BF17B7" w:rsidRPr="00A83D3A" w:rsidRDefault="00BF17B7" w:rsidP="00DA66CF">
      <w:pPr>
        <w:ind w:left="720"/>
        <w:rPr>
          <w:rFonts w:ascii="Calibri" w:hAnsi="Calibri" w:cs="Arial"/>
          <w:sz w:val="22"/>
          <w:szCs w:val="22"/>
        </w:rPr>
      </w:pPr>
    </w:p>
    <w:p w:rsidR="00BF17B7" w:rsidRPr="00A83D3A" w:rsidRDefault="00BF17B7" w:rsidP="00DA66CF">
      <w:pPr>
        <w:ind w:left="720"/>
        <w:rPr>
          <w:rFonts w:ascii="Calibri" w:hAnsi="Calibri" w:cs="Arial"/>
          <w:sz w:val="22"/>
          <w:szCs w:val="22"/>
        </w:rPr>
        <w:sectPr w:rsidR="00BF17B7" w:rsidRPr="00A83D3A" w:rsidSect="00151AA7">
          <w:type w:val="continuous"/>
          <w:pgSz w:w="12240" w:h="15840"/>
          <w:pgMar w:top="1008" w:right="1008" w:bottom="1008" w:left="1008" w:header="720" w:footer="720" w:gutter="0"/>
          <w:cols w:space="720"/>
          <w:formProt w:val="0"/>
          <w:docGrid w:linePitch="360"/>
        </w:sectPr>
      </w:pPr>
    </w:p>
    <w:p w:rsidR="00BF17B7" w:rsidRPr="00A83D3A" w:rsidRDefault="00BF17B7" w:rsidP="00DA66CF">
      <w:pPr>
        <w:ind w:left="720"/>
        <w:rPr>
          <w:rFonts w:ascii="Calibri" w:hAnsi="Calibri" w:cs="Arial"/>
          <w:sz w:val="22"/>
          <w:szCs w:val="22"/>
        </w:rPr>
      </w:pPr>
    </w:p>
    <w:sectPr w:rsidR="00BF17B7" w:rsidRPr="00A83D3A"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021" w:rsidRDefault="001A4021" w:rsidP="003A608C">
      <w:r>
        <w:separator/>
      </w:r>
    </w:p>
  </w:endnote>
  <w:endnote w:type="continuationSeparator" w:id="0">
    <w:p w:rsidR="001A4021" w:rsidRDefault="001A4021"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6733A" w:rsidRDefault="008742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w:t>
    </w:r>
    <w:r w:rsidR="00763EE2">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E56000"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E56000" w:rsidRPr="00583E5E">
      <w:rPr>
        <w:rFonts w:ascii="Calibri" w:hAnsi="Calibri" w:cs="Arial"/>
        <w:sz w:val="22"/>
        <w:szCs w:val="22"/>
      </w:rPr>
      <w:fldChar w:fldCharType="separate"/>
    </w:r>
    <w:r w:rsidR="00325CD9">
      <w:rPr>
        <w:rFonts w:ascii="Calibri" w:hAnsi="Calibri" w:cs="Arial"/>
        <w:noProof/>
        <w:sz w:val="22"/>
        <w:szCs w:val="22"/>
      </w:rPr>
      <w:t>3</w:t>
    </w:r>
    <w:r w:rsidR="00E56000"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763EE2" w:rsidRDefault="00763EE2" w:rsidP="00763EE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E56000"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E56000" w:rsidRPr="00583E5E">
      <w:rPr>
        <w:rFonts w:ascii="Calibri" w:hAnsi="Calibri" w:cs="Arial"/>
        <w:sz w:val="22"/>
        <w:szCs w:val="22"/>
      </w:rPr>
      <w:fldChar w:fldCharType="separate"/>
    </w:r>
    <w:r w:rsidR="00325CD9">
      <w:rPr>
        <w:rFonts w:ascii="Calibri" w:hAnsi="Calibri" w:cs="Arial"/>
        <w:noProof/>
        <w:sz w:val="22"/>
        <w:szCs w:val="22"/>
      </w:rPr>
      <w:t>1</w:t>
    </w:r>
    <w:r w:rsidR="00E56000"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021" w:rsidRDefault="001A4021" w:rsidP="003A608C">
      <w:r>
        <w:separator/>
      </w:r>
    </w:p>
  </w:footnote>
  <w:footnote w:type="continuationSeparator" w:id="0">
    <w:p w:rsidR="001A4021" w:rsidRDefault="001A4021"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B1FB3" w:rsidRDefault="00BF17B7" w:rsidP="00747EF2">
    <w:pPr>
      <w:pStyle w:val="Header"/>
      <w:pBdr>
        <w:bottom w:val="thinThickSmallGap" w:sz="18" w:space="1" w:color="0D0D0D"/>
      </w:pBdr>
      <w:jc w:val="right"/>
    </w:pPr>
    <w:r w:rsidRPr="005B348E">
      <w:rPr>
        <w:rFonts w:ascii="Calibri" w:hAnsi="Calibri" w:cs="Arial"/>
        <w:noProof/>
        <w:sz w:val="22"/>
        <w:szCs w:val="22"/>
      </w:rPr>
      <w:t>HUS 2315 STUDIES IN BEHAVIORAL MODIFICATION</w:t>
    </w:r>
  </w:p>
  <w:p w:rsidR="00BF17B7" w:rsidRPr="00F85861" w:rsidRDefault="00BF17B7"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E2" w:rsidRDefault="00763EE2" w:rsidP="00763EE2">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63EE2" w:rsidRDefault="00763EE2" w:rsidP="00763EE2">
    <w:pPr>
      <w:pStyle w:val="Header"/>
      <w:tabs>
        <w:tab w:val="left" w:pos="3514"/>
      </w:tabs>
    </w:pPr>
    <w:r>
      <w:tab/>
    </w:r>
    <w:r>
      <w:tab/>
    </w:r>
    <w:r>
      <w:tab/>
    </w:r>
  </w:p>
  <w:p w:rsidR="00763EE2" w:rsidRDefault="00763EE2" w:rsidP="00763EE2">
    <w:pPr>
      <w:pStyle w:val="Header"/>
      <w:contextualSpacing/>
      <w:jc w:val="right"/>
      <w:rPr>
        <w:b/>
        <w:color w:val="470A68"/>
        <w:sz w:val="28"/>
      </w:rPr>
    </w:pPr>
    <w:r>
      <w:rPr>
        <w:b/>
        <w:color w:val="470A68"/>
        <w:sz w:val="28"/>
      </w:rPr>
      <w:t>School of Health Professions</w:t>
    </w:r>
  </w:p>
  <w:p w:rsidR="00BF17B7" w:rsidRPr="00763EE2" w:rsidRDefault="00E56000" w:rsidP="00763EE2">
    <w:pPr>
      <w:pStyle w:val="Header"/>
      <w:contextualSpacing/>
      <w:jc w:val="right"/>
      <w:rPr>
        <w:b/>
        <w:color w:val="470A68"/>
        <w:sz w:val="28"/>
      </w:rPr>
    </w:pPr>
    <w:r w:rsidRPr="00E56000">
      <w:rPr>
        <w:noProof/>
        <w:lang w:eastAsia="en-US"/>
      </w:rPr>
    </w:r>
    <w:r w:rsidRPr="00E56000">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9C80B79"/>
    <w:multiLevelType w:val="hybridMultilevel"/>
    <w:tmpl w:val="F02A37DC"/>
    <w:lvl w:ilvl="0" w:tplc="7D3CF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71F1"/>
    <w:multiLevelType w:val="hybridMultilevel"/>
    <w:tmpl w:val="74E03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F7390C"/>
    <w:multiLevelType w:val="hybridMultilevel"/>
    <w:tmpl w:val="8BC821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AB203CE"/>
    <w:multiLevelType w:val="hybridMultilevel"/>
    <w:tmpl w:val="259C1A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4"/>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V5UOFCsM9ipm5Ve/K0/tZsC81tosP+3t/6aOZt1vjaHjLeYnXHCSnhXg24Dz4fO38fqKk4i+Gll3&#10;qIM+jMGJbQ==" w:salt="RmEcefB6s05abNOfdJYe/A=="/>
  <w:defaultTabStop w:val="720"/>
  <w:noPunctuationKerning/>
  <w:characterSpacingControl w:val="doNotCompress"/>
  <w:hdrShapeDefaults>
    <o:shapedefaults v:ext="edit" spidmax="20482"/>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33F4"/>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E9C"/>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021"/>
    <w:rsid w:val="001A4A48"/>
    <w:rsid w:val="001C2715"/>
    <w:rsid w:val="001C32A2"/>
    <w:rsid w:val="001C33A1"/>
    <w:rsid w:val="001C39F4"/>
    <w:rsid w:val="001D0574"/>
    <w:rsid w:val="001D7440"/>
    <w:rsid w:val="001E131A"/>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4C8"/>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CD9"/>
    <w:rsid w:val="00326779"/>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ABA"/>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18B"/>
    <w:rsid w:val="004144D6"/>
    <w:rsid w:val="00420386"/>
    <w:rsid w:val="00424E39"/>
    <w:rsid w:val="004276BE"/>
    <w:rsid w:val="00427BDD"/>
    <w:rsid w:val="00427F5C"/>
    <w:rsid w:val="00434903"/>
    <w:rsid w:val="00435404"/>
    <w:rsid w:val="0043543E"/>
    <w:rsid w:val="0044691E"/>
    <w:rsid w:val="00450657"/>
    <w:rsid w:val="00450C33"/>
    <w:rsid w:val="0045250A"/>
    <w:rsid w:val="00452D8C"/>
    <w:rsid w:val="00453580"/>
    <w:rsid w:val="00454572"/>
    <w:rsid w:val="00454865"/>
    <w:rsid w:val="00455F30"/>
    <w:rsid w:val="0045702C"/>
    <w:rsid w:val="00463056"/>
    <w:rsid w:val="00473181"/>
    <w:rsid w:val="004731C0"/>
    <w:rsid w:val="004739AF"/>
    <w:rsid w:val="00474B51"/>
    <w:rsid w:val="00483843"/>
    <w:rsid w:val="00486261"/>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14B6"/>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052C"/>
    <w:rsid w:val="00641797"/>
    <w:rsid w:val="006448D4"/>
    <w:rsid w:val="00645758"/>
    <w:rsid w:val="00647098"/>
    <w:rsid w:val="0064797E"/>
    <w:rsid w:val="0065150F"/>
    <w:rsid w:val="00654046"/>
    <w:rsid w:val="00654F2E"/>
    <w:rsid w:val="00657272"/>
    <w:rsid w:val="00657366"/>
    <w:rsid w:val="00660605"/>
    <w:rsid w:val="00676ED8"/>
    <w:rsid w:val="006771FF"/>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3EE2"/>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2FB9"/>
    <w:rsid w:val="007D66A1"/>
    <w:rsid w:val="007E3005"/>
    <w:rsid w:val="007E7942"/>
    <w:rsid w:val="007F1A32"/>
    <w:rsid w:val="007F1DFC"/>
    <w:rsid w:val="007F547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352"/>
    <w:rsid w:val="00844C8B"/>
    <w:rsid w:val="0084560F"/>
    <w:rsid w:val="0085240A"/>
    <w:rsid w:val="00852C65"/>
    <w:rsid w:val="008537DA"/>
    <w:rsid w:val="008550B8"/>
    <w:rsid w:val="00857017"/>
    <w:rsid w:val="00860757"/>
    <w:rsid w:val="008641B9"/>
    <w:rsid w:val="00865138"/>
    <w:rsid w:val="00871451"/>
    <w:rsid w:val="008734F9"/>
    <w:rsid w:val="00874292"/>
    <w:rsid w:val="00874DEB"/>
    <w:rsid w:val="00875AAA"/>
    <w:rsid w:val="008856A1"/>
    <w:rsid w:val="00886A6E"/>
    <w:rsid w:val="00894832"/>
    <w:rsid w:val="00894F18"/>
    <w:rsid w:val="00897C7A"/>
    <w:rsid w:val="008A0AC8"/>
    <w:rsid w:val="008A1D7C"/>
    <w:rsid w:val="008A2456"/>
    <w:rsid w:val="008A56F0"/>
    <w:rsid w:val="008A5B7B"/>
    <w:rsid w:val="008A64AE"/>
    <w:rsid w:val="008B4D58"/>
    <w:rsid w:val="008B6BB2"/>
    <w:rsid w:val="008B7FE2"/>
    <w:rsid w:val="008C37F3"/>
    <w:rsid w:val="008C3DF6"/>
    <w:rsid w:val="008C472D"/>
    <w:rsid w:val="008C6A91"/>
    <w:rsid w:val="008D0387"/>
    <w:rsid w:val="008D136B"/>
    <w:rsid w:val="008E0214"/>
    <w:rsid w:val="008E08DD"/>
    <w:rsid w:val="008E7F6C"/>
    <w:rsid w:val="008F66E1"/>
    <w:rsid w:val="008F7498"/>
    <w:rsid w:val="009004B5"/>
    <w:rsid w:val="00901FCC"/>
    <w:rsid w:val="00904163"/>
    <w:rsid w:val="00905E7B"/>
    <w:rsid w:val="0091579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F3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847"/>
    <w:rsid w:val="00A5142C"/>
    <w:rsid w:val="00A51F51"/>
    <w:rsid w:val="00A610F6"/>
    <w:rsid w:val="00A61B37"/>
    <w:rsid w:val="00A61B52"/>
    <w:rsid w:val="00A6640C"/>
    <w:rsid w:val="00A664B6"/>
    <w:rsid w:val="00A72225"/>
    <w:rsid w:val="00A8385D"/>
    <w:rsid w:val="00A83D3A"/>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2444"/>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4C63"/>
    <w:rsid w:val="00B42380"/>
    <w:rsid w:val="00B427DB"/>
    <w:rsid w:val="00B46D55"/>
    <w:rsid w:val="00B513E4"/>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2A1"/>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03F"/>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6F80"/>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6C1"/>
    <w:rsid w:val="00DE6913"/>
    <w:rsid w:val="00DF0910"/>
    <w:rsid w:val="00DF189C"/>
    <w:rsid w:val="00DF3B66"/>
    <w:rsid w:val="00DF59A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6000"/>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4907"/>
    <w:rsid w:val="00F1523B"/>
    <w:rsid w:val="00F207D2"/>
    <w:rsid w:val="00F21328"/>
    <w:rsid w:val="00F268CA"/>
    <w:rsid w:val="00F31A0F"/>
    <w:rsid w:val="00F348A6"/>
    <w:rsid w:val="00F3669E"/>
    <w:rsid w:val="00F41714"/>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F3F"/>
    <w:rsid w:val="00FB3008"/>
    <w:rsid w:val="00FB55FB"/>
    <w:rsid w:val="00FB5CC5"/>
    <w:rsid w:val="00FB6807"/>
    <w:rsid w:val="00FB69C4"/>
    <w:rsid w:val="00FC0603"/>
    <w:rsid w:val="00FC6195"/>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styleId="Hyperlink">
    <w:name w:val="Hyperlink"/>
    <w:uiPriority w:val="99"/>
    <w:unhideWhenUsed/>
    <w:rsid w:val="0084560F"/>
    <w:rPr>
      <w:color w:val="0000FF"/>
      <w:u w:val="single"/>
    </w:rPr>
  </w:style>
  <w:style w:type="paragraph" w:styleId="BalloonText">
    <w:name w:val="Balloon Text"/>
    <w:basedOn w:val="Normal"/>
    <w:link w:val="BalloonTextChar"/>
    <w:rsid w:val="00844352"/>
    <w:rPr>
      <w:rFonts w:ascii="Tahoma" w:hAnsi="Tahoma" w:cs="Tahoma"/>
      <w:sz w:val="16"/>
      <w:szCs w:val="16"/>
    </w:rPr>
  </w:style>
  <w:style w:type="character" w:customStyle="1" w:styleId="BalloonTextChar">
    <w:name w:val="Balloon Text Char"/>
    <w:basedOn w:val="DefaultParagraphFont"/>
    <w:link w:val="BalloonText"/>
    <w:rsid w:val="00844352"/>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3280950">
      <w:bodyDiv w:val="1"/>
      <w:marLeft w:val="0"/>
      <w:marRight w:val="0"/>
      <w:marTop w:val="0"/>
      <w:marBottom w:val="0"/>
      <w:divBdr>
        <w:top w:val="none" w:sz="0" w:space="0" w:color="auto"/>
        <w:left w:val="none" w:sz="0" w:space="0" w:color="auto"/>
        <w:bottom w:val="none" w:sz="0" w:space="0" w:color="auto"/>
        <w:right w:val="none" w:sz="0" w:space="0" w:color="auto"/>
      </w:divBdr>
    </w:div>
    <w:div w:id="10114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1115-F6DF-4E1C-BD26-DD043F2B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11</cp:revision>
  <dcterms:created xsi:type="dcterms:W3CDTF">2017-05-01T16:52:00Z</dcterms:created>
  <dcterms:modified xsi:type="dcterms:W3CDTF">2019-05-13T19:35:00Z</dcterms:modified>
</cp:coreProperties>
</file>