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4A0" w:firstRow="1" w:lastRow="0" w:firstColumn="1" w:lastColumn="0" w:noHBand="0" w:noVBand="1"/>
      </w:tblPr>
      <w:tblGrid>
        <w:gridCol w:w="5114"/>
        <w:gridCol w:w="5110"/>
      </w:tblGrid>
      <w:tr w:rsidR="00D11A08" w:rsidRPr="001852B9" w:rsidTr="00151AA7">
        <w:tc>
          <w:tcPr>
            <w:tcW w:w="5220" w:type="dxa"/>
          </w:tcPr>
          <w:p w:rsidR="00D11A08" w:rsidRPr="001852B9" w:rsidRDefault="00D11A08" w:rsidP="00151AA7">
            <w:pPr>
              <w:spacing w:line="420" w:lineRule="auto"/>
              <w:rPr>
                <w:rFonts w:ascii="Calibri" w:hAnsi="Calibri" w:cs="Arial"/>
                <w:b/>
                <w:sz w:val="22"/>
                <w:szCs w:val="22"/>
                <w:u w:val="single"/>
              </w:rPr>
            </w:pPr>
            <w:r w:rsidRPr="001852B9">
              <w:rPr>
                <w:rFonts w:ascii="Calibri" w:hAnsi="Calibri" w:cs="Arial"/>
                <w:b/>
                <w:sz w:val="22"/>
                <w:szCs w:val="22"/>
              </w:rPr>
              <w:t xml:space="preserve">PROFESSOR: </w:t>
            </w:r>
            <w:r w:rsidRPr="001852B9">
              <w:rPr>
                <w:rFonts w:ascii="Calibri" w:hAnsi="Calibri" w:cs="Arial"/>
                <w:noProof/>
                <w:sz w:val="22"/>
                <w:szCs w:val="22"/>
              </w:rPr>
              <w:t xml:space="preserve">     </w:t>
            </w:r>
            <w:r w:rsidRPr="001852B9">
              <w:rPr>
                <w:rFonts w:ascii="Calibri" w:hAnsi="Calibri" w:cs="Arial"/>
                <w:noProof/>
                <w:sz w:val="22"/>
                <w:szCs w:val="22"/>
              </w:rPr>
              <w:fldChar w:fldCharType="begin">
                <w:ffData>
                  <w:name w:val="Text1"/>
                  <w:enabled/>
                  <w:calcOnExit w:val="0"/>
                  <w:textInput/>
                </w:ffData>
              </w:fldChar>
            </w:r>
            <w:bookmarkStart w:id="0" w:name="Text1"/>
            <w:r w:rsidRPr="001852B9">
              <w:rPr>
                <w:rFonts w:ascii="Calibri" w:hAnsi="Calibri" w:cs="Arial"/>
                <w:noProof/>
                <w:sz w:val="22"/>
                <w:szCs w:val="22"/>
              </w:rPr>
              <w:instrText xml:space="preserve"> FORMTEXT </w:instrText>
            </w:r>
            <w:r w:rsidRPr="001852B9">
              <w:rPr>
                <w:rFonts w:ascii="Calibri" w:hAnsi="Calibri" w:cs="Arial"/>
                <w:noProof/>
                <w:sz w:val="22"/>
                <w:szCs w:val="22"/>
              </w:rPr>
            </w:r>
            <w:r w:rsidRPr="001852B9">
              <w:rPr>
                <w:rFonts w:ascii="Calibri" w:hAnsi="Calibri" w:cs="Arial"/>
                <w:noProof/>
                <w:sz w:val="22"/>
                <w:szCs w:val="22"/>
              </w:rPr>
              <w:fldChar w:fldCharType="separate"/>
            </w:r>
            <w:r w:rsidRPr="001852B9">
              <w:rPr>
                <w:rFonts w:ascii="Calibri" w:hAnsi="Calibri" w:cs="Arial"/>
                <w:noProof/>
                <w:sz w:val="22"/>
                <w:szCs w:val="22"/>
              </w:rPr>
              <w:t> </w:t>
            </w:r>
            <w:r w:rsidRPr="001852B9">
              <w:rPr>
                <w:rFonts w:ascii="Calibri" w:hAnsi="Calibri" w:cs="Arial"/>
                <w:noProof/>
                <w:sz w:val="22"/>
                <w:szCs w:val="22"/>
              </w:rPr>
              <w:t> </w:t>
            </w:r>
            <w:r w:rsidRPr="001852B9">
              <w:rPr>
                <w:rFonts w:ascii="Calibri" w:hAnsi="Calibri" w:cs="Arial"/>
                <w:noProof/>
                <w:sz w:val="22"/>
                <w:szCs w:val="22"/>
              </w:rPr>
              <w:t> </w:t>
            </w:r>
            <w:r w:rsidRPr="001852B9">
              <w:rPr>
                <w:rFonts w:ascii="Calibri" w:hAnsi="Calibri" w:cs="Arial"/>
                <w:noProof/>
                <w:sz w:val="22"/>
                <w:szCs w:val="22"/>
              </w:rPr>
              <w:t> </w:t>
            </w:r>
            <w:r w:rsidRPr="001852B9">
              <w:rPr>
                <w:rFonts w:ascii="Calibri" w:hAnsi="Calibri" w:cs="Arial"/>
                <w:noProof/>
                <w:sz w:val="22"/>
                <w:szCs w:val="22"/>
              </w:rPr>
              <w:t> </w:t>
            </w:r>
            <w:r w:rsidRPr="001852B9">
              <w:rPr>
                <w:rFonts w:ascii="Calibri" w:hAnsi="Calibri" w:cs="Arial"/>
                <w:noProof/>
                <w:sz w:val="22"/>
                <w:szCs w:val="22"/>
              </w:rPr>
              <w:fldChar w:fldCharType="end"/>
            </w:r>
            <w:bookmarkEnd w:id="0"/>
          </w:p>
        </w:tc>
        <w:tc>
          <w:tcPr>
            <w:tcW w:w="5220" w:type="dxa"/>
          </w:tcPr>
          <w:p w:rsidR="00D11A08" w:rsidRPr="001852B9" w:rsidRDefault="00D11A08" w:rsidP="00D15552">
            <w:pPr>
              <w:spacing w:line="420" w:lineRule="auto"/>
              <w:rPr>
                <w:rFonts w:ascii="Calibri" w:hAnsi="Calibri" w:cs="Arial"/>
                <w:b/>
                <w:sz w:val="22"/>
                <w:szCs w:val="22"/>
                <w:u w:val="single"/>
              </w:rPr>
            </w:pPr>
            <w:r w:rsidRPr="001852B9">
              <w:rPr>
                <w:rFonts w:ascii="Calibri" w:hAnsi="Calibri" w:cs="Arial"/>
                <w:b/>
                <w:sz w:val="22"/>
                <w:szCs w:val="22"/>
              </w:rPr>
              <w:t xml:space="preserve">PHONE NUMBER: </w:t>
            </w:r>
            <w:r w:rsidRPr="001852B9">
              <w:rPr>
                <w:rFonts w:ascii="Calibri" w:hAnsi="Calibri" w:cs="Arial"/>
                <w:noProof/>
                <w:sz w:val="22"/>
                <w:szCs w:val="22"/>
              </w:rPr>
              <w:t xml:space="preserve">     </w:t>
            </w:r>
            <w:r w:rsidRPr="001852B9">
              <w:rPr>
                <w:rFonts w:ascii="Calibri" w:hAnsi="Calibri" w:cs="Arial"/>
                <w:noProof/>
                <w:sz w:val="22"/>
                <w:szCs w:val="22"/>
              </w:rPr>
              <w:fldChar w:fldCharType="begin">
                <w:ffData>
                  <w:name w:val="Text1"/>
                  <w:enabled/>
                  <w:calcOnExit w:val="0"/>
                  <w:textInput/>
                </w:ffData>
              </w:fldChar>
            </w:r>
            <w:r w:rsidRPr="001852B9">
              <w:rPr>
                <w:rFonts w:ascii="Calibri" w:hAnsi="Calibri" w:cs="Arial"/>
                <w:noProof/>
                <w:sz w:val="22"/>
                <w:szCs w:val="22"/>
              </w:rPr>
              <w:instrText xml:space="preserve"> FORMTEXT </w:instrText>
            </w:r>
            <w:r w:rsidRPr="001852B9">
              <w:rPr>
                <w:rFonts w:ascii="Calibri" w:hAnsi="Calibri" w:cs="Arial"/>
                <w:noProof/>
                <w:sz w:val="22"/>
                <w:szCs w:val="22"/>
              </w:rPr>
            </w:r>
            <w:r w:rsidRPr="001852B9">
              <w:rPr>
                <w:rFonts w:ascii="Calibri" w:hAnsi="Calibri" w:cs="Arial"/>
                <w:noProof/>
                <w:sz w:val="22"/>
                <w:szCs w:val="22"/>
              </w:rPr>
              <w:fldChar w:fldCharType="separate"/>
            </w:r>
            <w:r w:rsidRPr="001852B9">
              <w:rPr>
                <w:rFonts w:ascii="Calibri" w:hAnsi="Calibri" w:cs="Cambria Math"/>
                <w:noProof/>
                <w:sz w:val="22"/>
                <w:szCs w:val="22"/>
              </w:rPr>
              <w:t> </w:t>
            </w:r>
            <w:r w:rsidRPr="001852B9">
              <w:rPr>
                <w:rFonts w:ascii="Calibri" w:hAnsi="Calibri" w:cs="Cambria Math"/>
                <w:noProof/>
                <w:sz w:val="22"/>
                <w:szCs w:val="22"/>
              </w:rPr>
              <w:t> </w:t>
            </w:r>
            <w:r w:rsidRPr="001852B9">
              <w:rPr>
                <w:rFonts w:ascii="Calibri" w:hAnsi="Calibri" w:cs="Cambria Math"/>
                <w:noProof/>
                <w:sz w:val="22"/>
                <w:szCs w:val="22"/>
              </w:rPr>
              <w:t> </w:t>
            </w:r>
            <w:r w:rsidRPr="001852B9">
              <w:rPr>
                <w:rFonts w:ascii="Calibri" w:hAnsi="Calibri" w:cs="Cambria Math"/>
                <w:noProof/>
                <w:sz w:val="22"/>
                <w:szCs w:val="22"/>
              </w:rPr>
              <w:t> </w:t>
            </w:r>
            <w:r w:rsidRPr="001852B9">
              <w:rPr>
                <w:rFonts w:ascii="Calibri" w:hAnsi="Calibri" w:cs="Cambria Math"/>
                <w:noProof/>
                <w:sz w:val="22"/>
                <w:szCs w:val="22"/>
              </w:rPr>
              <w:t> </w:t>
            </w:r>
            <w:r w:rsidRPr="001852B9">
              <w:rPr>
                <w:rFonts w:ascii="Calibri" w:hAnsi="Calibri" w:cs="Arial"/>
                <w:noProof/>
                <w:sz w:val="22"/>
                <w:szCs w:val="22"/>
              </w:rPr>
              <w:fldChar w:fldCharType="end"/>
            </w:r>
          </w:p>
        </w:tc>
      </w:tr>
      <w:tr w:rsidR="00D11A08" w:rsidRPr="001852B9" w:rsidTr="00151AA7">
        <w:tc>
          <w:tcPr>
            <w:tcW w:w="5220" w:type="dxa"/>
          </w:tcPr>
          <w:p w:rsidR="00D11A08" w:rsidRPr="001852B9" w:rsidRDefault="00D11A08" w:rsidP="00D11A08">
            <w:pPr>
              <w:spacing w:line="420" w:lineRule="auto"/>
              <w:rPr>
                <w:rFonts w:ascii="Calibri" w:hAnsi="Calibri" w:cs="Arial"/>
                <w:b/>
                <w:sz w:val="22"/>
                <w:szCs w:val="22"/>
                <w:u w:val="single"/>
              </w:rPr>
            </w:pPr>
            <w:r w:rsidRPr="001852B9">
              <w:rPr>
                <w:rFonts w:ascii="Calibri" w:hAnsi="Calibri" w:cs="Arial"/>
                <w:b/>
                <w:sz w:val="22"/>
                <w:szCs w:val="22"/>
              </w:rPr>
              <w:t xml:space="preserve">OFFICE LOCATION: </w:t>
            </w:r>
            <w:r w:rsidRPr="001852B9">
              <w:rPr>
                <w:rFonts w:ascii="Calibri" w:hAnsi="Calibri" w:cs="Arial"/>
                <w:noProof/>
                <w:sz w:val="22"/>
                <w:szCs w:val="22"/>
              </w:rPr>
              <w:t xml:space="preserve">     </w:t>
            </w:r>
            <w:r w:rsidRPr="001852B9">
              <w:rPr>
                <w:rFonts w:ascii="Calibri" w:hAnsi="Calibri" w:cs="Arial"/>
                <w:noProof/>
                <w:sz w:val="22"/>
                <w:szCs w:val="22"/>
              </w:rPr>
              <w:fldChar w:fldCharType="begin">
                <w:ffData>
                  <w:name w:val="Text1"/>
                  <w:enabled/>
                  <w:calcOnExit w:val="0"/>
                  <w:textInput/>
                </w:ffData>
              </w:fldChar>
            </w:r>
            <w:r w:rsidRPr="001852B9">
              <w:rPr>
                <w:rFonts w:ascii="Calibri" w:hAnsi="Calibri" w:cs="Arial"/>
                <w:noProof/>
                <w:sz w:val="22"/>
                <w:szCs w:val="22"/>
              </w:rPr>
              <w:instrText xml:space="preserve"> FORMTEXT </w:instrText>
            </w:r>
            <w:r w:rsidRPr="001852B9">
              <w:rPr>
                <w:rFonts w:ascii="Calibri" w:hAnsi="Calibri" w:cs="Arial"/>
                <w:noProof/>
                <w:sz w:val="22"/>
                <w:szCs w:val="22"/>
              </w:rPr>
            </w:r>
            <w:r w:rsidRPr="001852B9">
              <w:rPr>
                <w:rFonts w:ascii="Calibri" w:hAnsi="Calibri" w:cs="Arial"/>
                <w:noProof/>
                <w:sz w:val="22"/>
                <w:szCs w:val="22"/>
              </w:rPr>
              <w:fldChar w:fldCharType="separate"/>
            </w:r>
            <w:r w:rsidRPr="001852B9">
              <w:rPr>
                <w:rFonts w:ascii="Calibri" w:hAnsi="Calibri" w:cs="Cambria Math"/>
                <w:noProof/>
                <w:sz w:val="22"/>
                <w:szCs w:val="22"/>
              </w:rPr>
              <w:t> </w:t>
            </w:r>
            <w:r w:rsidRPr="001852B9">
              <w:rPr>
                <w:rFonts w:ascii="Calibri" w:hAnsi="Calibri" w:cs="Cambria Math"/>
                <w:noProof/>
                <w:sz w:val="22"/>
                <w:szCs w:val="22"/>
              </w:rPr>
              <w:t> </w:t>
            </w:r>
            <w:r w:rsidRPr="001852B9">
              <w:rPr>
                <w:rFonts w:ascii="Calibri" w:hAnsi="Calibri" w:cs="Cambria Math"/>
                <w:noProof/>
                <w:sz w:val="22"/>
                <w:szCs w:val="22"/>
              </w:rPr>
              <w:t> </w:t>
            </w:r>
            <w:r w:rsidRPr="001852B9">
              <w:rPr>
                <w:rFonts w:ascii="Calibri" w:hAnsi="Calibri" w:cs="Cambria Math"/>
                <w:noProof/>
                <w:sz w:val="22"/>
                <w:szCs w:val="22"/>
              </w:rPr>
              <w:t> </w:t>
            </w:r>
            <w:r w:rsidRPr="001852B9">
              <w:rPr>
                <w:rFonts w:ascii="Calibri" w:hAnsi="Calibri" w:cs="Cambria Math"/>
                <w:noProof/>
                <w:sz w:val="22"/>
                <w:szCs w:val="22"/>
              </w:rPr>
              <w:t> </w:t>
            </w:r>
            <w:r w:rsidRPr="001852B9">
              <w:rPr>
                <w:rFonts w:ascii="Calibri" w:hAnsi="Calibri" w:cs="Arial"/>
                <w:noProof/>
                <w:sz w:val="22"/>
                <w:szCs w:val="22"/>
              </w:rPr>
              <w:fldChar w:fldCharType="end"/>
            </w:r>
          </w:p>
        </w:tc>
        <w:tc>
          <w:tcPr>
            <w:tcW w:w="5220" w:type="dxa"/>
          </w:tcPr>
          <w:p w:rsidR="00D11A08" w:rsidRPr="001852B9" w:rsidRDefault="00D11A08" w:rsidP="00151AA7">
            <w:pPr>
              <w:spacing w:line="420" w:lineRule="auto"/>
              <w:rPr>
                <w:rFonts w:ascii="Calibri" w:hAnsi="Calibri" w:cs="Arial"/>
                <w:b/>
                <w:sz w:val="22"/>
                <w:szCs w:val="22"/>
                <w:u w:val="single"/>
              </w:rPr>
            </w:pPr>
            <w:r w:rsidRPr="001852B9">
              <w:rPr>
                <w:rFonts w:ascii="Calibri" w:hAnsi="Calibri" w:cs="Arial"/>
                <w:b/>
                <w:sz w:val="22"/>
                <w:szCs w:val="22"/>
              </w:rPr>
              <w:t xml:space="preserve">E-MAIL: </w:t>
            </w:r>
            <w:r w:rsidRPr="001852B9">
              <w:rPr>
                <w:rFonts w:ascii="Calibri" w:hAnsi="Calibri" w:cs="Arial"/>
                <w:noProof/>
                <w:sz w:val="22"/>
                <w:szCs w:val="22"/>
              </w:rPr>
              <w:t xml:space="preserve">     </w:t>
            </w:r>
            <w:r w:rsidRPr="001852B9">
              <w:rPr>
                <w:rFonts w:ascii="Calibri" w:hAnsi="Calibri" w:cs="Arial"/>
                <w:noProof/>
                <w:sz w:val="22"/>
                <w:szCs w:val="22"/>
              </w:rPr>
              <w:fldChar w:fldCharType="begin">
                <w:ffData>
                  <w:name w:val="Text1"/>
                  <w:enabled/>
                  <w:calcOnExit w:val="0"/>
                  <w:textInput/>
                </w:ffData>
              </w:fldChar>
            </w:r>
            <w:r w:rsidRPr="001852B9">
              <w:rPr>
                <w:rFonts w:ascii="Calibri" w:hAnsi="Calibri" w:cs="Arial"/>
                <w:noProof/>
                <w:sz w:val="22"/>
                <w:szCs w:val="22"/>
              </w:rPr>
              <w:instrText xml:space="preserve"> FORMTEXT </w:instrText>
            </w:r>
            <w:r w:rsidRPr="001852B9">
              <w:rPr>
                <w:rFonts w:ascii="Calibri" w:hAnsi="Calibri" w:cs="Arial"/>
                <w:noProof/>
                <w:sz w:val="22"/>
                <w:szCs w:val="22"/>
              </w:rPr>
            </w:r>
            <w:r w:rsidRPr="001852B9">
              <w:rPr>
                <w:rFonts w:ascii="Calibri" w:hAnsi="Calibri" w:cs="Arial"/>
                <w:noProof/>
                <w:sz w:val="22"/>
                <w:szCs w:val="22"/>
              </w:rPr>
              <w:fldChar w:fldCharType="separate"/>
            </w:r>
            <w:r w:rsidRPr="001852B9">
              <w:rPr>
                <w:rFonts w:ascii="Calibri" w:hAnsi="Calibri" w:cs="Cambria Math"/>
                <w:noProof/>
                <w:sz w:val="22"/>
                <w:szCs w:val="22"/>
              </w:rPr>
              <w:t> </w:t>
            </w:r>
            <w:r w:rsidRPr="001852B9">
              <w:rPr>
                <w:rFonts w:ascii="Calibri" w:hAnsi="Calibri" w:cs="Cambria Math"/>
                <w:noProof/>
                <w:sz w:val="22"/>
                <w:szCs w:val="22"/>
              </w:rPr>
              <w:t> </w:t>
            </w:r>
            <w:r w:rsidRPr="001852B9">
              <w:rPr>
                <w:rFonts w:ascii="Calibri" w:hAnsi="Calibri" w:cs="Cambria Math"/>
                <w:noProof/>
                <w:sz w:val="22"/>
                <w:szCs w:val="22"/>
              </w:rPr>
              <w:t> </w:t>
            </w:r>
            <w:r w:rsidRPr="001852B9">
              <w:rPr>
                <w:rFonts w:ascii="Calibri" w:hAnsi="Calibri" w:cs="Cambria Math"/>
                <w:noProof/>
                <w:sz w:val="22"/>
                <w:szCs w:val="22"/>
              </w:rPr>
              <w:t> </w:t>
            </w:r>
            <w:r w:rsidRPr="001852B9">
              <w:rPr>
                <w:rFonts w:ascii="Calibri" w:hAnsi="Calibri" w:cs="Cambria Math"/>
                <w:noProof/>
                <w:sz w:val="22"/>
                <w:szCs w:val="22"/>
              </w:rPr>
              <w:t> </w:t>
            </w:r>
            <w:r w:rsidRPr="001852B9">
              <w:rPr>
                <w:rFonts w:ascii="Calibri" w:hAnsi="Calibri" w:cs="Arial"/>
                <w:noProof/>
                <w:sz w:val="22"/>
                <w:szCs w:val="22"/>
              </w:rPr>
              <w:fldChar w:fldCharType="end"/>
            </w:r>
          </w:p>
        </w:tc>
      </w:tr>
      <w:tr w:rsidR="00D11A08" w:rsidRPr="001852B9" w:rsidTr="00151AA7">
        <w:tc>
          <w:tcPr>
            <w:tcW w:w="5220" w:type="dxa"/>
          </w:tcPr>
          <w:p w:rsidR="00D11A08" w:rsidRPr="001852B9" w:rsidRDefault="00D11A08" w:rsidP="00BE3365">
            <w:pPr>
              <w:spacing w:line="276" w:lineRule="auto"/>
              <w:rPr>
                <w:rFonts w:ascii="Calibri" w:hAnsi="Calibri" w:cs="Arial"/>
                <w:b/>
                <w:sz w:val="22"/>
                <w:szCs w:val="22"/>
                <w:u w:val="single"/>
              </w:rPr>
            </w:pPr>
            <w:r w:rsidRPr="001852B9">
              <w:rPr>
                <w:rFonts w:ascii="Calibri" w:hAnsi="Calibri" w:cs="Arial"/>
                <w:b/>
                <w:sz w:val="22"/>
                <w:szCs w:val="22"/>
              </w:rPr>
              <w:t xml:space="preserve">OFFICE HOURS: </w:t>
            </w:r>
            <w:r w:rsidRPr="001852B9">
              <w:rPr>
                <w:rFonts w:ascii="Calibri" w:hAnsi="Calibri" w:cs="Arial"/>
                <w:noProof/>
                <w:sz w:val="22"/>
                <w:szCs w:val="22"/>
              </w:rPr>
              <w:t xml:space="preserve">     </w:t>
            </w:r>
            <w:r w:rsidRPr="001852B9">
              <w:rPr>
                <w:rFonts w:ascii="Calibri" w:hAnsi="Calibri" w:cs="Arial"/>
                <w:noProof/>
                <w:sz w:val="22"/>
                <w:szCs w:val="22"/>
              </w:rPr>
              <w:fldChar w:fldCharType="begin">
                <w:ffData>
                  <w:name w:val="Text1"/>
                  <w:enabled/>
                  <w:calcOnExit w:val="0"/>
                  <w:textInput/>
                </w:ffData>
              </w:fldChar>
            </w:r>
            <w:r w:rsidRPr="001852B9">
              <w:rPr>
                <w:rFonts w:ascii="Calibri" w:hAnsi="Calibri" w:cs="Arial"/>
                <w:noProof/>
                <w:sz w:val="22"/>
                <w:szCs w:val="22"/>
              </w:rPr>
              <w:instrText xml:space="preserve"> FORMTEXT </w:instrText>
            </w:r>
            <w:r w:rsidRPr="001852B9">
              <w:rPr>
                <w:rFonts w:ascii="Calibri" w:hAnsi="Calibri" w:cs="Arial"/>
                <w:noProof/>
                <w:sz w:val="22"/>
                <w:szCs w:val="22"/>
              </w:rPr>
            </w:r>
            <w:r w:rsidRPr="001852B9">
              <w:rPr>
                <w:rFonts w:ascii="Calibri" w:hAnsi="Calibri" w:cs="Arial"/>
                <w:noProof/>
                <w:sz w:val="22"/>
                <w:szCs w:val="22"/>
              </w:rPr>
              <w:fldChar w:fldCharType="separate"/>
            </w:r>
            <w:r w:rsidRPr="001852B9">
              <w:rPr>
                <w:rFonts w:ascii="Calibri" w:hAnsi="Calibri" w:cs="Cambria Math"/>
                <w:noProof/>
                <w:sz w:val="22"/>
                <w:szCs w:val="22"/>
              </w:rPr>
              <w:t> </w:t>
            </w:r>
            <w:r w:rsidRPr="001852B9">
              <w:rPr>
                <w:rFonts w:ascii="Calibri" w:hAnsi="Calibri" w:cs="Cambria Math"/>
                <w:noProof/>
                <w:sz w:val="22"/>
                <w:szCs w:val="22"/>
              </w:rPr>
              <w:t> </w:t>
            </w:r>
            <w:r w:rsidRPr="001852B9">
              <w:rPr>
                <w:rFonts w:ascii="Calibri" w:hAnsi="Calibri" w:cs="Cambria Math"/>
                <w:noProof/>
                <w:sz w:val="22"/>
                <w:szCs w:val="22"/>
              </w:rPr>
              <w:t> </w:t>
            </w:r>
            <w:r w:rsidRPr="001852B9">
              <w:rPr>
                <w:rFonts w:ascii="Calibri" w:hAnsi="Calibri" w:cs="Cambria Math"/>
                <w:noProof/>
                <w:sz w:val="22"/>
                <w:szCs w:val="22"/>
              </w:rPr>
              <w:t> </w:t>
            </w:r>
            <w:r w:rsidRPr="001852B9">
              <w:rPr>
                <w:rFonts w:ascii="Calibri" w:hAnsi="Calibri" w:cs="Cambria Math"/>
                <w:noProof/>
                <w:sz w:val="22"/>
                <w:szCs w:val="22"/>
              </w:rPr>
              <w:t> </w:t>
            </w:r>
            <w:r w:rsidRPr="001852B9">
              <w:rPr>
                <w:rFonts w:ascii="Calibri" w:hAnsi="Calibri" w:cs="Arial"/>
                <w:noProof/>
                <w:sz w:val="22"/>
                <w:szCs w:val="22"/>
              </w:rPr>
              <w:fldChar w:fldCharType="end"/>
            </w:r>
          </w:p>
        </w:tc>
        <w:tc>
          <w:tcPr>
            <w:tcW w:w="5220" w:type="dxa"/>
          </w:tcPr>
          <w:p w:rsidR="00D11A08" w:rsidRPr="001852B9" w:rsidRDefault="00D11A08" w:rsidP="00BE3365">
            <w:pPr>
              <w:spacing w:line="276" w:lineRule="auto"/>
              <w:rPr>
                <w:rFonts w:ascii="Calibri" w:hAnsi="Calibri" w:cs="Arial"/>
                <w:b/>
                <w:sz w:val="22"/>
                <w:szCs w:val="22"/>
                <w:u w:val="single"/>
              </w:rPr>
            </w:pPr>
            <w:r w:rsidRPr="001852B9">
              <w:rPr>
                <w:rFonts w:ascii="Calibri" w:hAnsi="Calibri" w:cs="Arial"/>
                <w:b/>
                <w:sz w:val="22"/>
                <w:szCs w:val="22"/>
              </w:rPr>
              <w:t xml:space="preserve">SEMESTER: </w:t>
            </w:r>
            <w:r w:rsidRPr="001852B9">
              <w:rPr>
                <w:rFonts w:ascii="Calibri" w:hAnsi="Calibri" w:cs="Arial"/>
                <w:noProof/>
                <w:sz w:val="22"/>
                <w:szCs w:val="22"/>
              </w:rPr>
              <w:t xml:space="preserve">     </w:t>
            </w:r>
            <w:r w:rsidRPr="001852B9">
              <w:rPr>
                <w:rFonts w:ascii="Calibri" w:hAnsi="Calibri" w:cs="Arial"/>
                <w:noProof/>
                <w:sz w:val="22"/>
                <w:szCs w:val="22"/>
              </w:rPr>
              <w:fldChar w:fldCharType="begin">
                <w:ffData>
                  <w:name w:val="Text1"/>
                  <w:enabled/>
                  <w:calcOnExit w:val="0"/>
                  <w:textInput/>
                </w:ffData>
              </w:fldChar>
            </w:r>
            <w:r w:rsidRPr="001852B9">
              <w:rPr>
                <w:rFonts w:ascii="Calibri" w:hAnsi="Calibri" w:cs="Arial"/>
                <w:noProof/>
                <w:sz w:val="22"/>
                <w:szCs w:val="22"/>
              </w:rPr>
              <w:instrText xml:space="preserve"> FORMTEXT </w:instrText>
            </w:r>
            <w:r w:rsidRPr="001852B9">
              <w:rPr>
                <w:rFonts w:ascii="Calibri" w:hAnsi="Calibri" w:cs="Arial"/>
                <w:noProof/>
                <w:sz w:val="22"/>
                <w:szCs w:val="22"/>
              </w:rPr>
            </w:r>
            <w:r w:rsidRPr="001852B9">
              <w:rPr>
                <w:rFonts w:ascii="Calibri" w:hAnsi="Calibri" w:cs="Arial"/>
                <w:noProof/>
                <w:sz w:val="22"/>
                <w:szCs w:val="22"/>
              </w:rPr>
              <w:fldChar w:fldCharType="separate"/>
            </w:r>
            <w:r w:rsidRPr="001852B9">
              <w:rPr>
                <w:rFonts w:ascii="Calibri" w:hAnsi="Calibri" w:cs="Cambria Math"/>
                <w:noProof/>
                <w:sz w:val="22"/>
                <w:szCs w:val="22"/>
              </w:rPr>
              <w:t> </w:t>
            </w:r>
            <w:r w:rsidRPr="001852B9">
              <w:rPr>
                <w:rFonts w:ascii="Calibri" w:hAnsi="Calibri" w:cs="Cambria Math"/>
                <w:noProof/>
                <w:sz w:val="22"/>
                <w:szCs w:val="22"/>
              </w:rPr>
              <w:t> </w:t>
            </w:r>
            <w:r w:rsidRPr="001852B9">
              <w:rPr>
                <w:rFonts w:ascii="Calibri" w:hAnsi="Calibri" w:cs="Cambria Math"/>
                <w:noProof/>
                <w:sz w:val="22"/>
                <w:szCs w:val="22"/>
              </w:rPr>
              <w:t> </w:t>
            </w:r>
            <w:r w:rsidRPr="001852B9">
              <w:rPr>
                <w:rFonts w:ascii="Calibri" w:hAnsi="Calibri" w:cs="Cambria Math"/>
                <w:noProof/>
                <w:sz w:val="22"/>
                <w:szCs w:val="22"/>
              </w:rPr>
              <w:t> </w:t>
            </w:r>
            <w:r w:rsidRPr="001852B9">
              <w:rPr>
                <w:rFonts w:ascii="Calibri" w:hAnsi="Calibri" w:cs="Cambria Math"/>
                <w:noProof/>
                <w:sz w:val="22"/>
                <w:szCs w:val="22"/>
              </w:rPr>
              <w:t> </w:t>
            </w:r>
            <w:r w:rsidRPr="001852B9">
              <w:rPr>
                <w:rFonts w:ascii="Calibri" w:hAnsi="Calibri" w:cs="Arial"/>
                <w:noProof/>
                <w:sz w:val="22"/>
                <w:szCs w:val="22"/>
              </w:rPr>
              <w:fldChar w:fldCharType="end"/>
            </w:r>
          </w:p>
        </w:tc>
      </w:tr>
    </w:tbl>
    <w:p w:rsidR="00D11A08" w:rsidRPr="001852B9" w:rsidRDefault="00D11A08" w:rsidP="00DA66CF">
      <w:pPr>
        <w:rPr>
          <w:rFonts w:ascii="Calibri" w:hAnsi="Calibri" w:cs="Arial"/>
          <w:b/>
          <w:sz w:val="22"/>
          <w:szCs w:val="22"/>
          <w:u w:val="single"/>
        </w:rPr>
      </w:pPr>
    </w:p>
    <w:p w:rsidR="00D11A08" w:rsidRPr="001852B9" w:rsidRDefault="00D11A08" w:rsidP="00DA66CF">
      <w:pPr>
        <w:numPr>
          <w:ilvl w:val="0"/>
          <w:numId w:val="1"/>
        </w:numPr>
        <w:tabs>
          <w:tab w:val="left" w:pos="720"/>
        </w:tabs>
        <w:rPr>
          <w:rFonts w:ascii="Calibri" w:hAnsi="Calibri" w:cs="Arial"/>
          <w:b/>
          <w:sz w:val="22"/>
          <w:szCs w:val="22"/>
          <w:u w:val="single"/>
        </w:rPr>
      </w:pPr>
      <w:r w:rsidRPr="001852B9">
        <w:rPr>
          <w:rFonts w:ascii="Calibri" w:hAnsi="Calibri" w:cs="Arial"/>
          <w:b/>
          <w:sz w:val="22"/>
          <w:szCs w:val="22"/>
          <w:u w:val="single"/>
        </w:rPr>
        <w:t>COURSE NUMBER AND TITLE, CATALOG DESCRIPTION, CREDITS:</w:t>
      </w:r>
    </w:p>
    <w:p w:rsidR="00D11A08" w:rsidRPr="001852B9" w:rsidRDefault="00D11A08" w:rsidP="00DA66CF">
      <w:pPr>
        <w:ind w:left="1440"/>
        <w:rPr>
          <w:rFonts w:ascii="Calibri" w:hAnsi="Calibri" w:cs="Arial"/>
          <w:b/>
          <w:sz w:val="22"/>
          <w:szCs w:val="22"/>
        </w:rPr>
      </w:pPr>
    </w:p>
    <w:p w:rsidR="00D11A08" w:rsidRPr="001852B9" w:rsidRDefault="00D11A08" w:rsidP="001E131B">
      <w:pPr>
        <w:widowControl/>
        <w:tabs>
          <w:tab w:val="left" w:pos="720"/>
          <w:tab w:val="left" w:pos="1170"/>
        </w:tabs>
        <w:ind w:left="720"/>
        <w:rPr>
          <w:rFonts w:ascii="Calibri" w:hAnsi="Calibri" w:cs="Arial"/>
          <w:b/>
          <w:sz w:val="22"/>
          <w:szCs w:val="22"/>
        </w:rPr>
      </w:pPr>
      <w:r w:rsidRPr="001852B9">
        <w:rPr>
          <w:rFonts w:ascii="Calibri" w:hAnsi="Calibri" w:cs="Arial"/>
          <w:b/>
          <w:noProof/>
          <w:sz w:val="22"/>
          <w:szCs w:val="22"/>
        </w:rPr>
        <w:t>PHY 2054L COLLEGE PHYSICS II LAB</w:t>
      </w:r>
      <w:r w:rsidR="001F53D6" w:rsidRPr="001852B9">
        <w:rPr>
          <w:rFonts w:ascii="Calibri" w:hAnsi="Calibri" w:cs="Arial"/>
          <w:b/>
          <w:noProof/>
          <w:sz w:val="22"/>
          <w:szCs w:val="22"/>
        </w:rPr>
        <w:t>ORATORY</w:t>
      </w:r>
      <w:r w:rsidRPr="001852B9">
        <w:rPr>
          <w:rFonts w:ascii="Calibri" w:hAnsi="Calibri" w:cs="Arial"/>
          <w:b/>
          <w:sz w:val="22"/>
          <w:szCs w:val="22"/>
        </w:rPr>
        <w:t xml:space="preserve">   (</w:t>
      </w:r>
      <w:r w:rsidRPr="001852B9">
        <w:rPr>
          <w:rFonts w:ascii="Calibri" w:hAnsi="Calibri" w:cs="Arial"/>
          <w:b/>
          <w:noProof/>
          <w:sz w:val="22"/>
          <w:szCs w:val="22"/>
        </w:rPr>
        <w:t>1</w:t>
      </w:r>
      <w:r w:rsidRPr="001852B9">
        <w:rPr>
          <w:rFonts w:ascii="Calibri" w:hAnsi="Calibri" w:cs="Arial"/>
          <w:b/>
          <w:sz w:val="22"/>
          <w:szCs w:val="22"/>
        </w:rPr>
        <w:t xml:space="preserve"> CREDIT)</w:t>
      </w:r>
    </w:p>
    <w:p w:rsidR="00D11A08" w:rsidRPr="001852B9" w:rsidRDefault="00D11A08" w:rsidP="00DA66CF">
      <w:pPr>
        <w:widowControl/>
        <w:tabs>
          <w:tab w:val="left" w:pos="720"/>
          <w:tab w:val="left" w:pos="1170"/>
        </w:tabs>
        <w:ind w:firstLine="720"/>
        <w:rPr>
          <w:rFonts w:ascii="Calibri" w:hAnsi="Calibri" w:cs="Arial"/>
          <w:b/>
          <w:sz w:val="22"/>
          <w:szCs w:val="22"/>
        </w:rPr>
      </w:pPr>
    </w:p>
    <w:p w:rsidR="00D11A08" w:rsidRPr="001852B9" w:rsidRDefault="00D11A08" w:rsidP="003C50A9">
      <w:pPr>
        <w:pStyle w:val="BodyTextIndent2"/>
        <w:widowControl/>
        <w:tabs>
          <w:tab w:val="left" w:pos="720"/>
          <w:tab w:val="left" w:pos="1170"/>
        </w:tabs>
        <w:spacing w:line="276" w:lineRule="auto"/>
        <w:ind w:left="720"/>
        <w:rPr>
          <w:rFonts w:ascii="Calibri" w:hAnsi="Calibri" w:cs="Arial"/>
          <w:sz w:val="22"/>
          <w:szCs w:val="22"/>
        </w:rPr>
      </w:pPr>
      <w:r w:rsidRPr="001852B9">
        <w:rPr>
          <w:rFonts w:ascii="Calibri" w:hAnsi="Calibri" w:cs="Arial"/>
          <w:noProof/>
          <w:sz w:val="22"/>
          <w:szCs w:val="22"/>
        </w:rPr>
        <w:t>This laboratory course accompanies PHY 2054 and is the second part of a sequence of two courses. The sequence includes investigations that illustrate and explore concepts and principles related to force and motion, work and energy, rotation, gravity, properties of matter, electric charges and currents, resistance and capacitance, magnetism and electromagnetic induction, optics, and nuclear radiation. The course is designed to encourage the concept of “learning by doing” and enhance student learning of physical concepts. It introduces students to experimental procedures, techniques and equipment; it involves setting up the laboratory equipment, collection of data, interpretation of experimental data</w:t>
      </w:r>
      <w:r w:rsidR="001A7156" w:rsidRPr="001852B9">
        <w:rPr>
          <w:rFonts w:ascii="Calibri" w:hAnsi="Calibri" w:cs="Arial"/>
          <w:noProof/>
          <w:sz w:val="22"/>
          <w:szCs w:val="22"/>
        </w:rPr>
        <w:t>,</w:t>
      </w:r>
      <w:r w:rsidRPr="001852B9">
        <w:rPr>
          <w:rFonts w:ascii="Calibri" w:hAnsi="Calibri" w:cs="Arial"/>
          <w:noProof/>
          <w:sz w:val="22"/>
          <w:szCs w:val="22"/>
        </w:rPr>
        <w:t xml:space="preserve"> and preparation of a lab report.</w:t>
      </w:r>
    </w:p>
    <w:p w:rsidR="00D11A08" w:rsidRPr="001852B9" w:rsidRDefault="00D11A08" w:rsidP="005E7A0A">
      <w:pPr>
        <w:pStyle w:val="BodyTextIndent2"/>
        <w:widowControl/>
        <w:tabs>
          <w:tab w:val="left" w:pos="720"/>
          <w:tab w:val="left" w:pos="1170"/>
        </w:tabs>
        <w:spacing w:after="0" w:line="276" w:lineRule="auto"/>
        <w:ind w:left="720"/>
        <w:rPr>
          <w:rFonts w:ascii="Calibri" w:hAnsi="Calibri" w:cs="Arial"/>
          <w:sz w:val="22"/>
          <w:szCs w:val="22"/>
        </w:rPr>
      </w:pPr>
    </w:p>
    <w:p w:rsidR="00D11A08" w:rsidRPr="001852B9" w:rsidRDefault="00D11A08" w:rsidP="00BE594D">
      <w:pPr>
        <w:numPr>
          <w:ilvl w:val="0"/>
          <w:numId w:val="1"/>
        </w:numPr>
        <w:rPr>
          <w:rFonts w:ascii="Calibri" w:hAnsi="Calibri" w:cs="Arial"/>
          <w:b/>
          <w:sz w:val="22"/>
          <w:szCs w:val="22"/>
        </w:rPr>
      </w:pPr>
      <w:r w:rsidRPr="001852B9">
        <w:rPr>
          <w:rFonts w:ascii="Calibri" w:hAnsi="Calibri" w:cs="Arial"/>
          <w:b/>
          <w:sz w:val="22"/>
          <w:szCs w:val="22"/>
          <w:u w:val="single"/>
        </w:rPr>
        <w:t>PREREQUISITES FOR THIS COURSE:</w:t>
      </w:r>
      <w:r w:rsidRPr="001852B9">
        <w:rPr>
          <w:rFonts w:ascii="Calibri" w:hAnsi="Calibri" w:cs="Arial"/>
          <w:b/>
          <w:sz w:val="22"/>
          <w:szCs w:val="22"/>
        </w:rPr>
        <w:t xml:space="preserve">  </w:t>
      </w:r>
    </w:p>
    <w:p w:rsidR="00D11A08" w:rsidRPr="001852B9" w:rsidRDefault="00D11A08" w:rsidP="00DA66CF">
      <w:pPr>
        <w:ind w:left="720"/>
        <w:rPr>
          <w:rFonts w:ascii="Calibri" w:hAnsi="Calibri" w:cs="Arial"/>
          <w:b/>
          <w:sz w:val="22"/>
          <w:szCs w:val="22"/>
        </w:rPr>
      </w:pPr>
    </w:p>
    <w:p w:rsidR="00D11A08" w:rsidRPr="001852B9" w:rsidRDefault="00D11A08" w:rsidP="00927493">
      <w:pPr>
        <w:ind w:left="720"/>
        <w:rPr>
          <w:rFonts w:ascii="Calibri" w:hAnsi="Calibri" w:cs="Arial"/>
          <w:sz w:val="22"/>
          <w:szCs w:val="22"/>
        </w:rPr>
      </w:pPr>
      <w:r w:rsidRPr="001852B9">
        <w:rPr>
          <w:rFonts w:ascii="Calibri" w:hAnsi="Calibri" w:cs="Arial"/>
          <w:noProof/>
          <w:sz w:val="22"/>
          <w:szCs w:val="22"/>
        </w:rPr>
        <w:t>PHY 2053 and PHY 2053L with a minimum grade of “C” in each course</w:t>
      </w:r>
    </w:p>
    <w:p w:rsidR="00D11A08" w:rsidRPr="001852B9" w:rsidRDefault="00D11A08" w:rsidP="00927493">
      <w:pPr>
        <w:ind w:left="720"/>
        <w:rPr>
          <w:rFonts w:ascii="Calibri" w:hAnsi="Calibri" w:cs="Arial"/>
          <w:sz w:val="22"/>
          <w:szCs w:val="22"/>
        </w:rPr>
      </w:pPr>
    </w:p>
    <w:p w:rsidR="00D11A08" w:rsidRPr="001852B9" w:rsidRDefault="00D11A08" w:rsidP="00DA66CF">
      <w:pPr>
        <w:ind w:firstLine="720"/>
        <w:rPr>
          <w:rFonts w:ascii="Calibri" w:hAnsi="Calibri" w:cs="Arial"/>
          <w:sz w:val="22"/>
          <w:szCs w:val="22"/>
        </w:rPr>
      </w:pPr>
      <w:r w:rsidRPr="001852B9">
        <w:rPr>
          <w:rFonts w:ascii="Calibri" w:hAnsi="Calibri" w:cs="Arial"/>
          <w:b/>
          <w:sz w:val="22"/>
          <w:szCs w:val="22"/>
          <w:u w:val="single"/>
        </w:rPr>
        <w:t>CO-REQUISITES FOR THIS COURSE:</w:t>
      </w:r>
    </w:p>
    <w:p w:rsidR="00D11A08" w:rsidRPr="001852B9" w:rsidRDefault="00D11A08" w:rsidP="00DA66CF">
      <w:pPr>
        <w:ind w:firstLine="720"/>
        <w:rPr>
          <w:rFonts w:ascii="Calibri" w:hAnsi="Calibri" w:cs="Arial"/>
          <w:sz w:val="22"/>
          <w:szCs w:val="22"/>
        </w:rPr>
      </w:pPr>
    </w:p>
    <w:p w:rsidR="00D11A08" w:rsidRPr="001852B9" w:rsidRDefault="00D11A08" w:rsidP="00427BDD">
      <w:pPr>
        <w:ind w:left="720"/>
        <w:rPr>
          <w:rFonts w:ascii="Calibri" w:hAnsi="Calibri" w:cs="Arial"/>
          <w:sz w:val="22"/>
          <w:szCs w:val="22"/>
        </w:rPr>
      </w:pPr>
      <w:r w:rsidRPr="001852B9">
        <w:rPr>
          <w:rFonts w:ascii="Calibri" w:hAnsi="Calibri" w:cs="Arial"/>
          <w:noProof/>
          <w:sz w:val="22"/>
          <w:szCs w:val="22"/>
        </w:rPr>
        <w:t>PHY 2054</w:t>
      </w:r>
    </w:p>
    <w:p w:rsidR="00D11A08" w:rsidRPr="001852B9" w:rsidRDefault="00D11A08" w:rsidP="00DA66CF">
      <w:pPr>
        <w:ind w:firstLine="720"/>
        <w:rPr>
          <w:rFonts w:ascii="Calibri" w:hAnsi="Calibri" w:cs="Arial"/>
          <w:sz w:val="22"/>
          <w:szCs w:val="22"/>
        </w:rPr>
      </w:pPr>
    </w:p>
    <w:p w:rsidR="00D11A08" w:rsidRPr="001852B9" w:rsidRDefault="00D11A08" w:rsidP="00BE594D">
      <w:pPr>
        <w:numPr>
          <w:ilvl w:val="0"/>
          <w:numId w:val="1"/>
        </w:numPr>
        <w:rPr>
          <w:rFonts w:ascii="Calibri" w:hAnsi="Calibri" w:cs="Arial"/>
          <w:sz w:val="22"/>
          <w:szCs w:val="22"/>
        </w:rPr>
      </w:pPr>
      <w:r w:rsidRPr="001852B9">
        <w:rPr>
          <w:rFonts w:ascii="Calibri" w:hAnsi="Calibri" w:cs="Arial"/>
          <w:b/>
          <w:sz w:val="22"/>
          <w:szCs w:val="22"/>
          <w:u w:val="single"/>
        </w:rPr>
        <w:t>GENERAL COURSE INFORMATION:</w:t>
      </w:r>
      <w:r w:rsidRPr="001852B9">
        <w:rPr>
          <w:rFonts w:ascii="Calibri" w:hAnsi="Calibri" w:cs="Arial"/>
          <w:b/>
          <w:sz w:val="22"/>
          <w:szCs w:val="22"/>
        </w:rPr>
        <w:t xml:space="preserve">  </w:t>
      </w:r>
      <w:r w:rsidRPr="001852B9">
        <w:rPr>
          <w:rFonts w:ascii="Calibri" w:hAnsi="Calibri" w:cs="Arial"/>
          <w:sz w:val="22"/>
          <w:szCs w:val="22"/>
        </w:rPr>
        <w:t>Topic Outline.</w:t>
      </w:r>
    </w:p>
    <w:p w:rsidR="00D11A08" w:rsidRPr="001852B9" w:rsidRDefault="00D11A08" w:rsidP="00DA66CF">
      <w:pPr>
        <w:rPr>
          <w:rFonts w:ascii="Calibri" w:hAnsi="Calibri" w:cs="Arial"/>
          <w:b/>
          <w:sz w:val="22"/>
          <w:szCs w:val="22"/>
          <w:u w:val="single"/>
        </w:rPr>
      </w:pPr>
    </w:p>
    <w:p w:rsidR="00D11A08" w:rsidRPr="001852B9" w:rsidRDefault="00D11A08" w:rsidP="00BB08E7">
      <w:pPr>
        <w:tabs>
          <w:tab w:val="left" w:pos="1080"/>
        </w:tabs>
        <w:ind w:left="1080" w:hanging="360"/>
        <w:rPr>
          <w:rFonts w:ascii="Calibri" w:hAnsi="Calibri" w:cs="Arial"/>
          <w:noProof/>
          <w:sz w:val="22"/>
          <w:szCs w:val="22"/>
        </w:rPr>
      </w:pPr>
      <w:r w:rsidRPr="001852B9">
        <w:rPr>
          <w:rFonts w:ascii="Calibri" w:hAnsi="Calibri" w:cs="Arial"/>
          <w:noProof/>
          <w:sz w:val="22"/>
          <w:szCs w:val="22"/>
        </w:rPr>
        <w:t>• Thermal coefficient of linear expansion</w:t>
      </w:r>
    </w:p>
    <w:p w:rsidR="00D11A08" w:rsidRPr="001852B9" w:rsidRDefault="00D11A08" w:rsidP="00BB08E7">
      <w:pPr>
        <w:tabs>
          <w:tab w:val="left" w:pos="1080"/>
        </w:tabs>
        <w:ind w:left="1080" w:hanging="360"/>
        <w:rPr>
          <w:rFonts w:ascii="Calibri" w:hAnsi="Calibri" w:cs="Arial"/>
          <w:noProof/>
          <w:sz w:val="22"/>
          <w:szCs w:val="22"/>
        </w:rPr>
      </w:pPr>
      <w:r w:rsidRPr="001852B9">
        <w:rPr>
          <w:rFonts w:ascii="Calibri" w:hAnsi="Calibri" w:cs="Arial"/>
          <w:noProof/>
          <w:sz w:val="22"/>
          <w:szCs w:val="22"/>
        </w:rPr>
        <w:t>• Specific heat of metals</w:t>
      </w:r>
    </w:p>
    <w:p w:rsidR="00D11A08" w:rsidRPr="001852B9" w:rsidRDefault="00D11A08" w:rsidP="00BB08E7">
      <w:pPr>
        <w:tabs>
          <w:tab w:val="left" w:pos="1080"/>
        </w:tabs>
        <w:ind w:left="1080" w:hanging="360"/>
        <w:rPr>
          <w:rFonts w:ascii="Calibri" w:hAnsi="Calibri" w:cs="Arial"/>
          <w:noProof/>
          <w:sz w:val="22"/>
          <w:szCs w:val="22"/>
        </w:rPr>
      </w:pPr>
      <w:r w:rsidRPr="001852B9">
        <w:rPr>
          <w:rFonts w:ascii="Calibri" w:hAnsi="Calibri" w:cs="Arial"/>
          <w:noProof/>
          <w:sz w:val="22"/>
          <w:szCs w:val="22"/>
        </w:rPr>
        <w:t>• Latent heats of fusion and vaporization</w:t>
      </w:r>
    </w:p>
    <w:p w:rsidR="00D11A08" w:rsidRPr="001852B9" w:rsidRDefault="00D11A08" w:rsidP="00BB08E7">
      <w:pPr>
        <w:tabs>
          <w:tab w:val="left" w:pos="1080"/>
        </w:tabs>
        <w:ind w:left="1080" w:hanging="360"/>
        <w:rPr>
          <w:rFonts w:ascii="Calibri" w:hAnsi="Calibri" w:cs="Arial"/>
          <w:noProof/>
          <w:sz w:val="22"/>
          <w:szCs w:val="22"/>
        </w:rPr>
      </w:pPr>
      <w:r w:rsidRPr="001852B9">
        <w:rPr>
          <w:rFonts w:ascii="Calibri" w:hAnsi="Calibri" w:cs="Arial"/>
          <w:noProof/>
          <w:sz w:val="22"/>
          <w:szCs w:val="22"/>
        </w:rPr>
        <w:t>• Fields and equipotentials</w:t>
      </w:r>
    </w:p>
    <w:p w:rsidR="00D11A08" w:rsidRPr="001852B9" w:rsidRDefault="00D11A08" w:rsidP="00BB08E7">
      <w:pPr>
        <w:tabs>
          <w:tab w:val="left" w:pos="1080"/>
        </w:tabs>
        <w:ind w:left="1080" w:hanging="360"/>
        <w:rPr>
          <w:rFonts w:ascii="Calibri" w:hAnsi="Calibri" w:cs="Arial"/>
          <w:noProof/>
          <w:sz w:val="22"/>
          <w:szCs w:val="22"/>
        </w:rPr>
      </w:pPr>
      <w:r w:rsidRPr="001852B9">
        <w:rPr>
          <w:rFonts w:ascii="Calibri" w:hAnsi="Calibri" w:cs="Arial"/>
          <w:noProof/>
          <w:sz w:val="22"/>
          <w:szCs w:val="22"/>
        </w:rPr>
        <w:t>• Ohm’s law</w:t>
      </w:r>
    </w:p>
    <w:p w:rsidR="00D11A08" w:rsidRPr="001852B9" w:rsidRDefault="00D11A08" w:rsidP="00BB08E7">
      <w:pPr>
        <w:tabs>
          <w:tab w:val="left" w:pos="1080"/>
        </w:tabs>
        <w:ind w:left="1080" w:hanging="360"/>
        <w:rPr>
          <w:rFonts w:ascii="Calibri" w:hAnsi="Calibri" w:cs="Arial"/>
          <w:noProof/>
          <w:sz w:val="22"/>
          <w:szCs w:val="22"/>
        </w:rPr>
      </w:pPr>
      <w:r w:rsidRPr="001852B9">
        <w:rPr>
          <w:rFonts w:ascii="Calibri" w:hAnsi="Calibri" w:cs="Arial"/>
          <w:noProof/>
          <w:sz w:val="22"/>
          <w:szCs w:val="22"/>
        </w:rPr>
        <w:t>• Resistances in series and parallel; the Wheatstone bridge</w:t>
      </w:r>
    </w:p>
    <w:p w:rsidR="00D11A08" w:rsidRPr="001852B9" w:rsidRDefault="00D11A08" w:rsidP="00BB08E7">
      <w:pPr>
        <w:tabs>
          <w:tab w:val="left" w:pos="1080"/>
        </w:tabs>
        <w:ind w:left="1080" w:hanging="360"/>
        <w:rPr>
          <w:rFonts w:ascii="Calibri" w:hAnsi="Calibri" w:cs="Arial"/>
          <w:noProof/>
          <w:sz w:val="22"/>
          <w:szCs w:val="22"/>
        </w:rPr>
      </w:pPr>
      <w:r w:rsidRPr="001852B9">
        <w:rPr>
          <w:rFonts w:ascii="Calibri" w:hAnsi="Calibri" w:cs="Arial"/>
          <w:noProof/>
          <w:sz w:val="22"/>
          <w:szCs w:val="22"/>
        </w:rPr>
        <w:t>• Joule heat</w:t>
      </w:r>
    </w:p>
    <w:p w:rsidR="00D11A08" w:rsidRPr="001852B9" w:rsidRDefault="00D11A08" w:rsidP="00BB08E7">
      <w:pPr>
        <w:tabs>
          <w:tab w:val="left" w:pos="1080"/>
        </w:tabs>
        <w:ind w:left="1080" w:hanging="360"/>
        <w:rPr>
          <w:rFonts w:ascii="Calibri" w:hAnsi="Calibri" w:cs="Arial"/>
          <w:noProof/>
          <w:sz w:val="22"/>
          <w:szCs w:val="22"/>
        </w:rPr>
      </w:pPr>
      <w:r w:rsidRPr="001852B9">
        <w:rPr>
          <w:rFonts w:ascii="Calibri" w:hAnsi="Calibri" w:cs="Arial"/>
          <w:noProof/>
          <w:sz w:val="22"/>
          <w:szCs w:val="22"/>
        </w:rPr>
        <w:t>• The temperature dependence of resistance</w:t>
      </w:r>
    </w:p>
    <w:p w:rsidR="00D11A08" w:rsidRPr="001852B9" w:rsidRDefault="00D11A08" w:rsidP="00BB08E7">
      <w:pPr>
        <w:tabs>
          <w:tab w:val="left" w:pos="1080"/>
        </w:tabs>
        <w:ind w:left="1080" w:hanging="360"/>
        <w:rPr>
          <w:rFonts w:ascii="Calibri" w:hAnsi="Calibri" w:cs="Arial"/>
          <w:noProof/>
          <w:sz w:val="22"/>
          <w:szCs w:val="22"/>
        </w:rPr>
      </w:pPr>
      <w:r w:rsidRPr="001852B9">
        <w:rPr>
          <w:rFonts w:ascii="Calibri" w:hAnsi="Calibri" w:cs="Arial"/>
          <w:noProof/>
          <w:sz w:val="22"/>
          <w:szCs w:val="22"/>
        </w:rPr>
        <w:t>• The RC time constant</w:t>
      </w:r>
    </w:p>
    <w:p w:rsidR="00D11A08" w:rsidRPr="001852B9" w:rsidRDefault="00D11A08" w:rsidP="00BB08E7">
      <w:pPr>
        <w:tabs>
          <w:tab w:val="left" w:pos="1080"/>
        </w:tabs>
        <w:ind w:left="1080" w:hanging="360"/>
        <w:rPr>
          <w:rFonts w:ascii="Calibri" w:hAnsi="Calibri" w:cs="Arial"/>
          <w:noProof/>
          <w:sz w:val="22"/>
          <w:szCs w:val="22"/>
        </w:rPr>
      </w:pPr>
      <w:r w:rsidRPr="001852B9">
        <w:rPr>
          <w:rFonts w:ascii="Calibri" w:hAnsi="Calibri" w:cs="Arial"/>
          <w:noProof/>
          <w:sz w:val="22"/>
          <w:szCs w:val="22"/>
        </w:rPr>
        <w:t>• Earth’s magnetic field</w:t>
      </w:r>
    </w:p>
    <w:p w:rsidR="00D11A08" w:rsidRPr="001852B9" w:rsidRDefault="00D11A08" w:rsidP="00BB08E7">
      <w:pPr>
        <w:tabs>
          <w:tab w:val="left" w:pos="1080"/>
        </w:tabs>
        <w:ind w:left="1080" w:hanging="360"/>
        <w:rPr>
          <w:rFonts w:ascii="Calibri" w:hAnsi="Calibri" w:cs="Arial"/>
          <w:noProof/>
          <w:sz w:val="22"/>
          <w:szCs w:val="22"/>
        </w:rPr>
      </w:pPr>
      <w:r w:rsidRPr="001852B9">
        <w:rPr>
          <w:rFonts w:ascii="Calibri" w:hAnsi="Calibri" w:cs="Arial"/>
          <w:noProof/>
          <w:sz w:val="22"/>
          <w:szCs w:val="22"/>
        </w:rPr>
        <w:t>• Electromagnetic induction</w:t>
      </w:r>
    </w:p>
    <w:p w:rsidR="00D11A08" w:rsidRPr="001852B9" w:rsidRDefault="00D11A08" w:rsidP="00BB08E7">
      <w:pPr>
        <w:tabs>
          <w:tab w:val="left" w:pos="1080"/>
        </w:tabs>
        <w:ind w:left="1080" w:hanging="360"/>
        <w:rPr>
          <w:rFonts w:ascii="Calibri" w:hAnsi="Calibri" w:cs="Arial"/>
          <w:noProof/>
          <w:sz w:val="22"/>
          <w:szCs w:val="22"/>
        </w:rPr>
      </w:pPr>
      <w:r w:rsidRPr="001852B9">
        <w:rPr>
          <w:rFonts w:ascii="Calibri" w:hAnsi="Calibri" w:cs="Arial"/>
          <w:noProof/>
          <w:sz w:val="22"/>
          <w:szCs w:val="22"/>
        </w:rPr>
        <w:t>• AC circuits</w:t>
      </w:r>
    </w:p>
    <w:p w:rsidR="00D11A08" w:rsidRPr="001852B9" w:rsidRDefault="00D11A08" w:rsidP="00BB08E7">
      <w:pPr>
        <w:tabs>
          <w:tab w:val="left" w:pos="1080"/>
        </w:tabs>
        <w:ind w:left="1080" w:hanging="360"/>
        <w:rPr>
          <w:rFonts w:ascii="Calibri" w:hAnsi="Calibri" w:cs="Arial"/>
          <w:noProof/>
          <w:sz w:val="22"/>
          <w:szCs w:val="22"/>
        </w:rPr>
      </w:pPr>
      <w:r w:rsidRPr="001852B9">
        <w:rPr>
          <w:rFonts w:ascii="Calibri" w:hAnsi="Calibri" w:cs="Arial"/>
          <w:noProof/>
          <w:sz w:val="22"/>
          <w:szCs w:val="22"/>
        </w:rPr>
        <w:lastRenderedPageBreak/>
        <w:t>• Introduction to the oscilloscope</w:t>
      </w:r>
    </w:p>
    <w:p w:rsidR="00D11A08" w:rsidRPr="001852B9" w:rsidRDefault="00D11A08" w:rsidP="00BB08E7">
      <w:pPr>
        <w:tabs>
          <w:tab w:val="left" w:pos="1080"/>
        </w:tabs>
        <w:ind w:left="1080" w:hanging="360"/>
        <w:rPr>
          <w:rFonts w:ascii="Calibri" w:hAnsi="Calibri" w:cs="Arial"/>
          <w:noProof/>
          <w:sz w:val="22"/>
          <w:szCs w:val="22"/>
        </w:rPr>
      </w:pPr>
      <w:r w:rsidRPr="001852B9">
        <w:rPr>
          <w:rFonts w:ascii="Calibri" w:hAnsi="Calibri" w:cs="Arial"/>
          <w:noProof/>
          <w:sz w:val="22"/>
          <w:szCs w:val="22"/>
        </w:rPr>
        <w:t xml:space="preserve">• Geometric optics: reflection, and refraction </w:t>
      </w:r>
    </w:p>
    <w:p w:rsidR="00D11A08" w:rsidRPr="001852B9" w:rsidRDefault="00D11A08" w:rsidP="00BB08E7">
      <w:pPr>
        <w:tabs>
          <w:tab w:val="left" w:pos="1080"/>
        </w:tabs>
        <w:ind w:left="1080" w:hanging="360"/>
        <w:rPr>
          <w:rFonts w:ascii="Calibri" w:hAnsi="Calibri" w:cs="Arial"/>
          <w:noProof/>
          <w:sz w:val="22"/>
          <w:szCs w:val="22"/>
        </w:rPr>
      </w:pPr>
      <w:r w:rsidRPr="001852B9">
        <w:rPr>
          <w:rFonts w:ascii="Calibri" w:hAnsi="Calibri" w:cs="Arial"/>
          <w:noProof/>
          <w:sz w:val="22"/>
          <w:szCs w:val="22"/>
        </w:rPr>
        <w:t>• Spherical mirrors and lenses</w:t>
      </w:r>
    </w:p>
    <w:p w:rsidR="00D11A08" w:rsidRPr="001852B9" w:rsidRDefault="00D11A08" w:rsidP="00BB08E7">
      <w:pPr>
        <w:tabs>
          <w:tab w:val="left" w:pos="1080"/>
        </w:tabs>
        <w:ind w:left="1080" w:hanging="360"/>
        <w:rPr>
          <w:rFonts w:ascii="Calibri" w:hAnsi="Calibri" w:cs="Arial"/>
          <w:noProof/>
          <w:sz w:val="22"/>
          <w:szCs w:val="22"/>
        </w:rPr>
      </w:pPr>
      <w:r w:rsidRPr="001852B9">
        <w:rPr>
          <w:rFonts w:ascii="Calibri" w:hAnsi="Calibri" w:cs="Arial"/>
          <w:noProof/>
          <w:sz w:val="22"/>
          <w:szCs w:val="22"/>
        </w:rPr>
        <w:t>• The prism spectrometer: dispersion and the index of refraction</w:t>
      </w:r>
    </w:p>
    <w:p w:rsidR="00D11A08" w:rsidRPr="001852B9" w:rsidRDefault="00D11A08" w:rsidP="00BB08E7">
      <w:pPr>
        <w:tabs>
          <w:tab w:val="left" w:pos="1080"/>
        </w:tabs>
        <w:ind w:left="1080" w:hanging="360"/>
        <w:rPr>
          <w:rFonts w:ascii="Calibri" w:hAnsi="Calibri" w:cs="Arial"/>
          <w:noProof/>
          <w:sz w:val="22"/>
          <w:szCs w:val="22"/>
        </w:rPr>
      </w:pPr>
      <w:r w:rsidRPr="001852B9">
        <w:rPr>
          <w:rFonts w:ascii="Calibri" w:hAnsi="Calibri" w:cs="Arial"/>
          <w:noProof/>
          <w:sz w:val="22"/>
          <w:szCs w:val="22"/>
        </w:rPr>
        <w:t>• Polarization of light</w:t>
      </w:r>
    </w:p>
    <w:p w:rsidR="00D11A08" w:rsidRPr="001852B9" w:rsidRDefault="00D11A08" w:rsidP="00BB08E7">
      <w:pPr>
        <w:tabs>
          <w:tab w:val="left" w:pos="1080"/>
        </w:tabs>
        <w:ind w:left="1080" w:hanging="360"/>
        <w:rPr>
          <w:rFonts w:ascii="Calibri" w:hAnsi="Calibri" w:cs="Arial"/>
          <w:noProof/>
          <w:sz w:val="22"/>
          <w:szCs w:val="22"/>
        </w:rPr>
      </w:pPr>
      <w:r w:rsidRPr="001852B9">
        <w:rPr>
          <w:rFonts w:ascii="Calibri" w:hAnsi="Calibri" w:cs="Arial"/>
          <w:noProof/>
          <w:sz w:val="22"/>
          <w:szCs w:val="22"/>
        </w:rPr>
        <w:t>• Detection of nuclear radiation</w:t>
      </w:r>
    </w:p>
    <w:p w:rsidR="00D11A08" w:rsidRPr="001852B9" w:rsidRDefault="00D11A08" w:rsidP="0023397D">
      <w:pPr>
        <w:tabs>
          <w:tab w:val="left" w:pos="1080"/>
        </w:tabs>
        <w:ind w:left="1080" w:hanging="360"/>
        <w:rPr>
          <w:rFonts w:ascii="Calibri" w:hAnsi="Calibri" w:cs="Arial"/>
          <w:sz w:val="22"/>
          <w:szCs w:val="22"/>
        </w:rPr>
      </w:pPr>
    </w:p>
    <w:p w:rsidR="00CE28A2" w:rsidRPr="00BA3BB9" w:rsidRDefault="00CE28A2" w:rsidP="00CE28A2">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CE28A2" w:rsidRDefault="00CE28A2" w:rsidP="00CE28A2">
      <w:pPr>
        <w:rPr>
          <w:rFonts w:ascii="Calibri" w:hAnsi="Calibri" w:cs="Arial"/>
          <w:b/>
          <w:sz w:val="22"/>
          <w:szCs w:val="22"/>
          <w:u w:val="single"/>
        </w:rPr>
      </w:pPr>
    </w:p>
    <w:p w:rsidR="00CE28A2" w:rsidRPr="009A197E" w:rsidRDefault="00CE28A2" w:rsidP="00CE28A2">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CE28A2" w:rsidRPr="009A197E" w:rsidRDefault="00CE28A2" w:rsidP="00CE28A2">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CE28A2" w:rsidRPr="009A197E" w:rsidRDefault="00CE28A2" w:rsidP="00CE28A2">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CE28A2" w:rsidRPr="009A197E" w:rsidRDefault="00CE28A2" w:rsidP="00CE28A2">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CE28A2" w:rsidRPr="009A197E" w:rsidRDefault="00CE28A2" w:rsidP="00CE28A2">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CE28A2" w:rsidRPr="009A197E" w:rsidRDefault="00CE28A2" w:rsidP="00CE28A2">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CE28A2" w:rsidRPr="009A197E" w:rsidRDefault="00CE28A2" w:rsidP="00CE28A2">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CE28A2" w:rsidRDefault="00CE28A2" w:rsidP="00CE28A2">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CE28A2" w:rsidRDefault="00CE28A2" w:rsidP="00CE28A2">
      <w:pPr>
        <w:ind w:left="720"/>
        <w:rPr>
          <w:rFonts w:ascii="Garamond" w:hAnsi="Garamond"/>
          <w:color w:val="000000"/>
          <w:sz w:val="22"/>
          <w:szCs w:val="22"/>
        </w:rPr>
      </w:pPr>
    </w:p>
    <w:p w:rsidR="00CE28A2" w:rsidRPr="0036367B" w:rsidRDefault="00CE28A2" w:rsidP="00CE28A2">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CE28A2" w:rsidRPr="0036367B" w:rsidRDefault="00CE28A2" w:rsidP="00CE28A2">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CE28A2" w:rsidRPr="0036367B" w:rsidRDefault="00CE28A2" w:rsidP="00CE28A2">
      <w:pPr>
        <w:shd w:val="clear" w:color="auto" w:fill="FFFFFF"/>
        <w:rPr>
          <w:rFonts w:ascii="Calibri" w:hAnsi="Calibri"/>
          <w:color w:val="000000"/>
          <w:sz w:val="22"/>
          <w:szCs w:val="24"/>
        </w:rPr>
      </w:pPr>
      <w:r w:rsidRPr="0036367B">
        <w:rPr>
          <w:rFonts w:ascii="Calibri" w:hAnsi="Calibri"/>
          <w:color w:val="000000"/>
          <w:sz w:val="22"/>
          <w:szCs w:val="24"/>
        </w:rPr>
        <w:t> </w:t>
      </w:r>
    </w:p>
    <w:p w:rsidR="00CE28A2" w:rsidRPr="00750AFF" w:rsidRDefault="00CE28A2" w:rsidP="00CE28A2">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Evaluate</w:t>
      </w:r>
    </w:p>
    <w:p w:rsidR="00CE28A2" w:rsidRPr="0036367B" w:rsidRDefault="00CE28A2" w:rsidP="00CE28A2">
      <w:pPr>
        <w:shd w:val="clear" w:color="auto" w:fill="FFFFFF"/>
        <w:rPr>
          <w:rFonts w:ascii="Calibri" w:hAnsi="Calibri"/>
          <w:color w:val="000000"/>
          <w:sz w:val="22"/>
          <w:szCs w:val="24"/>
        </w:rPr>
      </w:pPr>
    </w:p>
    <w:p w:rsidR="00CE28A2" w:rsidRDefault="00CE28A2" w:rsidP="00CE28A2">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CE28A2" w:rsidRDefault="00CE28A2" w:rsidP="00CE28A2">
      <w:pPr>
        <w:shd w:val="clear" w:color="auto" w:fill="FFFFFF"/>
        <w:rPr>
          <w:rFonts w:ascii="Calibri" w:hAnsi="Calibri"/>
          <w:color w:val="000000"/>
          <w:sz w:val="22"/>
          <w:szCs w:val="24"/>
        </w:rPr>
      </w:pPr>
    </w:p>
    <w:p w:rsidR="00CE28A2" w:rsidRPr="00CE28A2" w:rsidRDefault="00CE28A2" w:rsidP="00CE28A2">
      <w:pPr>
        <w:pStyle w:val="ListParagraph"/>
        <w:numPr>
          <w:ilvl w:val="0"/>
          <w:numId w:val="5"/>
        </w:numPr>
        <w:shd w:val="clear" w:color="auto" w:fill="FFFFFF"/>
        <w:rPr>
          <w:rFonts w:ascii="Calibri" w:hAnsi="Calibri"/>
          <w:color w:val="000000"/>
          <w:sz w:val="22"/>
          <w:szCs w:val="24"/>
        </w:rPr>
      </w:pPr>
      <w:r w:rsidRPr="00CE28A2">
        <w:rPr>
          <w:rFonts w:ascii="Calibri" w:hAnsi="Calibri"/>
          <w:color w:val="000000"/>
          <w:sz w:val="22"/>
          <w:szCs w:val="24"/>
        </w:rPr>
        <w:t xml:space="preserve">Investigate and identify thermal properties and processes, and determine experimentally the values of certain heat constants for various metals and liquids. </w:t>
      </w:r>
    </w:p>
    <w:p w:rsidR="00CE28A2" w:rsidRPr="00CE28A2" w:rsidRDefault="00CE28A2" w:rsidP="00CE28A2">
      <w:pPr>
        <w:pStyle w:val="ListParagraph"/>
        <w:numPr>
          <w:ilvl w:val="0"/>
          <w:numId w:val="5"/>
        </w:numPr>
        <w:shd w:val="clear" w:color="auto" w:fill="FFFFFF"/>
        <w:rPr>
          <w:rFonts w:ascii="Calibri" w:hAnsi="Calibri"/>
          <w:color w:val="000000"/>
          <w:sz w:val="22"/>
          <w:szCs w:val="24"/>
        </w:rPr>
      </w:pPr>
      <w:r w:rsidRPr="00CE28A2">
        <w:rPr>
          <w:rFonts w:ascii="Calibri" w:hAnsi="Calibri"/>
          <w:color w:val="000000"/>
          <w:sz w:val="22"/>
          <w:szCs w:val="24"/>
        </w:rPr>
        <w:t>Draw and interpret the electric field due to a configuration of charges, and use the results to identify the equipotential lines.</w:t>
      </w:r>
    </w:p>
    <w:p w:rsidR="00CE28A2" w:rsidRPr="00CE28A2" w:rsidRDefault="00CE28A2" w:rsidP="00CE28A2">
      <w:pPr>
        <w:pStyle w:val="ListParagraph"/>
        <w:numPr>
          <w:ilvl w:val="0"/>
          <w:numId w:val="5"/>
        </w:numPr>
        <w:shd w:val="clear" w:color="auto" w:fill="FFFFFF"/>
        <w:rPr>
          <w:rFonts w:ascii="Calibri" w:hAnsi="Calibri"/>
          <w:color w:val="000000"/>
          <w:sz w:val="22"/>
          <w:szCs w:val="24"/>
        </w:rPr>
      </w:pPr>
      <w:r w:rsidRPr="00CE28A2">
        <w:rPr>
          <w:rFonts w:ascii="Calibri" w:hAnsi="Calibri"/>
          <w:color w:val="000000"/>
          <w:sz w:val="22"/>
          <w:szCs w:val="24"/>
        </w:rPr>
        <w:t>Investigate and verify the approximate nature of Ohm’s “law” and apply it to calculate the equivalent resistance of resistors in series and in parallel.</w:t>
      </w:r>
    </w:p>
    <w:p w:rsidR="00CE28A2" w:rsidRPr="00CE28A2" w:rsidRDefault="00CE28A2" w:rsidP="00CE28A2">
      <w:pPr>
        <w:pStyle w:val="ListParagraph"/>
        <w:numPr>
          <w:ilvl w:val="0"/>
          <w:numId w:val="5"/>
        </w:numPr>
        <w:shd w:val="clear" w:color="auto" w:fill="FFFFFF"/>
        <w:rPr>
          <w:rFonts w:ascii="Calibri" w:hAnsi="Calibri"/>
          <w:color w:val="000000"/>
          <w:sz w:val="22"/>
          <w:szCs w:val="24"/>
        </w:rPr>
      </w:pPr>
      <w:r w:rsidRPr="00CE28A2">
        <w:rPr>
          <w:rFonts w:ascii="Calibri" w:hAnsi="Calibri"/>
          <w:color w:val="000000"/>
          <w:sz w:val="22"/>
          <w:szCs w:val="24"/>
        </w:rPr>
        <w:t>Investigate the concept of joule heat, explain the factors it depends on, and experimentally measure the electrical equivalent of heat.</w:t>
      </w:r>
    </w:p>
    <w:p w:rsidR="00CE28A2" w:rsidRPr="00CE28A2" w:rsidRDefault="00CE28A2" w:rsidP="00CE28A2">
      <w:pPr>
        <w:pStyle w:val="ListParagraph"/>
        <w:numPr>
          <w:ilvl w:val="0"/>
          <w:numId w:val="5"/>
        </w:numPr>
        <w:shd w:val="clear" w:color="auto" w:fill="FFFFFF"/>
        <w:rPr>
          <w:rFonts w:ascii="Calibri" w:hAnsi="Calibri"/>
          <w:color w:val="000000"/>
          <w:sz w:val="22"/>
          <w:szCs w:val="24"/>
        </w:rPr>
      </w:pPr>
      <w:r w:rsidRPr="00CE28A2">
        <w:rPr>
          <w:rFonts w:ascii="Calibri" w:hAnsi="Calibri"/>
          <w:color w:val="000000"/>
          <w:sz w:val="22"/>
          <w:szCs w:val="24"/>
        </w:rPr>
        <w:t xml:space="preserve">Recognize and investigate the relationship between temperature and electrical resistance, and between electric potential and electric current; interpret and evaluate the nature of these relationships.  </w:t>
      </w:r>
    </w:p>
    <w:p w:rsidR="00CE28A2" w:rsidRPr="00CE28A2" w:rsidRDefault="00CE28A2" w:rsidP="00CE28A2">
      <w:pPr>
        <w:pStyle w:val="ListParagraph"/>
        <w:numPr>
          <w:ilvl w:val="0"/>
          <w:numId w:val="5"/>
        </w:numPr>
        <w:shd w:val="clear" w:color="auto" w:fill="FFFFFF"/>
        <w:rPr>
          <w:rFonts w:ascii="Calibri" w:hAnsi="Calibri"/>
          <w:color w:val="000000"/>
          <w:sz w:val="22"/>
          <w:szCs w:val="24"/>
        </w:rPr>
      </w:pPr>
      <w:r w:rsidRPr="00CE28A2">
        <w:rPr>
          <w:rFonts w:ascii="Calibri" w:hAnsi="Calibri"/>
          <w:color w:val="000000"/>
          <w:sz w:val="22"/>
          <w:szCs w:val="24"/>
        </w:rPr>
        <w:t xml:space="preserve">Investigate direct current circuits containing capacitors and resistors, determine the RC time constant, and explain what its value means in terms of circuit characteristics. </w:t>
      </w:r>
    </w:p>
    <w:p w:rsidR="00CE28A2" w:rsidRPr="00CE28A2" w:rsidRDefault="00CE28A2" w:rsidP="00CE28A2">
      <w:pPr>
        <w:pStyle w:val="ListParagraph"/>
        <w:numPr>
          <w:ilvl w:val="0"/>
          <w:numId w:val="5"/>
        </w:numPr>
        <w:shd w:val="clear" w:color="auto" w:fill="FFFFFF"/>
        <w:rPr>
          <w:rFonts w:ascii="Calibri" w:hAnsi="Calibri"/>
          <w:color w:val="000000"/>
          <w:sz w:val="22"/>
          <w:szCs w:val="24"/>
        </w:rPr>
      </w:pPr>
      <w:r w:rsidRPr="00CE28A2">
        <w:rPr>
          <w:rFonts w:ascii="Calibri" w:hAnsi="Calibri"/>
          <w:color w:val="000000"/>
          <w:sz w:val="22"/>
          <w:szCs w:val="24"/>
        </w:rPr>
        <w:t xml:space="preserve">Draw and interpret the magnetic field of a bar magnet and use its interaction with Earth’s magnetic field to estimate the latter’s strength. </w:t>
      </w:r>
    </w:p>
    <w:p w:rsidR="00CE28A2" w:rsidRPr="00CE28A2" w:rsidRDefault="00CE28A2" w:rsidP="00CE28A2">
      <w:pPr>
        <w:pStyle w:val="ListParagraph"/>
        <w:numPr>
          <w:ilvl w:val="0"/>
          <w:numId w:val="5"/>
        </w:numPr>
        <w:shd w:val="clear" w:color="auto" w:fill="FFFFFF"/>
        <w:rPr>
          <w:rFonts w:ascii="Calibri" w:hAnsi="Calibri"/>
          <w:color w:val="000000"/>
          <w:sz w:val="22"/>
          <w:szCs w:val="24"/>
        </w:rPr>
      </w:pPr>
      <w:r w:rsidRPr="00CE28A2">
        <w:rPr>
          <w:rFonts w:ascii="Calibri" w:hAnsi="Calibri"/>
          <w:color w:val="000000"/>
          <w:sz w:val="22"/>
          <w:szCs w:val="24"/>
        </w:rPr>
        <w:t>Explore the nature of a changing magnetic field, and relate electromagnetic induction to everyday phenomena.</w:t>
      </w:r>
    </w:p>
    <w:p w:rsidR="00CE28A2" w:rsidRPr="00CE28A2" w:rsidRDefault="00CE28A2" w:rsidP="00CE28A2">
      <w:pPr>
        <w:pStyle w:val="ListParagraph"/>
        <w:numPr>
          <w:ilvl w:val="0"/>
          <w:numId w:val="5"/>
        </w:numPr>
        <w:shd w:val="clear" w:color="auto" w:fill="FFFFFF"/>
        <w:rPr>
          <w:rFonts w:ascii="Calibri" w:hAnsi="Calibri"/>
          <w:color w:val="000000"/>
          <w:sz w:val="22"/>
          <w:szCs w:val="24"/>
        </w:rPr>
      </w:pPr>
      <w:r w:rsidRPr="00CE28A2">
        <w:rPr>
          <w:rFonts w:ascii="Calibri" w:hAnsi="Calibri"/>
          <w:color w:val="000000"/>
          <w:sz w:val="22"/>
          <w:szCs w:val="24"/>
        </w:rPr>
        <w:t xml:space="preserve">Investigate alternating current (RLC) circuits using an oscilloscope, compare predicted values of the voltages and impedance of a circuit with their measured values, and draw appropriate </w:t>
      </w:r>
      <w:proofErr w:type="spellStart"/>
      <w:r w:rsidRPr="00CE28A2">
        <w:rPr>
          <w:rFonts w:ascii="Calibri" w:hAnsi="Calibri"/>
          <w:color w:val="000000"/>
          <w:sz w:val="22"/>
          <w:szCs w:val="24"/>
        </w:rPr>
        <w:t>phasor</w:t>
      </w:r>
      <w:proofErr w:type="spellEnd"/>
      <w:r w:rsidRPr="00CE28A2">
        <w:rPr>
          <w:rFonts w:ascii="Calibri" w:hAnsi="Calibri"/>
          <w:color w:val="000000"/>
          <w:sz w:val="22"/>
          <w:szCs w:val="24"/>
        </w:rPr>
        <w:t xml:space="preserve"> diagrams. </w:t>
      </w:r>
    </w:p>
    <w:p w:rsidR="00CE28A2" w:rsidRPr="00CE28A2" w:rsidRDefault="00CE28A2" w:rsidP="00CE28A2">
      <w:pPr>
        <w:pStyle w:val="ListParagraph"/>
        <w:numPr>
          <w:ilvl w:val="0"/>
          <w:numId w:val="5"/>
        </w:numPr>
        <w:shd w:val="clear" w:color="auto" w:fill="FFFFFF"/>
        <w:rPr>
          <w:rFonts w:ascii="Calibri" w:hAnsi="Calibri"/>
          <w:color w:val="000000"/>
          <w:sz w:val="22"/>
          <w:szCs w:val="24"/>
        </w:rPr>
      </w:pPr>
      <w:r w:rsidRPr="00CE28A2">
        <w:rPr>
          <w:rFonts w:ascii="Calibri" w:hAnsi="Calibri"/>
          <w:color w:val="000000"/>
          <w:sz w:val="22"/>
          <w:szCs w:val="24"/>
        </w:rPr>
        <w:t xml:space="preserve">Investigate the behavior of light as it propagates through a medium, explain the “laws” of reflection </w:t>
      </w:r>
      <w:r w:rsidRPr="00CE28A2">
        <w:rPr>
          <w:rFonts w:ascii="Calibri" w:hAnsi="Calibri"/>
          <w:color w:val="000000"/>
          <w:sz w:val="22"/>
          <w:szCs w:val="24"/>
        </w:rPr>
        <w:lastRenderedPageBreak/>
        <w:t xml:space="preserve">and refraction and how images form, and measure experimentally the index of refraction of a glass plate. </w:t>
      </w:r>
    </w:p>
    <w:p w:rsidR="00CE28A2" w:rsidRPr="00CE28A2" w:rsidRDefault="00CE28A2" w:rsidP="00CE28A2">
      <w:pPr>
        <w:pStyle w:val="ListParagraph"/>
        <w:numPr>
          <w:ilvl w:val="0"/>
          <w:numId w:val="5"/>
        </w:numPr>
        <w:shd w:val="clear" w:color="auto" w:fill="FFFFFF"/>
        <w:rPr>
          <w:rFonts w:ascii="Calibri" w:hAnsi="Calibri"/>
          <w:color w:val="000000"/>
          <w:sz w:val="22"/>
          <w:szCs w:val="24"/>
        </w:rPr>
      </w:pPr>
      <w:r w:rsidRPr="00CE28A2">
        <w:rPr>
          <w:rFonts w:ascii="Calibri" w:hAnsi="Calibri"/>
          <w:color w:val="000000"/>
          <w:sz w:val="22"/>
          <w:szCs w:val="24"/>
        </w:rPr>
        <w:t>Investigate the behavior of light as it travels through filters and dispersive media and explain the resulting polarization and dispersion.</w:t>
      </w:r>
    </w:p>
    <w:p w:rsidR="00CE28A2" w:rsidRPr="00CE28A2" w:rsidRDefault="00CE28A2" w:rsidP="00CE28A2">
      <w:pPr>
        <w:pStyle w:val="ListParagraph"/>
        <w:numPr>
          <w:ilvl w:val="0"/>
          <w:numId w:val="5"/>
        </w:numPr>
        <w:shd w:val="clear" w:color="auto" w:fill="FFFFFF"/>
        <w:rPr>
          <w:rFonts w:ascii="Calibri" w:hAnsi="Calibri"/>
          <w:color w:val="000000"/>
          <w:sz w:val="22"/>
          <w:szCs w:val="24"/>
        </w:rPr>
      </w:pPr>
      <w:r w:rsidRPr="00CE28A2">
        <w:rPr>
          <w:rFonts w:ascii="Calibri" w:hAnsi="Calibri"/>
          <w:color w:val="000000"/>
          <w:sz w:val="22"/>
          <w:szCs w:val="24"/>
        </w:rPr>
        <w:t>Investigate the principles of nuclear radiation, explain how a Geiger counter works, and experimentally test the inverse square law for nuclear radiation.</w:t>
      </w:r>
    </w:p>
    <w:p w:rsidR="00CE28A2" w:rsidRPr="0036367B" w:rsidRDefault="00CE28A2" w:rsidP="00CE28A2">
      <w:pPr>
        <w:shd w:val="clear" w:color="auto" w:fill="FFFFFF"/>
        <w:rPr>
          <w:rFonts w:ascii="Calibri" w:hAnsi="Calibri"/>
          <w:color w:val="000000"/>
          <w:sz w:val="22"/>
          <w:szCs w:val="24"/>
        </w:rPr>
      </w:pPr>
    </w:p>
    <w:p w:rsidR="00D11A08" w:rsidRPr="001852B9" w:rsidRDefault="00D11A08" w:rsidP="00BE594D">
      <w:pPr>
        <w:numPr>
          <w:ilvl w:val="0"/>
          <w:numId w:val="3"/>
        </w:numPr>
        <w:rPr>
          <w:rFonts w:ascii="Calibri" w:hAnsi="Calibri" w:cs="Arial"/>
          <w:sz w:val="22"/>
          <w:szCs w:val="22"/>
        </w:rPr>
      </w:pPr>
      <w:r w:rsidRPr="001852B9">
        <w:rPr>
          <w:rFonts w:ascii="Calibri" w:hAnsi="Calibri" w:cs="Arial"/>
          <w:b/>
          <w:sz w:val="22"/>
          <w:szCs w:val="22"/>
          <w:u w:val="single"/>
        </w:rPr>
        <w:t>DISTRICT-WIDE POLICIES:</w:t>
      </w:r>
    </w:p>
    <w:p w:rsidR="00D11A08" w:rsidRPr="001852B9" w:rsidRDefault="00D11A08" w:rsidP="00DA66CF">
      <w:pPr>
        <w:tabs>
          <w:tab w:val="left" w:pos="720"/>
        </w:tabs>
        <w:ind w:left="720"/>
        <w:rPr>
          <w:rFonts w:ascii="Calibri" w:hAnsi="Calibri" w:cs="Arial"/>
          <w:sz w:val="22"/>
          <w:szCs w:val="22"/>
        </w:rPr>
      </w:pPr>
    </w:p>
    <w:p w:rsidR="00D11A08" w:rsidRPr="001852B9" w:rsidRDefault="00D11A08" w:rsidP="00DA66CF">
      <w:pPr>
        <w:ind w:left="720"/>
        <w:rPr>
          <w:rFonts w:ascii="Calibri" w:hAnsi="Calibri" w:cs="Arial"/>
          <w:b/>
          <w:bCs/>
          <w:iCs/>
          <w:caps/>
          <w:sz w:val="22"/>
          <w:szCs w:val="22"/>
        </w:rPr>
      </w:pPr>
      <w:r w:rsidRPr="001852B9">
        <w:rPr>
          <w:rFonts w:ascii="Calibri" w:hAnsi="Calibri" w:cs="Arial"/>
          <w:b/>
          <w:bCs/>
          <w:iCs/>
          <w:caps/>
          <w:sz w:val="22"/>
          <w:szCs w:val="22"/>
        </w:rPr>
        <w:t>Programs for Students with Disabilities</w:t>
      </w:r>
    </w:p>
    <w:p w:rsidR="00053BEB" w:rsidRPr="001852B9" w:rsidRDefault="00053BEB" w:rsidP="00053BEB">
      <w:pPr>
        <w:tabs>
          <w:tab w:val="left" w:pos="720"/>
        </w:tabs>
        <w:ind w:left="720"/>
        <w:rPr>
          <w:rFonts w:ascii="Calibri" w:hAnsi="Calibri" w:cs="Arial"/>
          <w:bCs/>
          <w:iCs/>
          <w:sz w:val="22"/>
          <w:szCs w:val="22"/>
        </w:rPr>
      </w:pPr>
      <w:r w:rsidRPr="001852B9">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1852B9">
          <w:rPr>
            <w:rStyle w:val="Hyperlink"/>
            <w:rFonts w:ascii="Calibri" w:hAnsi="Calibri" w:cs="Arial"/>
            <w:bCs/>
            <w:iCs/>
            <w:sz w:val="22"/>
            <w:szCs w:val="22"/>
          </w:rPr>
          <w:t>http://www.fsw.edu/adaptiveservices</w:t>
        </w:r>
      </w:hyperlink>
      <w:r w:rsidRPr="001852B9">
        <w:rPr>
          <w:rFonts w:ascii="Calibri" w:hAnsi="Calibri" w:cs="Arial"/>
          <w:bCs/>
          <w:iCs/>
          <w:sz w:val="22"/>
          <w:szCs w:val="22"/>
        </w:rPr>
        <w:t>.</w:t>
      </w:r>
    </w:p>
    <w:p w:rsidR="001852B9" w:rsidRPr="001852B9" w:rsidRDefault="001852B9" w:rsidP="00053BEB">
      <w:pPr>
        <w:tabs>
          <w:tab w:val="left" w:pos="720"/>
        </w:tabs>
        <w:ind w:left="720"/>
        <w:rPr>
          <w:rFonts w:ascii="Calibri" w:hAnsi="Calibri" w:cs="Arial"/>
          <w:bCs/>
          <w:iCs/>
          <w:sz w:val="22"/>
          <w:szCs w:val="22"/>
        </w:rPr>
      </w:pPr>
    </w:p>
    <w:p w:rsidR="001852B9" w:rsidRPr="001852B9" w:rsidRDefault="001852B9" w:rsidP="001852B9">
      <w:pPr>
        <w:ind w:left="720"/>
        <w:rPr>
          <w:rFonts w:ascii="Calibri" w:hAnsi="Calibri"/>
          <w:b/>
          <w:bCs/>
          <w:caps/>
          <w:sz w:val="22"/>
          <w:szCs w:val="22"/>
        </w:rPr>
      </w:pPr>
      <w:r w:rsidRPr="001852B9">
        <w:rPr>
          <w:rFonts w:ascii="Calibri" w:hAnsi="Calibri"/>
          <w:b/>
          <w:bCs/>
          <w:caps/>
          <w:sz w:val="22"/>
          <w:szCs w:val="22"/>
        </w:rPr>
        <w:t>REPORTING TITLE IX VIOLATIONS</w:t>
      </w:r>
    </w:p>
    <w:p w:rsidR="001852B9" w:rsidRPr="001852B9" w:rsidRDefault="001852B9" w:rsidP="001852B9">
      <w:pPr>
        <w:tabs>
          <w:tab w:val="left" w:pos="720"/>
        </w:tabs>
        <w:ind w:left="720"/>
        <w:rPr>
          <w:rFonts w:ascii="Calibri" w:hAnsi="Calibri" w:cs="Arial"/>
          <w:bCs/>
          <w:iCs/>
          <w:sz w:val="22"/>
          <w:szCs w:val="22"/>
        </w:rPr>
      </w:pPr>
      <w:r w:rsidRPr="001852B9">
        <w:rPr>
          <w:rFonts w:ascii="Calibri" w:hAnsi="Calibri"/>
          <w:sz w:val="22"/>
          <w:szCs w:val="22"/>
        </w:rPr>
        <w:t xml:space="preserve">Florida SouthWestern State College, in accordance with Title IX and the Violence </w:t>
      </w:r>
      <w:proofErr w:type="gramStart"/>
      <w:r w:rsidRPr="001852B9">
        <w:rPr>
          <w:rFonts w:ascii="Calibri" w:hAnsi="Calibri"/>
          <w:sz w:val="22"/>
          <w:szCs w:val="22"/>
        </w:rPr>
        <w:t>Against</w:t>
      </w:r>
      <w:proofErr w:type="gramEnd"/>
      <w:r w:rsidRPr="001852B9">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1852B9">
          <w:rPr>
            <w:rStyle w:val="Hyperlink"/>
            <w:rFonts w:ascii="Calibri" w:hAnsi="Calibri"/>
            <w:sz w:val="22"/>
            <w:szCs w:val="22"/>
          </w:rPr>
          <w:t>equity@fsw.edu</w:t>
        </w:r>
      </w:hyperlink>
      <w:r w:rsidRPr="001852B9">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1852B9">
          <w:rPr>
            <w:rStyle w:val="Hyperlink"/>
            <w:rFonts w:ascii="Calibri" w:hAnsi="Calibri"/>
            <w:sz w:val="22"/>
            <w:szCs w:val="22"/>
          </w:rPr>
          <w:t>http://www.fsw.edu/sexualassault</w:t>
        </w:r>
      </w:hyperlink>
      <w:r w:rsidRPr="001852B9">
        <w:rPr>
          <w:rFonts w:ascii="Calibri" w:hAnsi="Calibri"/>
          <w:sz w:val="22"/>
          <w:szCs w:val="22"/>
        </w:rPr>
        <w:t>.</w:t>
      </w:r>
    </w:p>
    <w:p w:rsidR="006D3FCB" w:rsidRPr="001852B9" w:rsidRDefault="006D3FCB" w:rsidP="006D3FCB">
      <w:pPr>
        <w:tabs>
          <w:tab w:val="left" w:pos="1350"/>
        </w:tabs>
        <w:ind w:left="1350"/>
        <w:rPr>
          <w:rFonts w:ascii="Calibri" w:hAnsi="Calibri" w:cs="Arial"/>
          <w:bCs/>
          <w:iCs/>
          <w:sz w:val="22"/>
          <w:szCs w:val="22"/>
        </w:rPr>
      </w:pPr>
    </w:p>
    <w:p w:rsidR="00D11A08" w:rsidRPr="001852B9" w:rsidRDefault="00D11A08" w:rsidP="00DA66CF">
      <w:pPr>
        <w:ind w:left="720" w:firstLine="720"/>
        <w:rPr>
          <w:rFonts w:ascii="Calibri" w:hAnsi="Calibri" w:cs="Arial"/>
          <w:b/>
          <w:sz w:val="22"/>
          <w:szCs w:val="22"/>
        </w:rPr>
        <w:sectPr w:rsidR="00D11A08" w:rsidRPr="001852B9" w:rsidSect="00CE28A2">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D11A08" w:rsidRPr="001852B9" w:rsidRDefault="00D11A08" w:rsidP="00F2485A">
      <w:pPr>
        <w:numPr>
          <w:ilvl w:val="0"/>
          <w:numId w:val="3"/>
        </w:numPr>
        <w:suppressAutoHyphens w:val="0"/>
        <w:rPr>
          <w:rFonts w:ascii="Calibri" w:hAnsi="Calibri" w:cs="Arial"/>
          <w:sz w:val="22"/>
          <w:szCs w:val="22"/>
        </w:rPr>
      </w:pPr>
      <w:bookmarkStart w:id="1" w:name="_GoBack"/>
      <w:bookmarkEnd w:id="1"/>
      <w:r w:rsidRPr="001852B9">
        <w:rPr>
          <w:rFonts w:ascii="Calibri" w:hAnsi="Calibri" w:cs="Arial"/>
          <w:b/>
          <w:sz w:val="22"/>
          <w:szCs w:val="22"/>
          <w:u w:val="single"/>
        </w:rPr>
        <w:lastRenderedPageBreak/>
        <w:t>REQUIREMENTS FOR THE STUDENTS:</w:t>
      </w:r>
      <w:r w:rsidRPr="001852B9">
        <w:rPr>
          <w:rFonts w:ascii="Calibri" w:hAnsi="Calibri" w:cs="Arial"/>
          <w:sz w:val="22"/>
          <w:szCs w:val="22"/>
        </w:rPr>
        <w:tab/>
      </w:r>
    </w:p>
    <w:p w:rsidR="00D11A08" w:rsidRPr="001852B9" w:rsidRDefault="00D11A08" w:rsidP="00DA66CF">
      <w:pPr>
        <w:ind w:left="720"/>
        <w:rPr>
          <w:rFonts w:ascii="Calibri" w:hAnsi="Calibri" w:cs="Arial"/>
          <w:sz w:val="22"/>
          <w:szCs w:val="22"/>
        </w:rPr>
      </w:pPr>
      <w:r w:rsidRPr="001852B9">
        <w:rPr>
          <w:rFonts w:ascii="Calibri" w:hAnsi="Calibri" w:cs="Arial"/>
          <w:sz w:val="22"/>
          <w:szCs w:val="22"/>
        </w:rPr>
        <w:t>List specific course assessments such as class participation, tests, homework assignments, make-up procedures, etc.</w:t>
      </w:r>
    </w:p>
    <w:p w:rsidR="00D11A08" w:rsidRPr="001852B9" w:rsidRDefault="00D11A08" w:rsidP="00DA66CF">
      <w:pPr>
        <w:ind w:left="720"/>
        <w:rPr>
          <w:rFonts w:ascii="Calibri" w:hAnsi="Calibri" w:cs="Arial"/>
          <w:sz w:val="22"/>
          <w:szCs w:val="22"/>
        </w:rPr>
      </w:pPr>
    </w:p>
    <w:p w:rsidR="00D11A08" w:rsidRPr="001852B9" w:rsidRDefault="00D11A08" w:rsidP="00BE594D">
      <w:pPr>
        <w:numPr>
          <w:ilvl w:val="0"/>
          <w:numId w:val="3"/>
        </w:numPr>
        <w:suppressAutoHyphens w:val="0"/>
        <w:rPr>
          <w:rFonts w:ascii="Calibri" w:hAnsi="Calibri" w:cs="Arial"/>
          <w:sz w:val="22"/>
          <w:szCs w:val="22"/>
        </w:rPr>
      </w:pPr>
      <w:r w:rsidRPr="001852B9">
        <w:rPr>
          <w:rFonts w:ascii="Calibri" w:hAnsi="Calibri" w:cs="Arial"/>
          <w:b/>
          <w:sz w:val="22"/>
          <w:szCs w:val="22"/>
          <w:u w:val="single"/>
        </w:rPr>
        <w:t>ATTENDANCE POLICY:</w:t>
      </w:r>
      <w:r w:rsidRPr="001852B9">
        <w:rPr>
          <w:rFonts w:ascii="Calibri" w:hAnsi="Calibri" w:cs="Arial"/>
          <w:sz w:val="22"/>
          <w:szCs w:val="22"/>
        </w:rPr>
        <w:t xml:space="preserve">   </w:t>
      </w:r>
    </w:p>
    <w:p w:rsidR="00D11A08" w:rsidRPr="001852B9" w:rsidRDefault="00D11A08" w:rsidP="00DA66CF">
      <w:pPr>
        <w:ind w:left="720"/>
        <w:rPr>
          <w:rFonts w:ascii="Calibri" w:hAnsi="Calibri" w:cs="Arial"/>
          <w:sz w:val="22"/>
          <w:szCs w:val="22"/>
        </w:rPr>
      </w:pPr>
      <w:r w:rsidRPr="001852B9">
        <w:rPr>
          <w:rFonts w:ascii="Calibri" w:hAnsi="Calibri" w:cs="Arial"/>
          <w:sz w:val="22"/>
          <w:szCs w:val="22"/>
        </w:rPr>
        <w:t>The professor’s specific policy concerning absence. (The College policy on attendance is in the Catalog, and defers to the professor.)</w:t>
      </w:r>
    </w:p>
    <w:p w:rsidR="00D11A08" w:rsidRPr="001852B9" w:rsidRDefault="00D11A08" w:rsidP="00DA66CF">
      <w:pPr>
        <w:ind w:left="720"/>
        <w:rPr>
          <w:rFonts w:ascii="Calibri" w:hAnsi="Calibri" w:cs="Arial"/>
          <w:sz w:val="22"/>
          <w:szCs w:val="22"/>
        </w:rPr>
      </w:pPr>
    </w:p>
    <w:p w:rsidR="00D11A08" w:rsidRPr="001852B9" w:rsidRDefault="00D11A08" w:rsidP="00BE594D">
      <w:pPr>
        <w:numPr>
          <w:ilvl w:val="0"/>
          <w:numId w:val="3"/>
        </w:numPr>
        <w:suppressAutoHyphens w:val="0"/>
        <w:rPr>
          <w:rFonts w:ascii="Calibri" w:hAnsi="Calibri" w:cs="Arial"/>
          <w:sz w:val="22"/>
          <w:szCs w:val="22"/>
        </w:rPr>
      </w:pPr>
      <w:r w:rsidRPr="001852B9">
        <w:rPr>
          <w:rFonts w:ascii="Calibri" w:hAnsi="Calibri" w:cs="Arial"/>
          <w:b/>
          <w:sz w:val="22"/>
          <w:szCs w:val="22"/>
          <w:u w:val="single"/>
        </w:rPr>
        <w:t>GRADING POLICY:</w:t>
      </w:r>
      <w:r w:rsidRPr="001852B9">
        <w:rPr>
          <w:rFonts w:ascii="Calibri" w:hAnsi="Calibri" w:cs="Arial"/>
          <w:sz w:val="22"/>
          <w:szCs w:val="22"/>
        </w:rPr>
        <w:t xml:space="preserve">  </w:t>
      </w:r>
    </w:p>
    <w:p w:rsidR="00D11A08" w:rsidRPr="001852B9" w:rsidRDefault="00D11A08" w:rsidP="00DA66CF">
      <w:pPr>
        <w:ind w:left="720"/>
        <w:rPr>
          <w:rFonts w:ascii="Calibri" w:hAnsi="Calibri" w:cs="Arial"/>
          <w:sz w:val="22"/>
          <w:szCs w:val="22"/>
        </w:rPr>
      </w:pPr>
      <w:r w:rsidRPr="001852B9">
        <w:rPr>
          <w:rFonts w:ascii="Calibri" w:hAnsi="Calibri" w:cs="Arial"/>
          <w:sz w:val="22"/>
          <w:szCs w:val="22"/>
        </w:rPr>
        <w:t>Include numerical ranges for letter grades; the following is a range commonly used by many faculty:</w:t>
      </w:r>
    </w:p>
    <w:p w:rsidR="00D11A08" w:rsidRPr="001852B9" w:rsidRDefault="00D11A08" w:rsidP="00DA66CF">
      <w:pPr>
        <w:pStyle w:val="ListParagraph"/>
        <w:rPr>
          <w:rFonts w:ascii="Calibri" w:hAnsi="Calibri" w:cs="Arial"/>
          <w:sz w:val="22"/>
          <w:szCs w:val="22"/>
        </w:rPr>
      </w:pPr>
    </w:p>
    <w:p w:rsidR="00D11A08" w:rsidRPr="001852B9" w:rsidRDefault="00D11A08" w:rsidP="00DA66CF">
      <w:pPr>
        <w:ind w:left="2880"/>
        <w:rPr>
          <w:rFonts w:ascii="Calibri" w:hAnsi="Calibri" w:cs="Arial"/>
          <w:sz w:val="22"/>
          <w:szCs w:val="22"/>
        </w:rPr>
      </w:pPr>
      <w:r w:rsidRPr="001852B9">
        <w:rPr>
          <w:rFonts w:ascii="Calibri" w:hAnsi="Calibri" w:cs="Arial"/>
          <w:sz w:val="22"/>
          <w:szCs w:val="22"/>
        </w:rPr>
        <w:t>90 - 100      =      A</w:t>
      </w:r>
    </w:p>
    <w:p w:rsidR="00D11A08" w:rsidRPr="001852B9" w:rsidRDefault="00D11A08" w:rsidP="00DA66CF">
      <w:pPr>
        <w:ind w:left="2880"/>
        <w:rPr>
          <w:rFonts w:ascii="Calibri" w:hAnsi="Calibri" w:cs="Arial"/>
          <w:sz w:val="22"/>
          <w:szCs w:val="22"/>
        </w:rPr>
      </w:pPr>
      <w:r w:rsidRPr="001852B9">
        <w:rPr>
          <w:rFonts w:ascii="Calibri" w:hAnsi="Calibri" w:cs="Arial"/>
          <w:sz w:val="22"/>
          <w:szCs w:val="22"/>
        </w:rPr>
        <w:t>80 - 89        =      B</w:t>
      </w:r>
    </w:p>
    <w:p w:rsidR="00D11A08" w:rsidRPr="001852B9" w:rsidRDefault="00D11A08" w:rsidP="00DA66CF">
      <w:pPr>
        <w:ind w:left="2880"/>
        <w:rPr>
          <w:rFonts w:ascii="Calibri" w:hAnsi="Calibri" w:cs="Arial"/>
          <w:sz w:val="22"/>
          <w:szCs w:val="22"/>
        </w:rPr>
      </w:pPr>
      <w:r w:rsidRPr="001852B9">
        <w:rPr>
          <w:rFonts w:ascii="Calibri" w:hAnsi="Calibri" w:cs="Arial"/>
          <w:sz w:val="22"/>
          <w:szCs w:val="22"/>
        </w:rPr>
        <w:t>70 - 79        =      C</w:t>
      </w:r>
    </w:p>
    <w:p w:rsidR="00D11A08" w:rsidRPr="001852B9" w:rsidRDefault="00D11A08" w:rsidP="00DA66CF">
      <w:pPr>
        <w:ind w:left="2880"/>
        <w:rPr>
          <w:rFonts w:ascii="Calibri" w:hAnsi="Calibri" w:cs="Arial"/>
          <w:sz w:val="22"/>
          <w:szCs w:val="22"/>
        </w:rPr>
      </w:pPr>
      <w:r w:rsidRPr="001852B9">
        <w:rPr>
          <w:rFonts w:ascii="Calibri" w:hAnsi="Calibri" w:cs="Arial"/>
          <w:sz w:val="22"/>
          <w:szCs w:val="22"/>
        </w:rPr>
        <w:t>60 - 69        =      D</w:t>
      </w:r>
    </w:p>
    <w:p w:rsidR="00D11A08" w:rsidRPr="001852B9" w:rsidRDefault="00D11A08" w:rsidP="00DA66CF">
      <w:pPr>
        <w:ind w:left="2880"/>
        <w:rPr>
          <w:rFonts w:ascii="Calibri" w:hAnsi="Calibri" w:cs="Arial"/>
          <w:sz w:val="22"/>
          <w:szCs w:val="22"/>
        </w:rPr>
      </w:pPr>
      <w:r w:rsidRPr="001852B9">
        <w:rPr>
          <w:rFonts w:ascii="Calibri" w:hAnsi="Calibri" w:cs="Arial"/>
          <w:sz w:val="22"/>
          <w:szCs w:val="22"/>
        </w:rPr>
        <w:t>Below 60    =      F</w:t>
      </w:r>
    </w:p>
    <w:p w:rsidR="00D11A08" w:rsidRPr="001852B9" w:rsidRDefault="00D11A08" w:rsidP="00DA66CF">
      <w:pPr>
        <w:ind w:left="720"/>
        <w:rPr>
          <w:rFonts w:ascii="Calibri" w:hAnsi="Calibri" w:cs="Arial"/>
          <w:sz w:val="22"/>
          <w:szCs w:val="22"/>
        </w:rPr>
      </w:pPr>
    </w:p>
    <w:p w:rsidR="00D11A08" w:rsidRPr="001852B9" w:rsidRDefault="00D11A08" w:rsidP="00DA66CF">
      <w:pPr>
        <w:ind w:left="720"/>
        <w:rPr>
          <w:rFonts w:ascii="Calibri" w:hAnsi="Calibri" w:cs="Arial"/>
          <w:sz w:val="22"/>
          <w:szCs w:val="22"/>
        </w:rPr>
      </w:pPr>
      <w:r w:rsidRPr="001852B9">
        <w:rPr>
          <w:rFonts w:ascii="Calibri" w:hAnsi="Calibri" w:cs="Arial"/>
          <w:sz w:val="22"/>
          <w:szCs w:val="22"/>
        </w:rPr>
        <w:t>(Note:  The “incomplete” grade [“I”] should be given only when unusual circumstances warrant. An “incomplete” is not a substitute for a “D,” “F,” or “W.” Refer to the policy on “incomplete grades.)</w:t>
      </w:r>
    </w:p>
    <w:p w:rsidR="00D11A08" w:rsidRPr="001852B9" w:rsidRDefault="00D11A08" w:rsidP="00DA66CF">
      <w:pPr>
        <w:ind w:left="720"/>
        <w:rPr>
          <w:rFonts w:ascii="Calibri" w:hAnsi="Calibri" w:cs="Arial"/>
          <w:b/>
          <w:sz w:val="22"/>
          <w:szCs w:val="22"/>
        </w:rPr>
      </w:pPr>
    </w:p>
    <w:p w:rsidR="00D11A08" w:rsidRPr="001852B9" w:rsidRDefault="00D11A08" w:rsidP="00BE594D">
      <w:pPr>
        <w:numPr>
          <w:ilvl w:val="0"/>
          <w:numId w:val="3"/>
        </w:numPr>
        <w:suppressAutoHyphens w:val="0"/>
        <w:rPr>
          <w:rFonts w:ascii="Calibri" w:hAnsi="Calibri" w:cs="Arial"/>
          <w:sz w:val="22"/>
          <w:szCs w:val="22"/>
        </w:rPr>
      </w:pPr>
      <w:r w:rsidRPr="001852B9">
        <w:rPr>
          <w:rFonts w:ascii="Calibri" w:hAnsi="Calibri" w:cs="Arial"/>
          <w:b/>
          <w:sz w:val="22"/>
          <w:szCs w:val="22"/>
          <w:u w:val="single"/>
        </w:rPr>
        <w:t>REQUIRED COURSE MATERIALS:</w:t>
      </w:r>
      <w:r w:rsidRPr="001852B9">
        <w:rPr>
          <w:rFonts w:ascii="Calibri" w:hAnsi="Calibri" w:cs="Arial"/>
          <w:sz w:val="22"/>
          <w:szCs w:val="22"/>
        </w:rPr>
        <w:t xml:space="preserve">  </w:t>
      </w:r>
    </w:p>
    <w:p w:rsidR="00D11A08" w:rsidRPr="001852B9" w:rsidRDefault="00D11A08" w:rsidP="00DA66CF">
      <w:pPr>
        <w:ind w:left="720"/>
        <w:rPr>
          <w:rFonts w:ascii="Calibri" w:hAnsi="Calibri" w:cs="Arial"/>
          <w:sz w:val="22"/>
          <w:szCs w:val="22"/>
        </w:rPr>
      </w:pPr>
      <w:r w:rsidRPr="001852B9">
        <w:rPr>
          <w:rFonts w:ascii="Calibri" w:hAnsi="Calibri" w:cs="Arial"/>
          <w:sz w:val="22"/>
          <w:szCs w:val="22"/>
        </w:rPr>
        <w:t>(In correct bibliographic format.)</w:t>
      </w:r>
    </w:p>
    <w:p w:rsidR="00D11A08" w:rsidRPr="001852B9" w:rsidRDefault="00D11A08" w:rsidP="00DA66CF">
      <w:pPr>
        <w:ind w:left="720"/>
        <w:rPr>
          <w:rFonts w:ascii="Calibri" w:hAnsi="Calibri" w:cs="Arial"/>
          <w:sz w:val="22"/>
          <w:szCs w:val="22"/>
        </w:rPr>
      </w:pPr>
    </w:p>
    <w:p w:rsidR="00D11A08" w:rsidRPr="001852B9" w:rsidRDefault="00D11A08" w:rsidP="00BE594D">
      <w:pPr>
        <w:numPr>
          <w:ilvl w:val="0"/>
          <w:numId w:val="3"/>
        </w:numPr>
        <w:suppressAutoHyphens w:val="0"/>
        <w:rPr>
          <w:rFonts w:ascii="Calibri" w:hAnsi="Calibri" w:cs="Arial"/>
          <w:sz w:val="22"/>
          <w:szCs w:val="22"/>
        </w:rPr>
      </w:pPr>
      <w:r w:rsidRPr="001852B9">
        <w:rPr>
          <w:rFonts w:ascii="Calibri" w:hAnsi="Calibri" w:cs="Arial"/>
          <w:b/>
          <w:sz w:val="22"/>
          <w:szCs w:val="22"/>
          <w:u w:val="single"/>
        </w:rPr>
        <w:t>RESERVED MATERIALS FOR THE COURSE:</w:t>
      </w:r>
      <w:r w:rsidRPr="001852B9">
        <w:rPr>
          <w:rFonts w:ascii="Calibri" w:hAnsi="Calibri" w:cs="Arial"/>
          <w:sz w:val="22"/>
          <w:szCs w:val="22"/>
        </w:rPr>
        <w:t xml:space="preserve">  </w:t>
      </w:r>
    </w:p>
    <w:p w:rsidR="00D11A08" w:rsidRPr="001852B9" w:rsidRDefault="00D11A08" w:rsidP="00DA66CF">
      <w:pPr>
        <w:ind w:left="720"/>
        <w:rPr>
          <w:rFonts w:ascii="Calibri" w:hAnsi="Calibri" w:cs="Arial"/>
          <w:sz w:val="22"/>
          <w:szCs w:val="22"/>
        </w:rPr>
      </w:pPr>
      <w:r w:rsidRPr="001852B9">
        <w:rPr>
          <w:rFonts w:ascii="Calibri" w:hAnsi="Calibri" w:cs="Arial"/>
          <w:sz w:val="22"/>
          <w:szCs w:val="22"/>
        </w:rPr>
        <w:lastRenderedPageBreak/>
        <w:t>Other special learning resources.</w:t>
      </w:r>
    </w:p>
    <w:p w:rsidR="00D11A08" w:rsidRPr="001852B9" w:rsidRDefault="00D11A08" w:rsidP="00DA66CF">
      <w:pPr>
        <w:ind w:left="720"/>
        <w:rPr>
          <w:rFonts w:ascii="Calibri" w:hAnsi="Calibri" w:cs="Arial"/>
          <w:sz w:val="22"/>
          <w:szCs w:val="22"/>
        </w:rPr>
      </w:pPr>
    </w:p>
    <w:p w:rsidR="00D11A08" w:rsidRPr="001852B9" w:rsidRDefault="00D11A08" w:rsidP="00BE594D">
      <w:pPr>
        <w:numPr>
          <w:ilvl w:val="0"/>
          <w:numId w:val="3"/>
        </w:numPr>
        <w:suppressAutoHyphens w:val="0"/>
        <w:rPr>
          <w:rFonts w:ascii="Calibri" w:hAnsi="Calibri" w:cs="Arial"/>
          <w:sz w:val="22"/>
          <w:szCs w:val="22"/>
        </w:rPr>
      </w:pPr>
      <w:r w:rsidRPr="001852B9">
        <w:rPr>
          <w:rFonts w:ascii="Calibri" w:hAnsi="Calibri" w:cs="Arial"/>
          <w:b/>
          <w:sz w:val="22"/>
          <w:szCs w:val="22"/>
          <w:u w:val="single"/>
        </w:rPr>
        <w:t>CLASS SCHEDULE:</w:t>
      </w:r>
      <w:r w:rsidRPr="001852B9">
        <w:rPr>
          <w:rFonts w:ascii="Calibri" w:hAnsi="Calibri" w:cs="Arial"/>
          <w:sz w:val="22"/>
          <w:szCs w:val="22"/>
        </w:rPr>
        <w:t xml:space="preserve">  </w:t>
      </w:r>
    </w:p>
    <w:p w:rsidR="00D11A08" w:rsidRPr="001852B9" w:rsidRDefault="00D11A08" w:rsidP="00DA66CF">
      <w:pPr>
        <w:ind w:left="720"/>
        <w:rPr>
          <w:rFonts w:ascii="Calibri" w:hAnsi="Calibri" w:cs="Arial"/>
          <w:sz w:val="22"/>
          <w:szCs w:val="22"/>
        </w:rPr>
      </w:pPr>
      <w:r w:rsidRPr="001852B9">
        <w:rPr>
          <w:rFonts w:ascii="Calibri" w:hAnsi="Calibri" w:cs="Arial"/>
          <w:sz w:val="22"/>
          <w:szCs w:val="22"/>
        </w:rPr>
        <w:t xml:space="preserve">This section includes assignments for each class meeting or unit, along with scheduled </w:t>
      </w:r>
      <w:r w:rsidR="00053BEB" w:rsidRPr="001852B9">
        <w:rPr>
          <w:rFonts w:ascii="Calibri" w:hAnsi="Calibri" w:cs="Arial"/>
          <w:sz w:val="22"/>
          <w:szCs w:val="22"/>
        </w:rPr>
        <w:t>Library activities</w:t>
      </w:r>
      <w:r w:rsidRPr="001852B9">
        <w:rPr>
          <w:rFonts w:ascii="Calibri" w:hAnsi="Calibri" w:cs="Arial"/>
          <w:sz w:val="22"/>
          <w:szCs w:val="22"/>
        </w:rPr>
        <w:t xml:space="preserve"> and other scheduled support, including scheduled tests.</w:t>
      </w:r>
    </w:p>
    <w:p w:rsidR="00D11A08" w:rsidRPr="001852B9" w:rsidRDefault="00D11A08" w:rsidP="00DA66CF">
      <w:pPr>
        <w:ind w:left="720"/>
        <w:rPr>
          <w:rFonts w:ascii="Calibri" w:hAnsi="Calibri" w:cs="Arial"/>
          <w:sz w:val="22"/>
          <w:szCs w:val="22"/>
        </w:rPr>
      </w:pPr>
    </w:p>
    <w:p w:rsidR="00D11A08" w:rsidRPr="001852B9" w:rsidRDefault="00D11A08" w:rsidP="00BE594D">
      <w:pPr>
        <w:numPr>
          <w:ilvl w:val="0"/>
          <w:numId w:val="3"/>
        </w:numPr>
        <w:suppressAutoHyphens w:val="0"/>
        <w:rPr>
          <w:rFonts w:ascii="Calibri" w:hAnsi="Calibri" w:cs="Arial"/>
          <w:sz w:val="22"/>
          <w:szCs w:val="22"/>
        </w:rPr>
      </w:pPr>
      <w:r w:rsidRPr="001852B9">
        <w:rPr>
          <w:rFonts w:ascii="Calibri" w:hAnsi="Calibri" w:cs="Arial"/>
          <w:b/>
          <w:sz w:val="22"/>
          <w:szCs w:val="22"/>
          <w:u w:val="single"/>
        </w:rPr>
        <w:t>ANY OTHER INFORMATION OR CLASS PROCEDURES OR POLICIES:</w:t>
      </w:r>
      <w:r w:rsidRPr="001852B9">
        <w:rPr>
          <w:rFonts w:ascii="Calibri" w:hAnsi="Calibri" w:cs="Arial"/>
          <w:sz w:val="22"/>
          <w:szCs w:val="22"/>
        </w:rPr>
        <w:t xml:space="preserve">  </w:t>
      </w:r>
    </w:p>
    <w:p w:rsidR="00D11A08" w:rsidRPr="001852B9" w:rsidRDefault="00D11A08" w:rsidP="00DA66CF">
      <w:pPr>
        <w:ind w:left="720"/>
        <w:rPr>
          <w:rFonts w:ascii="Calibri" w:hAnsi="Calibri" w:cs="Arial"/>
          <w:sz w:val="22"/>
          <w:szCs w:val="22"/>
        </w:rPr>
      </w:pPr>
      <w:r w:rsidRPr="001852B9">
        <w:rPr>
          <w:rFonts w:ascii="Calibri" w:hAnsi="Calibri" w:cs="Arial"/>
          <w:sz w:val="22"/>
          <w:szCs w:val="22"/>
        </w:rPr>
        <w:t>(Which would be useful to the students in the class.)</w:t>
      </w:r>
    </w:p>
    <w:p w:rsidR="00D11A08" w:rsidRPr="001852B9" w:rsidRDefault="00D11A08" w:rsidP="00DA66CF">
      <w:pPr>
        <w:ind w:left="720"/>
        <w:rPr>
          <w:rFonts w:ascii="Calibri" w:hAnsi="Calibri" w:cs="Arial"/>
          <w:sz w:val="22"/>
          <w:szCs w:val="22"/>
        </w:rPr>
      </w:pPr>
    </w:p>
    <w:p w:rsidR="00D11A08" w:rsidRPr="001852B9" w:rsidRDefault="00D11A08" w:rsidP="00DA66CF">
      <w:pPr>
        <w:ind w:left="720"/>
        <w:rPr>
          <w:rFonts w:ascii="Calibri" w:hAnsi="Calibri" w:cs="Arial"/>
          <w:sz w:val="22"/>
          <w:szCs w:val="22"/>
        </w:rPr>
        <w:sectPr w:rsidR="00D11A08" w:rsidRPr="001852B9" w:rsidSect="00151AA7">
          <w:type w:val="continuous"/>
          <w:pgSz w:w="12240" w:h="15840"/>
          <w:pgMar w:top="1008" w:right="1008" w:bottom="1008" w:left="1008" w:header="720" w:footer="720" w:gutter="0"/>
          <w:cols w:space="720"/>
          <w:formProt w:val="0"/>
          <w:docGrid w:linePitch="360"/>
        </w:sectPr>
      </w:pPr>
    </w:p>
    <w:p w:rsidR="00D11A08" w:rsidRPr="001852B9" w:rsidRDefault="00D11A08" w:rsidP="00DA66CF">
      <w:pPr>
        <w:ind w:left="720"/>
        <w:rPr>
          <w:rFonts w:ascii="Calibri" w:hAnsi="Calibri" w:cs="Arial"/>
          <w:sz w:val="22"/>
          <w:szCs w:val="22"/>
        </w:rPr>
      </w:pPr>
    </w:p>
    <w:sectPr w:rsidR="00D11A08" w:rsidRPr="001852B9" w:rsidSect="00D11A08">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C4AFB" w:rsidRDefault="003C4AFB" w:rsidP="003A608C">
      <w:r>
        <w:separator/>
      </w:r>
    </w:p>
  </w:endnote>
  <w:endnote w:type="continuationSeparator" w:id="0">
    <w:p w:rsidR="003C4AFB" w:rsidRDefault="003C4AFB"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1A08" w:rsidRPr="00CE28A2" w:rsidRDefault="00CE28A2" w:rsidP="00CE28A2">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4</w:t>
    </w:r>
    <w:r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1A08" w:rsidRPr="00CE28A2" w:rsidRDefault="00CE28A2" w:rsidP="00CE28A2">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C4AFB" w:rsidRDefault="003C4AFB" w:rsidP="003A608C">
      <w:r>
        <w:separator/>
      </w:r>
    </w:p>
  </w:footnote>
  <w:footnote w:type="continuationSeparator" w:id="0">
    <w:p w:rsidR="003C4AFB" w:rsidRDefault="003C4AFB"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1A08" w:rsidRPr="005B1FB3" w:rsidRDefault="00D11A08" w:rsidP="00747EF2">
    <w:pPr>
      <w:pStyle w:val="Header"/>
      <w:pBdr>
        <w:bottom w:val="thinThickSmallGap" w:sz="18" w:space="1" w:color="0D0D0D"/>
      </w:pBdr>
      <w:jc w:val="right"/>
    </w:pPr>
    <w:r w:rsidRPr="005E48B2">
      <w:rPr>
        <w:rFonts w:ascii="Calibri" w:hAnsi="Calibri" w:cs="Arial"/>
        <w:noProof/>
        <w:sz w:val="22"/>
        <w:szCs w:val="22"/>
      </w:rPr>
      <w:t>PHY 2054L COLLEGE PHYSICS II LAB</w:t>
    </w:r>
    <w:r w:rsidR="001F53D6">
      <w:rPr>
        <w:rFonts w:ascii="Calibri" w:hAnsi="Calibri" w:cs="Arial"/>
        <w:noProof/>
        <w:sz w:val="22"/>
        <w:szCs w:val="22"/>
      </w:rPr>
      <w:t>ORATORY</w:t>
    </w:r>
  </w:p>
  <w:p w:rsidR="00D11A08" w:rsidRPr="00F85861" w:rsidRDefault="00D11A08"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28A2" w:rsidRDefault="00CE28A2" w:rsidP="00CE28A2">
    <w:pPr>
      <w:pStyle w:val="Header"/>
      <w:jc w:val="right"/>
    </w:pPr>
    <w:r w:rsidRPr="00D55873">
      <w:rPr>
        <w:noProof/>
        <w:lang w:eastAsia="en-US"/>
      </w:rPr>
      <w:drawing>
        <wp:inline distT="0" distB="0" distL="0" distR="0" wp14:anchorId="07A2BA2A" wp14:editId="08CC99F4">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CE28A2" w:rsidRDefault="00CE28A2" w:rsidP="00CE28A2">
    <w:pPr>
      <w:pStyle w:val="Header"/>
      <w:tabs>
        <w:tab w:val="left" w:pos="3514"/>
      </w:tabs>
    </w:pPr>
    <w:r>
      <w:tab/>
    </w:r>
    <w:r>
      <w:tab/>
    </w:r>
    <w:r>
      <w:tab/>
    </w:r>
  </w:p>
  <w:p w:rsidR="00CE28A2" w:rsidRDefault="00CE28A2" w:rsidP="00CE28A2">
    <w:pPr>
      <w:pStyle w:val="Header"/>
      <w:contextualSpacing/>
      <w:jc w:val="right"/>
      <w:rPr>
        <w:b/>
        <w:color w:val="470A68"/>
        <w:sz w:val="28"/>
      </w:rPr>
    </w:pPr>
    <w:r>
      <w:rPr>
        <w:b/>
        <w:color w:val="470A68"/>
        <w:sz w:val="28"/>
      </w:rPr>
      <w:t>School of Pure and Applied Sciences</w:t>
    </w:r>
  </w:p>
  <w:p w:rsidR="00D11A08" w:rsidRPr="00CE28A2" w:rsidRDefault="00CE28A2" w:rsidP="00CE28A2">
    <w:pPr>
      <w:pStyle w:val="Header"/>
      <w:contextualSpacing/>
      <w:jc w:val="right"/>
      <w:rPr>
        <w:b/>
        <w:color w:val="470A68"/>
        <w:sz w:val="28"/>
      </w:rPr>
    </w:pPr>
    <w:r>
      <w:rPr>
        <w:noProof/>
        <w:lang w:eastAsia="en-US"/>
      </w:rPr>
      <mc:AlternateContent>
        <mc:Choice Requires="wps">
          <w:drawing>
            <wp:inline distT="0" distB="0" distL="0" distR="0" wp14:anchorId="2C3ADE10" wp14:editId="6965DD08">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DF368EE"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53AE07A4"/>
    <w:multiLevelType w:val="hybridMultilevel"/>
    <w:tmpl w:val="BAD8671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2P3OZUhITmWr7plJ2AisFwPznJkhfILbnfIJjzZ6eqTbOKiPAdAgvB397jH8bHy78Z7i3EwIJBEFL4sFu5ZPvw==" w:salt="wOmexA9gN2E/pt1rl3gWaA=="/>
  <w:defaultTabStop w:val="720"/>
  <w:noPunctuationKerning/>
  <w:characterSpacingControl w:val="doNotCompress"/>
  <w:hdrShapeDefaults>
    <o:shapedefaults v:ext="edit" spidmax="3074"/>
    <o:shapelayout v:ext="edit">
      <o:rules v:ext="edit">
        <o:r id="V:Rule1" type="connector" idref="#Straight Arrow Connector 4"/>
      </o:rules>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53BEB"/>
    <w:rsid w:val="00061952"/>
    <w:rsid w:val="00080017"/>
    <w:rsid w:val="0008394A"/>
    <w:rsid w:val="00085A5D"/>
    <w:rsid w:val="00087993"/>
    <w:rsid w:val="00092F31"/>
    <w:rsid w:val="000956E0"/>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479"/>
    <w:rsid w:val="00100CC3"/>
    <w:rsid w:val="00103753"/>
    <w:rsid w:val="00107574"/>
    <w:rsid w:val="00107D75"/>
    <w:rsid w:val="001107F4"/>
    <w:rsid w:val="00114FF6"/>
    <w:rsid w:val="00115498"/>
    <w:rsid w:val="001179B1"/>
    <w:rsid w:val="00121977"/>
    <w:rsid w:val="00121D73"/>
    <w:rsid w:val="00121F85"/>
    <w:rsid w:val="00123F4F"/>
    <w:rsid w:val="001251EB"/>
    <w:rsid w:val="0012700E"/>
    <w:rsid w:val="00130306"/>
    <w:rsid w:val="00130974"/>
    <w:rsid w:val="00131EA9"/>
    <w:rsid w:val="001331EB"/>
    <w:rsid w:val="00136DC4"/>
    <w:rsid w:val="0014000E"/>
    <w:rsid w:val="00140DE9"/>
    <w:rsid w:val="00141ACE"/>
    <w:rsid w:val="00151AA7"/>
    <w:rsid w:val="00152A4C"/>
    <w:rsid w:val="0015437C"/>
    <w:rsid w:val="00155342"/>
    <w:rsid w:val="001626A3"/>
    <w:rsid w:val="00164D97"/>
    <w:rsid w:val="00172024"/>
    <w:rsid w:val="001730C7"/>
    <w:rsid w:val="00180901"/>
    <w:rsid w:val="001816FA"/>
    <w:rsid w:val="00181758"/>
    <w:rsid w:val="001845C0"/>
    <w:rsid w:val="001852B9"/>
    <w:rsid w:val="0018578A"/>
    <w:rsid w:val="00186361"/>
    <w:rsid w:val="00187A50"/>
    <w:rsid w:val="00192009"/>
    <w:rsid w:val="00193597"/>
    <w:rsid w:val="00193CFE"/>
    <w:rsid w:val="0019460E"/>
    <w:rsid w:val="001A13F4"/>
    <w:rsid w:val="001A2FCE"/>
    <w:rsid w:val="001A4A48"/>
    <w:rsid w:val="001A7156"/>
    <w:rsid w:val="001C2715"/>
    <w:rsid w:val="001C32A2"/>
    <w:rsid w:val="001C33A1"/>
    <w:rsid w:val="001C39F4"/>
    <w:rsid w:val="001D0574"/>
    <w:rsid w:val="001D7440"/>
    <w:rsid w:val="001E131B"/>
    <w:rsid w:val="001E2EA0"/>
    <w:rsid w:val="001F34C2"/>
    <w:rsid w:val="001F53D6"/>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453"/>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4AFB"/>
    <w:rsid w:val="003C50A9"/>
    <w:rsid w:val="003C5451"/>
    <w:rsid w:val="003D322D"/>
    <w:rsid w:val="003D3CEB"/>
    <w:rsid w:val="003E02D9"/>
    <w:rsid w:val="003E1F8A"/>
    <w:rsid w:val="003F0E83"/>
    <w:rsid w:val="003F12D3"/>
    <w:rsid w:val="003F2610"/>
    <w:rsid w:val="003F643D"/>
    <w:rsid w:val="003F6587"/>
    <w:rsid w:val="003F7A3D"/>
    <w:rsid w:val="004061A8"/>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57DC"/>
    <w:rsid w:val="004A7C29"/>
    <w:rsid w:val="004B0837"/>
    <w:rsid w:val="004B0DA2"/>
    <w:rsid w:val="004C19CE"/>
    <w:rsid w:val="004C6A4A"/>
    <w:rsid w:val="004D184E"/>
    <w:rsid w:val="004D456D"/>
    <w:rsid w:val="004D5B3A"/>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65A2"/>
    <w:rsid w:val="00597D33"/>
    <w:rsid w:val="00597E0E"/>
    <w:rsid w:val="005A228B"/>
    <w:rsid w:val="005A40CD"/>
    <w:rsid w:val="005A4127"/>
    <w:rsid w:val="005B689A"/>
    <w:rsid w:val="005C13F8"/>
    <w:rsid w:val="005C1F40"/>
    <w:rsid w:val="005C37EF"/>
    <w:rsid w:val="005C498B"/>
    <w:rsid w:val="005C584C"/>
    <w:rsid w:val="005C58AE"/>
    <w:rsid w:val="005C61F0"/>
    <w:rsid w:val="005D4616"/>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05E04"/>
    <w:rsid w:val="00611D02"/>
    <w:rsid w:val="0062017D"/>
    <w:rsid w:val="00620912"/>
    <w:rsid w:val="006220C5"/>
    <w:rsid w:val="00625B90"/>
    <w:rsid w:val="00634CE6"/>
    <w:rsid w:val="0063630C"/>
    <w:rsid w:val="006374B6"/>
    <w:rsid w:val="006376E0"/>
    <w:rsid w:val="00637CB6"/>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7816"/>
    <w:rsid w:val="006A3585"/>
    <w:rsid w:val="006B7E2D"/>
    <w:rsid w:val="006C2A31"/>
    <w:rsid w:val="006D08BD"/>
    <w:rsid w:val="006D3FCB"/>
    <w:rsid w:val="006D401B"/>
    <w:rsid w:val="006D462E"/>
    <w:rsid w:val="006D65C8"/>
    <w:rsid w:val="006E3F65"/>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3610"/>
    <w:rsid w:val="007547B6"/>
    <w:rsid w:val="0076217E"/>
    <w:rsid w:val="00763CF6"/>
    <w:rsid w:val="00767DB8"/>
    <w:rsid w:val="00771448"/>
    <w:rsid w:val="007805FB"/>
    <w:rsid w:val="0078368F"/>
    <w:rsid w:val="00785D83"/>
    <w:rsid w:val="00787F0C"/>
    <w:rsid w:val="00791C3D"/>
    <w:rsid w:val="0079365F"/>
    <w:rsid w:val="007A37D3"/>
    <w:rsid w:val="007A3F44"/>
    <w:rsid w:val="007A49FE"/>
    <w:rsid w:val="007A6E96"/>
    <w:rsid w:val="007A7888"/>
    <w:rsid w:val="007B1E95"/>
    <w:rsid w:val="007B2F45"/>
    <w:rsid w:val="007B7558"/>
    <w:rsid w:val="007C0541"/>
    <w:rsid w:val="007C3211"/>
    <w:rsid w:val="007C5E2D"/>
    <w:rsid w:val="007C6355"/>
    <w:rsid w:val="007D243A"/>
    <w:rsid w:val="007D2CEB"/>
    <w:rsid w:val="007D66A1"/>
    <w:rsid w:val="007D6A4C"/>
    <w:rsid w:val="007E3005"/>
    <w:rsid w:val="007E7942"/>
    <w:rsid w:val="007F1A32"/>
    <w:rsid w:val="007F1DFC"/>
    <w:rsid w:val="00804F72"/>
    <w:rsid w:val="0080574D"/>
    <w:rsid w:val="00813CDE"/>
    <w:rsid w:val="00820F79"/>
    <w:rsid w:val="00821643"/>
    <w:rsid w:val="00821FCE"/>
    <w:rsid w:val="008244CC"/>
    <w:rsid w:val="008247F1"/>
    <w:rsid w:val="00824C48"/>
    <w:rsid w:val="00826575"/>
    <w:rsid w:val="0083169F"/>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65138"/>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8F7498"/>
    <w:rsid w:val="009004B5"/>
    <w:rsid w:val="00901FCC"/>
    <w:rsid w:val="00904163"/>
    <w:rsid w:val="00905E7B"/>
    <w:rsid w:val="00907760"/>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875A6"/>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B68CF"/>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3415"/>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A05D3"/>
    <w:rsid w:val="00AA2CEB"/>
    <w:rsid w:val="00AB0791"/>
    <w:rsid w:val="00AB28A7"/>
    <w:rsid w:val="00AC103B"/>
    <w:rsid w:val="00AC4537"/>
    <w:rsid w:val="00AC62A4"/>
    <w:rsid w:val="00AD1247"/>
    <w:rsid w:val="00AD350F"/>
    <w:rsid w:val="00AD49B5"/>
    <w:rsid w:val="00AD4D1E"/>
    <w:rsid w:val="00AD4EC1"/>
    <w:rsid w:val="00AD58CA"/>
    <w:rsid w:val="00AD5AF2"/>
    <w:rsid w:val="00AD61A5"/>
    <w:rsid w:val="00AD6C8E"/>
    <w:rsid w:val="00AE4440"/>
    <w:rsid w:val="00AF291E"/>
    <w:rsid w:val="00AF3DAA"/>
    <w:rsid w:val="00AF3F2F"/>
    <w:rsid w:val="00AF4685"/>
    <w:rsid w:val="00AF562F"/>
    <w:rsid w:val="00AF7F9A"/>
    <w:rsid w:val="00B0012B"/>
    <w:rsid w:val="00B0031C"/>
    <w:rsid w:val="00B00E41"/>
    <w:rsid w:val="00B03203"/>
    <w:rsid w:val="00B047B7"/>
    <w:rsid w:val="00B04AC2"/>
    <w:rsid w:val="00B07114"/>
    <w:rsid w:val="00B12BFA"/>
    <w:rsid w:val="00B13F17"/>
    <w:rsid w:val="00B16FEA"/>
    <w:rsid w:val="00B174DB"/>
    <w:rsid w:val="00B23AF9"/>
    <w:rsid w:val="00B25673"/>
    <w:rsid w:val="00B3057A"/>
    <w:rsid w:val="00B30BA9"/>
    <w:rsid w:val="00B34C63"/>
    <w:rsid w:val="00B42380"/>
    <w:rsid w:val="00B427DB"/>
    <w:rsid w:val="00B46D55"/>
    <w:rsid w:val="00B562D9"/>
    <w:rsid w:val="00B6456B"/>
    <w:rsid w:val="00B70DF1"/>
    <w:rsid w:val="00B7226B"/>
    <w:rsid w:val="00B75E62"/>
    <w:rsid w:val="00B770E3"/>
    <w:rsid w:val="00B93785"/>
    <w:rsid w:val="00B94AD6"/>
    <w:rsid w:val="00BA0AAF"/>
    <w:rsid w:val="00BA1DAD"/>
    <w:rsid w:val="00BA2466"/>
    <w:rsid w:val="00BA3DC3"/>
    <w:rsid w:val="00BA6A1D"/>
    <w:rsid w:val="00BA6FD4"/>
    <w:rsid w:val="00BB0154"/>
    <w:rsid w:val="00BB08E7"/>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51CBF"/>
    <w:rsid w:val="00C57A5F"/>
    <w:rsid w:val="00C653DB"/>
    <w:rsid w:val="00C672D2"/>
    <w:rsid w:val="00C678D4"/>
    <w:rsid w:val="00C72045"/>
    <w:rsid w:val="00C72A39"/>
    <w:rsid w:val="00C73337"/>
    <w:rsid w:val="00C7377C"/>
    <w:rsid w:val="00C761D5"/>
    <w:rsid w:val="00C90786"/>
    <w:rsid w:val="00C9122C"/>
    <w:rsid w:val="00C92A9A"/>
    <w:rsid w:val="00CA1FB8"/>
    <w:rsid w:val="00CA28DC"/>
    <w:rsid w:val="00CA316F"/>
    <w:rsid w:val="00CA4B5F"/>
    <w:rsid w:val="00CB0437"/>
    <w:rsid w:val="00CB0C30"/>
    <w:rsid w:val="00CB5EBF"/>
    <w:rsid w:val="00CB6983"/>
    <w:rsid w:val="00CC22F9"/>
    <w:rsid w:val="00CC4743"/>
    <w:rsid w:val="00CD5DBD"/>
    <w:rsid w:val="00CE1C00"/>
    <w:rsid w:val="00CE28A2"/>
    <w:rsid w:val="00CE5EA9"/>
    <w:rsid w:val="00CF114D"/>
    <w:rsid w:val="00CF132F"/>
    <w:rsid w:val="00CF4F04"/>
    <w:rsid w:val="00CF6D6A"/>
    <w:rsid w:val="00CF7A26"/>
    <w:rsid w:val="00D01EB8"/>
    <w:rsid w:val="00D05B56"/>
    <w:rsid w:val="00D062F5"/>
    <w:rsid w:val="00D109F9"/>
    <w:rsid w:val="00D11A08"/>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B646F"/>
    <w:rsid w:val="00DC2063"/>
    <w:rsid w:val="00DC2863"/>
    <w:rsid w:val="00DD347B"/>
    <w:rsid w:val="00DD4688"/>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1A13"/>
    <w:rsid w:val="00E83CA5"/>
    <w:rsid w:val="00E84695"/>
    <w:rsid w:val="00E92623"/>
    <w:rsid w:val="00E957EF"/>
    <w:rsid w:val="00E96555"/>
    <w:rsid w:val="00EA1123"/>
    <w:rsid w:val="00EA140A"/>
    <w:rsid w:val="00EA151B"/>
    <w:rsid w:val="00EA1DBE"/>
    <w:rsid w:val="00EA2A18"/>
    <w:rsid w:val="00EB0FFD"/>
    <w:rsid w:val="00EB15D4"/>
    <w:rsid w:val="00EB2C92"/>
    <w:rsid w:val="00EB2E8E"/>
    <w:rsid w:val="00EB6159"/>
    <w:rsid w:val="00EB6447"/>
    <w:rsid w:val="00EB70EA"/>
    <w:rsid w:val="00EC28D8"/>
    <w:rsid w:val="00EE3DB1"/>
    <w:rsid w:val="00EF0124"/>
    <w:rsid w:val="00EF3347"/>
    <w:rsid w:val="00F0403D"/>
    <w:rsid w:val="00F04E67"/>
    <w:rsid w:val="00F05C55"/>
    <w:rsid w:val="00F06211"/>
    <w:rsid w:val="00F0743D"/>
    <w:rsid w:val="00F1523B"/>
    <w:rsid w:val="00F207D2"/>
    <w:rsid w:val="00F21328"/>
    <w:rsid w:val="00F2485A"/>
    <w:rsid w:val="00F268CA"/>
    <w:rsid w:val="00F31A0F"/>
    <w:rsid w:val="00F348A6"/>
    <w:rsid w:val="00F3669E"/>
    <w:rsid w:val="00F43CDC"/>
    <w:rsid w:val="00F44916"/>
    <w:rsid w:val="00F451A3"/>
    <w:rsid w:val="00F4738C"/>
    <w:rsid w:val="00F52D3B"/>
    <w:rsid w:val="00F530D5"/>
    <w:rsid w:val="00F60A46"/>
    <w:rsid w:val="00F62DF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5F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718AF84C-C4E4-4E77-8E3D-614FAFE58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basedOn w:val="DefaultParagraphFont"/>
    <w:uiPriority w:val="99"/>
    <w:unhideWhenUsed/>
    <w:rsid w:val="005C13F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3506072">
      <w:bodyDiv w:val="1"/>
      <w:marLeft w:val="0"/>
      <w:marRight w:val="0"/>
      <w:marTop w:val="0"/>
      <w:marBottom w:val="0"/>
      <w:divBdr>
        <w:top w:val="none" w:sz="0" w:space="0" w:color="auto"/>
        <w:left w:val="none" w:sz="0" w:space="0" w:color="auto"/>
        <w:bottom w:val="none" w:sz="0" w:space="0" w:color="auto"/>
        <w:right w:val="none" w:sz="0" w:space="0" w:color="auto"/>
      </w:divBdr>
    </w:div>
    <w:div w:id="1021052324">
      <w:bodyDiv w:val="1"/>
      <w:marLeft w:val="0"/>
      <w:marRight w:val="0"/>
      <w:marTop w:val="0"/>
      <w:marBottom w:val="0"/>
      <w:divBdr>
        <w:top w:val="none" w:sz="0" w:space="0" w:color="auto"/>
        <w:left w:val="none" w:sz="0" w:space="0" w:color="auto"/>
        <w:bottom w:val="none" w:sz="0" w:space="0" w:color="auto"/>
        <w:right w:val="none" w:sz="0" w:space="0" w:color="auto"/>
      </w:divBdr>
    </w:div>
    <w:div w:id="1180967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8B134A-EC41-46FC-BB58-A2D5033B14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4</Pages>
  <Words>1038</Words>
  <Characters>6560</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7583</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2</cp:revision>
  <dcterms:created xsi:type="dcterms:W3CDTF">2016-12-09T20:47:00Z</dcterms:created>
  <dcterms:modified xsi:type="dcterms:W3CDTF">2016-12-09T20:47:00Z</dcterms:modified>
</cp:coreProperties>
</file>