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5349E3" w:rsidRPr="0060652B" w:rsidTr="00151AA7">
        <w:tc>
          <w:tcPr>
            <w:tcW w:w="5220" w:type="dxa"/>
          </w:tcPr>
          <w:p w:rsidR="005349E3" w:rsidRPr="0060652B" w:rsidRDefault="005349E3" w:rsidP="00151AA7">
            <w:pPr>
              <w:spacing w:line="420" w:lineRule="auto"/>
              <w:rPr>
                <w:rFonts w:ascii="Calibri" w:hAnsi="Calibri" w:cs="Arial"/>
                <w:b/>
                <w:sz w:val="22"/>
                <w:szCs w:val="22"/>
                <w:u w:val="single"/>
              </w:rPr>
            </w:pPr>
            <w:r w:rsidRPr="0060652B">
              <w:rPr>
                <w:rFonts w:ascii="Calibri" w:hAnsi="Calibri" w:cs="Arial"/>
                <w:b/>
                <w:sz w:val="22"/>
                <w:szCs w:val="22"/>
              </w:rPr>
              <w:t xml:space="preserve">PROFESSOR: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bookmarkStart w:id="0" w:name="Text1"/>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Arial"/>
                <w:noProof/>
                <w:sz w:val="22"/>
                <w:szCs w:val="22"/>
              </w:rPr>
              <w:t> </w:t>
            </w:r>
            <w:r w:rsidRPr="0060652B">
              <w:rPr>
                <w:rFonts w:ascii="Calibri" w:hAnsi="Calibri" w:cs="Arial"/>
                <w:noProof/>
                <w:sz w:val="22"/>
                <w:szCs w:val="22"/>
              </w:rPr>
              <w:t> </w:t>
            </w:r>
            <w:r w:rsidRPr="0060652B">
              <w:rPr>
                <w:rFonts w:ascii="Calibri" w:hAnsi="Calibri" w:cs="Arial"/>
                <w:noProof/>
                <w:sz w:val="22"/>
                <w:szCs w:val="22"/>
              </w:rPr>
              <w:t> </w:t>
            </w:r>
            <w:r w:rsidRPr="0060652B">
              <w:rPr>
                <w:rFonts w:ascii="Calibri" w:hAnsi="Calibri" w:cs="Arial"/>
                <w:noProof/>
                <w:sz w:val="22"/>
                <w:szCs w:val="22"/>
              </w:rPr>
              <w:t> </w:t>
            </w:r>
            <w:r w:rsidRPr="0060652B">
              <w:rPr>
                <w:rFonts w:ascii="Calibri" w:hAnsi="Calibri" w:cs="Arial"/>
                <w:noProof/>
                <w:sz w:val="22"/>
                <w:szCs w:val="22"/>
              </w:rPr>
              <w:t> </w:t>
            </w:r>
            <w:r w:rsidRPr="0060652B">
              <w:rPr>
                <w:rFonts w:ascii="Calibri" w:hAnsi="Calibri" w:cs="Arial"/>
                <w:noProof/>
                <w:sz w:val="22"/>
                <w:szCs w:val="22"/>
              </w:rPr>
              <w:fldChar w:fldCharType="end"/>
            </w:r>
            <w:bookmarkEnd w:id="0"/>
          </w:p>
        </w:tc>
        <w:tc>
          <w:tcPr>
            <w:tcW w:w="5220" w:type="dxa"/>
          </w:tcPr>
          <w:p w:rsidR="005349E3" w:rsidRPr="0060652B" w:rsidRDefault="005349E3" w:rsidP="00D15552">
            <w:pPr>
              <w:spacing w:line="420" w:lineRule="auto"/>
              <w:rPr>
                <w:rFonts w:ascii="Calibri" w:hAnsi="Calibri" w:cs="Arial"/>
                <w:b/>
                <w:sz w:val="22"/>
                <w:szCs w:val="22"/>
                <w:u w:val="single"/>
              </w:rPr>
            </w:pPr>
            <w:r w:rsidRPr="0060652B">
              <w:rPr>
                <w:rFonts w:ascii="Calibri" w:hAnsi="Calibri" w:cs="Arial"/>
                <w:b/>
                <w:sz w:val="22"/>
                <w:szCs w:val="22"/>
              </w:rPr>
              <w:t xml:space="preserve">PHONE NUMBER: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Arial"/>
                <w:noProof/>
                <w:sz w:val="22"/>
                <w:szCs w:val="22"/>
              </w:rPr>
              <w:fldChar w:fldCharType="end"/>
            </w:r>
          </w:p>
        </w:tc>
      </w:tr>
      <w:tr w:rsidR="005349E3" w:rsidRPr="0060652B" w:rsidTr="00151AA7">
        <w:tc>
          <w:tcPr>
            <w:tcW w:w="5220" w:type="dxa"/>
          </w:tcPr>
          <w:p w:rsidR="005349E3" w:rsidRPr="0060652B" w:rsidRDefault="005349E3" w:rsidP="00151AA7">
            <w:pPr>
              <w:spacing w:line="420" w:lineRule="auto"/>
              <w:rPr>
                <w:rFonts w:ascii="Calibri" w:hAnsi="Calibri" w:cs="Arial"/>
                <w:b/>
                <w:sz w:val="22"/>
                <w:szCs w:val="22"/>
                <w:u w:val="single"/>
              </w:rPr>
            </w:pPr>
            <w:r w:rsidRPr="0060652B">
              <w:rPr>
                <w:rFonts w:ascii="Calibri" w:hAnsi="Calibri" w:cs="Arial"/>
                <w:b/>
                <w:sz w:val="22"/>
                <w:szCs w:val="22"/>
              </w:rPr>
              <w:t xml:space="preserve">OFFICE LOCATION: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Arial"/>
                <w:noProof/>
                <w:sz w:val="22"/>
                <w:szCs w:val="22"/>
              </w:rPr>
              <w:fldChar w:fldCharType="end"/>
            </w:r>
          </w:p>
        </w:tc>
        <w:tc>
          <w:tcPr>
            <w:tcW w:w="5220" w:type="dxa"/>
          </w:tcPr>
          <w:p w:rsidR="005349E3" w:rsidRPr="0060652B" w:rsidRDefault="005349E3" w:rsidP="00151AA7">
            <w:pPr>
              <w:spacing w:line="420" w:lineRule="auto"/>
              <w:rPr>
                <w:rFonts w:ascii="Calibri" w:hAnsi="Calibri" w:cs="Arial"/>
                <w:b/>
                <w:sz w:val="22"/>
                <w:szCs w:val="22"/>
                <w:u w:val="single"/>
              </w:rPr>
            </w:pPr>
            <w:r w:rsidRPr="0060652B">
              <w:rPr>
                <w:rFonts w:ascii="Calibri" w:hAnsi="Calibri" w:cs="Arial"/>
                <w:b/>
                <w:sz w:val="22"/>
                <w:szCs w:val="22"/>
              </w:rPr>
              <w:t xml:space="preserve">E-MAIL: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Arial"/>
                <w:noProof/>
                <w:sz w:val="22"/>
                <w:szCs w:val="22"/>
              </w:rPr>
              <w:fldChar w:fldCharType="end"/>
            </w:r>
          </w:p>
        </w:tc>
      </w:tr>
      <w:tr w:rsidR="005349E3" w:rsidRPr="0060652B" w:rsidTr="00151AA7">
        <w:tc>
          <w:tcPr>
            <w:tcW w:w="5220" w:type="dxa"/>
          </w:tcPr>
          <w:p w:rsidR="005349E3" w:rsidRPr="0060652B" w:rsidRDefault="005349E3" w:rsidP="00BE3365">
            <w:pPr>
              <w:spacing w:line="276" w:lineRule="auto"/>
              <w:rPr>
                <w:rFonts w:ascii="Calibri" w:hAnsi="Calibri" w:cs="Arial"/>
                <w:b/>
                <w:sz w:val="22"/>
                <w:szCs w:val="22"/>
                <w:u w:val="single"/>
              </w:rPr>
            </w:pPr>
            <w:r w:rsidRPr="0060652B">
              <w:rPr>
                <w:rFonts w:ascii="Calibri" w:hAnsi="Calibri" w:cs="Arial"/>
                <w:b/>
                <w:sz w:val="22"/>
                <w:szCs w:val="22"/>
              </w:rPr>
              <w:t xml:space="preserve">OFFICE HOURS: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Arial"/>
                <w:noProof/>
                <w:sz w:val="22"/>
                <w:szCs w:val="22"/>
              </w:rPr>
              <w:fldChar w:fldCharType="end"/>
            </w:r>
          </w:p>
        </w:tc>
        <w:tc>
          <w:tcPr>
            <w:tcW w:w="5220" w:type="dxa"/>
          </w:tcPr>
          <w:p w:rsidR="005349E3" w:rsidRPr="0060652B" w:rsidRDefault="005349E3" w:rsidP="00BE3365">
            <w:pPr>
              <w:spacing w:line="276" w:lineRule="auto"/>
              <w:rPr>
                <w:rFonts w:ascii="Calibri" w:hAnsi="Calibri" w:cs="Arial"/>
                <w:b/>
                <w:sz w:val="22"/>
                <w:szCs w:val="22"/>
                <w:u w:val="single"/>
              </w:rPr>
            </w:pPr>
            <w:r w:rsidRPr="0060652B">
              <w:rPr>
                <w:rFonts w:ascii="Calibri" w:hAnsi="Calibri" w:cs="Arial"/>
                <w:b/>
                <w:sz w:val="22"/>
                <w:szCs w:val="22"/>
              </w:rPr>
              <w:t xml:space="preserve">SEMESTER: </w:t>
            </w:r>
            <w:r w:rsidRPr="0060652B">
              <w:rPr>
                <w:rFonts w:ascii="Calibri" w:hAnsi="Calibri" w:cs="Arial"/>
                <w:noProof/>
                <w:sz w:val="22"/>
                <w:szCs w:val="22"/>
              </w:rPr>
              <w:t xml:space="preserve">     </w:t>
            </w:r>
            <w:r w:rsidRPr="0060652B">
              <w:rPr>
                <w:rFonts w:ascii="Calibri" w:hAnsi="Calibri" w:cs="Arial"/>
                <w:noProof/>
                <w:sz w:val="22"/>
                <w:szCs w:val="22"/>
              </w:rPr>
              <w:fldChar w:fldCharType="begin">
                <w:ffData>
                  <w:name w:val="Text1"/>
                  <w:enabled/>
                  <w:calcOnExit w:val="0"/>
                  <w:textInput/>
                </w:ffData>
              </w:fldChar>
            </w:r>
            <w:r w:rsidRPr="0060652B">
              <w:rPr>
                <w:rFonts w:ascii="Calibri" w:hAnsi="Calibri" w:cs="Arial"/>
                <w:noProof/>
                <w:sz w:val="22"/>
                <w:szCs w:val="22"/>
              </w:rPr>
              <w:instrText xml:space="preserve"> FORMTEXT </w:instrText>
            </w:r>
            <w:r w:rsidRPr="0060652B">
              <w:rPr>
                <w:rFonts w:ascii="Calibri" w:hAnsi="Calibri" w:cs="Arial"/>
                <w:noProof/>
                <w:sz w:val="22"/>
                <w:szCs w:val="22"/>
              </w:rPr>
            </w:r>
            <w:r w:rsidRPr="0060652B">
              <w:rPr>
                <w:rFonts w:ascii="Calibri" w:hAnsi="Calibri" w:cs="Arial"/>
                <w:noProof/>
                <w:sz w:val="22"/>
                <w:szCs w:val="22"/>
              </w:rPr>
              <w:fldChar w:fldCharType="separate"/>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Cambria Math"/>
                <w:noProof/>
                <w:sz w:val="22"/>
                <w:szCs w:val="22"/>
              </w:rPr>
              <w:t> </w:t>
            </w:r>
            <w:r w:rsidRPr="0060652B">
              <w:rPr>
                <w:rFonts w:ascii="Calibri" w:hAnsi="Calibri" w:cs="Arial"/>
                <w:noProof/>
                <w:sz w:val="22"/>
                <w:szCs w:val="22"/>
              </w:rPr>
              <w:fldChar w:fldCharType="end"/>
            </w:r>
          </w:p>
        </w:tc>
      </w:tr>
    </w:tbl>
    <w:p w:rsidR="005349E3" w:rsidRPr="0060652B" w:rsidRDefault="005349E3" w:rsidP="00DA66CF">
      <w:pPr>
        <w:rPr>
          <w:rFonts w:ascii="Calibri" w:hAnsi="Calibri" w:cs="Arial"/>
          <w:b/>
          <w:sz w:val="22"/>
          <w:szCs w:val="22"/>
          <w:u w:val="single"/>
        </w:rPr>
      </w:pPr>
    </w:p>
    <w:p w:rsidR="005349E3" w:rsidRPr="0060652B" w:rsidRDefault="005349E3" w:rsidP="00DA66CF">
      <w:pPr>
        <w:numPr>
          <w:ilvl w:val="0"/>
          <w:numId w:val="1"/>
        </w:numPr>
        <w:tabs>
          <w:tab w:val="left" w:pos="720"/>
        </w:tabs>
        <w:rPr>
          <w:rFonts w:ascii="Calibri" w:hAnsi="Calibri" w:cs="Arial"/>
          <w:b/>
          <w:sz w:val="22"/>
          <w:szCs w:val="22"/>
          <w:u w:val="single"/>
        </w:rPr>
      </w:pPr>
      <w:r w:rsidRPr="0060652B">
        <w:rPr>
          <w:rFonts w:ascii="Calibri" w:hAnsi="Calibri" w:cs="Arial"/>
          <w:b/>
          <w:sz w:val="22"/>
          <w:szCs w:val="22"/>
          <w:u w:val="single"/>
        </w:rPr>
        <w:t>COURSE NUMBER AND TITLE, CATALOG DESCRIPTION, CREDITS:</w:t>
      </w:r>
    </w:p>
    <w:p w:rsidR="005349E3" w:rsidRPr="0060652B" w:rsidRDefault="005349E3" w:rsidP="00DA66CF">
      <w:pPr>
        <w:ind w:left="1440"/>
        <w:rPr>
          <w:rFonts w:ascii="Calibri" w:hAnsi="Calibri" w:cs="Arial"/>
          <w:b/>
          <w:sz w:val="22"/>
          <w:szCs w:val="22"/>
        </w:rPr>
      </w:pPr>
    </w:p>
    <w:p w:rsidR="005349E3" w:rsidRPr="0060652B" w:rsidRDefault="005349E3" w:rsidP="001E131B">
      <w:pPr>
        <w:widowControl/>
        <w:tabs>
          <w:tab w:val="left" w:pos="720"/>
          <w:tab w:val="left" w:pos="1170"/>
        </w:tabs>
        <w:ind w:left="720"/>
        <w:rPr>
          <w:rFonts w:ascii="Calibri" w:hAnsi="Calibri" w:cs="Arial"/>
          <w:b/>
          <w:sz w:val="22"/>
          <w:szCs w:val="22"/>
        </w:rPr>
      </w:pPr>
      <w:r w:rsidRPr="0060652B">
        <w:rPr>
          <w:rFonts w:ascii="Calibri" w:hAnsi="Calibri" w:cs="Arial"/>
          <w:b/>
          <w:noProof/>
          <w:sz w:val="22"/>
          <w:szCs w:val="22"/>
        </w:rPr>
        <w:t>PHY 2049L GENERAL PHYSICS II LAB</w:t>
      </w:r>
      <w:r w:rsidR="00892D18" w:rsidRPr="0060652B">
        <w:rPr>
          <w:rFonts w:ascii="Calibri" w:hAnsi="Calibri" w:cs="Arial"/>
          <w:b/>
          <w:noProof/>
          <w:sz w:val="22"/>
          <w:szCs w:val="22"/>
        </w:rPr>
        <w:t>ORATORY</w:t>
      </w:r>
      <w:r w:rsidRPr="0060652B">
        <w:rPr>
          <w:rFonts w:ascii="Calibri" w:hAnsi="Calibri" w:cs="Arial"/>
          <w:b/>
          <w:sz w:val="22"/>
          <w:szCs w:val="22"/>
        </w:rPr>
        <w:t xml:space="preserve">   (</w:t>
      </w:r>
      <w:r w:rsidRPr="0060652B">
        <w:rPr>
          <w:rFonts w:ascii="Calibri" w:hAnsi="Calibri" w:cs="Arial"/>
          <w:b/>
          <w:noProof/>
          <w:sz w:val="22"/>
          <w:szCs w:val="22"/>
        </w:rPr>
        <w:t>1</w:t>
      </w:r>
      <w:r w:rsidR="008E2429" w:rsidRPr="0060652B">
        <w:rPr>
          <w:rFonts w:ascii="Calibri" w:hAnsi="Calibri" w:cs="Arial"/>
          <w:b/>
          <w:sz w:val="22"/>
          <w:szCs w:val="22"/>
        </w:rPr>
        <w:t xml:space="preserve"> CREDIT</w:t>
      </w:r>
      <w:r w:rsidRPr="0060652B">
        <w:rPr>
          <w:rFonts w:ascii="Calibri" w:hAnsi="Calibri" w:cs="Arial"/>
          <w:b/>
          <w:sz w:val="22"/>
          <w:szCs w:val="22"/>
        </w:rPr>
        <w:t>)</w:t>
      </w:r>
    </w:p>
    <w:p w:rsidR="005349E3" w:rsidRPr="0060652B" w:rsidRDefault="005349E3" w:rsidP="00DA66CF">
      <w:pPr>
        <w:widowControl/>
        <w:tabs>
          <w:tab w:val="left" w:pos="720"/>
          <w:tab w:val="left" w:pos="1170"/>
        </w:tabs>
        <w:ind w:firstLine="720"/>
        <w:rPr>
          <w:rFonts w:ascii="Calibri" w:hAnsi="Calibri" w:cs="Arial"/>
          <w:b/>
          <w:sz w:val="22"/>
          <w:szCs w:val="22"/>
        </w:rPr>
      </w:pPr>
    </w:p>
    <w:p w:rsidR="005349E3" w:rsidRPr="0060652B" w:rsidRDefault="005349E3" w:rsidP="003C50A9">
      <w:pPr>
        <w:pStyle w:val="BodyTextIndent2"/>
        <w:widowControl/>
        <w:tabs>
          <w:tab w:val="left" w:pos="720"/>
          <w:tab w:val="left" w:pos="1170"/>
        </w:tabs>
        <w:spacing w:line="276" w:lineRule="auto"/>
        <w:ind w:left="720"/>
        <w:rPr>
          <w:rFonts w:ascii="Calibri" w:hAnsi="Calibri" w:cs="Arial"/>
          <w:sz w:val="22"/>
          <w:szCs w:val="22"/>
        </w:rPr>
      </w:pPr>
      <w:r w:rsidRPr="0060652B">
        <w:rPr>
          <w:rFonts w:ascii="Calibri" w:hAnsi="Calibri" w:cs="Arial"/>
          <w:noProof/>
          <w:sz w:val="22"/>
          <w:szCs w:val="22"/>
        </w:rPr>
        <w:t>This laboratory course accompanies PHY 2049 and is the second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rsidR="005349E3" w:rsidRPr="0060652B" w:rsidRDefault="005349E3" w:rsidP="005E7A0A">
      <w:pPr>
        <w:pStyle w:val="BodyTextIndent2"/>
        <w:widowControl/>
        <w:tabs>
          <w:tab w:val="left" w:pos="720"/>
          <w:tab w:val="left" w:pos="1170"/>
        </w:tabs>
        <w:spacing w:after="0" w:line="276" w:lineRule="auto"/>
        <w:ind w:left="720"/>
        <w:rPr>
          <w:rFonts w:ascii="Calibri" w:hAnsi="Calibri" w:cs="Arial"/>
          <w:sz w:val="22"/>
          <w:szCs w:val="22"/>
        </w:rPr>
      </w:pPr>
    </w:p>
    <w:p w:rsidR="005349E3" w:rsidRPr="0060652B" w:rsidRDefault="005349E3" w:rsidP="00BE594D">
      <w:pPr>
        <w:numPr>
          <w:ilvl w:val="0"/>
          <w:numId w:val="1"/>
        </w:numPr>
        <w:rPr>
          <w:rFonts w:ascii="Calibri" w:hAnsi="Calibri" w:cs="Arial"/>
          <w:b/>
          <w:sz w:val="22"/>
          <w:szCs w:val="22"/>
        </w:rPr>
      </w:pPr>
      <w:r w:rsidRPr="0060652B">
        <w:rPr>
          <w:rFonts w:ascii="Calibri" w:hAnsi="Calibri" w:cs="Arial"/>
          <w:b/>
          <w:sz w:val="22"/>
          <w:szCs w:val="22"/>
          <w:u w:val="single"/>
        </w:rPr>
        <w:t>PREREQUISITES FOR THIS COURSE:</w:t>
      </w:r>
      <w:r w:rsidRPr="0060652B">
        <w:rPr>
          <w:rFonts w:ascii="Calibri" w:hAnsi="Calibri" w:cs="Arial"/>
          <w:b/>
          <w:sz w:val="22"/>
          <w:szCs w:val="22"/>
        </w:rPr>
        <w:t xml:space="preserve">  </w:t>
      </w:r>
    </w:p>
    <w:p w:rsidR="005349E3" w:rsidRPr="0060652B" w:rsidRDefault="005349E3" w:rsidP="00DA66CF">
      <w:pPr>
        <w:ind w:left="720"/>
        <w:rPr>
          <w:rFonts w:ascii="Calibri" w:hAnsi="Calibri" w:cs="Arial"/>
          <w:b/>
          <w:sz w:val="22"/>
          <w:szCs w:val="22"/>
        </w:rPr>
      </w:pPr>
    </w:p>
    <w:p w:rsidR="005349E3" w:rsidRPr="0060652B" w:rsidRDefault="005349E3" w:rsidP="00927493">
      <w:pPr>
        <w:ind w:left="720"/>
        <w:rPr>
          <w:rFonts w:ascii="Calibri" w:hAnsi="Calibri" w:cs="Arial"/>
          <w:sz w:val="22"/>
          <w:szCs w:val="22"/>
        </w:rPr>
      </w:pPr>
      <w:r w:rsidRPr="0060652B">
        <w:rPr>
          <w:rFonts w:ascii="Calibri" w:hAnsi="Calibri" w:cs="Arial"/>
          <w:noProof/>
          <w:sz w:val="22"/>
          <w:szCs w:val="22"/>
        </w:rPr>
        <w:t>PHY 2048 and PHY 2048L with a minimum grade of “C” in each course</w:t>
      </w:r>
    </w:p>
    <w:p w:rsidR="005349E3" w:rsidRPr="0060652B" w:rsidRDefault="005349E3" w:rsidP="00927493">
      <w:pPr>
        <w:ind w:left="720"/>
        <w:rPr>
          <w:rFonts w:ascii="Calibri" w:hAnsi="Calibri" w:cs="Arial"/>
          <w:sz w:val="22"/>
          <w:szCs w:val="22"/>
        </w:rPr>
      </w:pPr>
    </w:p>
    <w:p w:rsidR="005349E3" w:rsidRPr="0060652B" w:rsidRDefault="005349E3" w:rsidP="00DA66CF">
      <w:pPr>
        <w:ind w:firstLine="720"/>
        <w:rPr>
          <w:rFonts w:ascii="Calibri" w:hAnsi="Calibri" w:cs="Arial"/>
          <w:sz w:val="22"/>
          <w:szCs w:val="22"/>
        </w:rPr>
      </w:pPr>
      <w:r w:rsidRPr="0060652B">
        <w:rPr>
          <w:rFonts w:ascii="Calibri" w:hAnsi="Calibri" w:cs="Arial"/>
          <w:b/>
          <w:sz w:val="22"/>
          <w:szCs w:val="22"/>
          <w:u w:val="single"/>
        </w:rPr>
        <w:t>CO-REQUISITES FOR THIS COURSE:</w:t>
      </w:r>
    </w:p>
    <w:p w:rsidR="005349E3" w:rsidRPr="0060652B" w:rsidRDefault="005349E3" w:rsidP="00DA66CF">
      <w:pPr>
        <w:ind w:firstLine="720"/>
        <w:rPr>
          <w:rFonts w:ascii="Calibri" w:hAnsi="Calibri" w:cs="Arial"/>
          <w:sz w:val="22"/>
          <w:szCs w:val="22"/>
        </w:rPr>
      </w:pPr>
    </w:p>
    <w:p w:rsidR="005349E3" w:rsidRPr="0060652B" w:rsidRDefault="005349E3" w:rsidP="00427BDD">
      <w:pPr>
        <w:ind w:left="720"/>
        <w:rPr>
          <w:rFonts w:ascii="Calibri" w:hAnsi="Calibri" w:cs="Arial"/>
          <w:sz w:val="22"/>
          <w:szCs w:val="22"/>
        </w:rPr>
      </w:pPr>
      <w:r w:rsidRPr="0060652B">
        <w:rPr>
          <w:rFonts w:ascii="Calibri" w:hAnsi="Calibri" w:cs="Arial"/>
          <w:noProof/>
          <w:sz w:val="22"/>
          <w:szCs w:val="22"/>
        </w:rPr>
        <w:t>PHY 2049</w:t>
      </w:r>
    </w:p>
    <w:p w:rsidR="005349E3" w:rsidRPr="0060652B" w:rsidRDefault="005349E3" w:rsidP="00DA66CF">
      <w:pPr>
        <w:ind w:firstLine="720"/>
        <w:rPr>
          <w:rFonts w:ascii="Calibri" w:hAnsi="Calibri" w:cs="Arial"/>
          <w:sz w:val="22"/>
          <w:szCs w:val="22"/>
        </w:rPr>
      </w:pPr>
    </w:p>
    <w:p w:rsidR="005349E3" w:rsidRPr="0060652B" w:rsidRDefault="005349E3" w:rsidP="00DA66CF">
      <w:pPr>
        <w:numPr>
          <w:ilvl w:val="0"/>
          <w:numId w:val="1"/>
        </w:numPr>
        <w:rPr>
          <w:rFonts w:ascii="Calibri" w:hAnsi="Calibri" w:cs="Arial"/>
          <w:sz w:val="22"/>
          <w:szCs w:val="22"/>
        </w:rPr>
      </w:pPr>
      <w:r w:rsidRPr="0060652B">
        <w:rPr>
          <w:rFonts w:ascii="Calibri" w:hAnsi="Calibri" w:cs="Arial"/>
          <w:b/>
          <w:sz w:val="22"/>
          <w:szCs w:val="22"/>
          <w:u w:val="single"/>
        </w:rPr>
        <w:t>GENERAL COURSE INFORMATION:</w:t>
      </w:r>
      <w:r w:rsidRPr="0060652B">
        <w:rPr>
          <w:rFonts w:ascii="Calibri" w:hAnsi="Calibri" w:cs="Arial"/>
          <w:b/>
          <w:sz w:val="22"/>
          <w:szCs w:val="22"/>
        </w:rPr>
        <w:t xml:space="preserve">  </w:t>
      </w:r>
      <w:r w:rsidRPr="0060652B">
        <w:rPr>
          <w:rFonts w:ascii="Calibri" w:hAnsi="Calibri" w:cs="Arial"/>
          <w:sz w:val="22"/>
          <w:szCs w:val="22"/>
        </w:rPr>
        <w:t>Topic Outline.</w:t>
      </w:r>
    </w:p>
    <w:p w:rsidR="005349E3" w:rsidRPr="0060652B" w:rsidRDefault="005349E3" w:rsidP="00DA66CF">
      <w:pPr>
        <w:rPr>
          <w:rFonts w:ascii="Calibri" w:hAnsi="Calibri" w:cs="Arial"/>
          <w:b/>
          <w:sz w:val="22"/>
          <w:szCs w:val="22"/>
          <w:u w:val="single"/>
        </w:rPr>
      </w:pP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Thermal coefficient of linear expansion</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Specific heat of metals</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Latent heats of fusion and vaporization</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Fields and equipotentials</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Ohm’s law</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Resistances in series and parallel; the Wheatstone bridge</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Joule heat</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The temperature dependence of resistance</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The RC time constant</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Earth’s magnetic field</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Electromagnetic induction</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AC circuits</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lastRenderedPageBreak/>
        <w:t>• Introduction to the oscilloscope</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xml:space="preserve">• Geometric optics: reflection, and refraction </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Spherical mirrors and lenses</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The prism spectrometer: dispersion and the index of refraction</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Polarization of light</w:t>
      </w:r>
    </w:p>
    <w:p w:rsidR="005349E3" w:rsidRPr="0060652B" w:rsidRDefault="005349E3" w:rsidP="00DB646F">
      <w:pPr>
        <w:tabs>
          <w:tab w:val="left" w:pos="1080"/>
        </w:tabs>
        <w:ind w:left="1080" w:hanging="360"/>
        <w:rPr>
          <w:rFonts w:ascii="Calibri" w:hAnsi="Calibri" w:cs="Arial"/>
          <w:noProof/>
          <w:sz w:val="22"/>
          <w:szCs w:val="22"/>
        </w:rPr>
      </w:pPr>
      <w:r w:rsidRPr="0060652B">
        <w:rPr>
          <w:rFonts w:ascii="Calibri" w:hAnsi="Calibri" w:cs="Arial"/>
          <w:noProof/>
          <w:sz w:val="22"/>
          <w:szCs w:val="22"/>
        </w:rPr>
        <w:t>• Detection of nuclear radiation</w:t>
      </w:r>
    </w:p>
    <w:p w:rsidR="005349E3" w:rsidRPr="0060652B" w:rsidRDefault="005349E3" w:rsidP="0023397D">
      <w:pPr>
        <w:tabs>
          <w:tab w:val="left" w:pos="1080"/>
        </w:tabs>
        <w:ind w:left="1080" w:hanging="360"/>
        <w:rPr>
          <w:rFonts w:ascii="Calibri" w:hAnsi="Calibri" w:cs="Arial"/>
          <w:sz w:val="22"/>
          <w:szCs w:val="22"/>
        </w:rPr>
      </w:pPr>
    </w:p>
    <w:p w:rsidR="0086007C" w:rsidRPr="00BA3BB9" w:rsidRDefault="0086007C" w:rsidP="0086007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6007C" w:rsidRDefault="0086007C" w:rsidP="0086007C">
      <w:pPr>
        <w:rPr>
          <w:rFonts w:ascii="Calibri" w:hAnsi="Calibri" w:cs="Arial"/>
          <w:b/>
          <w:sz w:val="22"/>
          <w:szCs w:val="22"/>
          <w:u w:val="single"/>
        </w:rPr>
      </w:pPr>
    </w:p>
    <w:p w:rsidR="0086007C" w:rsidRPr="009A197E" w:rsidRDefault="0086007C" w:rsidP="0086007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6007C" w:rsidRPr="009A197E" w:rsidRDefault="0086007C" w:rsidP="0086007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6007C" w:rsidRDefault="0086007C" w:rsidP="0086007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6007C" w:rsidRDefault="0086007C" w:rsidP="0086007C">
      <w:pPr>
        <w:ind w:left="720"/>
        <w:rPr>
          <w:rFonts w:ascii="Garamond" w:hAnsi="Garamond"/>
          <w:color w:val="000000"/>
          <w:sz w:val="22"/>
          <w:szCs w:val="22"/>
        </w:rPr>
      </w:pPr>
    </w:p>
    <w:p w:rsidR="0086007C" w:rsidRPr="0036367B" w:rsidRDefault="0086007C" w:rsidP="0086007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6007C" w:rsidRPr="0036367B" w:rsidRDefault="0086007C" w:rsidP="0086007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6007C" w:rsidRPr="0036367B" w:rsidRDefault="0086007C" w:rsidP="0086007C">
      <w:pPr>
        <w:shd w:val="clear" w:color="auto" w:fill="FFFFFF"/>
        <w:rPr>
          <w:rFonts w:ascii="Calibri" w:hAnsi="Calibri"/>
          <w:color w:val="000000"/>
          <w:sz w:val="22"/>
          <w:szCs w:val="24"/>
        </w:rPr>
      </w:pPr>
      <w:r w:rsidRPr="0036367B">
        <w:rPr>
          <w:rFonts w:ascii="Calibri" w:hAnsi="Calibri"/>
          <w:color w:val="000000"/>
          <w:sz w:val="22"/>
          <w:szCs w:val="24"/>
        </w:rPr>
        <w:t> </w:t>
      </w:r>
    </w:p>
    <w:p w:rsidR="0086007C" w:rsidRPr="00750AFF" w:rsidRDefault="0086007C" w:rsidP="0086007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6007C" w:rsidRPr="0036367B" w:rsidRDefault="0086007C" w:rsidP="0086007C">
      <w:pPr>
        <w:shd w:val="clear" w:color="auto" w:fill="FFFFFF"/>
        <w:rPr>
          <w:rFonts w:ascii="Calibri" w:hAnsi="Calibri"/>
          <w:color w:val="000000"/>
          <w:sz w:val="22"/>
          <w:szCs w:val="24"/>
        </w:rPr>
      </w:pPr>
    </w:p>
    <w:p w:rsidR="0086007C" w:rsidRPr="0036367B" w:rsidRDefault="0086007C" w:rsidP="0086007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349E3" w:rsidRDefault="005349E3" w:rsidP="00DA66CF">
      <w:pPr>
        <w:ind w:left="720"/>
        <w:rPr>
          <w:rFonts w:ascii="Calibri" w:hAnsi="Calibri" w:cs="Arial"/>
          <w:b/>
          <w:sz w:val="22"/>
          <w:szCs w:val="22"/>
          <w:u w:val="single"/>
        </w:rPr>
      </w:pP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Investigate and identify thermal properties and processes, and determine experimentally the values of certain heat constants for various metals and liquids.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Draw and interpret the electric field due to a configuration of charges, and use the results to identify the equipotential lines.</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Investigate and verify the approximate nature of Ohm’s “law” and apply it to calculate the equivalent resistance of resistors in series and in parallel.</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Investigate the concept of joule heat, explain the factors it depends on, and experimentally measure the electrical equivalent of heat.</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Recognize and investigate the relationship between temperature and electrical resistance, and between electric potential and electric current; interpret and evaluate the nature of these relationships.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Investigate direct current circuits containing capacitors and resistors, determine the RC time constant, and explain what its value means in terms of circuit characteristics.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Draw and interpret the magnetic field of a bar magnet and use its interaction with Earth’s magnetic field to estimate the latter’s strength.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Explore the nature of a changing magnetic field, and relate electromagnetic induction to everyday phenomena.</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Investigate alternating current (RLC) circuits using an oscilloscope, compare predicted values of the voltages and impedance of a circuit with their measured values, and draw appropriate </w:t>
      </w:r>
      <w:proofErr w:type="spellStart"/>
      <w:r w:rsidRPr="0086007C">
        <w:rPr>
          <w:rFonts w:ascii="Calibri" w:hAnsi="Calibri" w:cs="Arial"/>
          <w:sz w:val="22"/>
          <w:szCs w:val="22"/>
        </w:rPr>
        <w:t>phasor</w:t>
      </w:r>
      <w:proofErr w:type="spellEnd"/>
      <w:r w:rsidRPr="0086007C">
        <w:rPr>
          <w:rFonts w:ascii="Calibri" w:hAnsi="Calibri" w:cs="Arial"/>
          <w:sz w:val="22"/>
          <w:szCs w:val="22"/>
        </w:rPr>
        <w:t xml:space="preserve"> diagrams.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 xml:space="preserve">Investigate the behavior of light as it propagates through a medium, explain the “laws” of </w:t>
      </w:r>
      <w:r w:rsidRPr="0086007C">
        <w:rPr>
          <w:rFonts w:ascii="Calibri" w:hAnsi="Calibri" w:cs="Arial"/>
          <w:sz w:val="22"/>
          <w:szCs w:val="22"/>
        </w:rPr>
        <w:lastRenderedPageBreak/>
        <w:t xml:space="preserve">reflection and refraction and how images form, and measure experimentally the index of refraction of a glass plate. </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Investigate the behavior of light as it travels through filters and dispersive media and explain the resulting polarization and dispersion.</w:t>
      </w:r>
    </w:p>
    <w:p w:rsidR="0086007C" w:rsidRPr="0086007C" w:rsidRDefault="0086007C" w:rsidP="0086007C">
      <w:pPr>
        <w:pStyle w:val="ListParagraph"/>
        <w:numPr>
          <w:ilvl w:val="0"/>
          <w:numId w:val="5"/>
        </w:numPr>
        <w:rPr>
          <w:rFonts w:ascii="Calibri" w:hAnsi="Calibri" w:cs="Arial"/>
          <w:sz w:val="22"/>
          <w:szCs w:val="22"/>
        </w:rPr>
      </w:pPr>
      <w:r w:rsidRPr="0086007C">
        <w:rPr>
          <w:rFonts w:ascii="Calibri" w:hAnsi="Calibri" w:cs="Arial"/>
          <w:sz w:val="22"/>
          <w:szCs w:val="22"/>
        </w:rPr>
        <w:t>Investigate the principles of nuclear radiation, explain how a Geiger counter works, and experimentally test the inverse square law for nuclear radiation.</w:t>
      </w:r>
    </w:p>
    <w:p w:rsidR="0086007C" w:rsidRDefault="0086007C" w:rsidP="00DA66CF">
      <w:pPr>
        <w:ind w:left="720"/>
        <w:rPr>
          <w:rFonts w:ascii="Calibri" w:hAnsi="Calibri" w:cs="Arial"/>
          <w:b/>
          <w:sz w:val="22"/>
          <w:szCs w:val="22"/>
          <w:u w:val="single"/>
        </w:rPr>
      </w:pPr>
    </w:p>
    <w:p w:rsidR="005349E3" w:rsidRPr="0060652B" w:rsidRDefault="005349E3" w:rsidP="00BE594D">
      <w:pPr>
        <w:numPr>
          <w:ilvl w:val="0"/>
          <w:numId w:val="3"/>
        </w:numPr>
        <w:rPr>
          <w:rFonts w:ascii="Calibri" w:hAnsi="Calibri" w:cs="Arial"/>
          <w:sz w:val="22"/>
          <w:szCs w:val="22"/>
        </w:rPr>
      </w:pPr>
      <w:r w:rsidRPr="0060652B">
        <w:rPr>
          <w:rFonts w:ascii="Calibri" w:hAnsi="Calibri" w:cs="Arial"/>
          <w:b/>
          <w:sz w:val="22"/>
          <w:szCs w:val="22"/>
          <w:u w:val="single"/>
        </w:rPr>
        <w:t>DISTRICT-WIDE POLICIES:</w:t>
      </w:r>
    </w:p>
    <w:p w:rsidR="005349E3" w:rsidRPr="0060652B" w:rsidRDefault="005349E3" w:rsidP="00DA66CF">
      <w:pPr>
        <w:tabs>
          <w:tab w:val="left" w:pos="720"/>
        </w:tabs>
        <w:ind w:left="720"/>
        <w:rPr>
          <w:rFonts w:ascii="Calibri" w:hAnsi="Calibri" w:cs="Arial"/>
          <w:sz w:val="22"/>
          <w:szCs w:val="22"/>
        </w:rPr>
      </w:pPr>
    </w:p>
    <w:p w:rsidR="005349E3" w:rsidRPr="0060652B" w:rsidRDefault="005349E3" w:rsidP="00DA66CF">
      <w:pPr>
        <w:ind w:left="720"/>
        <w:rPr>
          <w:rFonts w:ascii="Calibri" w:hAnsi="Calibri" w:cs="Arial"/>
          <w:b/>
          <w:bCs/>
          <w:iCs/>
          <w:caps/>
          <w:sz w:val="22"/>
          <w:szCs w:val="22"/>
        </w:rPr>
      </w:pPr>
      <w:r w:rsidRPr="0060652B">
        <w:rPr>
          <w:rFonts w:ascii="Calibri" w:hAnsi="Calibri" w:cs="Arial"/>
          <w:b/>
          <w:bCs/>
          <w:iCs/>
          <w:caps/>
          <w:sz w:val="22"/>
          <w:szCs w:val="22"/>
        </w:rPr>
        <w:t>Programs for Students with Disabilities</w:t>
      </w:r>
    </w:p>
    <w:p w:rsidR="002240E8" w:rsidRPr="0060652B" w:rsidRDefault="002240E8" w:rsidP="002240E8">
      <w:pPr>
        <w:tabs>
          <w:tab w:val="left" w:pos="720"/>
        </w:tabs>
        <w:ind w:left="720"/>
        <w:rPr>
          <w:rFonts w:ascii="Calibri" w:hAnsi="Calibri" w:cs="Arial"/>
          <w:bCs/>
          <w:iCs/>
          <w:sz w:val="22"/>
          <w:szCs w:val="22"/>
        </w:rPr>
      </w:pPr>
      <w:r w:rsidRPr="0060652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652B">
          <w:rPr>
            <w:rStyle w:val="Hyperlink"/>
            <w:rFonts w:ascii="Calibri" w:hAnsi="Calibri" w:cs="Arial"/>
            <w:bCs/>
            <w:iCs/>
            <w:sz w:val="22"/>
            <w:szCs w:val="22"/>
          </w:rPr>
          <w:t>http://www.fsw.edu/adaptiveservices</w:t>
        </w:r>
      </w:hyperlink>
      <w:r w:rsidRPr="0060652B">
        <w:rPr>
          <w:rFonts w:ascii="Calibri" w:hAnsi="Calibri" w:cs="Arial"/>
          <w:bCs/>
          <w:iCs/>
          <w:sz w:val="22"/>
          <w:szCs w:val="22"/>
        </w:rPr>
        <w:t>.</w:t>
      </w:r>
    </w:p>
    <w:p w:rsidR="0060652B" w:rsidRPr="0060652B" w:rsidRDefault="0060652B" w:rsidP="002240E8">
      <w:pPr>
        <w:tabs>
          <w:tab w:val="left" w:pos="720"/>
        </w:tabs>
        <w:ind w:left="720"/>
        <w:rPr>
          <w:rFonts w:ascii="Calibri" w:hAnsi="Calibri" w:cs="Arial"/>
          <w:bCs/>
          <w:iCs/>
          <w:sz w:val="22"/>
          <w:szCs w:val="22"/>
        </w:rPr>
      </w:pPr>
    </w:p>
    <w:p w:rsidR="0060652B" w:rsidRPr="0060652B" w:rsidRDefault="0060652B" w:rsidP="0060652B">
      <w:pPr>
        <w:ind w:left="720"/>
        <w:rPr>
          <w:rFonts w:ascii="Calibri" w:hAnsi="Calibri"/>
          <w:b/>
          <w:bCs/>
          <w:caps/>
          <w:sz w:val="22"/>
          <w:szCs w:val="22"/>
        </w:rPr>
      </w:pPr>
      <w:r w:rsidRPr="0060652B">
        <w:rPr>
          <w:rFonts w:ascii="Calibri" w:hAnsi="Calibri"/>
          <w:b/>
          <w:bCs/>
          <w:caps/>
          <w:sz w:val="22"/>
          <w:szCs w:val="22"/>
        </w:rPr>
        <w:t>REPORTING TITLE IX VIOLATIONS</w:t>
      </w:r>
    </w:p>
    <w:p w:rsidR="0060652B" w:rsidRPr="0060652B" w:rsidRDefault="0060652B" w:rsidP="0060652B">
      <w:pPr>
        <w:tabs>
          <w:tab w:val="left" w:pos="720"/>
        </w:tabs>
        <w:ind w:left="720"/>
        <w:rPr>
          <w:rFonts w:ascii="Calibri" w:hAnsi="Calibri" w:cs="Arial"/>
          <w:bCs/>
          <w:iCs/>
          <w:sz w:val="22"/>
          <w:szCs w:val="22"/>
        </w:rPr>
      </w:pPr>
      <w:r w:rsidRPr="0060652B">
        <w:rPr>
          <w:rFonts w:ascii="Calibri" w:hAnsi="Calibri"/>
          <w:sz w:val="22"/>
          <w:szCs w:val="22"/>
        </w:rPr>
        <w:t xml:space="preserve">Florida SouthWestern State College, in accordance with Title IX and the Violence </w:t>
      </w:r>
      <w:proofErr w:type="gramStart"/>
      <w:r w:rsidRPr="0060652B">
        <w:rPr>
          <w:rFonts w:ascii="Calibri" w:hAnsi="Calibri"/>
          <w:sz w:val="22"/>
          <w:szCs w:val="22"/>
        </w:rPr>
        <w:t>Against</w:t>
      </w:r>
      <w:proofErr w:type="gramEnd"/>
      <w:r w:rsidRPr="0060652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652B">
          <w:rPr>
            <w:rStyle w:val="Hyperlink"/>
            <w:rFonts w:ascii="Calibri" w:hAnsi="Calibri"/>
            <w:sz w:val="22"/>
            <w:szCs w:val="22"/>
          </w:rPr>
          <w:t>equity@fsw.edu</w:t>
        </w:r>
      </w:hyperlink>
      <w:r w:rsidRPr="0060652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652B">
          <w:rPr>
            <w:rStyle w:val="Hyperlink"/>
            <w:rFonts w:ascii="Calibri" w:hAnsi="Calibri"/>
            <w:sz w:val="22"/>
            <w:szCs w:val="22"/>
          </w:rPr>
          <w:t>http://www.fsw.edu/sexualassault</w:t>
        </w:r>
      </w:hyperlink>
      <w:r w:rsidRPr="0060652B">
        <w:rPr>
          <w:rFonts w:ascii="Calibri" w:hAnsi="Calibri"/>
          <w:sz w:val="22"/>
          <w:szCs w:val="22"/>
        </w:rPr>
        <w:t>.</w:t>
      </w:r>
    </w:p>
    <w:p w:rsidR="009A488D" w:rsidRPr="0060652B" w:rsidRDefault="009A488D" w:rsidP="00DA66CF">
      <w:pPr>
        <w:ind w:left="720" w:firstLine="720"/>
        <w:rPr>
          <w:rFonts w:ascii="Calibri" w:hAnsi="Calibri" w:cs="Arial"/>
          <w:b/>
          <w:sz w:val="22"/>
          <w:szCs w:val="22"/>
        </w:rPr>
      </w:pPr>
    </w:p>
    <w:p w:rsidR="009A488D" w:rsidRPr="0060652B" w:rsidRDefault="009A488D" w:rsidP="00DA66CF">
      <w:pPr>
        <w:ind w:left="720" w:firstLine="720"/>
        <w:rPr>
          <w:rFonts w:ascii="Calibri" w:hAnsi="Calibri" w:cs="Arial"/>
          <w:b/>
          <w:sz w:val="22"/>
          <w:szCs w:val="22"/>
        </w:rPr>
        <w:sectPr w:rsidR="009A488D" w:rsidRPr="0060652B" w:rsidSect="0086007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349E3" w:rsidRPr="0060652B" w:rsidRDefault="005349E3" w:rsidP="008E2429">
      <w:pPr>
        <w:numPr>
          <w:ilvl w:val="0"/>
          <w:numId w:val="3"/>
        </w:numPr>
        <w:suppressAutoHyphens w:val="0"/>
        <w:rPr>
          <w:rFonts w:ascii="Calibri" w:hAnsi="Calibri" w:cs="Arial"/>
          <w:sz w:val="22"/>
          <w:szCs w:val="22"/>
        </w:rPr>
      </w:pPr>
      <w:bookmarkStart w:id="1" w:name="_GoBack"/>
      <w:bookmarkEnd w:id="1"/>
      <w:r w:rsidRPr="0060652B">
        <w:rPr>
          <w:rFonts w:ascii="Calibri" w:hAnsi="Calibri" w:cs="Arial"/>
          <w:b/>
          <w:sz w:val="22"/>
          <w:szCs w:val="22"/>
          <w:u w:val="single"/>
        </w:rPr>
        <w:lastRenderedPageBreak/>
        <w:t>REQUIREMENTS FOR THE STUDENTS:</w:t>
      </w:r>
      <w:r w:rsidRPr="0060652B">
        <w:rPr>
          <w:rFonts w:ascii="Calibri" w:hAnsi="Calibri" w:cs="Arial"/>
          <w:sz w:val="22"/>
          <w:szCs w:val="22"/>
        </w:rPr>
        <w:tab/>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List specific course assessments such as class participation, tests, homework assignments, make-up procedures, etc.</w:t>
      </w:r>
    </w:p>
    <w:p w:rsidR="005349E3" w:rsidRPr="0060652B" w:rsidRDefault="005349E3" w:rsidP="00DA66CF">
      <w:pPr>
        <w:ind w:left="720"/>
        <w:rPr>
          <w:rFonts w:ascii="Calibri" w:hAnsi="Calibri" w:cs="Arial"/>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ATTENDANCE POLICY:</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The professor’s specific policy concerning absence. (The College policy on attendance is in the Catalog, and defers to the professor.)</w:t>
      </w:r>
    </w:p>
    <w:p w:rsidR="005349E3" w:rsidRPr="0060652B" w:rsidRDefault="005349E3" w:rsidP="00DA66CF">
      <w:pPr>
        <w:ind w:left="720"/>
        <w:rPr>
          <w:rFonts w:ascii="Calibri" w:hAnsi="Calibri" w:cs="Arial"/>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GRADING POLICY:</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Include numerical ranges for letter grades; the following is a range commonly used by many faculty:</w:t>
      </w:r>
    </w:p>
    <w:p w:rsidR="005349E3" w:rsidRPr="0060652B" w:rsidRDefault="005349E3" w:rsidP="00DA66CF">
      <w:pPr>
        <w:pStyle w:val="ListParagraph"/>
        <w:rPr>
          <w:rFonts w:ascii="Calibri" w:hAnsi="Calibri" w:cs="Arial"/>
          <w:sz w:val="22"/>
          <w:szCs w:val="22"/>
        </w:rPr>
      </w:pPr>
    </w:p>
    <w:p w:rsidR="005349E3" w:rsidRPr="0060652B" w:rsidRDefault="005349E3" w:rsidP="00DA66CF">
      <w:pPr>
        <w:ind w:left="2880"/>
        <w:rPr>
          <w:rFonts w:ascii="Calibri" w:hAnsi="Calibri" w:cs="Arial"/>
          <w:sz w:val="22"/>
          <w:szCs w:val="22"/>
        </w:rPr>
      </w:pPr>
      <w:r w:rsidRPr="0060652B">
        <w:rPr>
          <w:rFonts w:ascii="Calibri" w:hAnsi="Calibri" w:cs="Arial"/>
          <w:sz w:val="22"/>
          <w:szCs w:val="22"/>
        </w:rPr>
        <w:t>90 - 100      =      A</w:t>
      </w:r>
    </w:p>
    <w:p w:rsidR="005349E3" w:rsidRPr="0060652B" w:rsidRDefault="005349E3" w:rsidP="00DA66CF">
      <w:pPr>
        <w:ind w:left="2880"/>
        <w:rPr>
          <w:rFonts w:ascii="Calibri" w:hAnsi="Calibri" w:cs="Arial"/>
          <w:sz w:val="22"/>
          <w:szCs w:val="22"/>
        </w:rPr>
      </w:pPr>
      <w:r w:rsidRPr="0060652B">
        <w:rPr>
          <w:rFonts w:ascii="Calibri" w:hAnsi="Calibri" w:cs="Arial"/>
          <w:sz w:val="22"/>
          <w:szCs w:val="22"/>
        </w:rPr>
        <w:t>80 - 89        =      B</w:t>
      </w:r>
    </w:p>
    <w:p w:rsidR="005349E3" w:rsidRPr="0060652B" w:rsidRDefault="005349E3" w:rsidP="00DA66CF">
      <w:pPr>
        <w:ind w:left="2880"/>
        <w:rPr>
          <w:rFonts w:ascii="Calibri" w:hAnsi="Calibri" w:cs="Arial"/>
          <w:sz w:val="22"/>
          <w:szCs w:val="22"/>
        </w:rPr>
      </w:pPr>
      <w:r w:rsidRPr="0060652B">
        <w:rPr>
          <w:rFonts w:ascii="Calibri" w:hAnsi="Calibri" w:cs="Arial"/>
          <w:sz w:val="22"/>
          <w:szCs w:val="22"/>
        </w:rPr>
        <w:t>70 - 79        =      C</w:t>
      </w:r>
    </w:p>
    <w:p w:rsidR="005349E3" w:rsidRPr="0060652B" w:rsidRDefault="005349E3" w:rsidP="00DA66CF">
      <w:pPr>
        <w:ind w:left="2880"/>
        <w:rPr>
          <w:rFonts w:ascii="Calibri" w:hAnsi="Calibri" w:cs="Arial"/>
          <w:sz w:val="22"/>
          <w:szCs w:val="22"/>
        </w:rPr>
      </w:pPr>
      <w:r w:rsidRPr="0060652B">
        <w:rPr>
          <w:rFonts w:ascii="Calibri" w:hAnsi="Calibri" w:cs="Arial"/>
          <w:sz w:val="22"/>
          <w:szCs w:val="22"/>
        </w:rPr>
        <w:t>60 - 69        =      D</w:t>
      </w:r>
    </w:p>
    <w:p w:rsidR="005349E3" w:rsidRPr="0060652B" w:rsidRDefault="005349E3" w:rsidP="00DA66CF">
      <w:pPr>
        <w:ind w:left="2880"/>
        <w:rPr>
          <w:rFonts w:ascii="Calibri" w:hAnsi="Calibri" w:cs="Arial"/>
          <w:sz w:val="22"/>
          <w:szCs w:val="22"/>
        </w:rPr>
      </w:pPr>
      <w:r w:rsidRPr="0060652B">
        <w:rPr>
          <w:rFonts w:ascii="Calibri" w:hAnsi="Calibri" w:cs="Arial"/>
          <w:sz w:val="22"/>
          <w:szCs w:val="22"/>
        </w:rPr>
        <w:t>Below 60    =      F</w:t>
      </w:r>
    </w:p>
    <w:p w:rsidR="005349E3" w:rsidRPr="0060652B" w:rsidRDefault="005349E3" w:rsidP="00DA66CF">
      <w:pPr>
        <w:ind w:left="720"/>
        <w:rPr>
          <w:rFonts w:ascii="Calibri" w:hAnsi="Calibri" w:cs="Arial"/>
          <w:sz w:val="22"/>
          <w:szCs w:val="22"/>
        </w:rPr>
      </w:pP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(Note:  The “incomplete” grade [“I”] should be given only when unusual circumstances warrant. An “incomplete” is not a substitute for a “D,” “F,” or “W.” Refer to the policy on “incomplete grades.)</w:t>
      </w:r>
    </w:p>
    <w:p w:rsidR="005349E3" w:rsidRPr="0060652B" w:rsidRDefault="005349E3" w:rsidP="00DA66CF">
      <w:pPr>
        <w:ind w:left="720"/>
        <w:rPr>
          <w:rFonts w:ascii="Calibri" w:hAnsi="Calibri" w:cs="Arial"/>
          <w:b/>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REQUIRED COURSE MATERIALS:</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(In correct bibliographic format.)</w:t>
      </w:r>
    </w:p>
    <w:p w:rsidR="005349E3" w:rsidRPr="0060652B" w:rsidRDefault="005349E3" w:rsidP="00DA66CF">
      <w:pPr>
        <w:ind w:left="720"/>
        <w:rPr>
          <w:rFonts w:ascii="Calibri" w:hAnsi="Calibri" w:cs="Arial"/>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RESERVED MATERIALS FOR THE COURSE:</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lastRenderedPageBreak/>
        <w:t>Other special learning resources.</w:t>
      </w:r>
    </w:p>
    <w:p w:rsidR="005349E3" w:rsidRPr="0060652B" w:rsidRDefault="005349E3" w:rsidP="00DA66CF">
      <w:pPr>
        <w:ind w:left="720"/>
        <w:rPr>
          <w:rFonts w:ascii="Calibri" w:hAnsi="Calibri" w:cs="Arial"/>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CLASS SCHEDULE:</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 xml:space="preserve">This section includes assignments for each class meeting or unit, along with scheduled </w:t>
      </w:r>
      <w:r w:rsidR="002240E8" w:rsidRPr="0060652B">
        <w:rPr>
          <w:rFonts w:ascii="Calibri" w:hAnsi="Calibri" w:cs="Arial"/>
          <w:sz w:val="22"/>
          <w:szCs w:val="22"/>
        </w:rPr>
        <w:t>Library activities</w:t>
      </w:r>
      <w:r w:rsidRPr="0060652B">
        <w:rPr>
          <w:rFonts w:ascii="Calibri" w:hAnsi="Calibri" w:cs="Arial"/>
          <w:sz w:val="22"/>
          <w:szCs w:val="22"/>
        </w:rPr>
        <w:t xml:space="preserve"> and other scheduled support, including scheduled tests.</w:t>
      </w:r>
    </w:p>
    <w:p w:rsidR="005349E3" w:rsidRPr="0060652B" w:rsidRDefault="005349E3" w:rsidP="00DA66CF">
      <w:pPr>
        <w:ind w:left="720"/>
        <w:rPr>
          <w:rFonts w:ascii="Calibri" w:hAnsi="Calibri" w:cs="Arial"/>
          <w:sz w:val="22"/>
          <w:szCs w:val="22"/>
        </w:rPr>
      </w:pPr>
    </w:p>
    <w:p w:rsidR="005349E3" w:rsidRPr="0060652B" w:rsidRDefault="005349E3" w:rsidP="00BE594D">
      <w:pPr>
        <w:numPr>
          <w:ilvl w:val="0"/>
          <w:numId w:val="3"/>
        </w:numPr>
        <w:suppressAutoHyphens w:val="0"/>
        <w:rPr>
          <w:rFonts w:ascii="Calibri" w:hAnsi="Calibri" w:cs="Arial"/>
          <w:sz w:val="22"/>
          <w:szCs w:val="22"/>
        </w:rPr>
      </w:pPr>
      <w:r w:rsidRPr="0060652B">
        <w:rPr>
          <w:rFonts w:ascii="Calibri" w:hAnsi="Calibri" w:cs="Arial"/>
          <w:b/>
          <w:sz w:val="22"/>
          <w:szCs w:val="22"/>
          <w:u w:val="single"/>
        </w:rPr>
        <w:t>ANY OTHER INFORMATION OR CLASS PROCEDURES OR POLICIES:</w:t>
      </w:r>
      <w:r w:rsidRPr="0060652B">
        <w:rPr>
          <w:rFonts w:ascii="Calibri" w:hAnsi="Calibri" w:cs="Arial"/>
          <w:sz w:val="22"/>
          <w:szCs w:val="22"/>
        </w:rPr>
        <w:t xml:space="preserve">  </w:t>
      </w:r>
    </w:p>
    <w:p w:rsidR="005349E3" w:rsidRPr="0060652B" w:rsidRDefault="005349E3" w:rsidP="00DA66CF">
      <w:pPr>
        <w:ind w:left="720"/>
        <w:rPr>
          <w:rFonts w:ascii="Calibri" w:hAnsi="Calibri" w:cs="Arial"/>
          <w:sz w:val="22"/>
          <w:szCs w:val="22"/>
        </w:rPr>
      </w:pPr>
      <w:r w:rsidRPr="0060652B">
        <w:rPr>
          <w:rFonts w:ascii="Calibri" w:hAnsi="Calibri" w:cs="Arial"/>
          <w:sz w:val="22"/>
          <w:szCs w:val="22"/>
        </w:rPr>
        <w:t>(Which would be useful to the students in the class.)</w:t>
      </w:r>
    </w:p>
    <w:p w:rsidR="005349E3" w:rsidRPr="0060652B" w:rsidRDefault="005349E3" w:rsidP="00DA66CF">
      <w:pPr>
        <w:ind w:left="720"/>
        <w:rPr>
          <w:rFonts w:ascii="Calibri" w:hAnsi="Calibri" w:cs="Arial"/>
          <w:sz w:val="22"/>
          <w:szCs w:val="22"/>
        </w:rPr>
      </w:pPr>
    </w:p>
    <w:p w:rsidR="005349E3" w:rsidRPr="0060652B" w:rsidRDefault="005349E3" w:rsidP="00DA66CF">
      <w:pPr>
        <w:ind w:left="720"/>
        <w:rPr>
          <w:rFonts w:ascii="Calibri" w:hAnsi="Calibri" w:cs="Arial"/>
          <w:sz w:val="22"/>
          <w:szCs w:val="22"/>
        </w:rPr>
        <w:sectPr w:rsidR="005349E3" w:rsidRPr="0060652B" w:rsidSect="00151AA7">
          <w:type w:val="continuous"/>
          <w:pgSz w:w="12240" w:h="15840"/>
          <w:pgMar w:top="1008" w:right="1008" w:bottom="1008" w:left="1008" w:header="720" w:footer="720" w:gutter="0"/>
          <w:cols w:space="720"/>
          <w:formProt w:val="0"/>
          <w:docGrid w:linePitch="360"/>
        </w:sectPr>
      </w:pPr>
    </w:p>
    <w:p w:rsidR="005349E3" w:rsidRPr="0060652B" w:rsidRDefault="005349E3" w:rsidP="00DA66CF">
      <w:pPr>
        <w:ind w:left="720"/>
        <w:rPr>
          <w:rFonts w:ascii="Calibri" w:hAnsi="Calibri" w:cs="Arial"/>
          <w:sz w:val="22"/>
          <w:szCs w:val="22"/>
        </w:rPr>
      </w:pPr>
    </w:p>
    <w:sectPr w:rsidR="005349E3" w:rsidRPr="0060652B" w:rsidSect="005349E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23" w:rsidRDefault="00B57123" w:rsidP="003A608C">
      <w:r>
        <w:separator/>
      </w:r>
    </w:p>
  </w:endnote>
  <w:endnote w:type="continuationSeparator" w:id="0">
    <w:p w:rsidR="00B57123" w:rsidRDefault="00B571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E3" w:rsidRPr="0056733A" w:rsidRDefault="00C147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6007C">
      <w:rPr>
        <w:rFonts w:ascii="Calibri" w:hAnsi="Calibri" w:cs="Arial"/>
        <w:noProof/>
        <w:sz w:val="22"/>
        <w:szCs w:val="22"/>
      </w:rPr>
      <w:t>, 11/16</w:t>
    </w:r>
    <w:r w:rsidR="005349E3" w:rsidRPr="00583E5E">
      <w:rPr>
        <w:rFonts w:ascii="Calibri" w:hAnsi="Calibri" w:cs="Arial"/>
        <w:sz w:val="22"/>
        <w:szCs w:val="22"/>
      </w:rPr>
      <w:tab/>
    </w:r>
    <w:r w:rsidR="005349E3" w:rsidRPr="00583E5E">
      <w:rPr>
        <w:rFonts w:ascii="Calibri" w:hAnsi="Calibri" w:cs="Arial"/>
        <w:sz w:val="22"/>
        <w:szCs w:val="22"/>
      </w:rPr>
      <w:tab/>
      <w:t xml:space="preserve">Page </w:t>
    </w:r>
    <w:r w:rsidR="005349E3" w:rsidRPr="00583E5E">
      <w:rPr>
        <w:rFonts w:ascii="Calibri" w:hAnsi="Calibri" w:cs="Arial"/>
        <w:sz w:val="22"/>
        <w:szCs w:val="22"/>
      </w:rPr>
      <w:fldChar w:fldCharType="begin"/>
    </w:r>
    <w:r w:rsidR="005349E3" w:rsidRPr="00583E5E">
      <w:rPr>
        <w:rFonts w:ascii="Calibri" w:hAnsi="Calibri" w:cs="Arial"/>
        <w:sz w:val="22"/>
        <w:szCs w:val="22"/>
      </w:rPr>
      <w:instrText xml:space="preserve"> PAGE   \* MERGEFORMAT </w:instrText>
    </w:r>
    <w:r w:rsidR="005349E3" w:rsidRPr="00583E5E">
      <w:rPr>
        <w:rFonts w:ascii="Calibri" w:hAnsi="Calibri" w:cs="Arial"/>
        <w:sz w:val="22"/>
        <w:szCs w:val="22"/>
      </w:rPr>
      <w:fldChar w:fldCharType="separate"/>
    </w:r>
    <w:r w:rsidR="0086007C">
      <w:rPr>
        <w:rFonts w:ascii="Calibri" w:hAnsi="Calibri" w:cs="Arial"/>
        <w:noProof/>
        <w:sz w:val="22"/>
        <w:szCs w:val="22"/>
      </w:rPr>
      <w:t>2</w:t>
    </w:r>
    <w:r w:rsidR="005349E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E3" w:rsidRPr="0086007C" w:rsidRDefault="0086007C" w:rsidP="008600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23" w:rsidRDefault="00B57123" w:rsidP="003A608C">
      <w:r>
        <w:separator/>
      </w:r>
    </w:p>
  </w:footnote>
  <w:footnote w:type="continuationSeparator" w:id="0">
    <w:p w:rsidR="00B57123" w:rsidRDefault="00B5712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E3" w:rsidRPr="005B1FB3" w:rsidRDefault="005349E3" w:rsidP="00747EF2">
    <w:pPr>
      <w:pStyle w:val="Header"/>
      <w:pBdr>
        <w:bottom w:val="thinThickSmallGap" w:sz="18" w:space="1" w:color="0D0D0D"/>
      </w:pBdr>
      <w:jc w:val="right"/>
    </w:pPr>
    <w:r w:rsidRPr="005E48B2">
      <w:rPr>
        <w:rFonts w:ascii="Calibri" w:hAnsi="Calibri" w:cs="Arial"/>
        <w:noProof/>
        <w:sz w:val="22"/>
        <w:szCs w:val="22"/>
      </w:rPr>
      <w:t>PHY 2049L GENERAL PHYSICS II LAB</w:t>
    </w:r>
    <w:r w:rsidR="00892D18">
      <w:rPr>
        <w:rFonts w:ascii="Calibri" w:hAnsi="Calibri" w:cs="Arial"/>
        <w:noProof/>
        <w:sz w:val="22"/>
        <w:szCs w:val="22"/>
      </w:rPr>
      <w:t>ORATORY</w:t>
    </w:r>
  </w:p>
  <w:p w:rsidR="005349E3" w:rsidRPr="00F85861" w:rsidRDefault="005349E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C" w:rsidRDefault="0086007C" w:rsidP="0086007C">
    <w:pPr>
      <w:pStyle w:val="Header"/>
      <w:jc w:val="right"/>
    </w:pPr>
    <w:r w:rsidRPr="00D55873">
      <w:rPr>
        <w:noProof/>
        <w:lang w:eastAsia="en-US"/>
      </w:rPr>
      <w:drawing>
        <wp:inline distT="0" distB="0" distL="0" distR="0" wp14:anchorId="013EC85B" wp14:editId="60990F1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6007C" w:rsidRDefault="0086007C" w:rsidP="0086007C">
    <w:pPr>
      <w:pStyle w:val="Header"/>
      <w:tabs>
        <w:tab w:val="left" w:pos="3514"/>
      </w:tabs>
    </w:pPr>
    <w:r>
      <w:tab/>
    </w:r>
    <w:r>
      <w:tab/>
    </w:r>
    <w:r>
      <w:tab/>
    </w:r>
  </w:p>
  <w:p w:rsidR="0086007C" w:rsidRDefault="0086007C" w:rsidP="0086007C">
    <w:pPr>
      <w:pStyle w:val="Header"/>
      <w:contextualSpacing/>
      <w:jc w:val="right"/>
      <w:rPr>
        <w:b/>
        <w:color w:val="470A68"/>
        <w:sz w:val="28"/>
      </w:rPr>
    </w:pPr>
    <w:r>
      <w:rPr>
        <w:b/>
        <w:color w:val="470A68"/>
        <w:sz w:val="28"/>
      </w:rPr>
      <w:t>School of Pure and Applied Sciences</w:t>
    </w:r>
  </w:p>
  <w:p w:rsidR="005349E3" w:rsidRPr="0086007C" w:rsidRDefault="0086007C" w:rsidP="0086007C">
    <w:pPr>
      <w:pStyle w:val="Header"/>
      <w:contextualSpacing/>
      <w:jc w:val="right"/>
      <w:rPr>
        <w:b/>
        <w:color w:val="470A68"/>
        <w:sz w:val="28"/>
      </w:rPr>
    </w:pPr>
    <w:r>
      <w:rPr>
        <w:noProof/>
        <w:lang w:eastAsia="en-US"/>
      </w:rPr>
      <mc:AlternateContent>
        <mc:Choice Requires="wps">
          <w:drawing>
            <wp:inline distT="0" distB="0" distL="0" distR="0" wp14:anchorId="6AE4E2DC" wp14:editId="69E000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87E70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D33057C"/>
    <w:multiLevelType w:val="hybridMultilevel"/>
    <w:tmpl w:val="41746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aQx+qXTPeSaV9GINUyXypvxFKFQMkHxe2ykHv2XhBgIoutUaEQSRMmtmLqEZ+RZWtPKCcZThrmvQz0s0FfqQ==" w:salt="HKWQtEgLHM5Q638V3c4tQ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CE4"/>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3A10"/>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644"/>
    <w:rsid w:val="0021773E"/>
    <w:rsid w:val="00220568"/>
    <w:rsid w:val="00220D23"/>
    <w:rsid w:val="002234A9"/>
    <w:rsid w:val="00223F25"/>
    <w:rsid w:val="002240E8"/>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5B3"/>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7D74"/>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9E3"/>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41F4"/>
    <w:rsid w:val="005B689A"/>
    <w:rsid w:val="005C1F40"/>
    <w:rsid w:val="005C37EF"/>
    <w:rsid w:val="005C498B"/>
    <w:rsid w:val="005C4CD0"/>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652B"/>
    <w:rsid w:val="00611D02"/>
    <w:rsid w:val="0062017D"/>
    <w:rsid w:val="006220C5"/>
    <w:rsid w:val="00622E9F"/>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1159"/>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4064"/>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E6F"/>
    <w:rsid w:val="0085240A"/>
    <w:rsid w:val="00852C65"/>
    <w:rsid w:val="008537DA"/>
    <w:rsid w:val="008550B8"/>
    <w:rsid w:val="00857017"/>
    <w:rsid w:val="0086007C"/>
    <w:rsid w:val="00860757"/>
    <w:rsid w:val="008641B9"/>
    <w:rsid w:val="00865138"/>
    <w:rsid w:val="00871451"/>
    <w:rsid w:val="008724B2"/>
    <w:rsid w:val="008734F9"/>
    <w:rsid w:val="00874DEB"/>
    <w:rsid w:val="00875AAA"/>
    <w:rsid w:val="008856A1"/>
    <w:rsid w:val="00892D18"/>
    <w:rsid w:val="00894832"/>
    <w:rsid w:val="00894F18"/>
    <w:rsid w:val="00897C7A"/>
    <w:rsid w:val="008A0AC8"/>
    <w:rsid w:val="008A1D7C"/>
    <w:rsid w:val="008A2456"/>
    <w:rsid w:val="008A56F0"/>
    <w:rsid w:val="008A64AE"/>
    <w:rsid w:val="008B4D58"/>
    <w:rsid w:val="008B6BB2"/>
    <w:rsid w:val="008B7FE2"/>
    <w:rsid w:val="008C37F3"/>
    <w:rsid w:val="008C3A5B"/>
    <w:rsid w:val="008C3DF6"/>
    <w:rsid w:val="008C472D"/>
    <w:rsid w:val="008D0387"/>
    <w:rsid w:val="008D136B"/>
    <w:rsid w:val="008E0214"/>
    <w:rsid w:val="008E08DD"/>
    <w:rsid w:val="008E2429"/>
    <w:rsid w:val="008E72A5"/>
    <w:rsid w:val="008E7F6C"/>
    <w:rsid w:val="008F66E1"/>
    <w:rsid w:val="008F7498"/>
    <w:rsid w:val="009004B5"/>
    <w:rsid w:val="00901FCC"/>
    <w:rsid w:val="00904163"/>
    <w:rsid w:val="00905E7B"/>
    <w:rsid w:val="00923EC9"/>
    <w:rsid w:val="009243D8"/>
    <w:rsid w:val="00927493"/>
    <w:rsid w:val="009313EE"/>
    <w:rsid w:val="009335F3"/>
    <w:rsid w:val="009338B3"/>
    <w:rsid w:val="009352A2"/>
    <w:rsid w:val="009375A2"/>
    <w:rsid w:val="00951094"/>
    <w:rsid w:val="009515FB"/>
    <w:rsid w:val="00955B08"/>
    <w:rsid w:val="009617AB"/>
    <w:rsid w:val="009636AE"/>
    <w:rsid w:val="00970BB6"/>
    <w:rsid w:val="00970E53"/>
    <w:rsid w:val="00972211"/>
    <w:rsid w:val="009722A0"/>
    <w:rsid w:val="00973964"/>
    <w:rsid w:val="0097465D"/>
    <w:rsid w:val="00981C09"/>
    <w:rsid w:val="0098404A"/>
    <w:rsid w:val="00984499"/>
    <w:rsid w:val="00984C2A"/>
    <w:rsid w:val="009864B8"/>
    <w:rsid w:val="00991379"/>
    <w:rsid w:val="00991413"/>
    <w:rsid w:val="00991C43"/>
    <w:rsid w:val="00992B99"/>
    <w:rsid w:val="00992E31"/>
    <w:rsid w:val="00995EA0"/>
    <w:rsid w:val="0099678A"/>
    <w:rsid w:val="009A0648"/>
    <w:rsid w:val="009A3352"/>
    <w:rsid w:val="009A3929"/>
    <w:rsid w:val="009A488D"/>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582"/>
    <w:rsid w:val="00B16FEA"/>
    <w:rsid w:val="00B174DB"/>
    <w:rsid w:val="00B23AF9"/>
    <w:rsid w:val="00B25673"/>
    <w:rsid w:val="00B3057A"/>
    <w:rsid w:val="00B30BA9"/>
    <w:rsid w:val="00B34C63"/>
    <w:rsid w:val="00B42380"/>
    <w:rsid w:val="00B427DB"/>
    <w:rsid w:val="00B46D55"/>
    <w:rsid w:val="00B562D9"/>
    <w:rsid w:val="00B57123"/>
    <w:rsid w:val="00B6456B"/>
    <w:rsid w:val="00B70DF1"/>
    <w:rsid w:val="00B7226B"/>
    <w:rsid w:val="00B73FC9"/>
    <w:rsid w:val="00B75E62"/>
    <w:rsid w:val="00B770E3"/>
    <w:rsid w:val="00B93785"/>
    <w:rsid w:val="00B94AD6"/>
    <w:rsid w:val="00BA0AAF"/>
    <w:rsid w:val="00BA1DAD"/>
    <w:rsid w:val="00BA2466"/>
    <w:rsid w:val="00BA3DC3"/>
    <w:rsid w:val="00BA6A1D"/>
    <w:rsid w:val="00BA6FD4"/>
    <w:rsid w:val="00BB015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723"/>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278"/>
    <w:rsid w:val="00C90786"/>
    <w:rsid w:val="00C9122C"/>
    <w:rsid w:val="00C92A9A"/>
    <w:rsid w:val="00C9504D"/>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50D8"/>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8C5CDA-236F-435D-925D-2F2A1C39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972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624">
      <w:bodyDiv w:val="1"/>
      <w:marLeft w:val="0"/>
      <w:marRight w:val="0"/>
      <w:marTop w:val="0"/>
      <w:marBottom w:val="0"/>
      <w:divBdr>
        <w:top w:val="none" w:sz="0" w:space="0" w:color="auto"/>
        <w:left w:val="none" w:sz="0" w:space="0" w:color="auto"/>
        <w:bottom w:val="none" w:sz="0" w:space="0" w:color="auto"/>
        <w:right w:val="none" w:sz="0" w:space="0" w:color="auto"/>
      </w:divBdr>
    </w:div>
    <w:div w:id="1067192185">
      <w:bodyDiv w:val="1"/>
      <w:marLeft w:val="0"/>
      <w:marRight w:val="0"/>
      <w:marTop w:val="0"/>
      <w:marBottom w:val="0"/>
      <w:divBdr>
        <w:top w:val="none" w:sz="0" w:space="0" w:color="auto"/>
        <w:left w:val="none" w:sz="0" w:space="0" w:color="auto"/>
        <w:bottom w:val="none" w:sz="0" w:space="0" w:color="auto"/>
        <w:right w:val="none" w:sz="0" w:space="0" w:color="auto"/>
      </w:divBdr>
    </w:div>
    <w:div w:id="18744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F23A-1716-46C4-A07E-9709D4A6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1038</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2016-12-09T20:35:00Z</dcterms:created>
  <dcterms:modified xsi:type="dcterms:W3CDTF">2016-12-09T20:35:00Z</dcterms:modified>
</cp:coreProperties>
</file>