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PROFESSOR: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bookmarkStart w:id="0" w:name="Text1"/>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bookmarkEnd w:id="0"/>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PHONE NUMBER: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LOCATION: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E-MAIL: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HOURS: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SEMESTER: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bl>
    <w:p w:rsidR="00CF74AF" w:rsidRPr="003B6FD5" w:rsidRDefault="00CF74AF" w:rsidP="00DA66CF">
      <w:pPr>
        <w:rPr>
          <w:rFonts w:ascii="Calibri" w:hAnsi="Calibri" w:cs="Arial"/>
          <w:b/>
          <w:sz w:val="22"/>
          <w:szCs w:val="22"/>
          <w:u w:val="single"/>
        </w:rPr>
      </w:pPr>
    </w:p>
    <w:p w:rsidR="00CF74AF" w:rsidRPr="003B6FD5" w:rsidRDefault="00CF74AF" w:rsidP="00DA66CF">
      <w:pPr>
        <w:numPr>
          <w:ilvl w:val="0"/>
          <w:numId w:val="1"/>
        </w:numPr>
        <w:tabs>
          <w:tab w:val="left" w:pos="720"/>
        </w:tabs>
        <w:rPr>
          <w:rFonts w:ascii="Calibri" w:hAnsi="Calibri" w:cs="Arial"/>
          <w:b/>
          <w:sz w:val="22"/>
          <w:szCs w:val="22"/>
          <w:u w:val="single"/>
        </w:rPr>
      </w:pPr>
      <w:r w:rsidRPr="003B6FD5">
        <w:rPr>
          <w:rFonts w:ascii="Calibri" w:hAnsi="Calibri" w:cs="Arial"/>
          <w:b/>
          <w:sz w:val="22"/>
          <w:szCs w:val="22"/>
          <w:u w:val="single"/>
        </w:rPr>
        <w:t>COURSE NUMBER AND TITLE, CATALOG DESCRIPTION, CREDITS:</w:t>
      </w:r>
    </w:p>
    <w:p w:rsidR="00CF74AF" w:rsidRPr="003B6FD5" w:rsidRDefault="00CF74AF" w:rsidP="00DA66CF">
      <w:pPr>
        <w:ind w:left="1440"/>
        <w:rPr>
          <w:rFonts w:ascii="Calibri" w:hAnsi="Calibri" w:cs="Arial"/>
          <w:b/>
          <w:sz w:val="22"/>
          <w:szCs w:val="22"/>
        </w:rPr>
      </w:pPr>
    </w:p>
    <w:p w:rsidR="00CF74AF" w:rsidRPr="003B6FD5" w:rsidRDefault="00CF74AF" w:rsidP="00DA66CF">
      <w:pPr>
        <w:widowControl/>
        <w:tabs>
          <w:tab w:val="left" w:pos="720"/>
          <w:tab w:val="left" w:pos="1170"/>
        </w:tabs>
        <w:ind w:firstLine="720"/>
        <w:rPr>
          <w:rFonts w:ascii="Calibri" w:hAnsi="Calibri" w:cs="Arial"/>
          <w:b/>
          <w:sz w:val="22"/>
          <w:szCs w:val="22"/>
        </w:rPr>
      </w:pPr>
      <w:r w:rsidRPr="003B6FD5">
        <w:rPr>
          <w:rFonts w:ascii="Calibri" w:hAnsi="Calibri" w:cs="Arial"/>
          <w:b/>
          <w:noProof/>
          <w:sz w:val="22"/>
          <w:szCs w:val="22"/>
        </w:rPr>
        <w:t>BSC 1011 BIOLOGICAL SCIENCE II</w:t>
      </w:r>
      <w:r w:rsidRPr="003B6FD5">
        <w:rPr>
          <w:rFonts w:ascii="Calibri" w:hAnsi="Calibri" w:cs="Arial"/>
          <w:b/>
          <w:sz w:val="22"/>
          <w:szCs w:val="22"/>
        </w:rPr>
        <w:t xml:space="preserve">   (</w:t>
      </w:r>
      <w:r w:rsidRPr="003B6FD5">
        <w:rPr>
          <w:rFonts w:ascii="Calibri" w:hAnsi="Calibri" w:cs="Arial"/>
          <w:b/>
          <w:noProof/>
          <w:sz w:val="22"/>
          <w:szCs w:val="22"/>
        </w:rPr>
        <w:t>3</w:t>
      </w:r>
      <w:r w:rsidRPr="003B6FD5">
        <w:rPr>
          <w:rFonts w:ascii="Calibri" w:hAnsi="Calibri" w:cs="Arial"/>
          <w:b/>
          <w:sz w:val="22"/>
          <w:szCs w:val="22"/>
        </w:rPr>
        <w:t xml:space="preserve"> CREDITS)</w:t>
      </w:r>
    </w:p>
    <w:p w:rsidR="00CF74AF" w:rsidRPr="003B6FD5" w:rsidRDefault="00CF74AF" w:rsidP="00DA66CF">
      <w:pPr>
        <w:widowControl/>
        <w:tabs>
          <w:tab w:val="left" w:pos="720"/>
          <w:tab w:val="left" w:pos="1170"/>
        </w:tabs>
        <w:ind w:firstLine="720"/>
        <w:rPr>
          <w:rFonts w:ascii="Calibri" w:hAnsi="Calibri" w:cs="Arial"/>
          <w:b/>
          <w:sz w:val="22"/>
          <w:szCs w:val="22"/>
        </w:rPr>
      </w:pP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r w:rsidRPr="003B6FD5">
        <w:rPr>
          <w:rFonts w:ascii="Calibri" w:hAnsi="Calibri" w:cs="Arial"/>
          <w:noProof/>
          <w:sz w:val="22"/>
          <w:szCs w:val="22"/>
        </w:rPr>
        <w:t>This course builds on the cell biology presented in BSC</w:t>
      </w:r>
      <w:r w:rsidR="002A5509" w:rsidRPr="003B6FD5">
        <w:rPr>
          <w:rFonts w:ascii="Calibri" w:hAnsi="Calibri" w:cs="Arial"/>
          <w:noProof/>
          <w:sz w:val="22"/>
          <w:szCs w:val="22"/>
        </w:rPr>
        <w:t xml:space="preserve"> </w:t>
      </w:r>
      <w:r w:rsidRPr="003B6FD5">
        <w:rPr>
          <w:rFonts w:ascii="Calibri" w:hAnsi="Calibri" w:cs="Arial"/>
          <w:noProof/>
          <w:sz w:val="22"/>
          <w:szCs w:val="22"/>
        </w:rPr>
        <w:t xml:space="preserve">1010 and examines the mechanisms of genetic change in populations, the adaptation of living things to their environment, the concept of niche and the processes leading to biodiversity, population growth and regulation, energy flow and biogeochemical cycling in the biosphere, and interactions of </w:t>
      </w:r>
      <w:r w:rsidRPr="001173E9">
        <w:rPr>
          <w:rFonts w:ascii="Calibri" w:hAnsi="Calibri" w:cs="Arial"/>
          <w:noProof/>
          <w:sz w:val="22"/>
          <w:szCs w:val="22"/>
        </w:rPr>
        <w:t>creatures</w:t>
      </w:r>
      <w:r w:rsidRPr="003B6FD5">
        <w:rPr>
          <w:rFonts w:ascii="Calibri" w:hAnsi="Calibri" w:cs="Arial"/>
          <w:noProof/>
          <w:sz w:val="22"/>
          <w:szCs w:val="22"/>
        </w:rPr>
        <w:t xml:space="preserve"> with the living and non-living components of their ecosystems.</w:t>
      </w: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p>
    <w:p w:rsidR="00CF74AF" w:rsidRPr="003B6FD5" w:rsidRDefault="00CF74AF" w:rsidP="00992E31">
      <w:pPr>
        <w:numPr>
          <w:ilvl w:val="0"/>
          <w:numId w:val="1"/>
        </w:numPr>
        <w:rPr>
          <w:rFonts w:ascii="Calibri" w:hAnsi="Calibri" w:cs="Arial"/>
          <w:b/>
          <w:sz w:val="22"/>
          <w:szCs w:val="22"/>
        </w:rPr>
      </w:pPr>
      <w:r w:rsidRPr="003B6FD5">
        <w:rPr>
          <w:rFonts w:ascii="Calibri" w:hAnsi="Calibri" w:cs="Arial"/>
          <w:b/>
          <w:sz w:val="22"/>
          <w:szCs w:val="22"/>
          <w:u w:val="single"/>
        </w:rPr>
        <w:t>PREREQUISITES FOR THIS COURSE:</w:t>
      </w:r>
      <w:r w:rsidRPr="003B6FD5">
        <w:rPr>
          <w:rFonts w:ascii="Calibri" w:hAnsi="Calibri" w:cs="Arial"/>
          <w:b/>
          <w:sz w:val="22"/>
          <w:szCs w:val="22"/>
        </w:rPr>
        <w:t xml:space="preserve">  </w:t>
      </w:r>
    </w:p>
    <w:p w:rsidR="00CF74AF" w:rsidRPr="003B6FD5" w:rsidRDefault="00CF74AF" w:rsidP="00DA66CF">
      <w:pPr>
        <w:ind w:left="720"/>
        <w:rPr>
          <w:rFonts w:ascii="Calibri" w:hAnsi="Calibri" w:cs="Arial"/>
          <w:b/>
          <w:sz w:val="22"/>
          <w:szCs w:val="22"/>
        </w:rPr>
      </w:pPr>
    </w:p>
    <w:p w:rsidR="00CF74AF" w:rsidRPr="003B6FD5" w:rsidRDefault="00CF74AF" w:rsidP="00927493">
      <w:pPr>
        <w:ind w:left="720"/>
        <w:rPr>
          <w:rFonts w:ascii="Calibri" w:hAnsi="Calibri" w:cs="Arial"/>
          <w:sz w:val="22"/>
          <w:szCs w:val="22"/>
        </w:rPr>
      </w:pPr>
      <w:r w:rsidRPr="003B6FD5">
        <w:rPr>
          <w:rFonts w:ascii="Calibri" w:hAnsi="Calibri" w:cs="Arial"/>
          <w:noProof/>
          <w:sz w:val="22"/>
          <w:szCs w:val="22"/>
        </w:rPr>
        <w:t>{BSC 1010 and BSC 1010L} with a grade of “C” or better</w:t>
      </w:r>
    </w:p>
    <w:p w:rsidR="00CF74AF" w:rsidRPr="003B6FD5" w:rsidRDefault="00CF74AF" w:rsidP="00927493">
      <w:pPr>
        <w:ind w:left="720"/>
        <w:rPr>
          <w:rFonts w:ascii="Calibri" w:hAnsi="Calibri" w:cs="Arial"/>
          <w:sz w:val="22"/>
          <w:szCs w:val="22"/>
        </w:rPr>
      </w:pPr>
    </w:p>
    <w:p w:rsidR="00CF74AF" w:rsidRPr="003B6FD5" w:rsidRDefault="00996169" w:rsidP="00DA66CF">
      <w:pPr>
        <w:ind w:firstLine="720"/>
        <w:rPr>
          <w:rFonts w:ascii="Calibri" w:hAnsi="Calibri" w:cs="Arial"/>
          <w:sz w:val="22"/>
          <w:szCs w:val="22"/>
        </w:rPr>
      </w:pPr>
      <w:r w:rsidRPr="003B6FD5">
        <w:rPr>
          <w:rFonts w:ascii="Calibri" w:hAnsi="Calibri" w:cs="Arial"/>
          <w:b/>
          <w:sz w:val="22"/>
          <w:szCs w:val="22"/>
          <w:u w:val="single"/>
        </w:rPr>
        <w:t>CO-REQUISIT</w:t>
      </w:r>
      <w:r w:rsidR="00CF74AF" w:rsidRPr="003B6FD5">
        <w:rPr>
          <w:rFonts w:ascii="Calibri" w:hAnsi="Calibri" w:cs="Arial"/>
          <w:b/>
          <w:sz w:val="22"/>
          <w:szCs w:val="22"/>
          <w:u w:val="single"/>
        </w:rPr>
        <w:t>ES FOR THIS COURSE:</w:t>
      </w:r>
    </w:p>
    <w:p w:rsidR="00CF74AF" w:rsidRPr="003B6FD5" w:rsidRDefault="00CF74AF" w:rsidP="00DA66CF">
      <w:pPr>
        <w:ind w:firstLine="720"/>
        <w:rPr>
          <w:rFonts w:ascii="Calibri" w:hAnsi="Calibri" w:cs="Arial"/>
          <w:sz w:val="22"/>
          <w:szCs w:val="22"/>
        </w:rPr>
      </w:pPr>
    </w:p>
    <w:p w:rsidR="00CF74AF" w:rsidRPr="003B6FD5" w:rsidRDefault="00CF74AF" w:rsidP="00DA66CF">
      <w:pPr>
        <w:ind w:firstLine="720"/>
        <w:rPr>
          <w:rFonts w:ascii="Calibri" w:hAnsi="Calibri" w:cs="Arial"/>
          <w:sz w:val="22"/>
          <w:szCs w:val="22"/>
        </w:rPr>
      </w:pPr>
      <w:r w:rsidRPr="003B6FD5">
        <w:rPr>
          <w:rFonts w:ascii="Calibri" w:hAnsi="Calibri" w:cs="Arial"/>
          <w:noProof/>
          <w:sz w:val="22"/>
          <w:szCs w:val="22"/>
        </w:rPr>
        <w:t>BSC 101</w:t>
      </w:r>
      <w:r w:rsidR="00AA6A85" w:rsidRPr="003B6FD5">
        <w:rPr>
          <w:rFonts w:ascii="Calibri" w:hAnsi="Calibri" w:cs="Arial"/>
          <w:noProof/>
          <w:sz w:val="22"/>
          <w:szCs w:val="22"/>
        </w:rPr>
        <w:t>1</w:t>
      </w:r>
      <w:r w:rsidRPr="003B6FD5">
        <w:rPr>
          <w:rFonts w:ascii="Calibri" w:hAnsi="Calibri" w:cs="Arial"/>
          <w:noProof/>
          <w:sz w:val="22"/>
          <w:szCs w:val="22"/>
        </w:rPr>
        <w:t>L</w:t>
      </w:r>
    </w:p>
    <w:p w:rsidR="00CF74AF" w:rsidRPr="003B6FD5" w:rsidRDefault="00CF74AF" w:rsidP="00DA66CF">
      <w:pPr>
        <w:ind w:firstLine="720"/>
        <w:rPr>
          <w:rFonts w:ascii="Calibri" w:hAnsi="Calibri" w:cs="Arial"/>
          <w:sz w:val="22"/>
          <w:szCs w:val="22"/>
        </w:rPr>
      </w:pPr>
    </w:p>
    <w:p w:rsidR="00CF74AF" w:rsidRPr="003B6FD5" w:rsidRDefault="00CF74AF" w:rsidP="00DA66CF">
      <w:pPr>
        <w:numPr>
          <w:ilvl w:val="0"/>
          <w:numId w:val="1"/>
        </w:numPr>
        <w:tabs>
          <w:tab w:val="left" w:pos="720"/>
        </w:tabs>
        <w:rPr>
          <w:rFonts w:ascii="Calibri" w:hAnsi="Calibri" w:cs="Arial"/>
          <w:sz w:val="22"/>
          <w:szCs w:val="22"/>
        </w:rPr>
      </w:pPr>
      <w:r w:rsidRPr="003B6FD5">
        <w:rPr>
          <w:rFonts w:ascii="Calibri" w:hAnsi="Calibri" w:cs="Arial"/>
          <w:b/>
          <w:sz w:val="22"/>
          <w:szCs w:val="22"/>
          <w:u w:val="single"/>
        </w:rPr>
        <w:t>GENERAL COURSE INFORMATION:</w:t>
      </w:r>
      <w:r w:rsidRPr="003B6FD5">
        <w:rPr>
          <w:rFonts w:ascii="Calibri" w:hAnsi="Calibri" w:cs="Arial"/>
          <w:b/>
          <w:sz w:val="22"/>
          <w:szCs w:val="22"/>
        </w:rPr>
        <w:t xml:space="preserve">  </w:t>
      </w:r>
      <w:r w:rsidRPr="003B6FD5">
        <w:rPr>
          <w:rFonts w:ascii="Calibri" w:hAnsi="Calibri" w:cs="Arial"/>
          <w:sz w:val="22"/>
          <w:szCs w:val="22"/>
        </w:rPr>
        <w:t>Topic Outline.</w:t>
      </w:r>
    </w:p>
    <w:p w:rsidR="00CF74AF" w:rsidRDefault="00CF74AF" w:rsidP="00DA66CF">
      <w:pPr>
        <w:ind w:left="720"/>
        <w:rPr>
          <w:rFonts w:ascii="Calibri" w:hAnsi="Calibri" w:cs="Arial"/>
          <w:noProof/>
          <w:snapToGrid w:val="0"/>
          <w:sz w:val="22"/>
          <w:szCs w:val="22"/>
          <w:lang w:eastAsia="en-US"/>
        </w:rPr>
      </w:pP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history of evolutionary theory and the scientific evidence supporting the theory of evolution</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processes involved in micro- and macro-evolutions including gradualism and punctuated evolution</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classification of organisms and its evolutionary significance</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geographical distribution of organisms, the regional diversity of organisms and their evolutionary significance</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Adaptations of organisms in aquatic and terrestrial environments</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Behavior of living organisms</w:t>
      </w:r>
    </w:p>
    <w:p w:rsid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Ecology of populations and communities</w:t>
      </w:r>
    </w:p>
    <w:p w:rsidR="00FE4E1C" w:rsidRDefault="00FE4E1C" w:rsidP="00FE4E1C">
      <w:pPr>
        <w:numPr>
          <w:ilvl w:val="0"/>
          <w:numId w:val="6"/>
        </w:numPr>
        <w:ind w:left="1080"/>
        <w:rPr>
          <w:rFonts w:ascii="Calibri" w:hAnsi="Calibri" w:cs="Arial"/>
          <w:sz w:val="22"/>
          <w:szCs w:val="22"/>
        </w:rPr>
      </w:pPr>
      <w:r w:rsidRPr="00FE4E1C">
        <w:rPr>
          <w:rFonts w:ascii="Calibri" w:hAnsi="Calibri" w:cs="Arial"/>
          <w:sz w:val="22"/>
          <w:szCs w:val="22"/>
        </w:rPr>
        <w:t>Ecosystems and biome</w:t>
      </w:r>
    </w:p>
    <w:p w:rsidR="00FE4E1C" w:rsidRPr="003B6FD5" w:rsidRDefault="00FE4E1C" w:rsidP="00FE4E1C">
      <w:pPr>
        <w:ind w:left="720"/>
        <w:rPr>
          <w:rFonts w:ascii="Calibri" w:hAnsi="Calibri" w:cs="Arial"/>
          <w:sz w:val="22"/>
          <w:szCs w:val="22"/>
        </w:rPr>
      </w:pPr>
    </w:p>
    <w:p w:rsidR="00226588" w:rsidRPr="00BA3BB9" w:rsidRDefault="00D07CEA" w:rsidP="00226588">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page"/>
      </w:r>
      <w:r w:rsidR="00226588"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226588">
        <w:rPr>
          <w:rFonts w:ascii="Calibri" w:hAnsi="Calibri" w:cs="Arial"/>
          <w:b/>
          <w:caps/>
          <w:sz w:val="22"/>
          <w:szCs w:val="22"/>
          <w:u w:val="single"/>
        </w:rPr>
        <w:t>:</w:t>
      </w:r>
    </w:p>
    <w:p w:rsidR="00226588" w:rsidRDefault="00226588" w:rsidP="00226588">
      <w:pPr>
        <w:rPr>
          <w:rFonts w:ascii="Calibri" w:hAnsi="Calibri" w:cs="Arial"/>
          <w:b/>
          <w:sz w:val="22"/>
          <w:szCs w:val="22"/>
          <w:u w:val="single"/>
        </w:rPr>
      </w:pPr>
    </w:p>
    <w:p w:rsidR="00226588" w:rsidRPr="009A197E" w:rsidRDefault="00226588" w:rsidP="0022658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6588"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6588" w:rsidRDefault="00226588" w:rsidP="00226588">
      <w:pPr>
        <w:ind w:left="720"/>
        <w:rPr>
          <w:rFonts w:ascii="Garamond" w:hAnsi="Garamond"/>
          <w:color w:val="000000"/>
          <w:sz w:val="22"/>
          <w:szCs w:val="22"/>
        </w:rPr>
      </w:pPr>
    </w:p>
    <w:p w:rsidR="00226588" w:rsidRPr="0036367B" w:rsidRDefault="00226588" w:rsidP="0022658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6588" w:rsidRPr="0036367B" w:rsidRDefault="00226588" w:rsidP="0022658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 </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625FDD" w:rsidRPr="00625FDD">
        <w:rPr>
          <w:rFonts w:ascii="Calibri" w:hAnsi="Calibri"/>
          <w:b/>
          <w:color w:val="000000"/>
          <w:sz w:val="22"/>
          <w:szCs w:val="24"/>
        </w:rPr>
        <w:t>Communicate</w:t>
      </w:r>
      <w:r w:rsidR="00625FDD" w:rsidRPr="00625FDD">
        <w:rPr>
          <w:rFonts w:ascii="Calibri" w:hAnsi="Calibri"/>
          <w:b/>
          <w:color w:val="44546A"/>
          <w:szCs w:val="24"/>
        </w:rPr>
        <w:t xml:space="preserve"> </w:t>
      </w:r>
    </w:p>
    <w:p w:rsidR="00625FDD" w:rsidRPr="00625FDD" w:rsidRDefault="00625FDD" w:rsidP="00625FDD">
      <w:pPr>
        <w:widowControl/>
        <w:numPr>
          <w:ilvl w:val="0"/>
          <w:numId w:val="6"/>
        </w:numPr>
        <w:suppressAutoHyphens w:val="0"/>
        <w:spacing w:line="276" w:lineRule="auto"/>
        <w:ind w:left="1080"/>
        <w:rPr>
          <w:rFonts w:ascii="Calibri" w:eastAsia="Calibri" w:hAnsi="Calibri" w:cs="Arial"/>
          <w:bCs/>
          <w:sz w:val="22"/>
          <w:szCs w:val="22"/>
          <w:lang w:eastAsia="en-US"/>
        </w:rPr>
      </w:pPr>
      <w:r w:rsidRPr="00625FDD">
        <w:rPr>
          <w:rFonts w:ascii="Calibri" w:eastAsia="Calibri" w:hAnsi="Calibri" w:cs="Arial"/>
          <w:bCs/>
          <w:sz w:val="22"/>
          <w:szCs w:val="22"/>
          <w:lang w:eastAsia="en-US"/>
        </w:rPr>
        <w:t xml:space="preserve">Analyze and interpret the theory of natural selection and its role in evolution. </w:t>
      </w:r>
    </w:p>
    <w:p w:rsidR="00625FDD" w:rsidRPr="00625FDD" w:rsidRDefault="00625FDD" w:rsidP="00625FDD">
      <w:pPr>
        <w:widowControl/>
        <w:numPr>
          <w:ilvl w:val="0"/>
          <w:numId w:val="6"/>
        </w:numPr>
        <w:suppressAutoHyphens w:val="0"/>
        <w:spacing w:line="276" w:lineRule="auto"/>
        <w:ind w:left="1080"/>
        <w:rPr>
          <w:rFonts w:ascii="Calibri" w:eastAsia="Calibri" w:hAnsi="Calibri" w:cs="Arial"/>
          <w:bCs/>
          <w:sz w:val="22"/>
          <w:szCs w:val="22"/>
          <w:lang w:eastAsia="en-US"/>
        </w:rPr>
      </w:pPr>
      <w:r w:rsidRPr="00625FDD">
        <w:rPr>
          <w:rFonts w:ascii="Calibri" w:eastAsia="Calibri" w:hAnsi="Calibri" w:cs="Arial"/>
          <w:bCs/>
          <w:sz w:val="22"/>
          <w:szCs w:val="22"/>
          <w:lang w:eastAsia="en-US"/>
        </w:rPr>
        <w:t xml:space="preserve">Compare pre-zygotic and post-zygotic barriers to successful reproduction and examine their role in allopatric and sympatric modes of speciation. </w:t>
      </w:r>
    </w:p>
    <w:p w:rsidR="00625FDD" w:rsidRPr="00625FDD" w:rsidRDefault="00625FDD" w:rsidP="00625FDD">
      <w:pPr>
        <w:widowControl/>
        <w:numPr>
          <w:ilvl w:val="0"/>
          <w:numId w:val="6"/>
        </w:numPr>
        <w:suppressAutoHyphens w:val="0"/>
        <w:spacing w:line="276" w:lineRule="auto"/>
        <w:ind w:left="1080"/>
        <w:rPr>
          <w:rFonts w:ascii="Calibri" w:eastAsia="Calibri" w:hAnsi="Calibri" w:cs="Arial"/>
          <w:bCs/>
          <w:sz w:val="22"/>
          <w:szCs w:val="22"/>
          <w:lang w:eastAsia="en-US"/>
        </w:rPr>
      </w:pPr>
      <w:r w:rsidRPr="00625FDD">
        <w:rPr>
          <w:rFonts w:ascii="Calibri" w:eastAsia="Calibri" w:hAnsi="Calibri" w:cs="Arial"/>
          <w:bCs/>
          <w:sz w:val="22"/>
          <w:szCs w:val="22"/>
          <w:lang w:eastAsia="en-US"/>
        </w:rPr>
        <w:t>Calculate and analyze resource use by human populations and identify methods for lowering individual ecological footprints.</w:t>
      </w:r>
    </w:p>
    <w:p w:rsidR="00226588" w:rsidRPr="0036367B" w:rsidRDefault="00226588" w:rsidP="00226588">
      <w:pPr>
        <w:shd w:val="clear" w:color="auto" w:fill="FFFFFF"/>
        <w:rPr>
          <w:rFonts w:ascii="Calibri" w:hAnsi="Calibri"/>
          <w:color w:val="000000"/>
          <w:sz w:val="22"/>
          <w:szCs w:val="24"/>
        </w:rPr>
      </w:pPr>
    </w:p>
    <w:p w:rsidR="00226588"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r w:rsidR="00625FDD">
        <w:rPr>
          <w:rFonts w:ascii="Calibri" w:hAnsi="Calibri"/>
          <w:color w:val="000000"/>
          <w:sz w:val="22"/>
          <w:szCs w:val="24"/>
        </w:rPr>
        <w:t xml:space="preserve"> </w:t>
      </w:r>
      <w:r w:rsidR="00625FDD" w:rsidRPr="00625FDD">
        <w:rPr>
          <w:rFonts w:ascii="Calibri" w:hAnsi="Calibri"/>
          <w:b/>
          <w:color w:val="000000"/>
          <w:sz w:val="22"/>
          <w:szCs w:val="24"/>
        </w:rPr>
        <w:t>Think</w:t>
      </w:r>
    </w:p>
    <w:p w:rsidR="00625FDD" w:rsidRPr="007C7A47" w:rsidRDefault="00625FDD" w:rsidP="00625FDD">
      <w:pPr>
        <w:numPr>
          <w:ilvl w:val="0"/>
          <w:numId w:val="6"/>
        </w:numPr>
        <w:ind w:left="1080"/>
        <w:rPr>
          <w:rFonts w:ascii="Calibri" w:hAnsi="Calibri" w:cs="Arial"/>
          <w:bCs/>
        </w:rPr>
      </w:pPr>
      <w:r w:rsidRPr="007C7A47">
        <w:rPr>
          <w:rFonts w:ascii="Calibri" w:hAnsi="Calibri" w:cs="Arial"/>
          <w:bCs/>
        </w:rPr>
        <w:t xml:space="preserve">Evaluate the fossil, biogeographic, and genetic evidence that supports the theory of evolution. </w:t>
      </w:r>
    </w:p>
    <w:p w:rsidR="00625FDD" w:rsidRPr="007C7A47" w:rsidRDefault="00625FDD" w:rsidP="00625FDD">
      <w:pPr>
        <w:numPr>
          <w:ilvl w:val="0"/>
          <w:numId w:val="6"/>
        </w:numPr>
        <w:ind w:left="1080"/>
        <w:rPr>
          <w:rFonts w:ascii="Calibri" w:hAnsi="Calibri" w:cs="Arial"/>
          <w:bCs/>
        </w:rPr>
      </w:pPr>
      <w:r w:rsidRPr="007C7A47">
        <w:rPr>
          <w:rFonts w:ascii="Calibri" w:hAnsi="Calibri" w:cs="Arial"/>
          <w:bCs/>
        </w:rPr>
        <w:t>Examine the structure and characteristics of viruses and compare the differences and similarities between viruses and living cells.</w:t>
      </w:r>
    </w:p>
    <w:p w:rsidR="00226588" w:rsidRDefault="00226588" w:rsidP="00226588">
      <w:pPr>
        <w:shd w:val="clear" w:color="auto" w:fill="FFFFFF"/>
        <w:rPr>
          <w:rFonts w:ascii="Calibri" w:hAnsi="Calibri"/>
          <w:color w:val="000000"/>
          <w:sz w:val="22"/>
          <w:szCs w:val="24"/>
        </w:rPr>
      </w:pPr>
    </w:p>
    <w:p w:rsidR="00625FDD" w:rsidRDefault="00625FDD" w:rsidP="00625FDD">
      <w:pPr>
        <w:shd w:val="clear" w:color="auto" w:fill="FFFFFF"/>
        <w:rPr>
          <w:rFonts w:ascii="Calibri" w:hAnsi="Calibri"/>
          <w:color w:val="000000"/>
          <w:szCs w:val="24"/>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Pr>
          <w:b/>
        </w:rPr>
        <w:t>All</w:t>
      </w:r>
      <w:r w:rsidRPr="005F3E7D">
        <w:rPr>
          <w:b/>
        </w:rPr>
        <w:t xml:space="preserve"> Course Objectives</w:t>
      </w:r>
      <w:r>
        <w:rPr>
          <w:b/>
        </w:rPr>
        <w:t>/Standards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Describe the historical development of the evolutionary theory.</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and interpret the theory of natural selection and its role in evolution.</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Calculate evolutionary changes in populations using the Hardy-Weinberg equilibrium theorem.</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 xml:space="preserve">Interpret the processes of microevolution and compare various methods for change in gene frequency. </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Evaluate the fossil, biogeographic, and genetic evidence that supports the theory of evolution.</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Compare prezygotic and postzygotic barriers to successful reproduction and examine their role in allopatric and sympatric modes of speciation.</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hierarchical classification and its relation to evolutionary relationships among species.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Appraise the most recent theory of the history of life on Earth.</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Examine the structure and characteristics of viruses and compare the differences and similarities between viruses and living cells.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lastRenderedPageBreak/>
        <w:t xml:space="preserve">Differentiate between the heterotrophic bacteria, cyanobacteria, and the archaea. </w:t>
      </w:r>
    </w:p>
    <w:p w:rsidR="00625FDD" w:rsidRDefault="00625FDD" w:rsidP="00625FDD">
      <w:pPr>
        <w:numPr>
          <w:ilvl w:val="0"/>
          <w:numId w:val="6"/>
        </w:numPr>
        <w:ind w:left="1080"/>
        <w:rPr>
          <w:rFonts w:ascii="Calibri" w:hAnsi="Calibri" w:cs="Arial"/>
          <w:bCs/>
        </w:rPr>
      </w:pPr>
      <w:r w:rsidRPr="00FE4E1C">
        <w:rPr>
          <w:rFonts w:ascii="Calibri" w:hAnsi="Calibri" w:cs="Arial"/>
          <w:bCs/>
        </w:rPr>
        <w:t>Examine the common algae, protozoa, and other protists and appraise their classification status.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Review the main groups of the plant kingdom and identify adaptations involved in their evolutionary movement from an aquatic to a terrestrial lifestyle.</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Compare similarities and differences in the alternation of generations life cycles among the main groups of the plant kingdom.</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Summarize the characteristics of the various members of the fungi kingdom.</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Evaluate the process of embryonic development in animals.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Examine characteristics of the major animal phyla and identify the evolutionary adaptations necessary for the transition from water to land in the Chordates.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Examine characteristics of the major animal phyla and identify the evolutionary adaptations necessary for the transition from water to land in the Chordates.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Compare the interplay between innate behavior and learned behavior.</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population growth patterns and the factors that influence them.</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and interpret the structure of ecosystems.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Describe the relationships and interactions among biotic and abiotic ecosystem components.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and interpret the roles of predation, competition and cooperation in maintaining community-level structure and function.</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Evaluate the role that ocean currents, rotation of the Earth, and seasonal changes have on the major biomes on Earth.</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Analyze and appraise the similarities and differences between and among the major ecosystems and biomes.</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Examine the threats to biodiversity and the current methods of ecological conservation.</w:t>
      </w:r>
    </w:p>
    <w:p w:rsidR="00625FDD" w:rsidRPr="00FE4E1C" w:rsidRDefault="00625FDD" w:rsidP="00625FDD">
      <w:pPr>
        <w:numPr>
          <w:ilvl w:val="0"/>
          <w:numId w:val="6"/>
        </w:numPr>
        <w:ind w:left="1080"/>
        <w:rPr>
          <w:rFonts w:ascii="Calibri" w:hAnsi="Calibri" w:cs="Arial"/>
          <w:bCs/>
        </w:rPr>
      </w:pPr>
      <w:r w:rsidRPr="00FE4E1C">
        <w:rPr>
          <w:rFonts w:ascii="Calibri" w:hAnsi="Calibri" w:cs="Arial"/>
          <w:bCs/>
        </w:rPr>
        <w:t>Calculate and analyze resource use by human populations and identify methods for lowering individual ecological footprints.</w:t>
      </w:r>
    </w:p>
    <w:p w:rsidR="00226588" w:rsidRDefault="00226588" w:rsidP="00226588">
      <w:pPr>
        <w:rPr>
          <w:rFonts w:ascii="Calibri" w:hAnsi="Calibri" w:cs="Arial"/>
          <w:bCs/>
          <w:iCs/>
          <w:sz w:val="22"/>
          <w:szCs w:val="22"/>
        </w:rPr>
      </w:pPr>
    </w:p>
    <w:p w:rsidR="00226588" w:rsidRPr="003B6FD5" w:rsidRDefault="00226588" w:rsidP="00226588">
      <w:pPr>
        <w:rPr>
          <w:rFonts w:ascii="Calibri" w:hAnsi="Calibri" w:cs="Arial"/>
          <w:bCs/>
          <w:iCs/>
          <w:sz w:val="22"/>
          <w:szCs w:val="22"/>
        </w:rPr>
        <w:sectPr w:rsidR="00226588" w:rsidRPr="003B6FD5" w:rsidSect="00CF74A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F74AF" w:rsidRPr="003B6FD5" w:rsidRDefault="00CF74AF" w:rsidP="00992E31">
      <w:pPr>
        <w:numPr>
          <w:ilvl w:val="0"/>
          <w:numId w:val="3"/>
        </w:numPr>
        <w:rPr>
          <w:rFonts w:ascii="Calibri" w:hAnsi="Calibri" w:cs="Arial"/>
          <w:sz w:val="22"/>
          <w:szCs w:val="22"/>
        </w:rPr>
      </w:pPr>
      <w:r w:rsidRPr="003B6FD5">
        <w:rPr>
          <w:rFonts w:ascii="Calibri" w:hAnsi="Calibri" w:cs="Arial"/>
          <w:b/>
          <w:sz w:val="22"/>
          <w:szCs w:val="22"/>
          <w:u w:val="single"/>
        </w:rPr>
        <w:lastRenderedPageBreak/>
        <w:t>DISTRICT-WIDE POLICIES:</w:t>
      </w:r>
    </w:p>
    <w:p w:rsidR="00CF74AF" w:rsidRPr="003B6FD5" w:rsidRDefault="00CF74AF" w:rsidP="00DA66CF">
      <w:pPr>
        <w:tabs>
          <w:tab w:val="left" w:pos="720"/>
        </w:tabs>
        <w:ind w:left="720"/>
        <w:rPr>
          <w:rFonts w:ascii="Calibri" w:hAnsi="Calibri" w:cs="Arial"/>
          <w:sz w:val="22"/>
          <w:szCs w:val="22"/>
        </w:rPr>
      </w:pPr>
    </w:p>
    <w:p w:rsidR="00CF74AF" w:rsidRPr="003B6FD5" w:rsidRDefault="00CF74AF" w:rsidP="00DA66CF">
      <w:pPr>
        <w:ind w:left="720"/>
        <w:rPr>
          <w:rFonts w:ascii="Calibri" w:hAnsi="Calibri" w:cs="Arial"/>
          <w:b/>
          <w:bCs/>
          <w:iCs/>
          <w:caps/>
          <w:sz w:val="22"/>
          <w:szCs w:val="22"/>
        </w:rPr>
      </w:pPr>
      <w:r w:rsidRPr="003B6FD5">
        <w:rPr>
          <w:rFonts w:ascii="Calibri" w:hAnsi="Calibri" w:cs="Arial"/>
          <w:b/>
          <w:bCs/>
          <w:iCs/>
          <w:caps/>
          <w:sz w:val="22"/>
          <w:szCs w:val="22"/>
        </w:rPr>
        <w:t>Programs for Students with Disabilities</w:t>
      </w:r>
    </w:p>
    <w:p w:rsidR="00085D91" w:rsidRPr="003B6FD5" w:rsidRDefault="00085D91" w:rsidP="00085D91">
      <w:pPr>
        <w:tabs>
          <w:tab w:val="left" w:pos="720"/>
        </w:tabs>
        <w:ind w:left="720"/>
        <w:rPr>
          <w:rFonts w:ascii="Calibri" w:hAnsi="Calibri" w:cs="Arial"/>
          <w:bCs/>
          <w:iCs/>
          <w:sz w:val="22"/>
          <w:szCs w:val="22"/>
        </w:rPr>
      </w:pPr>
      <w:r w:rsidRPr="003B6F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B6FD5">
          <w:rPr>
            <w:rStyle w:val="Hyperlink"/>
            <w:rFonts w:ascii="Calibri" w:hAnsi="Calibri" w:cs="Arial"/>
            <w:bCs/>
            <w:iCs/>
            <w:sz w:val="22"/>
            <w:szCs w:val="22"/>
          </w:rPr>
          <w:t>http://www.fsw.edu/adaptiveservices</w:t>
        </w:r>
      </w:hyperlink>
      <w:r w:rsidRPr="003B6FD5">
        <w:rPr>
          <w:rFonts w:ascii="Calibri" w:hAnsi="Calibri" w:cs="Arial"/>
          <w:bCs/>
          <w:iCs/>
          <w:sz w:val="22"/>
          <w:szCs w:val="22"/>
        </w:rPr>
        <w:t>.</w:t>
      </w:r>
    </w:p>
    <w:p w:rsidR="003B6FD5" w:rsidRPr="003B6FD5" w:rsidRDefault="003B6FD5" w:rsidP="00085D91">
      <w:pPr>
        <w:tabs>
          <w:tab w:val="left" w:pos="720"/>
        </w:tabs>
        <w:ind w:left="720"/>
        <w:rPr>
          <w:rFonts w:ascii="Calibri" w:hAnsi="Calibri" w:cs="Arial"/>
          <w:bCs/>
          <w:iCs/>
          <w:sz w:val="22"/>
          <w:szCs w:val="22"/>
        </w:rPr>
      </w:pPr>
    </w:p>
    <w:p w:rsidR="003B6FD5" w:rsidRPr="003B6FD5" w:rsidRDefault="003B6FD5" w:rsidP="003B6FD5">
      <w:pPr>
        <w:ind w:left="720"/>
        <w:rPr>
          <w:rFonts w:ascii="Calibri" w:hAnsi="Calibri"/>
          <w:b/>
          <w:bCs/>
          <w:caps/>
          <w:sz w:val="22"/>
          <w:szCs w:val="22"/>
        </w:rPr>
      </w:pPr>
      <w:r w:rsidRPr="003B6FD5">
        <w:rPr>
          <w:rFonts w:ascii="Calibri" w:hAnsi="Calibri"/>
          <w:b/>
          <w:bCs/>
          <w:caps/>
          <w:sz w:val="22"/>
          <w:szCs w:val="22"/>
        </w:rPr>
        <w:t>REPORTING TITLE IX VIOLATIONS</w:t>
      </w:r>
    </w:p>
    <w:p w:rsidR="003B6FD5" w:rsidRDefault="003B6FD5" w:rsidP="003B6FD5">
      <w:pPr>
        <w:tabs>
          <w:tab w:val="left" w:pos="720"/>
        </w:tabs>
        <w:ind w:left="720"/>
        <w:rPr>
          <w:rFonts w:ascii="Calibri" w:hAnsi="Calibri"/>
          <w:sz w:val="22"/>
          <w:szCs w:val="22"/>
        </w:rPr>
      </w:pPr>
      <w:r w:rsidRPr="003B6F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B6FD5">
          <w:rPr>
            <w:rStyle w:val="Hyperlink"/>
            <w:rFonts w:ascii="Calibri" w:hAnsi="Calibri"/>
            <w:sz w:val="22"/>
            <w:szCs w:val="22"/>
          </w:rPr>
          <w:t>equity@fsw.edu</w:t>
        </w:r>
      </w:hyperlink>
      <w:r w:rsidRPr="003B6F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B6FD5">
          <w:rPr>
            <w:rStyle w:val="Hyperlink"/>
            <w:rFonts w:ascii="Calibri" w:hAnsi="Calibri"/>
            <w:sz w:val="22"/>
            <w:szCs w:val="22"/>
          </w:rPr>
          <w:t>http://www.fsw.edu/sexualassault</w:t>
        </w:r>
      </w:hyperlink>
      <w:r w:rsidRPr="003B6FD5">
        <w:rPr>
          <w:rFonts w:ascii="Calibri" w:hAnsi="Calibri"/>
          <w:sz w:val="22"/>
          <w:szCs w:val="22"/>
        </w:rPr>
        <w:t>.</w:t>
      </w:r>
    </w:p>
    <w:p w:rsidR="007C74D0" w:rsidRPr="003B6FD5" w:rsidRDefault="007C74D0" w:rsidP="003B6FD5">
      <w:pPr>
        <w:tabs>
          <w:tab w:val="left" w:pos="720"/>
        </w:tabs>
        <w:ind w:left="720"/>
        <w:rPr>
          <w:rFonts w:ascii="Calibri" w:hAnsi="Calibri" w:cs="Arial"/>
          <w:bCs/>
          <w:iCs/>
          <w:sz w:val="22"/>
          <w:szCs w:val="22"/>
        </w:rPr>
      </w:pPr>
    </w:p>
    <w:p w:rsidR="000B7C45" w:rsidRPr="003B6FD5" w:rsidRDefault="000B7C45" w:rsidP="000B7C45">
      <w:pPr>
        <w:tabs>
          <w:tab w:val="left" w:pos="1350"/>
        </w:tabs>
        <w:ind w:left="1350"/>
        <w:rPr>
          <w:rFonts w:ascii="Calibri" w:hAnsi="Calibri" w:cs="Arial"/>
          <w:bCs/>
          <w:iCs/>
          <w:sz w:val="22"/>
          <w:szCs w:val="22"/>
        </w:rPr>
      </w:pPr>
    </w:p>
    <w:p w:rsidR="00CF74AF" w:rsidRPr="003B6FD5" w:rsidRDefault="00CF74AF" w:rsidP="00DA66CF">
      <w:pPr>
        <w:ind w:left="720" w:firstLine="720"/>
        <w:rPr>
          <w:rFonts w:ascii="Calibri" w:hAnsi="Calibri" w:cs="Arial"/>
          <w:b/>
          <w:sz w:val="22"/>
          <w:szCs w:val="22"/>
        </w:rPr>
        <w:sectPr w:rsidR="00CF74AF" w:rsidRPr="003B6FD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F74AF" w:rsidRPr="003B6FD5" w:rsidRDefault="00CF74AF" w:rsidP="00CF74AF">
      <w:pPr>
        <w:numPr>
          <w:ilvl w:val="0"/>
          <w:numId w:val="3"/>
        </w:numPr>
        <w:suppressAutoHyphens w:val="0"/>
        <w:rPr>
          <w:rFonts w:ascii="Calibri" w:hAnsi="Calibri" w:cs="Arial"/>
          <w:sz w:val="22"/>
          <w:szCs w:val="22"/>
        </w:rPr>
      </w:pPr>
      <w:bookmarkStart w:id="1" w:name="_GoBack"/>
      <w:bookmarkEnd w:id="1"/>
      <w:r w:rsidRPr="003B6FD5">
        <w:rPr>
          <w:rFonts w:ascii="Calibri" w:hAnsi="Calibri" w:cs="Arial"/>
          <w:b/>
          <w:sz w:val="22"/>
          <w:szCs w:val="22"/>
          <w:u w:val="single"/>
        </w:rPr>
        <w:lastRenderedPageBreak/>
        <w:t>REQUIREMENTS FOR THE STUDENTS:</w:t>
      </w:r>
      <w:r w:rsidRPr="003B6FD5">
        <w:rPr>
          <w:rFonts w:ascii="Calibri" w:hAnsi="Calibri" w:cs="Arial"/>
          <w:sz w:val="22"/>
          <w:szCs w:val="22"/>
        </w:rPr>
        <w:tab/>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List specific course assessments such as class participation, tests, homework assignments, make-up procedures, etc.</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ATTENDANCE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The professor’s specific policy concerning absence. (The College policy on attendance is in the Catalog, and defers to the professor.)</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GRADING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Include numerical ranges for letter grades; the following is a range commonly used by many faculty:</w:t>
      </w:r>
    </w:p>
    <w:p w:rsidR="00CF74AF" w:rsidRPr="003B6FD5" w:rsidRDefault="00CF74AF" w:rsidP="00DA66CF">
      <w:pPr>
        <w:pStyle w:val="ListParagraph"/>
        <w:rPr>
          <w:rFonts w:ascii="Calibri" w:hAnsi="Calibri" w:cs="Arial"/>
          <w:sz w:val="22"/>
          <w:szCs w:val="22"/>
        </w:rPr>
      </w:pP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90 - 100      =      A</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80 - 89        =      B</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70 - 79        =      C</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60 - 69        =      D</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Below 60    =      F</w:t>
      </w:r>
    </w:p>
    <w:p w:rsidR="00CF74AF" w:rsidRPr="003B6FD5" w:rsidRDefault="00CF74AF" w:rsidP="00DA66CF">
      <w:pPr>
        <w:ind w:left="720"/>
        <w:rPr>
          <w:rFonts w:ascii="Calibri" w:hAnsi="Calibri" w:cs="Arial"/>
          <w:sz w:val="22"/>
          <w:szCs w:val="22"/>
        </w:rPr>
      </w:pP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(Note:  The “incomplete” grade [“I”] should be given only when unusual circumstances warrant. An “incomplete” is not a substitute for a “D,” “F,” or “W.” Refer to the policy on “incomplete grades.)</w:t>
      </w:r>
    </w:p>
    <w:p w:rsidR="00CF74AF" w:rsidRPr="003B6FD5" w:rsidRDefault="00CF74AF" w:rsidP="00DA66CF">
      <w:pPr>
        <w:ind w:left="720"/>
        <w:rPr>
          <w:rFonts w:ascii="Calibri" w:hAnsi="Calibri" w:cs="Arial"/>
          <w:b/>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REQUIRED COURSE MATERIALS:</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 correct bibliographic format.)</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RESERVED MATERIALS FOR THE COURSE: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Other special learning resources.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CLASS SCHEDULE: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 xml:space="preserve">This section includes assignments for each class meeting or unit, along with scheduled </w:t>
      </w:r>
      <w:r w:rsidR="00085D91" w:rsidRPr="003B6FD5">
        <w:rPr>
          <w:rFonts w:ascii="Calibri" w:hAnsi="Calibri" w:cs="Arial"/>
          <w:sz w:val="22"/>
          <w:szCs w:val="22"/>
        </w:rPr>
        <w:t>Library activities</w:t>
      </w:r>
      <w:r w:rsidRPr="003B6FD5">
        <w:rPr>
          <w:rFonts w:ascii="Calibri" w:hAnsi="Calibri" w:cs="Arial"/>
          <w:sz w:val="22"/>
          <w:szCs w:val="22"/>
        </w:rPr>
        <w:t xml:space="preserve"> and other scheduled support, including scheduled tests.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ANY OTHER INFORMATION OR CLASS PROCEDURES OR POLICIES:</w:t>
      </w:r>
      <w:r w:rsidRPr="003B6FD5">
        <w:rPr>
          <w:rFonts w:ascii="Calibri" w:hAnsi="Calibri" w:cs="Arial"/>
          <w:sz w:val="22"/>
          <w:szCs w:val="22"/>
        </w:rPr>
        <w:t xml:space="preserve">  </w:t>
      </w:r>
    </w:p>
    <w:p w:rsidR="00CF74AF" w:rsidRPr="003B6FD5" w:rsidRDefault="00CF74AF" w:rsidP="00CF74AF">
      <w:pPr>
        <w:ind w:left="720"/>
        <w:rPr>
          <w:rFonts w:ascii="Calibri" w:hAnsi="Calibri"/>
          <w:sz w:val="22"/>
          <w:szCs w:val="22"/>
          <w:lang w:val="en-GB"/>
        </w:rPr>
      </w:pPr>
      <w:r w:rsidRPr="003B6FD5">
        <w:rPr>
          <w:rFonts w:ascii="Calibri" w:hAnsi="Calibri" w:cs="Arial"/>
          <w:sz w:val="22"/>
          <w:szCs w:val="22"/>
        </w:rPr>
        <w:t>(Which would be useful to the students in the class.)</w:t>
      </w:r>
    </w:p>
    <w:sectPr w:rsidR="00CF74AF" w:rsidRPr="003B6FD5" w:rsidSect="00CF74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5D" w:rsidRDefault="00B27F5D" w:rsidP="003A608C">
      <w:r>
        <w:separator/>
      </w:r>
    </w:p>
  </w:endnote>
  <w:endnote w:type="continuationSeparator" w:id="0">
    <w:p w:rsidR="00B27F5D" w:rsidRDefault="00B27F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D07CEA">
      <w:rPr>
        <w:rFonts w:ascii="Calibri" w:hAnsi="Calibri" w:cs="Arial"/>
        <w:sz w:val="22"/>
        <w:szCs w:val="22"/>
      </w:rPr>
      <w:t>, 5/18</w:t>
    </w:r>
    <w:r w:rsidR="007C74D0">
      <w:rPr>
        <w:rFonts w:ascii="Calibri" w:hAnsi="Calibri" w:cs="Arial"/>
        <w:sz w:val="22"/>
        <w:szCs w:val="22"/>
      </w:rPr>
      <w:t>, 7/19</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140CAE">
      <w:rPr>
        <w:rFonts w:ascii="Calibri" w:hAnsi="Calibri" w:cs="Arial"/>
        <w:noProof/>
        <w:sz w:val="22"/>
        <w:szCs w:val="22"/>
      </w:rPr>
      <w:t>3</w:t>
    </w:r>
    <w:r w:rsidR="009961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2A364B">
      <w:rPr>
        <w:rFonts w:ascii="Calibri" w:hAnsi="Calibri" w:cs="Arial"/>
        <w:sz w:val="22"/>
        <w:szCs w:val="22"/>
      </w:rPr>
      <w:t>PA</w:t>
    </w:r>
    <w:r>
      <w:rPr>
        <w:rFonts w:ascii="Calibri" w:hAnsi="Calibri" w:cs="Arial"/>
        <w:sz w:val="22"/>
        <w:szCs w:val="22"/>
      </w:rPr>
      <w:t xml:space="preserve">A: </w:t>
    </w:r>
    <w:r w:rsidR="00C81AAC">
      <w:rPr>
        <w:rFonts w:ascii="Calibri" w:hAnsi="Calibri" w:cs="Arial"/>
        <w:sz w:val="22"/>
        <w:szCs w:val="22"/>
      </w:rPr>
      <w:t>R</w:t>
    </w:r>
    <w:r w:rsidR="00C81AAC" w:rsidRPr="00583E5E">
      <w:rPr>
        <w:rFonts w:ascii="Calibri" w:hAnsi="Calibri" w:cs="Arial"/>
        <w:sz w:val="22"/>
        <w:szCs w:val="22"/>
      </w:rPr>
      <w:t>evised</w:t>
    </w:r>
    <w:r w:rsidR="00C81AAC">
      <w:rPr>
        <w:rFonts w:ascii="Calibri" w:hAnsi="Calibri" w:cs="Arial"/>
        <w:sz w:val="22"/>
        <w:szCs w:val="22"/>
      </w:rPr>
      <w:t xml:space="preserve"> 9/11</w:t>
    </w:r>
    <w:r w:rsidR="00226588">
      <w:rPr>
        <w:rFonts w:ascii="Calibri" w:hAnsi="Calibri" w:cs="Arial"/>
        <w:sz w:val="22"/>
        <w:szCs w:val="22"/>
      </w:rPr>
      <w:t>, 11/16</w:t>
    </w:r>
    <w:r w:rsidR="00D07CEA">
      <w:rPr>
        <w:rFonts w:ascii="Calibri" w:hAnsi="Calibri" w:cs="Arial"/>
        <w:sz w:val="22"/>
        <w:szCs w:val="22"/>
      </w:rPr>
      <w:t>, 5/18</w:t>
    </w:r>
    <w:r w:rsidR="007C74D0">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40CA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6733A"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140CAE">
      <w:rPr>
        <w:rFonts w:ascii="Calibri" w:hAnsi="Calibri" w:cs="Arial"/>
        <w:noProof/>
        <w:sz w:val="22"/>
        <w:szCs w:val="22"/>
      </w:rPr>
      <w:t>4</w:t>
    </w:r>
    <w:r w:rsidR="0099616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5D" w:rsidRDefault="00B27F5D" w:rsidP="003A608C">
      <w:r>
        <w:separator/>
      </w:r>
    </w:p>
  </w:footnote>
  <w:footnote w:type="continuationSeparator" w:id="0">
    <w:p w:rsidR="00B27F5D" w:rsidRDefault="00B27F5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pPr>
    <w:r w:rsidRPr="00CD7B93">
      <w:rPr>
        <w:rFonts w:ascii="Calibri" w:hAnsi="Calibri" w:cs="Arial"/>
        <w:noProof/>
        <w:sz w:val="22"/>
        <w:szCs w:val="22"/>
      </w:rPr>
      <w:t>BSC 1011 BIOLOGICAL SCIENCE II</w:t>
    </w:r>
  </w:p>
  <w:p w:rsidR="00996169" w:rsidRDefault="009961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Default="009961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1" w:rsidRDefault="007C74D0" w:rsidP="00085D9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6pt;visibility:visible">
          <v:imagedata r:id="rId1" o:title=""/>
        </v:shape>
      </w:pict>
    </w:r>
  </w:p>
  <w:p w:rsidR="00085D91" w:rsidRDefault="00085D91" w:rsidP="00085D91">
    <w:pPr>
      <w:pStyle w:val="Header"/>
      <w:jc w:val="right"/>
    </w:pPr>
  </w:p>
  <w:p w:rsidR="00085D91" w:rsidRDefault="00085D91" w:rsidP="00085D91">
    <w:pPr>
      <w:pStyle w:val="Header"/>
      <w:contextualSpacing/>
      <w:jc w:val="right"/>
      <w:rPr>
        <w:b/>
        <w:color w:val="470A68"/>
        <w:sz w:val="28"/>
      </w:rPr>
    </w:pPr>
    <w:r>
      <w:rPr>
        <w:b/>
        <w:color w:val="470A68"/>
        <w:sz w:val="28"/>
      </w:rPr>
      <w:t>School of Pure and Applied Sciences</w:t>
    </w:r>
  </w:p>
  <w:p w:rsidR="00996169" w:rsidRPr="00085D91" w:rsidRDefault="00140CAE" w:rsidP="00085D91">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747EF2">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Pr="00F85861" w:rsidRDefault="00996169"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645208"/>
    <w:multiLevelType w:val="hybridMultilevel"/>
    <w:tmpl w:val="C096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FA50BA"/>
    <w:multiLevelType w:val="hybridMultilevel"/>
    <w:tmpl w:val="126E83F8"/>
    <w:lvl w:ilvl="0" w:tplc="DAD6D14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3E16A7"/>
    <w:multiLevelType w:val="hybridMultilevel"/>
    <w:tmpl w:val="583C8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607EDD"/>
    <w:multiLevelType w:val="hybridMultilevel"/>
    <w:tmpl w:val="737C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E8JFyS5FP41UrL6DCyw14ylNVkOHoGji+GdwOyjppRc/U748pBFISGke9avLEvlcN8aogiaqMDBUFoIaBGx3A==" w:salt="9x1DaCzSNIQKrorfDkwMy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33FB7"/>
    <w:rsid w:val="0005025E"/>
    <w:rsid w:val="00051D9C"/>
    <w:rsid w:val="00054C7C"/>
    <w:rsid w:val="0008394A"/>
    <w:rsid w:val="00085A5D"/>
    <w:rsid w:val="00085D91"/>
    <w:rsid w:val="00087993"/>
    <w:rsid w:val="00092F31"/>
    <w:rsid w:val="00095F74"/>
    <w:rsid w:val="00096025"/>
    <w:rsid w:val="000A404C"/>
    <w:rsid w:val="000A53CD"/>
    <w:rsid w:val="000A62F4"/>
    <w:rsid w:val="000B478E"/>
    <w:rsid w:val="000B7C45"/>
    <w:rsid w:val="000C5FFB"/>
    <w:rsid w:val="000D52D7"/>
    <w:rsid w:val="000D7BAA"/>
    <w:rsid w:val="000E745E"/>
    <w:rsid w:val="000F7EC8"/>
    <w:rsid w:val="00100CC3"/>
    <w:rsid w:val="00103753"/>
    <w:rsid w:val="00107D75"/>
    <w:rsid w:val="00115498"/>
    <w:rsid w:val="001173E9"/>
    <w:rsid w:val="00121977"/>
    <w:rsid w:val="00121F85"/>
    <w:rsid w:val="00123F4F"/>
    <w:rsid w:val="001251EB"/>
    <w:rsid w:val="00130974"/>
    <w:rsid w:val="001331EB"/>
    <w:rsid w:val="00136DC4"/>
    <w:rsid w:val="00140CAE"/>
    <w:rsid w:val="00151AA7"/>
    <w:rsid w:val="00152A4C"/>
    <w:rsid w:val="0015437C"/>
    <w:rsid w:val="00164D97"/>
    <w:rsid w:val="00181758"/>
    <w:rsid w:val="001845C0"/>
    <w:rsid w:val="00186361"/>
    <w:rsid w:val="00192009"/>
    <w:rsid w:val="00193CFE"/>
    <w:rsid w:val="0019460E"/>
    <w:rsid w:val="001A13F4"/>
    <w:rsid w:val="001A2BD3"/>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588"/>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364B"/>
    <w:rsid w:val="002A5509"/>
    <w:rsid w:val="002A5A64"/>
    <w:rsid w:val="002A727E"/>
    <w:rsid w:val="002B0813"/>
    <w:rsid w:val="002B6731"/>
    <w:rsid w:val="002B7039"/>
    <w:rsid w:val="002C297C"/>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B6FD5"/>
    <w:rsid w:val="003C1FEF"/>
    <w:rsid w:val="003D322D"/>
    <w:rsid w:val="003D3CEB"/>
    <w:rsid w:val="003E1F8A"/>
    <w:rsid w:val="003E6D8D"/>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0C5A"/>
    <w:rsid w:val="00532D7D"/>
    <w:rsid w:val="00543F79"/>
    <w:rsid w:val="00555DC1"/>
    <w:rsid w:val="00560932"/>
    <w:rsid w:val="00571E14"/>
    <w:rsid w:val="00573BF3"/>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5FDD"/>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C74D0"/>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2279"/>
    <w:rsid w:val="00851479"/>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D4BCF"/>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169"/>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3B7"/>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A85"/>
    <w:rsid w:val="00AB0791"/>
    <w:rsid w:val="00AB28A7"/>
    <w:rsid w:val="00AC103B"/>
    <w:rsid w:val="00AC4537"/>
    <w:rsid w:val="00AC50FC"/>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F5D"/>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B73F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AAC"/>
    <w:rsid w:val="00C9122C"/>
    <w:rsid w:val="00CA1FB8"/>
    <w:rsid w:val="00CB0437"/>
    <w:rsid w:val="00CB0C30"/>
    <w:rsid w:val="00CB6983"/>
    <w:rsid w:val="00CC4743"/>
    <w:rsid w:val="00CE1768"/>
    <w:rsid w:val="00CF114D"/>
    <w:rsid w:val="00CF132F"/>
    <w:rsid w:val="00CF4F04"/>
    <w:rsid w:val="00CF74AF"/>
    <w:rsid w:val="00CF7A26"/>
    <w:rsid w:val="00D01EB8"/>
    <w:rsid w:val="00D05B56"/>
    <w:rsid w:val="00D07CEA"/>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0901"/>
    <w:rsid w:val="00E35475"/>
    <w:rsid w:val="00E37A6C"/>
    <w:rsid w:val="00E4004A"/>
    <w:rsid w:val="00E415F9"/>
    <w:rsid w:val="00E501BC"/>
    <w:rsid w:val="00E523CB"/>
    <w:rsid w:val="00E53389"/>
    <w:rsid w:val="00E57435"/>
    <w:rsid w:val="00E60CA4"/>
    <w:rsid w:val="00E62FA5"/>
    <w:rsid w:val="00E70295"/>
    <w:rsid w:val="00E7107D"/>
    <w:rsid w:val="00E83CA5"/>
    <w:rsid w:val="00E84695"/>
    <w:rsid w:val="00E96555"/>
    <w:rsid w:val="00EA1123"/>
    <w:rsid w:val="00EA151B"/>
    <w:rsid w:val="00EB15D4"/>
    <w:rsid w:val="00EB1705"/>
    <w:rsid w:val="00EB6159"/>
    <w:rsid w:val="00EB70EA"/>
    <w:rsid w:val="00EC28D8"/>
    <w:rsid w:val="00EE3DB1"/>
    <w:rsid w:val="00EF0124"/>
    <w:rsid w:val="00EF6741"/>
    <w:rsid w:val="00F0403D"/>
    <w:rsid w:val="00F0425C"/>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2280"/>
    <w:rsid w:val="00FA3195"/>
    <w:rsid w:val="00FB55FB"/>
    <w:rsid w:val="00FB5CC5"/>
    <w:rsid w:val="00FB6807"/>
    <w:rsid w:val="00FB69C4"/>
    <w:rsid w:val="00FC32CE"/>
    <w:rsid w:val="00FD2FD8"/>
    <w:rsid w:val="00FD4635"/>
    <w:rsid w:val="00FD735A"/>
    <w:rsid w:val="00FE2071"/>
    <w:rsid w:val="00FE4858"/>
    <w:rsid w:val="00FE4E1C"/>
    <w:rsid w:val="00FE6A0F"/>
    <w:rsid w:val="00FF21DB"/>
    <w:rsid w:val="00FF259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0981BC3"/>
  <w15:chartTrackingRefBased/>
  <w15:docId w15:val="{3345C0B1-8885-4A0E-BD6A-FE8CBEF4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96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3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036">
      <w:bodyDiv w:val="1"/>
      <w:marLeft w:val="0"/>
      <w:marRight w:val="0"/>
      <w:marTop w:val="0"/>
      <w:marBottom w:val="0"/>
      <w:divBdr>
        <w:top w:val="none" w:sz="0" w:space="0" w:color="auto"/>
        <w:left w:val="none" w:sz="0" w:space="0" w:color="auto"/>
        <w:bottom w:val="none" w:sz="0" w:space="0" w:color="auto"/>
        <w:right w:val="none" w:sz="0" w:space="0" w:color="auto"/>
      </w:divBdr>
    </w:div>
    <w:div w:id="243925185">
      <w:bodyDiv w:val="1"/>
      <w:marLeft w:val="0"/>
      <w:marRight w:val="0"/>
      <w:marTop w:val="0"/>
      <w:marBottom w:val="0"/>
      <w:divBdr>
        <w:top w:val="none" w:sz="0" w:space="0" w:color="auto"/>
        <w:left w:val="none" w:sz="0" w:space="0" w:color="auto"/>
        <w:bottom w:val="none" w:sz="0" w:space="0" w:color="auto"/>
        <w:right w:val="none" w:sz="0" w:space="0" w:color="auto"/>
      </w:divBdr>
    </w:div>
    <w:div w:id="1264342395">
      <w:bodyDiv w:val="1"/>
      <w:marLeft w:val="0"/>
      <w:marRight w:val="0"/>
      <w:marTop w:val="0"/>
      <w:marBottom w:val="0"/>
      <w:divBdr>
        <w:top w:val="none" w:sz="0" w:space="0" w:color="auto"/>
        <w:left w:val="none" w:sz="0" w:space="0" w:color="auto"/>
        <w:bottom w:val="none" w:sz="0" w:space="0" w:color="auto"/>
        <w:right w:val="none" w:sz="0" w:space="0" w:color="auto"/>
      </w:divBdr>
    </w:div>
    <w:div w:id="1768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3B68-C2B8-4760-BFF0-4FE2EDB5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13</cp:revision>
  <dcterms:created xsi:type="dcterms:W3CDTF">2016-12-03T20:46:00Z</dcterms:created>
  <dcterms:modified xsi:type="dcterms:W3CDTF">2019-07-08T15:45:00Z</dcterms:modified>
</cp:coreProperties>
</file>