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6E" w:rsidRPr="005E659F" w:rsidRDefault="00710FF3" w:rsidP="001713C7">
      <w:pPr>
        <w:spacing w:after="0"/>
        <w:jc w:val="center"/>
        <w:rPr>
          <w:rFonts w:ascii="Times New Roman" w:hAnsi="Times New Roman"/>
          <w:b/>
          <w:sz w:val="32"/>
          <w:szCs w:val="32"/>
          <w:u w:val="single"/>
        </w:rPr>
      </w:pPr>
      <w:bookmarkStart w:id="0" w:name="_GoBack"/>
      <w:bookmarkEnd w:id="0"/>
      <w:r w:rsidRPr="005E659F">
        <w:rPr>
          <w:rFonts w:ascii="Times New Roman" w:hAnsi="Times New Roman"/>
          <w:b/>
          <w:sz w:val="32"/>
          <w:szCs w:val="32"/>
          <w:u w:val="single"/>
        </w:rPr>
        <w:t>Professional Development Committee Meeting</w:t>
      </w:r>
    </w:p>
    <w:p w:rsidR="001713C7" w:rsidRDefault="00D749F7" w:rsidP="001713C7">
      <w:pPr>
        <w:jc w:val="center"/>
        <w:rPr>
          <w:rFonts w:ascii="Times New Roman" w:hAnsi="Times New Roman"/>
          <w:sz w:val="24"/>
          <w:szCs w:val="24"/>
        </w:rPr>
      </w:pPr>
      <w:r>
        <w:rPr>
          <w:rFonts w:ascii="Times New Roman" w:hAnsi="Times New Roman"/>
          <w:sz w:val="24"/>
          <w:szCs w:val="24"/>
        </w:rPr>
        <w:t>Minutes</w:t>
      </w:r>
    </w:p>
    <w:p w:rsidR="00EE025A" w:rsidRPr="00D720D7" w:rsidRDefault="00E43B5A" w:rsidP="001713C7">
      <w:pPr>
        <w:spacing w:after="0"/>
        <w:jc w:val="center"/>
        <w:rPr>
          <w:rFonts w:ascii="Times New Roman" w:hAnsi="Times New Roman"/>
          <w:sz w:val="24"/>
          <w:szCs w:val="24"/>
        </w:rPr>
      </w:pPr>
      <w:r>
        <w:rPr>
          <w:rFonts w:ascii="Times New Roman" w:hAnsi="Times New Roman"/>
          <w:sz w:val="24"/>
          <w:szCs w:val="24"/>
        </w:rPr>
        <w:t>December 7</w:t>
      </w:r>
      <w:r w:rsidR="005E659F">
        <w:rPr>
          <w:rFonts w:ascii="Times New Roman" w:hAnsi="Times New Roman"/>
          <w:sz w:val="24"/>
          <w:szCs w:val="24"/>
        </w:rPr>
        <w:t>, 201</w:t>
      </w:r>
      <w:r w:rsidR="004F6A5F">
        <w:rPr>
          <w:rFonts w:ascii="Times New Roman" w:hAnsi="Times New Roman"/>
          <w:sz w:val="24"/>
          <w:szCs w:val="24"/>
        </w:rPr>
        <w:t>8</w:t>
      </w:r>
      <w:r w:rsidR="00EE025A">
        <w:rPr>
          <w:rFonts w:ascii="Times New Roman" w:hAnsi="Times New Roman"/>
          <w:sz w:val="24"/>
          <w:szCs w:val="24"/>
        </w:rPr>
        <w:tab/>
      </w:r>
      <w:r w:rsidR="00EE025A">
        <w:rPr>
          <w:rFonts w:ascii="Times New Roman" w:hAnsi="Times New Roman"/>
          <w:sz w:val="24"/>
          <w:szCs w:val="24"/>
        </w:rPr>
        <w:tab/>
      </w:r>
      <w:r w:rsidR="005E659F">
        <w:rPr>
          <w:rFonts w:ascii="Times New Roman" w:hAnsi="Times New Roman"/>
          <w:sz w:val="24"/>
          <w:szCs w:val="24"/>
        </w:rPr>
        <w:t>1:</w:t>
      </w:r>
      <w:r w:rsidR="00AF6D33">
        <w:rPr>
          <w:rFonts w:ascii="Times New Roman" w:hAnsi="Times New Roman"/>
          <w:sz w:val="24"/>
          <w:szCs w:val="24"/>
        </w:rPr>
        <w:t>0</w:t>
      </w:r>
      <w:r w:rsidR="005E659F">
        <w:rPr>
          <w:rFonts w:ascii="Times New Roman" w:hAnsi="Times New Roman"/>
          <w:sz w:val="24"/>
          <w:szCs w:val="24"/>
        </w:rPr>
        <w:t xml:space="preserve">0 – </w:t>
      </w:r>
      <w:r w:rsidR="00AF6D33">
        <w:rPr>
          <w:rFonts w:ascii="Times New Roman" w:hAnsi="Times New Roman"/>
          <w:sz w:val="24"/>
          <w:szCs w:val="24"/>
        </w:rPr>
        <w:t>2</w:t>
      </w:r>
      <w:r w:rsidR="005E659F">
        <w:rPr>
          <w:rFonts w:ascii="Times New Roman" w:hAnsi="Times New Roman"/>
          <w:sz w:val="24"/>
          <w:szCs w:val="24"/>
        </w:rPr>
        <w:t>:</w:t>
      </w:r>
      <w:r w:rsidR="00AF6D33">
        <w:rPr>
          <w:rFonts w:ascii="Times New Roman" w:hAnsi="Times New Roman"/>
          <w:sz w:val="24"/>
          <w:szCs w:val="24"/>
        </w:rPr>
        <w:t>0</w:t>
      </w:r>
      <w:r w:rsidR="005E659F">
        <w:rPr>
          <w:rFonts w:ascii="Times New Roman" w:hAnsi="Times New Roman"/>
          <w:sz w:val="24"/>
          <w:szCs w:val="24"/>
        </w:rPr>
        <w:t>0</w:t>
      </w:r>
      <w:r w:rsidR="00EE025A" w:rsidRPr="00D720D7">
        <w:rPr>
          <w:rFonts w:ascii="Times New Roman" w:hAnsi="Times New Roman"/>
          <w:sz w:val="24"/>
          <w:szCs w:val="24"/>
        </w:rPr>
        <w:t xml:space="preserve"> PM</w:t>
      </w:r>
      <w:r w:rsidR="00EE025A">
        <w:rPr>
          <w:rFonts w:ascii="Times New Roman" w:hAnsi="Times New Roman"/>
          <w:sz w:val="24"/>
          <w:szCs w:val="24"/>
        </w:rPr>
        <w:tab/>
      </w:r>
      <w:r w:rsidR="00EE025A">
        <w:rPr>
          <w:rFonts w:ascii="Times New Roman" w:hAnsi="Times New Roman"/>
          <w:sz w:val="24"/>
          <w:szCs w:val="24"/>
        </w:rPr>
        <w:tab/>
      </w:r>
      <w:r w:rsidR="00EE025A" w:rsidRPr="00D720D7">
        <w:rPr>
          <w:rFonts w:ascii="Times New Roman" w:hAnsi="Times New Roman"/>
          <w:sz w:val="24"/>
          <w:szCs w:val="24"/>
        </w:rPr>
        <w:t xml:space="preserve">Lee </w:t>
      </w:r>
      <w:r w:rsidR="005E659F">
        <w:rPr>
          <w:rFonts w:ascii="Times New Roman" w:hAnsi="Times New Roman"/>
          <w:sz w:val="24"/>
          <w:szCs w:val="24"/>
        </w:rPr>
        <w:t xml:space="preserve">AA-168  TLC </w:t>
      </w:r>
    </w:p>
    <w:p w:rsidR="00816FB4" w:rsidRDefault="00816FB4" w:rsidP="001713C7">
      <w:pPr>
        <w:spacing w:after="0"/>
        <w:jc w:val="center"/>
        <w:rPr>
          <w:rFonts w:ascii="Times New Roman" w:hAnsi="Times New Roman"/>
          <w:b/>
          <w:sz w:val="32"/>
          <w:szCs w:val="32"/>
        </w:rPr>
      </w:pPr>
    </w:p>
    <w:p w:rsidR="00EE025A" w:rsidRPr="001713C7" w:rsidRDefault="00EE025A" w:rsidP="001713C7">
      <w:pPr>
        <w:spacing w:after="0"/>
        <w:jc w:val="center"/>
        <w:rPr>
          <w:rFonts w:ascii="Times New Roman" w:hAnsi="Times New Roman"/>
          <w:b/>
          <w:sz w:val="32"/>
          <w:szCs w:val="32"/>
        </w:rPr>
      </w:pPr>
      <w:r w:rsidRPr="001713C7">
        <w:rPr>
          <w:rFonts w:ascii="Times New Roman" w:hAnsi="Times New Roman"/>
          <w:b/>
          <w:sz w:val="32"/>
          <w:szCs w:val="32"/>
        </w:rPr>
        <w:t>Agenda</w:t>
      </w:r>
    </w:p>
    <w:p w:rsidR="00EE025A" w:rsidRPr="00D720D7" w:rsidRDefault="00EE025A" w:rsidP="001713C7">
      <w:pPr>
        <w:spacing w:after="0"/>
        <w:rPr>
          <w:rFonts w:ascii="Times New Roman" w:hAnsi="Times New Roman"/>
          <w:sz w:val="24"/>
          <w:szCs w:val="24"/>
        </w:rPr>
      </w:pPr>
    </w:p>
    <w:p w:rsidR="00D749F7" w:rsidRPr="00D749F7" w:rsidRDefault="00EE025A" w:rsidP="00D749F7">
      <w:pPr>
        <w:pStyle w:val="ListParagraph"/>
        <w:numPr>
          <w:ilvl w:val="0"/>
          <w:numId w:val="1"/>
        </w:numPr>
        <w:spacing w:after="0" w:line="480" w:lineRule="auto"/>
        <w:rPr>
          <w:rFonts w:ascii="Times New Roman" w:hAnsi="Times New Roman"/>
          <w:sz w:val="24"/>
          <w:szCs w:val="24"/>
        </w:rPr>
      </w:pPr>
      <w:r w:rsidRPr="00D73306">
        <w:rPr>
          <w:rFonts w:ascii="Times New Roman" w:hAnsi="Times New Roman"/>
          <w:sz w:val="24"/>
          <w:szCs w:val="24"/>
        </w:rPr>
        <w:t>Call to order</w:t>
      </w:r>
      <w:r w:rsidR="00D749F7">
        <w:rPr>
          <w:rFonts w:ascii="Times New Roman" w:hAnsi="Times New Roman"/>
          <w:sz w:val="24"/>
          <w:szCs w:val="24"/>
        </w:rPr>
        <w:t>:  Called to order Dr. Gubitti 1:05 pm.</w:t>
      </w:r>
    </w:p>
    <w:p w:rsidR="00033EC8" w:rsidRDefault="00033EC8" w:rsidP="00964E28">
      <w:pPr>
        <w:numPr>
          <w:ilvl w:val="0"/>
          <w:numId w:val="1"/>
        </w:numPr>
        <w:spacing w:after="0" w:line="480" w:lineRule="auto"/>
        <w:contextualSpacing/>
        <w:rPr>
          <w:rFonts w:ascii="Times New Roman" w:hAnsi="Times New Roman"/>
          <w:sz w:val="24"/>
          <w:szCs w:val="24"/>
        </w:rPr>
      </w:pPr>
      <w:r>
        <w:rPr>
          <w:rFonts w:ascii="Times New Roman" w:hAnsi="Times New Roman"/>
          <w:sz w:val="24"/>
          <w:szCs w:val="24"/>
        </w:rPr>
        <w:t xml:space="preserve">Individual Successes and Accomplishments in Professional Development </w:t>
      </w:r>
    </w:p>
    <w:p w:rsidR="00D749F7" w:rsidRDefault="00D749F7" w:rsidP="00D749F7">
      <w:pPr>
        <w:numPr>
          <w:ilvl w:val="1"/>
          <w:numId w:val="1"/>
        </w:numPr>
        <w:spacing w:after="0" w:line="480" w:lineRule="auto"/>
        <w:contextualSpacing/>
        <w:rPr>
          <w:rFonts w:ascii="Times New Roman" w:hAnsi="Times New Roman"/>
          <w:sz w:val="24"/>
          <w:szCs w:val="24"/>
        </w:rPr>
      </w:pPr>
      <w:r>
        <w:rPr>
          <w:rFonts w:ascii="Times New Roman" w:hAnsi="Times New Roman"/>
          <w:sz w:val="24"/>
          <w:szCs w:val="24"/>
        </w:rPr>
        <w:t>Ray reported that the sub commettie for the Rubric was very successful and productive.</w:t>
      </w:r>
    </w:p>
    <w:p w:rsidR="00D749F7" w:rsidRDefault="00D749F7" w:rsidP="00D749F7">
      <w:pPr>
        <w:numPr>
          <w:ilvl w:val="1"/>
          <w:numId w:val="1"/>
        </w:numPr>
        <w:spacing w:after="0" w:line="480" w:lineRule="auto"/>
        <w:contextualSpacing/>
        <w:rPr>
          <w:rFonts w:ascii="Times New Roman" w:hAnsi="Times New Roman"/>
          <w:sz w:val="24"/>
          <w:szCs w:val="24"/>
        </w:rPr>
      </w:pPr>
      <w:r>
        <w:rPr>
          <w:rFonts w:ascii="Times New Roman" w:hAnsi="Times New Roman"/>
          <w:sz w:val="24"/>
          <w:szCs w:val="24"/>
        </w:rPr>
        <w:t>The holiday concert went very well at Barbara B Mann.</w:t>
      </w:r>
    </w:p>
    <w:p w:rsidR="00EE025A" w:rsidRDefault="00D73306" w:rsidP="00964E28">
      <w:pPr>
        <w:numPr>
          <w:ilvl w:val="0"/>
          <w:numId w:val="1"/>
        </w:numPr>
        <w:spacing w:after="0" w:line="480" w:lineRule="auto"/>
        <w:contextualSpacing/>
        <w:rPr>
          <w:rFonts w:ascii="Times New Roman" w:hAnsi="Times New Roman"/>
          <w:sz w:val="24"/>
          <w:szCs w:val="24"/>
        </w:rPr>
      </w:pPr>
      <w:r w:rsidRPr="007B1661">
        <w:rPr>
          <w:rFonts w:ascii="Times New Roman" w:hAnsi="Times New Roman"/>
          <w:sz w:val="24"/>
          <w:szCs w:val="24"/>
        </w:rPr>
        <w:t>A</w:t>
      </w:r>
      <w:r w:rsidR="00EE025A" w:rsidRPr="007B1661">
        <w:rPr>
          <w:rFonts w:ascii="Times New Roman" w:hAnsi="Times New Roman"/>
          <w:sz w:val="24"/>
          <w:szCs w:val="24"/>
        </w:rPr>
        <w:t xml:space="preserve">ttendance and approval of </w:t>
      </w:r>
      <w:r w:rsidR="00A23C14">
        <w:rPr>
          <w:rFonts w:ascii="Times New Roman" w:hAnsi="Times New Roman"/>
          <w:sz w:val="24"/>
          <w:szCs w:val="24"/>
        </w:rPr>
        <w:t xml:space="preserve">Meeting Minutes from </w:t>
      </w:r>
      <w:r w:rsidR="00E43B5A">
        <w:rPr>
          <w:rFonts w:ascii="Times New Roman" w:hAnsi="Times New Roman"/>
          <w:sz w:val="24"/>
          <w:szCs w:val="24"/>
        </w:rPr>
        <w:t>November</w:t>
      </w:r>
      <w:r w:rsidR="00A23C14">
        <w:rPr>
          <w:rFonts w:ascii="Times New Roman" w:hAnsi="Times New Roman"/>
          <w:sz w:val="24"/>
          <w:szCs w:val="24"/>
        </w:rPr>
        <w:t xml:space="preserve"> 2018</w:t>
      </w:r>
      <w:r w:rsidR="00BA3F85">
        <w:rPr>
          <w:rFonts w:ascii="Times New Roman" w:hAnsi="Times New Roman"/>
          <w:sz w:val="24"/>
          <w:szCs w:val="24"/>
        </w:rPr>
        <w:t xml:space="preserve"> </w:t>
      </w:r>
      <w:r w:rsidR="00A23C14">
        <w:rPr>
          <w:rFonts w:ascii="Times New Roman" w:hAnsi="Times New Roman"/>
          <w:sz w:val="24"/>
          <w:szCs w:val="24"/>
        </w:rPr>
        <w:t xml:space="preserve"> </w:t>
      </w:r>
    </w:p>
    <w:p w:rsidR="00D749F7" w:rsidRPr="007B1661" w:rsidRDefault="00D749F7" w:rsidP="00D749F7">
      <w:pPr>
        <w:numPr>
          <w:ilvl w:val="1"/>
          <w:numId w:val="1"/>
        </w:numPr>
        <w:spacing w:after="0" w:line="480" w:lineRule="auto"/>
        <w:contextualSpacing/>
        <w:rPr>
          <w:rFonts w:ascii="Times New Roman" w:hAnsi="Times New Roman"/>
          <w:sz w:val="24"/>
          <w:szCs w:val="24"/>
        </w:rPr>
      </w:pPr>
      <w:r>
        <w:rPr>
          <w:rFonts w:ascii="Times New Roman" w:hAnsi="Times New Roman"/>
          <w:sz w:val="24"/>
          <w:szCs w:val="24"/>
        </w:rPr>
        <w:t>Approval of meeting minutes as written: Terri L. Housley and Raymond Lenius</w:t>
      </w:r>
    </w:p>
    <w:p w:rsidR="00D73306" w:rsidRDefault="00D73306" w:rsidP="001713C7">
      <w:pPr>
        <w:numPr>
          <w:ilvl w:val="0"/>
          <w:numId w:val="1"/>
        </w:numPr>
        <w:spacing w:after="0" w:line="480" w:lineRule="auto"/>
        <w:contextualSpacing/>
        <w:rPr>
          <w:rFonts w:ascii="Times New Roman" w:hAnsi="Times New Roman"/>
          <w:sz w:val="24"/>
          <w:szCs w:val="24"/>
        </w:rPr>
      </w:pPr>
      <w:r>
        <w:rPr>
          <w:rFonts w:ascii="Times New Roman" w:hAnsi="Times New Roman"/>
          <w:sz w:val="24"/>
          <w:szCs w:val="24"/>
        </w:rPr>
        <w:t>Announcements</w:t>
      </w:r>
    </w:p>
    <w:p w:rsidR="00EE025A" w:rsidRDefault="00D73306" w:rsidP="001713C7">
      <w:pPr>
        <w:pStyle w:val="ColorfulList-Accent11"/>
        <w:numPr>
          <w:ilvl w:val="0"/>
          <w:numId w:val="5"/>
        </w:numPr>
        <w:spacing w:after="0" w:line="480" w:lineRule="auto"/>
        <w:rPr>
          <w:rFonts w:ascii="Times New Roman" w:hAnsi="Times New Roman"/>
          <w:sz w:val="24"/>
          <w:szCs w:val="24"/>
        </w:rPr>
      </w:pPr>
      <w:r>
        <w:rPr>
          <w:rFonts w:ascii="Times New Roman" w:hAnsi="Times New Roman"/>
          <w:sz w:val="24"/>
          <w:szCs w:val="24"/>
        </w:rPr>
        <w:t>TLC Update for AY201</w:t>
      </w:r>
      <w:r w:rsidR="003248F4">
        <w:rPr>
          <w:rFonts w:ascii="Times New Roman" w:hAnsi="Times New Roman"/>
          <w:sz w:val="24"/>
          <w:szCs w:val="24"/>
        </w:rPr>
        <w:t>8</w:t>
      </w:r>
      <w:r>
        <w:rPr>
          <w:rFonts w:ascii="Times New Roman" w:hAnsi="Times New Roman"/>
          <w:sz w:val="24"/>
          <w:szCs w:val="24"/>
        </w:rPr>
        <w:t>-1</w:t>
      </w:r>
      <w:r w:rsidR="003248F4">
        <w:rPr>
          <w:rFonts w:ascii="Times New Roman" w:hAnsi="Times New Roman"/>
          <w:sz w:val="24"/>
          <w:szCs w:val="24"/>
        </w:rPr>
        <w:t>9</w:t>
      </w:r>
      <w:r w:rsidR="00A64C46">
        <w:rPr>
          <w:rFonts w:ascii="Times New Roman" w:hAnsi="Times New Roman"/>
          <w:sz w:val="24"/>
          <w:szCs w:val="24"/>
        </w:rPr>
        <w:t xml:space="preserve"> </w:t>
      </w:r>
      <w:r w:rsidR="00D749F7">
        <w:rPr>
          <w:rFonts w:ascii="Times New Roman" w:hAnsi="Times New Roman"/>
          <w:sz w:val="24"/>
          <w:szCs w:val="24"/>
        </w:rPr>
        <w:t>:Melissa Rizutto, Myra Walters and Rebecca Gubitti at Henry Glades for New Higher Training.</w:t>
      </w:r>
    </w:p>
    <w:p w:rsidR="001954A5" w:rsidRDefault="001954A5" w:rsidP="001713C7">
      <w:pPr>
        <w:pStyle w:val="ColorfulList-Accent11"/>
        <w:numPr>
          <w:ilvl w:val="0"/>
          <w:numId w:val="5"/>
        </w:numPr>
        <w:spacing w:after="0" w:line="480" w:lineRule="auto"/>
        <w:rPr>
          <w:rFonts w:ascii="Times New Roman" w:hAnsi="Times New Roman"/>
          <w:sz w:val="24"/>
          <w:szCs w:val="24"/>
        </w:rPr>
      </w:pPr>
      <w:r>
        <w:rPr>
          <w:rFonts w:ascii="Times New Roman" w:hAnsi="Times New Roman"/>
          <w:sz w:val="24"/>
          <w:szCs w:val="24"/>
        </w:rPr>
        <w:t>Application deadlines for this academic year:</w:t>
      </w:r>
    </w:p>
    <w:p w:rsidR="003248F4" w:rsidRDefault="003248F4" w:rsidP="003248F4">
      <w:pPr>
        <w:pStyle w:val="ColorfulList-Accent11"/>
        <w:spacing w:after="0" w:line="480" w:lineRule="auto"/>
        <w:ind w:left="1800"/>
        <w:rPr>
          <w:rFonts w:ascii="Times New Roman" w:hAnsi="Times New Roman"/>
          <w:sz w:val="24"/>
          <w:szCs w:val="24"/>
        </w:rPr>
      </w:pPr>
      <w:r>
        <w:rPr>
          <w:rFonts w:ascii="Times New Roman" w:hAnsi="Times New Roman"/>
          <w:sz w:val="24"/>
          <w:szCs w:val="24"/>
        </w:rPr>
        <w:t>Fall Travel:</w:t>
      </w:r>
      <w:r>
        <w:rPr>
          <w:rFonts w:ascii="Times New Roman" w:hAnsi="Times New Roman"/>
          <w:sz w:val="24"/>
          <w:szCs w:val="24"/>
        </w:rPr>
        <w:tab/>
        <w:t>September 14, 2018</w:t>
      </w:r>
      <w:r w:rsidR="001C33B0">
        <w:rPr>
          <w:rFonts w:ascii="Times New Roman" w:hAnsi="Times New Roman"/>
          <w:sz w:val="24"/>
          <w:szCs w:val="24"/>
        </w:rPr>
        <w:t xml:space="preserve"> (past due)</w:t>
      </w:r>
    </w:p>
    <w:p w:rsidR="003248F4" w:rsidRDefault="003248F4" w:rsidP="003248F4">
      <w:pPr>
        <w:pStyle w:val="ColorfulList-Accent11"/>
        <w:spacing w:after="0" w:line="480" w:lineRule="auto"/>
        <w:ind w:left="1800"/>
        <w:rPr>
          <w:rFonts w:ascii="Times New Roman" w:hAnsi="Times New Roman"/>
          <w:sz w:val="24"/>
          <w:szCs w:val="24"/>
        </w:rPr>
      </w:pPr>
      <w:r>
        <w:rPr>
          <w:rFonts w:ascii="Times New Roman" w:hAnsi="Times New Roman"/>
          <w:sz w:val="24"/>
          <w:szCs w:val="24"/>
        </w:rPr>
        <w:t>Spring Travel:</w:t>
      </w:r>
      <w:r>
        <w:rPr>
          <w:rFonts w:ascii="Times New Roman" w:hAnsi="Times New Roman"/>
          <w:sz w:val="24"/>
          <w:szCs w:val="24"/>
        </w:rPr>
        <w:tab/>
        <w:t>November 9, 2018</w:t>
      </w:r>
    </w:p>
    <w:p w:rsidR="00374C32" w:rsidRDefault="003248F4" w:rsidP="003248F4">
      <w:pPr>
        <w:pStyle w:val="ColorfulList-Accent11"/>
        <w:spacing w:after="0" w:line="480" w:lineRule="auto"/>
        <w:ind w:left="1800"/>
        <w:rPr>
          <w:rFonts w:ascii="Times New Roman" w:hAnsi="Times New Roman"/>
          <w:sz w:val="24"/>
          <w:szCs w:val="24"/>
        </w:rPr>
      </w:pPr>
      <w:r>
        <w:rPr>
          <w:rFonts w:ascii="Times New Roman" w:hAnsi="Times New Roman"/>
          <w:sz w:val="24"/>
          <w:szCs w:val="24"/>
        </w:rPr>
        <w:t>Summer Travel:</w:t>
      </w:r>
      <w:r>
        <w:rPr>
          <w:rFonts w:ascii="Times New Roman" w:hAnsi="Times New Roman"/>
          <w:sz w:val="24"/>
          <w:szCs w:val="24"/>
        </w:rPr>
        <w:tab/>
        <w:t>March 1, 2019</w:t>
      </w:r>
      <w:r w:rsidR="00820FFD" w:rsidRPr="007B1661">
        <w:rPr>
          <w:rFonts w:ascii="Times New Roman" w:hAnsi="Times New Roman"/>
          <w:sz w:val="24"/>
          <w:szCs w:val="24"/>
        </w:rPr>
        <w:tab/>
      </w:r>
      <w:r w:rsidR="00D749F7">
        <w:rPr>
          <w:rFonts w:ascii="Times New Roman" w:hAnsi="Times New Roman"/>
          <w:sz w:val="24"/>
          <w:szCs w:val="24"/>
        </w:rPr>
        <w:t xml:space="preserve"> * Concern with the deadline and meeting and that we start spring break immediately after.  The deadlines are posted and given to faculty we will need to stay with the deadlines presented to faculty</w:t>
      </w:r>
    </w:p>
    <w:p w:rsidR="00EE025A" w:rsidRDefault="00BA3F85" w:rsidP="001713C7">
      <w:pPr>
        <w:numPr>
          <w:ilvl w:val="0"/>
          <w:numId w:val="1"/>
        </w:numPr>
        <w:spacing w:after="0" w:line="480" w:lineRule="auto"/>
        <w:contextualSpacing/>
        <w:rPr>
          <w:rFonts w:ascii="Times New Roman" w:hAnsi="Times New Roman"/>
          <w:sz w:val="24"/>
          <w:szCs w:val="24"/>
        </w:rPr>
      </w:pPr>
      <w:r>
        <w:rPr>
          <w:rFonts w:ascii="Times New Roman" w:hAnsi="Times New Roman"/>
          <w:sz w:val="24"/>
          <w:szCs w:val="24"/>
        </w:rPr>
        <w:t>New</w:t>
      </w:r>
      <w:r w:rsidR="00D73306">
        <w:rPr>
          <w:rFonts w:ascii="Times New Roman" w:hAnsi="Times New Roman"/>
          <w:sz w:val="24"/>
          <w:szCs w:val="24"/>
        </w:rPr>
        <w:t xml:space="preserve"> Business</w:t>
      </w:r>
    </w:p>
    <w:p w:rsidR="00BA3F85" w:rsidRDefault="00BA3F85" w:rsidP="00BA3F85">
      <w:pPr>
        <w:pStyle w:val="ListParagraph"/>
        <w:numPr>
          <w:ilvl w:val="0"/>
          <w:numId w:val="12"/>
        </w:numPr>
        <w:spacing w:after="0" w:line="480" w:lineRule="auto"/>
        <w:rPr>
          <w:rFonts w:ascii="Times New Roman" w:hAnsi="Times New Roman"/>
          <w:sz w:val="24"/>
          <w:szCs w:val="24"/>
        </w:rPr>
      </w:pPr>
      <w:r>
        <w:rPr>
          <w:rFonts w:ascii="Times New Roman" w:hAnsi="Times New Roman"/>
          <w:sz w:val="24"/>
          <w:szCs w:val="24"/>
        </w:rPr>
        <w:t>Review of FPD applications fr</w:t>
      </w:r>
      <w:r w:rsidR="00E43B5A">
        <w:rPr>
          <w:rFonts w:ascii="Times New Roman" w:hAnsi="Times New Roman"/>
          <w:sz w:val="24"/>
          <w:szCs w:val="24"/>
        </w:rPr>
        <w:t xml:space="preserve">om November 9, 2018 deadline for Spring Semester 2019 travel dates </w:t>
      </w:r>
      <w:r>
        <w:rPr>
          <w:rFonts w:ascii="Times New Roman" w:hAnsi="Times New Roman"/>
          <w:sz w:val="24"/>
          <w:szCs w:val="24"/>
        </w:rPr>
        <w:t>and granting of funds</w:t>
      </w:r>
    </w:p>
    <w:p w:rsidR="00F26A55" w:rsidRDefault="00F26A55" w:rsidP="00F26A55">
      <w:pPr>
        <w:pStyle w:val="ListParagraph"/>
        <w:numPr>
          <w:ilvl w:val="1"/>
          <w:numId w:val="12"/>
        </w:numPr>
        <w:spacing w:after="0" w:line="480" w:lineRule="auto"/>
        <w:rPr>
          <w:rFonts w:ascii="Times New Roman" w:hAnsi="Times New Roman"/>
          <w:sz w:val="24"/>
          <w:szCs w:val="24"/>
        </w:rPr>
      </w:pPr>
      <w:r>
        <w:rPr>
          <w:rFonts w:ascii="Times New Roman" w:hAnsi="Times New Roman"/>
          <w:sz w:val="24"/>
          <w:szCs w:val="24"/>
        </w:rPr>
        <w:t>Concerns were brought from committee regarding applications, information was provided to commettie regarding:</w:t>
      </w:r>
    </w:p>
    <w:p w:rsidR="00F26A55" w:rsidRDefault="00F26A55" w:rsidP="00F26A55">
      <w:pPr>
        <w:pStyle w:val="ListParagraph"/>
        <w:numPr>
          <w:ilvl w:val="2"/>
          <w:numId w:val="12"/>
        </w:numPr>
        <w:spacing w:after="0" w:line="480" w:lineRule="auto"/>
        <w:rPr>
          <w:rFonts w:ascii="Times New Roman" w:hAnsi="Times New Roman"/>
          <w:sz w:val="24"/>
          <w:szCs w:val="24"/>
        </w:rPr>
      </w:pPr>
      <w:r>
        <w:rPr>
          <w:rFonts w:ascii="Times New Roman" w:hAnsi="Times New Roman"/>
          <w:sz w:val="24"/>
          <w:szCs w:val="24"/>
        </w:rPr>
        <w:lastRenderedPageBreak/>
        <w:t>Donna Jhonson – incomplete documentation, when contacted she stated that she utilized the same document that was approved previously with the same information, that there was a president set by that document, she followed the template given to her.</w:t>
      </w:r>
    </w:p>
    <w:p w:rsidR="00F26A55" w:rsidRDefault="00F26A55" w:rsidP="00F26A55">
      <w:pPr>
        <w:pStyle w:val="ListParagraph"/>
        <w:numPr>
          <w:ilvl w:val="2"/>
          <w:numId w:val="12"/>
        </w:numPr>
        <w:spacing w:after="0" w:line="480" w:lineRule="auto"/>
        <w:rPr>
          <w:rFonts w:ascii="Times New Roman" w:hAnsi="Times New Roman"/>
          <w:sz w:val="24"/>
          <w:szCs w:val="24"/>
        </w:rPr>
      </w:pPr>
      <w:r>
        <w:rPr>
          <w:rFonts w:ascii="Times New Roman" w:hAnsi="Times New Roman"/>
          <w:sz w:val="24"/>
          <w:szCs w:val="24"/>
        </w:rPr>
        <w:t>Andrew Blitz – limited documentation and description and very high pricing on hotel accommodations.</w:t>
      </w:r>
    </w:p>
    <w:p w:rsidR="00F26A55" w:rsidRDefault="00F26A55" w:rsidP="00F26A55">
      <w:pPr>
        <w:pStyle w:val="ListParagraph"/>
        <w:numPr>
          <w:ilvl w:val="1"/>
          <w:numId w:val="12"/>
        </w:numPr>
        <w:spacing w:after="0" w:line="480" w:lineRule="auto"/>
        <w:rPr>
          <w:rFonts w:ascii="Times New Roman" w:hAnsi="Times New Roman"/>
          <w:sz w:val="24"/>
          <w:szCs w:val="24"/>
        </w:rPr>
      </w:pPr>
      <w:r>
        <w:rPr>
          <w:rFonts w:ascii="Times New Roman" w:hAnsi="Times New Roman"/>
          <w:sz w:val="24"/>
          <w:szCs w:val="24"/>
        </w:rPr>
        <w:t>In review of the information regarding the two applicant’s and other applications reviewed it was discussed that:</w:t>
      </w:r>
    </w:p>
    <w:p w:rsidR="00F26A55" w:rsidRDefault="00F26A55" w:rsidP="00F26A55">
      <w:pPr>
        <w:pStyle w:val="ListParagraph"/>
        <w:numPr>
          <w:ilvl w:val="2"/>
          <w:numId w:val="12"/>
        </w:numPr>
        <w:spacing w:after="0" w:line="480" w:lineRule="auto"/>
        <w:rPr>
          <w:rFonts w:ascii="Times New Roman" w:hAnsi="Times New Roman"/>
          <w:sz w:val="24"/>
          <w:szCs w:val="24"/>
        </w:rPr>
      </w:pPr>
      <w:r>
        <w:rPr>
          <w:rFonts w:ascii="Times New Roman" w:hAnsi="Times New Roman"/>
          <w:sz w:val="24"/>
          <w:szCs w:val="24"/>
        </w:rPr>
        <w:t xml:space="preserve">The rubric does not discuss hotel or additional costs or require documentation on the pricing of these items.  The Dean of the school signed the application for approval and to fairly approve we have to review his application the same as the other applicants.  </w:t>
      </w:r>
    </w:p>
    <w:p w:rsidR="00F26A55" w:rsidRDefault="00F26A55" w:rsidP="00F26A55">
      <w:pPr>
        <w:pStyle w:val="ListParagraph"/>
        <w:numPr>
          <w:ilvl w:val="2"/>
          <w:numId w:val="12"/>
        </w:numPr>
        <w:spacing w:after="0" w:line="480" w:lineRule="auto"/>
        <w:rPr>
          <w:rFonts w:ascii="Times New Roman" w:hAnsi="Times New Roman"/>
          <w:sz w:val="24"/>
          <w:szCs w:val="24"/>
        </w:rPr>
      </w:pPr>
      <w:r>
        <w:rPr>
          <w:rFonts w:ascii="Times New Roman" w:hAnsi="Times New Roman"/>
          <w:sz w:val="24"/>
          <w:szCs w:val="24"/>
        </w:rPr>
        <w:t>In addition, regarding lack of details in information provided to fairly review we would have to review all applicants to verify level of documentation provided</w:t>
      </w:r>
      <w:r w:rsidR="00976161">
        <w:rPr>
          <w:rFonts w:ascii="Times New Roman" w:hAnsi="Times New Roman"/>
          <w:sz w:val="24"/>
          <w:szCs w:val="24"/>
        </w:rPr>
        <w:t>, there was continued discussion from several viewpoints on the above applicants and review of several other applications.</w:t>
      </w:r>
    </w:p>
    <w:p w:rsidR="00F26A55" w:rsidRDefault="00F26A55" w:rsidP="00F26A55">
      <w:pPr>
        <w:pStyle w:val="ListParagraph"/>
        <w:numPr>
          <w:ilvl w:val="1"/>
          <w:numId w:val="12"/>
        </w:numPr>
        <w:spacing w:after="0" w:line="480" w:lineRule="auto"/>
        <w:rPr>
          <w:rFonts w:ascii="Times New Roman" w:hAnsi="Times New Roman"/>
          <w:sz w:val="24"/>
          <w:szCs w:val="24"/>
        </w:rPr>
      </w:pPr>
      <w:r>
        <w:rPr>
          <w:rFonts w:ascii="Times New Roman" w:hAnsi="Times New Roman"/>
          <w:sz w:val="24"/>
          <w:szCs w:val="24"/>
        </w:rPr>
        <w:t>The new rubric will provide clear requirements for documentation and approval and a cap</w:t>
      </w:r>
      <w:r w:rsidR="00634402">
        <w:rPr>
          <w:rFonts w:ascii="Times New Roman" w:hAnsi="Times New Roman"/>
          <w:sz w:val="24"/>
          <w:szCs w:val="24"/>
        </w:rPr>
        <w:t xml:space="preserve"> this will aid in the process of approval and funding.</w:t>
      </w:r>
    </w:p>
    <w:p w:rsidR="00634402" w:rsidRDefault="00976161" w:rsidP="00F26A55">
      <w:pPr>
        <w:pStyle w:val="ListParagraph"/>
        <w:numPr>
          <w:ilvl w:val="1"/>
          <w:numId w:val="12"/>
        </w:numPr>
        <w:spacing w:after="0" w:line="480" w:lineRule="auto"/>
        <w:rPr>
          <w:rFonts w:ascii="Times New Roman" w:hAnsi="Times New Roman"/>
          <w:sz w:val="24"/>
          <w:szCs w:val="24"/>
        </w:rPr>
      </w:pPr>
      <w:r>
        <w:rPr>
          <w:rFonts w:ascii="Times New Roman" w:hAnsi="Times New Roman"/>
          <w:sz w:val="24"/>
          <w:szCs w:val="24"/>
        </w:rPr>
        <w:t>Committee</w:t>
      </w:r>
      <w:r w:rsidR="00634402">
        <w:rPr>
          <w:rFonts w:ascii="Times New Roman" w:hAnsi="Times New Roman"/>
          <w:sz w:val="24"/>
          <w:szCs w:val="24"/>
        </w:rPr>
        <w:t xml:space="preserve"> final decision:  Fully fund Faculty with rubric points 85 and above and the remaining funding would be split equally </w:t>
      </w:r>
      <w:r>
        <w:rPr>
          <w:rFonts w:ascii="Times New Roman" w:hAnsi="Times New Roman"/>
          <w:sz w:val="24"/>
          <w:szCs w:val="24"/>
        </w:rPr>
        <w:t>between the applicants with 80 rubric points (529.21 each)</w:t>
      </w:r>
    </w:p>
    <w:p w:rsidR="00E43B5A" w:rsidRDefault="00E43B5A" w:rsidP="001C33B0">
      <w:pPr>
        <w:pStyle w:val="ListParagraph"/>
        <w:numPr>
          <w:ilvl w:val="0"/>
          <w:numId w:val="12"/>
        </w:numPr>
        <w:spacing w:after="0" w:line="480" w:lineRule="auto"/>
        <w:rPr>
          <w:rFonts w:ascii="Times New Roman" w:hAnsi="Times New Roman"/>
          <w:sz w:val="24"/>
          <w:szCs w:val="24"/>
        </w:rPr>
      </w:pPr>
      <w:r>
        <w:rPr>
          <w:rFonts w:ascii="Times New Roman" w:hAnsi="Times New Roman"/>
          <w:sz w:val="24"/>
          <w:szCs w:val="24"/>
        </w:rPr>
        <w:t xml:space="preserve">New Proposal: Should applications be considered for receiving funds AFTER travel has been completed?  Example: Traveled in Fall, presented, but didn’t have high enough points for FPD funding at time, so resubmit with proposal acceptance and request funds post-travel?  </w:t>
      </w:r>
    </w:p>
    <w:p w:rsidR="00D749F7" w:rsidRDefault="00D749F7" w:rsidP="00D749F7">
      <w:pPr>
        <w:pStyle w:val="ListParagraph"/>
        <w:numPr>
          <w:ilvl w:val="1"/>
          <w:numId w:val="12"/>
        </w:numPr>
        <w:spacing w:after="0" w:line="480" w:lineRule="auto"/>
        <w:rPr>
          <w:rFonts w:ascii="Times New Roman" w:hAnsi="Times New Roman"/>
          <w:sz w:val="24"/>
          <w:szCs w:val="24"/>
        </w:rPr>
      </w:pPr>
      <w:r>
        <w:rPr>
          <w:rFonts w:ascii="Times New Roman" w:hAnsi="Times New Roman"/>
          <w:sz w:val="24"/>
          <w:szCs w:val="24"/>
        </w:rPr>
        <w:lastRenderedPageBreak/>
        <w:t>The discussion was had regarding this issue; however, it may open other issues as well.  Do we only allow those who are presenting to apply with higher points or do we also open this up to folks who also presented at the TLC?  The hope is that with the new rubric and quarterly review and submission will help this situation and the person applying will have the opportunity to get approval before the meeting.</w:t>
      </w:r>
    </w:p>
    <w:p w:rsidR="00D749F7" w:rsidRDefault="00D749F7" w:rsidP="00D749F7">
      <w:pPr>
        <w:pStyle w:val="ListParagraph"/>
        <w:numPr>
          <w:ilvl w:val="1"/>
          <w:numId w:val="12"/>
        </w:numPr>
        <w:spacing w:after="0" w:line="480" w:lineRule="auto"/>
        <w:rPr>
          <w:rFonts w:ascii="Times New Roman" w:hAnsi="Times New Roman"/>
          <w:sz w:val="24"/>
          <w:szCs w:val="24"/>
        </w:rPr>
      </w:pPr>
      <w:r>
        <w:rPr>
          <w:rFonts w:ascii="Times New Roman" w:hAnsi="Times New Roman"/>
          <w:sz w:val="24"/>
          <w:szCs w:val="24"/>
        </w:rPr>
        <w:t>Overall the thought was to continue to see if it is an issue with the new rubric once that is being used actively to review applications, if a continued problem we will open the issue again for review.</w:t>
      </w:r>
    </w:p>
    <w:p w:rsidR="00E04D67" w:rsidRDefault="00E04D67" w:rsidP="00D749F7">
      <w:pPr>
        <w:pStyle w:val="ListParagraph"/>
        <w:numPr>
          <w:ilvl w:val="1"/>
          <w:numId w:val="12"/>
        </w:numPr>
        <w:spacing w:after="0" w:line="480" w:lineRule="auto"/>
        <w:rPr>
          <w:rFonts w:ascii="Times New Roman" w:hAnsi="Times New Roman"/>
          <w:sz w:val="24"/>
          <w:szCs w:val="24"/>
        </w:rPr>
      </w:pPr>
      <w:r>
        <w:rPr>
          <w:rFonts w:ascii="Times New Roman" w:hAnsi="Times New Roman"/>
          <w:sz w:val="24"/>
          <w:szCs w:val="24"/>
        </w:rPr>
        <w:t>The cap on funding will also aid in funding more people.</w:t>
      </w:r>
    </w:p>
    <w:p w:rsidR="0010096B" w:rsidRDefault="00E04D67" w:rsidP="00E04D67">
      <w:pPr>
        <w:pStyle w:val="ListParagraph"/>
        <w:numPr>
          <w:ilvl w:val="1"/>
          <w:numId w:val="12"/>
        </w:numPr>
        <w:spacing w:after="0" w:line="480" w:lineRule="auto"/>
        <w:jc w:val="both"/>
        <w:rPr>
          <w:rFonts w:ascii="Times New Roman" w:hAnsi="Times New Roman"/>
          <w:sz w:val="24"/>
          <w:szCs w:val="24"/>
        </w:rPr>
      </w:pPr>
      <w:r>
        <w:rPr>
          <w:rFonts w:ascii="Times New Roman" w:hAnsi="Times New Roman"/>
          <w:sz w:val="24"/>
          <w:szCs w:val="24"/>
        </w:rPr>
        <w:t>Suggestion: yearly process rather than quarterly: This would benefit the early applications, professors who are presenting early (they would have approval) and folks with CEU units, however anyone attending later in the year would not yet have all the approvals and documentation for points on the rubric.</w:t>
      </w:r>
    </w:p>
    <w:p w:rsidR="00E04D67" w:rsidRDefault="00E04D67" w:rsidP="00E04D67">
      <w:pPr>
        <w:pStyle w:val="ListParagraph"/>
        <w:numPr>
          <w:ilvl w:val="1"/>
          <w:numId w:val="12"/>
        </w:numPr>
        <w:spacing w:after="0" w:line="480" w:lineRule="auto"/>
        <w:jc w:val="both"/>
        <w:rPr>
          <w:rFonts w:ascii="Times New Roman" w:hAnsi="Times New Roman"/>
          <w:sz w:val="24"/>
          <w:szCs w:val="24"/>
        </w:rPr>
      </w:pPr>
      <w:r>
        <w:rPr>
          <w:rFonts w:ascii="Times New Roman" w:hAnsi="Times New Roman"/>
          <w:sz w:val="24"/>
          <w:szCs w:val="24"/>
        </w:rPr>
        <w:t>Suggestion: yearly process but 4 separate monies, this would allow for the discounts on conference and travel, however would also advantage faculty with CEU units and disadvantage faculty who may be presenting.  With the cap and early application this may not be an issue as many will be approved.</w:t>
      </w:r>
    </w:p>
    <w:p w:rsidR="00E04D67" w:rsidRDefault="00E04D67" w:rsidP="00E04D67">
      <w:pPr>
        <w:pStyle w:val="ListParagraph"/>
        <w:numPr>
          <w:ilvl w:val="3"/>
          <w:numId w:val="12"/>
        </w:numPr>
        <w:spacing w:after="0" w:line="480" w:lineRule="auto"/>
        <w:jc w:val="both"/>
        <w:rPr>
          <w:rFonts w:ascii="Times New Roman" w:hAnsi="Times New Roman"/>
          <w:sz w:val="24"/>
          <w:szCs w:val="24"/>
        </w:rPr>
      </w:pPr>
      <w:r>
        <w:rPr>
          <w:rFonts w:ascii="Times New Roman" w:hAnsi="Times New Roman"/>
          <w:sz w:val="24"/>
          <w:szCs w:val="24"/>
        </w:rPr>
        <w:t xml:space="preserve">Tabled the conversation for January and February – review travel funding for </w:t>
      </w:r>
      <w:r w:rsidR="00F26A55">
        <w:rPr>
          <w:rFonts w:ascii="Times New Roman" w:hAnsi="Times New Roman"/>
          <w:sz w:val="24"/>
          <w:szCs w:val="24"/>
        </w:rPr>
        <w:t>Spring travel.</w:t>
      </w:r>
    </w:p>
    <w:p w:rsidR="00BA3F85" w:rsidRPr="006600A4" w:rsidRDefault="00BA3F85" w:rsidP="00F26A55">
      <w:pPr>
        <w:pStyle w:val="ListParagraph"/>
        <w:spacing w:after="0" w:line="480" w:lineRule="auto"/>
        <w:ind w:left="1080"/>
        <w:rPr>
          <w:rFonts w:ascii="Times New Roman" w:hAnsi="Times New Roman"/>
          <w:sz w:val="24"/>
          <w:szCs w:val="24"/>
        </w:rPr>
      </w:pPr>
    </w:p>
    <w:p w:rsidR="00D73306" w:rsidRPr="006600A4" w:rsidRDefault="00D73306" w:rsidP="006600A4">
      <w:pPr>
        <w:pStyle w:val="ListParagraph"/>
        <w:numPr>
          <w:ilvl w:val="0"/>
          <w:numId w:val="1"/>
        </w:numPr>
        <w:spacing w:after="0" w:line="480" w:lineRule="auto"/>
        <w:rPr>
          <w:rFonts w:ascii="Times New Roman" w:hAnsi="Times New Roman"/>
          <w:sz w:val="24"/>
          <w:szCs w:val="24"/>
        </w:rPr>
      </w:pPr>
      <w:r w:rsidRPr="006600A4">
        <w:rPr>
          <w:rFonts w:ascii="Times New Roman" w:hAnsi="Times New Roman"/>
          <w:sz w:val="24"/>
          <w:szCs w:val="24"/>
        </w:rPr>
        <w:t xml:space="preserve">Adjournment </w:t>
      </w:r>
      <w:r w:rsidRPr="006600A4">
        <w:rPr>
          <w:rFonts w:ascii="Times New Roman" w:hAnsi="Times New Roman"/>
          <w:sz w:val="24"/>
          <w:szCs w:val="24"/>
        </w:rPr>
        <w:tab/>
      </w:r>
      <w:r w:rsidR="00976161">
        <w:rPr>
          <w:rFonts w:ascii="Times New Roman" w:hAnsi="Times New Roman"/>
          <w:sz w:val="24"/>
          <w:szCs w:val="24"/>
        </w:rPr>
        <w:t>2:05 pm</w:t>
      </w:r>
    </w:p>
    <w:sectPr w:rsidR="00D73306" w:rsidRPr="006600A4" w:rsidSect="00416F7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7778B"/>
    <w:multiLevelType w:val="hybridMultilevel"/>
    <w:tmpl w:val="FA66DF06"/>
    <w:lvl w:ilvl="0" w:tplc="0C7E9872">
      <w:start w:val="3"/>
      <w:numFmt w:val="bullet"/>
      <w:lvlText w:val=""/>
      <w:lvlJc w:val="left"/>
      <w:pPr>
        <w:ind w:left="2520" w:hanging="360"/>
      </w:pPr>
      <w:rPr>
        <w:rFonts w:ascii="Symbol" w:eastAsia="Cambria"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D937CFA"/>
    <w:multiLevelType w:val="hybridMultilevel"/>
    <w:tmpl w:val="EF08B446"/>
    <w:lvl w:ilvl="0" w:tplc="851039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0F6301"/>
    <w:multiLevelType w:val="hybridMultilevel"/>
    <w:tmpl w:val="D1F2C19C"/>
    <w:lvl w:ilvl="0" w:tplc="3E768D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0693BC9"/>
    <w:multiLevelType w:val="hybridMultilevel"/>
    <w:tmpl w:val="51C6724E"/>
    <w:lvl w:ilvl="0" w:tplc="4BB82E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893A13"/>
    <w:multiLevelType w:val="hybridMultilevel"/>
    <w:tmpl w:val="77407620"/>
    <w:lvl w:ilvl="0" w:tplc="23A60C24">
      <w:start w:val="1"/>
      <w:numFmt w:val="upperRoman"/>
      <w:lvlText w:val="%1."/>
      <w:lvlJc w:val="left"/>
      <w:pPr>
        <w:ind w:left="1080" w:hanging="720"/>
      </w:pPr>
      <w:rPr>
        <w:rFonts w:ascii="Times New Roman" w:eastAsia="Cambria"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8B4C01"/>
    <w:multiLevelType w:val="hybridMultilevel"/>
    <w:tmpl w:val="D5B6673E"/>
    <w:lvl w:ilvl="0" w:tplc="16C2842A">
      <w:numFmt w:val="bullet"/>
      <w:lvlText w:val=""/>
      <w:lvlJc w:val="left"/>
      <w:pPr>
        <w:ind w:left="2880" w:hanging="360"/>
      </w:pPr>
      <w:rPr>
        <w:rFonts w:ascii="Symbol" w:eastAsia="Cambria"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AC7676B"/>
    <w:multiLevelType w:val="hybridMultilevel"/>
    <w:tmpl w:val="5144F348"/>
    <w:lvl w:ilvl="0" w:tplc="05DC42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8D7064"/>
    <w:multiLevelType w:val="hybridMultilevel"/>
    <w:tmpl w:val="630407D0"/>
    <w:lvl w:ilvl="0" w:tplc="B4E2F8F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C805447"/>
    <w:multiLevelType w:val="hybridMultilevel"/>
    <w:tmpl w:val="C6ECE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1C05453"/>
    <w:multiLevelType w:val="hybridMultilevel"/>
    <w:tmpl w:val="8B52671A"/>
    <w:lvl w:ilvl="0" w:tplc="5BD0C1CC">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180"/>
      </w:pPr>
      <w:rPr>
        <w:rFonts w:ascii="Courier New" w:hAnsi="Courier New" w:cs="Courier New" w:hint="default"/>
      </w:rPr>
    </w:lvl>
    <w:lvl w:ilvl="3" w:tplc="04090003">
      <w:start w:val="1"/>
      <w:numFmt w:val="bullet"/>
      <w:lvlText w:val="o"/>
      <w:lvlJc w:val="left"/>
      <w:pPr>
        <w:ind w:left="3600" w:hanging="360"/>
      </w:pPr>
      <w:rPr>
        <w:rFonts w:ascii="Courier New" w:hAnsi="Courier New" w:cs="Courier New"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B46181C"/>
    <w:multiLevelType w:val="hybridMultilevel"/>
    <w:tmpl w:val="046E71EA"/>
    <w:lvl w:ilvl="0" w:tplc="229C31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CCA4FCF"/>
    <w:multiLevelType w:val="hybridMultilevel"/>
    <w:tmpl w:val="1FA6793C"/>
    <w:lvl w:ilvl="0" w:tplc="6BF635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F150B7D"/>
    <w:multiLevelType w:val="hybridMultilevel"/>
    <w:tmpl w:val="54B63492"/>
    <w:lvl w:ilvl="0" w:tplc="3272879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6"/>
  </w:num>
  <w:num w:numId="4">
    <w:abstractNumId w:val="10"/>
  </w:num>
  <w:num w:numId="5">
    <w:abstractNumId w:val="7"/>
  </w:num>
  <w:num w:numId="6">
    <w:abstractNumId w:val="11"/>
  </w:num>
  <w:num w:numId="7">
    <w:abstractNumId w:val="12"/>
  </w:num>
  <w:num w:numId="8">
    <w:abstractNumId w:val="2"/>
  </w:num>
  <w:num w:numId="9">
    <w:abstractNumId w:val="3"/>
  </w:num>
  <w:num w:numId="10">
    <w:abstractNumId w:val="5"/>
  </w:num>
  <w:num w:numId="11">
    <w:abstractNumId w:val="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78"/>
    <w:rsid w:val="00033EC8"/>
    <w:rsid w:val="00043D4A"/>
    <w:rsid w:val="0007216F"/>
    <w:rsid w:val="000B1EE2"/>
    <w:rsid w:val="000F0109"/>
    <w:rsid w:val="0010096B"/>
    <w:rsid w:val="00115D5F"/>
    <w:rsid w:val="001713C7"/>
    <w:rsid w:val="001954A5"/>
    <w:rsid w:val="001C33B0"/>
    <w:rsid w:val="001D6984"/>
    <w:rsid w:val="002704D1"/>
    <w:rsid w:val="00291E6E"/>
    <w:rsid w:val="002A5618"/>
    <w:rsid w:val="003248F4"/>
    <w:rsid w:val="003620DF"/>
    <w:rsid w:val="003742F2"/>
    <w:rsid w:val="00374C32"/>
    <w:rsid w:val="00416F75"/>
    <w:rsid w:val="004F6A5F"/>
    <w:rsid w:val="005231AF"/>
    <w:rsid w:val="00572009"/>
    <w:rsid w:val="0057718B"/>
    <w:rsid w:val="005B03D9"/>
    <w:rsid w:val="005E659F"/>
    <w:rsid w:val="00634402"/>
    <w:rsid w:val="00654F5E"/>
    <w:rsid w:val="006600A4"/>
    <w:rsid w:val="006E1E1B"/>
    <w:rsid w:val="00710FF3"/>
    <w:rsid w:val="00717E77"/>
    <w:rsid w:val="00745087"/>
    <w:rsid w:val="0077120D"/>
    <w:rsid w:val="007965AE"/>
    <w:rsid w:val="007B1661"/>
    <w:rsid w:val="007C5578"/>
    <w:rsid w:val="00816FB4"/>
    <w:rsid w:val="00820FFD"/>
    <w:rsid w:val="00827DC9"/>
    <w:rsid w:val="00885C93"/>
    <w:rsid w:val="008C44C2"/>
    <w:rsid w:val="00936A5B"/>
    <w:rsid w:val="00946430"/>
    <w:rsid w:val="00976161"/>
    <w:rsid w:val="009B37BA"/>
    <w:rsid w:val="009B4C2F"/>
    <w:rsid w:val="009C5604"/>
    <w:rsid w:val="00A23C14"/>
    <w:rsid w:val="00A44848"/>
    <w:rsid w:val="00A64C46"/>
    <w:rsid w:val="00AF6D33"/>
    <w:rsid w:val="00B70A90"/>
    <w:rsid w:val="00BA3F85"/>
    <w:rsid w:val="00BF6B87"/>
    <w:rsid w:val="00CB6482"/>
    <w:rsid w:val="00D73306"/>
    <w:rsid w:val="00D749F7"/>
    <w:rsid w:val="00E04D67"/>
    <w:rsid w:val="00E051D7"/>
    <w:rsid w:val="00E43B5A"/>
    <w:rsid w:val="00E81C0E"/>
    <w:rsid w:val="00E8796B"/>
    <w:rsid w:val="00EC4CBB"/>
    <w:rsid w:val="00ED1B49"/>
    <w:rsid w:val="00EE025A"/>
    <w:rsid w:val="00F26A55"/>
    <w:rsid w:val="00FE531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chartTrackingRefBased/>
  <w15:docId w15:val="{6DBFB894-2F5F-4A6F-9495-3810D8DF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57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C5578"/>
    <w:pPr>
      <w:ind w:left="720"/>
      <w:contextualSpacing/>
    </w:pPr>
  </w:style>
  <w:style w:type="paragraph" w:styleId="ListParagraph">
    <w:name w:val="List Paragraph"/>
    <w:basedOn w:val="Normal"/>
    <w:uiPriority w:val="34"/>
    <w:qFormat/>
    <w:rsid w:val="00D73306"/>
    <w:pPr>
      <w:ind w:left="720"/>
      <w:contextualSpacing/>
    </w:pPr>
  </w:style>
  <w:style w:type="character" w:styleId="Hyperlink">
    <w:name w:val="Hyperlink"/>
    <w:basedOn w:val="DefaultParagraphFont"/>
    <w:uiPriority w:val="99"/>
    <w:unhideWhenUsed/>
    <w:rsid w:val="009B4C2F"/>
    <w:rPr>
      <w:color w:val="0563C1" w:themeColor="hyperlink"/>
      <w:u w:val="single"/>
    </w:rPr>
  </w:style>
  <w:style w:type="paragraph" w:styleId="BalloonText">
    <w:name w:val="Balloon Text"/>
    <w:basedOn w:val="Normal"/>
    <w:link w:val="BalloonTextChar"/>
    <w:uiPriority w:val="99"/>
    <w:semiHidden/>
    <w:unhideWhenUsed/>
    <w:rsid w:val="001D69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9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9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59B37-3577-4522-899C-27590E756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3547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Rebecca L. Gubitti</cp:lastModifiedBy>
  <cp:revision>2</cp:revision>
  <cp:lastPrinted>2019-01-02T20:02:00Z</cp:lastPrinted>
  <dcterms:created xsi:type="dcterms:W3CDTF">2019-01-02T20:02:00Z</dcterms:created>
  <dcterms:modified xsi:type="dcterms:W3CDTF">2019-01-02T20:02:00Z</dcterms:modified>
</cp:coreProperties>
</file>