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rsidTr="000608C6">
        <w:trPr>
          <w:trHeight w:val="546"/>
          <w:tblHeader/>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rsidTr="000608C6">
        <w:trPr>
          <w:trHeight w:val="516"/>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rsidTr="000608C6">
        <w:trPr>
          <w:trHeight w:val="516"/>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6E85" w:rsidRPr="000B5B19" w:rsidRDefault="00926E85" w:rsidP="00DA66CF">
      <w:pPr>
        <w:rPr>
          <w:rFonts w:ascii="Calibri" w:hAnsi="Calibri" w:cs="Arial"/>
          <w:b/>
          <w:sz w:val="22"/>
          <w:szCs w:val="22"/>
        </w:rPr>
      </w:pPr>
    </w:p>
    <w:p w:rsidR="00926E85" w:rsidRPr="000B5B19" w:rsidRDefault="00926E85" w:rsidP="00DA66CF">
      <w:pPr>
        <w:rPr>
          <w:rFonts w:ascii="Calibri" w:hAnsi="Calibri" w:cs="Arial"/>
          <w:b/>
          <w:sz w:val="22"/>
          <w:szCs w:val="22"/>
          <w:u w:val="single"/>
        </w:rPr>
      </w:pPr>
    </w:p>
    <w:p w:rsidR="00926E85" w:rsidRPr="000B5B19" w:rsidRDefault="00926E85" w:rsidP="00DA66CF">
      <w:pPr>
        <w:numPr>
          <w:ilvl w:val="0"/>
          <w:numId w:val="1"/>
        </w:numPr>
        <w:tabs>
          <w:tab w:val="left" w:pos="720"/>
        </w:tabs>
        <w:rPr>
          <w:rFonts w:ascii="Calibri" w:hAnsi="Calibri" w:cs="Arial"/>
          <w:b/>
          <w:sz w:val="22"/>
          <w:szCs w:val="22"/>
          <w:u w:val="single"/>
        </w:rPr>
      </w:pPr>
      <w:r w:rsidRPr="000B5B19">
        <w:rPr>
          <w:rFonts w:ascii="Calibri" w:hAnsi="Calibri" w:cs="Arial"/>
          <w:b/>
          <w:sz w:val="22"/>
          <w:szCs w:val="22"/>
          <w:u w:val="single"/>
        </w:rPr>
        <w:t>COURSE NUMBER AND TITLE, CATALOG DESCRIPTION, CREDITS:</w:t>
      </w:r>
    </w:p>
    <w:p w:rsidR="00926E85" w:rsidRPr="000B5B19" w:rsidRDefault="00926E85" w:rsidP="00DA66CF">
      <w:pPr>
        <w:ind w:left="1440"/>
        <w:rPr>
          <w:rFonts w:ascii="Calibri" w:hAnsi="Calibri" w:cs="Arial"/>
          <w:b/>
          <w:sz w:val="22"/>
          <w:szCs w:val="22"/>
        </w:rPr>
      </w:pPr>
    </w:p>
    <w:p w:rsidR="00926E85" w:rsidRPr="000B5B19" w:rsidRDefault="00926E85" w:rsidP="00DA66CF">
      <w:pPr>
        <w:widowControl/>
        <w:tabs>
          <w:tab w:val="left" w:pos="720"/>
          <w:tab w:val="left" w:pos="1170"/>
        </w:tabs>
        <w:ind w:firstLine="720"/>
        <w:rPr>
          <w:rFonts w:ascii="Calibri" w:hAnsi="Calibri" w:cs="Arial"/>
          <w:b/>
          <w:sz w:val="22"/>
          <w:szCs w:val="22"/>
        </w:rPr>
      </w:pPr>
      <w:r w:rsidRPr="000B5B19">
        <w:rPr>
          <w:rFonts w:ascii="Calibri" w:hAnsi="Calibri" w:cs="Arial"/>
          <w:b/>
          <w:noProof/>
          <w:sz w:val="22"/>
          <w:szCs w:val="22"/>
        </w:rPr>
        <w:t xml:space="preserve">AMH 2020 </w:t>
      </w:r>
      <w:r w:rsidR="004C3C26">
        <w:rPr>
          <w:rFonts w:ascii="Calibri" w:hAnsi="Calibri" w:cs="Arial"/>
          <w:b/>
          <w:noProof/>
          <w:sz w:val="22"/>
          <w:szCs w:val="22"/>
        </w:rPr>
        <w:t xml:space="preserve">HISTORY OF THE UNITED STATES </w:t>
      </w:r>
      <w:r w:rsidR="005F5211" w:rsidRPr="000B5B19">
        <w:rPr>
          <w:rFonts w:ascii="Calibri" w:hAnsi="Calibri" w:cs="Arial"/>
          <w:b/>
          <w:noProof/>
          <w:sz w:val="22"/>
          <w:szCs w:val="22"/>
        </w:rPr>
        <w:t>SINCE 1877</w:t>
      </w:r>
      <w:r w:rsidRPr="000B5B19">
        <w:rPr>
          <w:rFonts w:ascii="Calibri" w:hAnsi="Calibri" w:cs="Arial"/>
          <w:b/>
          <w:sz w:val="22"/>
          <w:szCs w:val="22"/>
        </w:rPr>
        <w:t xml:space="preserve">   (</w:t>
      </w:r>
      <w:r w:rsidRPr="000B5B19">
        <w:rPr>
          <w:rFonts w:ascii="Calibri" w:hAnsi="Calibri" w:cs="Arial"/>
          <w:b/>
          <w:noProof/>
          <w:sz w:val="22"/>
          <w:szCs w:val="22"/>
        </w:rPr>
        <w:t>3</w:t>
      </w:r>
      <w:r w:rsidRPr="000B5B19">
        <w:rPr>
          <w:rFonts w:ascii="Calibri" w:hAnsi="Calibri" w:cs="Arial"/>
          <w:b/>
          <w:sz w:val="22"/>
          <w:szCs w:val="22"/>
        </w:rPr>
        <w:t xml:space="preserve"> CREDITS)</w:t>
      </w:r>
    </w:p>
    <w:p w:rsidR="00926E85" w:rsidRPr="000B5B19" w:rsidRDefault="00926E85" w:rsidP="00DA66CF">
      <w:pPr>
        <w:widowControl/>
        <w:tabs>
          <w:tab w:val="left" w:pos="720"/>
          <w:tab w:val="left" w:pos="1170"/>
        </w:tabs>
        <w:ind w:firstLine="720"/>
        <w:rPr>
          <w:rFonts w:ascii="Calibri" w:hAnsi="Calibri" w:cs="Arial"/>
          <w:b/>
          <w:sz w:val="22"/>
          <w:szCs w:val="22"/>
        </w:rPr>
      </w:pPr>
    </w:p>
    <w:p w:rsidR="00926E85" w:rsidRPr="000B5B19" w:rsidRDefault="00E50D43"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0B5B19">
        <w:rPr>
          <w:rFonts w:ascii="Calibri" w:hAnsi="Calibri"/>
          <w:color w:val="000000"/>
          <w:sz w:val="22"/>
          <w:szCs w:val="22"/>
        </w:rPr>
        <w:t xml:space="preserve">This course is a survey of U.S. history from Reconstruction to the present. Emphasis will be on the development of American social, </w:t>
      </w:r>
      <w:r w:rsidR="00395550" w:rsidRPr="000B5B19">
        <w:rPr>
          <w:rFonts w:ascii="Calibri" w:hAnsi="Calibri"/>
          <w:color w:val="000000"/>
          <w:sz w:val="22"/>
          <w:szCs w:val="22"/>
        </w:rPr>
        <w:t>political,</w:t>
      </w:r>
      <w:r w:rsidRPr="000B5B19">
        <w:rPr>
          <w:rFonts w:ascii="Calibri" w:hAnsi="Calibri"/>
          <w:color w:val="000000"/>
          <w:sz w:val="22"/>
          <w:szCs w:val="22"/>
        </w:rPr>
        <w:t xml:space="preserve"> and economic institutions through that time period.</w:t>
      </w:r>
      <w:r w:rsidR="00CC1F62">
        <w:rPr>
          <w:rFonts w:ascii="Calibri" w:hAnsi="Calibri"/>
          <w:color w:val="000000"/>
          <w:sz w:val="22"/>
          <w:szCs w:val="22"/>
        </w:rPr>
        <w:t xml:space="preserve"> This course fulfills the State civics requirement.</w:t>
      </w:r>
    </w:p>
    <w:p w:rsidR="00E50D43" w:rsidRPr="000B5B19" w:rsidRDefault="00E50D43" w:rsidP="00526CBC">
      <w:pPr>
        <w:pStyle w:val="BodyTextIndent2"/>
        <w:widowControl/>
        <w:tabs>
          <w:tab w:val="left" w:pos="720"/>
          <w:tab w:val="left" w:pos="1170"/>
        </w:tabs>
        <w:spacing w:after="0" w:line="240" w:lineRule="auto"/>
        <w:ind w:left="720"/>
        <w:rPr>
          <w:rFonts w:ascii="Calibri" w:hAnsi="Calibri" w:cs="Arial"/>
          <w:sz w:val="22"/>
          <w:szCs w:val="22"/>
        </w:rPr>
      </w:pPr>
    </w:p>
    <w:p w:rsidR="00926E85" w:rsidRPr="000B5B19" w:rsidRDefault="00926E85" w:rsidP="00992E31">
      <w:pPr>
        <w:numPr>
          <w:ilvl w:val="0"/>
          <w:numId w:val="1"/>
        </w:numPr>
        <w:rPr>
          <w:rFonts w:ascii="Calibri" w:hAnsi="Calibri" w:cs="Arial"/>
          <w:b/>
          <w:sz w:val="22"/>
          <w:szCs w:val="22"/>
        </w:rPr>
      </w:pPr>
      <w:r w:rsidRPr="000B5B19">
        <w:rPr>
          <w:rFonts w:ascii="Calibri" w:hAnsi="Calibri" w:cs="Arial"/>
          <w:b/>
          <w:sz w:val="22"/>
          <w:szCs w:val="22"/>
          <w:u w:val="single"/>
        </w:rPr>
        <w:t>PREREQUISITES FOR THIS COURSE:</w:t>
      </w:r>
      <w:r w:rsidRPr="000B5B19">
        <w:rPr>
          <w:rFonts w:ascii="Calibri" w:hAnsi="Calibri" w:cs="Arial"/>
          <w:b/>
          <w:sz w:val="22"/>
          <w:szCs w:val="22"/>
        </w:rPr>
        <w:t xml:space="preserve">  </w:t>
      </w:r>
    </w:p>
    <w:p w:rsidR="00926E85" w:rsidRPr="000B5B19" w:rsidRDefault="00926E85" w:rsidP="00DA66CF">
      <w:pPr>
        <w:ind w:left="720"/>
        <w:rPr>
          <w:rFonts w:ascii="Calibri" w:hAnsi="Calibri" w:cs="Arial"/>
          <w:b/>
          <w:sz w:val="22"/>
          <w:szCs w:val="22"/>
        </w:rPr>
      </w:pPr>
    </w:p>
    <w:p w:rsidR="00926E85" w:rsidRPr="000B5B19" w:rsidRDefault="00926E85" w:rsidP="00927493">
      <w:pPr>
        <w:ind w:left="720"/>
        <w:rPr>
          <w:rFonts w:ascii="Calibri" w:hAnsi="Calibri" w:cs="Arial"/>
          <w:sz w:val="22"/>
          <w:szCs w:val="22"/>
        </w:rPr>
      </w:pPr>
      <w:r w:rsidRPr="000B5B19">
        <w:rPr>
          <w:rFonts w:ascii="Calibri" w:hAnsi="Calibri" w:cs="Arial"/>
          <w:noProof/>
          <w:sz w:val="22"/>
          <w:szCs w:val="22"/>
        </w:rPr>
        <w:t>None</w:t>
      </w:r>
    </w:p>
    <w:p w:rsidR="00926E85" w:rsidRPr="000B5B19" w:rsidRDefault="00926E85" w:rsidP="00927493">
      <w:pPr>
        <w:ind w:left="720"/>
        <w:rPr>
          <w:rFonts w:ascii="Calibri" w:hAnsi="Calibri" w:cs="Arial"/>
          <w:sz w:val="22"/>
          <w:szCs w:val="22"/>
        </w:rPr>
      </w:pPr>
    </w:p>
    <w:p w:rsidR="00926E85" w:rsidRPr="000B5B19" w:rsidRDefault="00E50D43" w:rsidP="00DA66CF">
      <w:pPr>
        <w:ind w:firstLine="720"/>
        <w:rPr>
          <w:rFonts w:ascii="Calibri" w:hAnsi="Calibri" w:cs="Arial"/>
          <w:sz w:val="22"/>
          <w:szCs w:val="22"/>
        </w:rPr>
      </w:pPr>
      <w:r w:rsidRPr="000B5B19">
        <w:rPr>
          <w:rFonts w:ascii="Calibri" w:hAnsi="Calibri" w:cs="Arial"/>
          <w:b/>
          <w:sz w:val="22"/>
          <w:szCs w:val="22"/>
          <w:u w:val="single"/>
        </w:rPr>
        <w:t>CO-REQUISIT</w:t>
      </w:r>
      <w:r w:rsidR="00926E85" w:rsidRPr="000B5B19">
        <w:rPr>
          <w:rFonts w:ascii="Calibri" w:hAnsi="Calibri" w:cs="Arial"/>
          <w:b/>
          <w:sz w:val="22"/>
          <w:szCs w:val="22"/>
          <w:u w:val="single"/>
        </w:rPr>
        <w:t>ES FOR THIS COURSE:</w:t>
      </w:r>
    </w:p>
    <w:p w:rsidR="00926E85" w:rsidRPr="000B5B19" w:rsidRDefault="00926E85" w:rsidP="00DA66CF">
      <w:pPr>
        <w:ind w:firstLine="720"/>
        <w:rPr>
          <w:rFonts w:ascii="Calibri" w:hAnsi="Calibri" w:cs="Arial"/>
          <w:sz w:val="22"/>
          <w:szCs w:val="22"/>
        </w:rPr>
      </w:pPr>
    </w:p>
    <w:p w:rsidR="00926E85" w:rsidRPr="000B5B19" w:rsidRDefault="00926E85" w:rsidP="00DA66CF">
      <w:pPr>
        <w:ind w:firstLine="720"/>
        <w:rPr>
          <w:rFonts w:ascii="Calibri" w:hAnsi="Calibri" w:cs="Arial"/>
          <w:sz w:val="22"/>
          <w:szCs w:val="22"/>
        </w:rPr>
      </w:pPr>
      <w:r w:rsidRPr="000B5B19">
        <w:rPr>
          <w:rFonts w:ascii="Calibri" w:hAnsi="Calibri" w:cs="Arial"/>
          <w:noProof/>
          <w:sz w:val="22"/>
          <w:szCs w:val="22"/>
        </w:rPr>
        <w:t>None</w:t>
      </w:r>
    </w:p>
    <w:p w:rsidR="00926E85" w:rsidRPr="000B5B19" w:rsidRDefault="00926E85" w:rsidP="00DA66CF">
      <w:pPr>
        <w:ind w:firstLine="720"/>
        <w:rPr>
          <w:rFonts w:ascii="Calibri" w:hAnsi="Calibri" w:cs="Arial"/>
          <w:sz w:val="22"/>
          <w:szCs w:val="22"/>
        </w:rPr>
      </w:pPr>
    </w:p>
    <w:p w:rsidR="00926E85" w:rsidRPr="000B5B19" w:rsidRDefault="00926E85" w:rsidP="00DA66CF">
      <w:pPr>
        <w:numPr>
          <w:ilvl w:val="0"/>
          <w:numId w:val="1"/>
        </w:numPr>
        <w:tabs>
          <w:tab w:val="left" w:pos="720"/>
        </w:tabs>
        <w:rPr>
          <w:rFonts w:ascii="Calibri" w:hAnsi="Calibri" w:cs="Arial"/>
          <w:sz w:val="22"/>
          <w:szCs w:val="22"/>
        </w:rPr>
      </w:pPr>
      <w:r w:rsidRPr="000B5B19">
        <w:rPr>
          <w:rFonts w:ascii="Calibri" w:hAnsi="Calibri" w:cs="Arial"/>
          <w:b/>
          <w:sz w:val="22"/>
          <w:szCs w:val="22"/>
          <w:u w:val="single"/>
        </w:rPr>
        <w:t>GENERAL COURSE INFORMATION:</w:t>
      </w:r>
      <w:r w:rsidRPr="000B5B19">
        <w:rPr>
          <w:rFonts w:ascii="Calibri" w:hAnsi="Calibri" w:cs="Arial"/>
          <w:b/>
          <w:sz w:val="22"/>
          <w:szCs w:val="22"/>
        </w:rPr>
        <w:t xml:space="preserve">  </w:t>
      </w:r>
      <w:r w:rsidRPr="000B5B19">
        <w:rPr>
          <w:rFonts w:ascii="Calibri" w:hAnsi="Calibri" w:cs="Arial"/>
          <w:sz w:val="22"/>
          <w:szCs w:val="22"/>
        </w:rPr>
        <w:t>Topic Outline.</w:t>
      </w:r>
    </w:p>
    <w:p w:rsidR="00926E85" w:rsidRPr="000B5B19" w:rsidRDefault="00926E85" w:rsidP="00DA66CF">
      <w:pPr>
        <w:rPr>
          <w:rFonts w:ascii="Calibri" w:hAnsi="Calibri" w:cs="Arial"/>
          <w:b/>
          <w:sz w:val="22"/>
          <w:szCs w:val="22"/>
          <w:u w:val="single"/>
        </w:rPr>
      </w:pP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Industrialization and Westward expansion</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Politics, Urbanizations, and Labor in the Industrial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American Imperialism</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Progressive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World War I and the “New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Great Depression and the New Deal</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United States and World War II</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Cold War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Civil Rights, the Student Movement, and the Vietnam War</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Politics and Economics of the Conservative Era</w:t>
      </w:r>
    </w:p>
    <w:p w:rsidR="00926E85" w:rsidRPr="000B5B19" w:rsidRDefault="005F5211" w:rsidP="005F5211">
      <w:pPr>
        <w:numPr>
          <w:ilvl w:val="0"/>
          <w:numId w:val="5"/>
        </w:numPr>
        <w:rPr>
          <w:rFonts w:ascii="Calibri" w:hAnsi="Calibri"/>
          <w:sz w:val="22"/>
          <w:szCs w:val="22"/>
        </w:rPr>
      </w:pPr>
      <w:r w:rsidRPr="000B5B19">
        <w:rPr>
          <w:rFonts w:ascii="Calibri" w:hAnsi="Calibri"/>
          <w:sz w:val="22"/>
          <w:szCs w:val="22"/>
        </w:rPr>
        <w:t>America and the World since Vietnam</w:t>
      </w:r>
    </w:p>
    <w:p w:rsidR="005F5211" w:rsidRPr="000B5B19" w:rsidRDefault="005F5211" w:rsidP="005F5211">
      <w:pPr>
        <w:tabs>
          <w:tab w:val="left" w:pos="1080"/>
        </w:tabs>
        <w:ind w:left="1080" w:hanging="360"/>
        <w:rPr>
          <w:rFonts w:ascii="Calibri" w:hAnsi="Calibri" w:cs="Arial"/>
          <w:sz w:val="22"/>
          <w:szCs w:val="22"/>
        </w:rPr>
      </w:pPr>
    </w:p>
    <w:p w:rsidR="00DE1893" w:rsidRPr="00BA3BB9" w:rsidRDefault="00DE1893" w:rsidP="00DE189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E1893" w:rsidRDefault="00DE1893" w:rsidP="00DE1893">
      <w:pPr>
        <w:rPr>
          <w:rFonts w:ascii="Calibri" w:hAnsi="Calibri" w:cs="Arial"/>
          <w:b/>
          <w:sz w:val="22"/>
          <w:szCs w:val="22"/>
          <w:u w:val="single"/>
        </w:rPr>
      </w:pPr>
    </w:p>
    <w:p w:rsidR="00DE1893" w:rsidRPr="009A197E" w:rsidRDefault="00DE1893" w:rsidP="00DE18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E1893"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67AA" w:rsidRDefault="00C567AA" w:rsidP="00DA66CF">
      <w:pPr>
        <w:ind w:left="720"/>
        <w:rPr>
          <w:rFonts w:ascii="Calibri" w:hAnsi="Calibri" w:cs="Arial"/>
          <w:b/>
          <w:sz w:val="22"/>
          <w:szCs w:val="22"/>
          <w:u w:val="single"/>
        </w:rPr>
      </w:pPr>
    </w:p>
    <w:p w:rsidR="00DE1893" w:rsidRPr="00DE1893" w:rsidRDefault="00DE1893" w:rsidP="00DE1893">
      <w:pPr>
        <w:shd w:val="clear" w:color="auto" w:fill="FFFFFF"/>
        <w:ind w:firstLine="720"/>
        <w:rPr>
          <w:rFonts w:asciiTheme="minorHAnsi" w:hAnsiTheme="minorHAnsi"/>
          <w:color w:val="000000"/>
          <w:sz w:val="22"/>
          <w:szCs w:val="22"/>
        </w:rPr>
      </w:pPr>
      <w:r w:rsidRPr="00DE1893">
        <w:rPr>
          <w:rFonts w:asciiTheme="minorHAnsi" w:hAnsiTheme="minorHAnsi"/>
          <w:b/>
          <w:bCs/>
          <w:color w:val="000000"/>
          <w:sz w:val="22"/>
          <w:szCs w:val="22"/>
        </w:rPr>
        <w:t>A.</w:t>
      </w:r>
      <w:r w:rsidRPr="00DE1893">
        <w:rPr>
          <w:rFonts w:asciiTheme="minorHAnsi" w:hAnsiTheme="minorHAnsi"/>
          <w:color w:val="000000"/>
          <w:sz w:val="22"/>
          <w:szCs w:val="22"/>
        </w:rPr>
        <w:t>  </w:t>
      </w:r>
      <w:r w:rsidRPr="00DE1893">
        <w:rPr>
          <w:rFonts w:asciiTheme="minorHAnsi" w:hAnsiTheme="minorHAnsi"/>
          <w:b/>
          <w:bCs/>
          <w:color w:val="000000"/>
          <w:sz w:val="22"/>
          <w:szCs w:val="22"/>
        </w:rPr>
        <w:t>General Education Competencies and </w:t>
      </w:r>
      <w:r w:rsidRPr="00DE1893">
        <w:rPr>
          <w:rFonts w:asciiTheme="minorHAnsi" w:hAnsiTheme="minorHAnsi"/>
          <w:b/>
          <w:bCs/>
          <w:sz w:val="22"/>
          <w:szCs w:val="22"/>
        </w:rPr>
        <w:t>Course</w:t>
      </w:r>
      <w:r w:rsidRPr="00DE1893">
        <w:rPr>
          <w:rFonts w:asciiTheme="minorHAnsi" w:hAnsiTheme="minorHAnsi"/>
          <w:b/>
          <w:bCs/>
          <w:color w:val="FF0000"/>
          <w:sz w:val="22"/>
          <w:szCs w:val="22"/>
        </w:rPr>
        <w:t> </w:t>
      </w:r>
      <w:r w:rsidRPr="00DE1893">
        <w:rPr>
          <w:rFonts w:asciiTheme="minorHAnsi" w:hAnsiTheme="minorHAnsi"/>
          <w:b/>
          <w:bCs/>
          <w:color w:val="000000"/>
          <w:sz w:val="22"/>
          <w:szCs w:val="22"/>
        </w:rPr>
        <w:t>Outcomes</w:t>
      </w:r>
    </w:p>
    <w:p w:rsidR="00DE1893" w:rsidRPr="00DE1893" w:rsidRDefault="00DE1893" w:rsidP="00DE1893">
      <w:pPr>
        <w:shd w:val="clear" w:color="auto" w:fill="FFFFFF"/>
        <w:ind w:left="720"/>
        <w:rPr>
          <w:rFonts w:asciiTheme="minorHAnsi" w:hAnsiTheme="minorHAnsi"/>
          <w:color w:val="000000"/>
          <w:sz w:val="22"/>
          <w:szCs w:val="22"/>
        </w:rPr>
      </w:pPr>
      <w:r w:rsidRPr="00DE1893">
        <w:rPr>
          <w:rFonts w:asciiTheme="minorHAnsi" w:hAnsiTheme="minorHAnsi"/>
          <w:color w:val="000000"/>
          <w:sz w:val="22"/>
          <w:szCs w:val="22"/>
        </w:rPr>
        <w:t>1. Listed here are the course outcomes/objectives assessed in this course which play an </w:t>
      </w:r>
      <w:r w:rsidRPr="00DE1893">
        <w:rPr>
          <w:rFonts w:asciiTheme="minorHAnsi" w:hAnsiTheme="minorHAnsi"/>
          <w:i/>
          <w:iCs/>
          <w:color w:val="000000"/>
          <w:sz w:val="22"/>
          <w:szCs w:val="22"/>
        </w:rPr>
        <w:t>integral</w:t>
      </w:r>
      <w:r w:rsidRPr="00DE1893">
        <w:rPr>
          <w:rFonts w:asciiTheme="minorHAnsi" w:hAnsiTheme="minorHAnsi"/>
          <w:color w:val="000000"/>
          <w:sz w:val="22"/>
          <w:szCs w:val="22"/>
        </w:rPr>
        <w:t> part in contributing to the student’s general education along with the general education competency it supports.</w:t>
      </w:r>
    </w:p>
    <w:p w:rsidR="00DE1893" w:rsidRPr="00DE1893" w:rsidRDefault="00DE1893" w:rsidP="00DE1893">
      <w:pPr>
        <w:shd w:val="clear" w:color="auto" w:fill="FFFFFF"/>
        <w:rPr>
          <w:rFonts w:asciiTheme="minorHAnsi" w:hAnsiTheme="minorHAnsi"/>
          <w:color w:val="000000"/>
          <w:sz w:val="22"/>
          <w:szCs w:val="22"/>
        </w:rPr>
      </w:pPr>
      <w:r w:rsidRPr="00DE1893">
        <w:rPr>
          <w:rFonts w:asciiTheme="minorHAnsi" w:hAnsiTheme="minorHAnsi"/>
          <w:color w:val="000000"/>
          <w:sz w:val="22"/>
          <w:szCs w:val="22"/>
        </w:rPr>
        <w:t> </w:t>
      </w:r>
    </w:p>
    <w:p w:rsidR="00DE1893" w:rsidRPr="00DE1893" w:rsidRDefault="00DE1893" w:rsidP="00DE1893">
      <w:pPr>
        <w:shd w:val="clear" w:color="auto" w:fill="FFFFFF"/>
        <w:ind w:left="720"/>
        <w:rPr>
          <w:rFonts w:asciiTheme="minorHAnsi" w:hAnsiTheme="minorHAnsi"/>
          <w:color w:val="000000"/>
          <w:sz w:val="22"/>
          <w:szCs w:val="22"/>
        </w:rPr>
      </w:pPr>
      <w:r w:rsidRPr="00DE1893">
        <w:rPr>
          <w:rFonts w:asciiTheme="minorHAnsi" w:hAnsiTheme="minorHAnsi"/>
          <w:color w:val="000000"/>
          <w:sz w:val="22"/>
          <w:szCs w:val="22"/>
        </w:rPr>
        <w:t xml:space="preserve">General Education Competency: </w:t>
      </w:r>
      <w:r w:rsidRPr="00DE1893">
        <w:rPr>
          <w:rFonts w:asciiTheme="minorHAnsi" w:hAnsiTheme="minorHAnsi"/>
          <w:b/>
          <w:color w:val="000000"/>
          <w:sz w:val="22"/>
          <w:szCs w:val="22"/>
        </w:rPr>
        <w:t>Think critically about questions to yield meaning and value.</w:t>
      </w:r>
    </w:p>
    <w:p w:rsidR="00DE1893" w:rsidRPr="00DE1893" w:rsidRDefault="00DE1893" w:rsidP="00DE1893">
      <w:pPr>
        <w:shd w:val="clear" w:color="auto" w:fill="FFFFFF"/>
        <w:rPr>
          <w:rFonts w:asciiTheme="minorHAnsi" w:hAnsiTheme="minorHAnsi"/>
          <w:color w:val="000000"/>
          <w:sz w:val="22"/>
          <w:szCs w:val="22"/>
        </w:rPr>
      </w:pPr>
    </w:p>
    <w:p w:rsidR="00DE1893" w:rsidRPr="00DE1893" w:rsidRDefault="00DE1893" w:rsidP="00DE1893">
      <w:pPr>
        <w:shd w:val="clear" w:color="auto" w:fill="FFFFFF"/>
        <w:rPr>
          <w:rFonts w:asciiTheme="minorHAnsi" w:hAnsiTheme="minorHAnsi"/>
          <w:color w:val="000000"/>
          <w:sz w:val="22"/>
          <w:szCs w:val="22"/>
        </w:rPr>
      </w:pPr>
      <w:r w:rsidRPr="00DE1893">
        <w:rPr>
          <w:rFonts w:asciiTheme="minorHAnsi" w:hAnsiTheme="minorHAnsi"/>
          <w:color w:val="000000"/>
          <w:sz w:val="22"/>
          <w:szCs w:val="22"/>
        </w:rPr>
        <w:tab/>
        <w:t>Course Outcomes or Objectives Supporting the General Education Competency Selected:</w:t>
      </w:r>
    </w:p>
    <w:p w:rsidR="00DE1893" w:rsidRPr="00DE1893" w:rsidRDefault="00DE1893" w:rsidP="00DE1893">
      <w:pPr>
        <w:shd w:val="clear" w:color="auto" w:fill="FFFFFF"/>
        <w:rPr>
          <w:rFonts w:asciiTheme="minorHAnsi" w:hAnsiTheme="minorHAnsi"/>
          <w:color w:val="000000"/>
          <w:sz w:val="22"/>
          <w:szCs w:val="22"/>
        </w:rPr>
      </w:pPr>
    </w:p>
    <w:p w:rsidR="00DE1893" w:rsidRPr="00DE1893" w:rsidRDefault="00DE1893" w:rsidP="00DE1893">
      <w:pPr>
        <w:pStyle w:val="ListParagraph"/>
        <w:numPr>
          <w:ilvl w:val="0"/>
          <w:numId w:val="8"/>
        </w:numPr>
        <w:rPr>
          <w:rFonts w:asciiTheme="minorHAnsi" w:hAnsiTheme="minorHAnsi"/>
          <w:sz w:val="22"/>
          <w:szCs w:val="22"/>
        </w:rPr>
      </w:pPr>
      <w:r w:rsidRPr="00DE1893">
        <w:rPr>
          <w:rFonts w:asciiTheme="minorHAnsi" w:hAnsiTheme="minorHAnsi"/>
          <w:sz w:val="22"/>
          <w:szCs w:val="22"/>
        </w:rPr>
        <w:t>Students will analyze historical evidence, primary sources, and generate arguments and conclusions about major problems, debates, and issues in U.S. history from 1877.</w:t>
      </w:r>
    </w:p>
    <w:p w:rsidR="00DE1893" w:rsidRPr="00DE1893" w:rsidRDefault="00DE1893" w:rsidP="00DA66CF">
      <w:pPr>
        <w:ind w:left="720"/>
        <w:rPr>
          <w:rFonts w:asciiTheme="minorHAnsi" w:hAnsiTheme="minorHAnsi" w:cs="Arial"/>
          <w:b/>
          <w:sz w:val="22"/>
          <w:szCs w:val="22"/>
          <w:u w:val="single"/>
        </w:rPr>
      </w:pPr>
    </w:p>
    <w:p w:rsidR="00DE1893" w:rsidRDefault="00DE1893" w:rsidP="00DE1893">
      <w:pPr>
        <w:ind w:left="720"/>
        <w:rPr>
          <w:rFonts w:asciiTheme="minorHAnsi" w:hAnsiTheme="minorHAnsi" w:cs="Arial"/>
          <w:b/>
          <w:color w:val="000000"/>
          <w:sz w:val="22"/>
          <w:szCs w:val="22"/>
        </w:rPr>
      </w:pPr>
      <w:r w:rsidRPr="00DE1893">
        <w:rPr>
          <w:rFonts w:asciiTheme="minorHAnsi" w:hAnsiTheme="minorHAnsi"/>
          <w:b/>
          <w:color w:val="000000"/>
          <w:sz w:val="22"/>
          <w:szCs w:val="22"/>
        </w:rPr>
        <w:t>B.</w:t>
      </w:r>
      <w:r w:rsidRPr="00DE1893">
        <w:rPr>
          <w:rFonts w:asciiTheme="minorHAnsi" w:hAnsiTheme="minorHAnsi"/>
          <w:color w:val="000000"/>
          <w:sz w:val="22"/>
          <w:szCs w:val="22"/>
        </w:rPr>
        <w:t xml:space="preserve"> </w:t>
      </w:r>
      <w:r w:rsidRPr="00DE1893">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the </w:t>
      </w:r>
      <w:r w:rsidRPr="00DE1893">
        <w:rPr>
          <w:rFonts w:asciiTheme="minorHAnsi" w:hAnsiTheme="minorHAnsi" w:cs="Arial"/>
          <w:b/>
          <w:i/>
          <w:color w:val="000000"/>
          <w:sz w:val="22"/>
          <w:szCs w:val="22"/>
        </w:rPr>
        <w:t>Social Sciences</w:t>
      </w:r>
      <w:r w:rsidRPr="00DE1893">
        <w:rPr>
          <w:rFonts w:asciiTheme="minorHAnsi" w:hAnsiTheme="minorHAnsi" w:cs="Arial"/>
          <w:b/>
          <w:color w:val="000000"/>
          <w:sz w:val="22"/>
          <w:szCs w:val="22"/>
        </w:rPr>
        <w:t>.</w:t>
      </w:r>
    </w:p>
    <w:p w:rsidR="00072433" w:rsidRDefault="00072433" w:rsidP="00DE1893">
      <w:pPr>
        <w:ind w:left="720"/>
        <w:rPr>
          <w:rFonts w:asciiTheme="minorHAnsi" w:hAnsiTheme="minorHAnsi" w:cs="Arial"/>
          <w:b/>
          <w:color w:val="000000"/>
          <w:sz w:val="22"/>
          <w:szCs w:val="22"/>
        </w:rPr>
      </w:pPr>
    </w:p>
    <w:p w:rsidR="004C3C26" w:rsidRPr="00DE1893" w:rsidRDefault="004C3C26" w:rsidP="00DE1893">
      <w:pPr>
        <w:ind w:left="720"/>
        <w:rPr>
          <w:rFonts w:asciiTheme="minorHAnsi" w:hAnsiTheme="minorHAnsi" w:cs="Arial"/>
          <w:b/>
          <w:color w:val="000000"/>
          <w:sz w:val="22"/>
          <w:szCs w:val="22"/>
        </w:rPr>
      </w:pPr>
      <w:proofErr w:type="gramStart"/>
      <w:r>
        <w:rPr>
          <w:rFonts w:asciiTheme="minorHAnsi" w:hAnsiTheme="minorHAnsi"/>
          <w:b/>
          <w:color w:val="000000"/>
          <w:sz w:val="22"/>
          <w:szCs w:val="22"/>
        </w:rPr>
        <w:t>B(</w:t>
      </w:r>
      <w:proofErr w:type="gramEnd"/>
      <w:r>
        <w:rPr>
          <w:rFonts w:asciiTheme="minorHAnsi" w:hAnsiTheme="minorHAnsi"/>
          <w:b/>
          <w:color w:val="000000"/>
          <w:sz w:val="22"/>
          <w:szCs w:val="22"/>
        </w:rPr>
        <w:t>2).</w:t>
      </w:r>
      <w:r w:rsidR="00382BEE">
        <w:rPr>
          <w:rFonts w:asciiTheme="minorHAnsi" w:hAnsiTheme="minorHAnsi" w:cs="Arial"/>
          <w:b/>
          <w:color w:val="000000"/>
          <w:sz w:val="22"/>
          <w:szCs w:val="22"/>
        </w:rPr>
        <w:t xml:space="preserve"> In accordance with Florida Statute 1007.25 concerning the state’s requirement to demonstrate civics literacy, this course meets the learning outcomes.</w:t>
      </w:r>
    </w:p>
    <w:p w:rsidR="00DE1893" w:rsidRPr="00DE1893" w:rsidRDefault="00DE1893" w:rsidP="00DE1893">
      <w:pPr>
        <w:rPr>
          <w:rFonts w:asciiTheme="minorHAnsi" w:hAnsiTheme="minorHAnsi"/>
          <w:sz w:val="22"/>
          <w:szCs w:val="22"/>
        </w:rPr>
      </w:pPr>
    </w:p>
    <w:p w:rsidR="00DE1893" w:rsidRDefault="00382BEE" w:rsidP="00382BEE">
      <w:pPr>
        <w:pStyle w:val="ListParagraph"/>
        <w:numPr>
          <w:ilvl w:val="0"/>
          <w:numId w:val="6"/>
        </w:numPr>
        <w:spacing w:after="240"/>
        <w:rPr>
          <w:rFonts w:asciiTheme="minorHAnsi" w:hAnsiTheme="minorHAnsi"/>
          <w:sz w:val="22"/>
          <w:szCs w:val="22"/>
        </w:rPr>
      </w:pPr>
      <w:r>
        <w:rPr>
          <w:rFonts w:asciiTheme="minorHAnsi" w:hAnsiTheme="minorHAnsi"/>
          <w:sz w:val="22"/>
          <w:szCs w:val="22"/>
        </w:rPr>
        <w:t>An understanding of basic principles and practices of American democracy and how they are applied in our republican form of government.</w:t>
      </w:r>
    </w:p>
    <w:p w:rsidR="00382BEE" w:rsidRDefault="00382BEE" w:rsidP="00382BEE">
      <w:pPr>
        <w:pStyle w:val="ListParagraph"/>
        <w:numPr>
          <w:ilvl w:val="0"/>
          <w:numId w:val="6"/>
        </w:numPr>
        <w:spacing w:after="240"/>
        <w:rPr>
          <w:rFonts w:asciiTheme="minorHAnsi" w:hAnsiTheme="minorHAnsi"/>
          <w:sz w:val="22"/>
          <w:szCs w:val="22"/>
        </w:rPr>
      </w:pPr>
      <w:r>
        <w:rPr>
          <w:rFonts w:asciiTheme="minorHAnsi" w:hAnsiTheme="minorHAnsi"/>
          <w:sz w:val="22"/>
          <w:szCs w:val="22"/>
        </w:rPr>
        <w:t>An understanding of the United States Constitution.</w:t>
      </w:r>
    </w:p>
    <w:p w:rsidR="00DE1893" w:rsidRPr="00382BEE" w:rsidRDefault="00382BEE" w:rsidP="001A59B5">
      <w:pPr>
        <w:pStyle w:val="ListParagraph"/>
        <w:numPr>
          <w:ilvl w:val="0"/>
          <w:numId w:val="6"/>
        </w:numPr>
        <w:spacing w:after="240"/>
        <w:rPr>
          <w:rFonts w:asciiTheme="minorHAnsi" w:hAnsiTheme="minorHAnsi"/>
          <w:sz w:val="22"/>
          <w:szCs w:val="22"/>
        </w:rPr>
      </w:pPr>
      <w:r w:rsidRPr="00382BEE">
        <w:rPr>
          <w:rFonts w:asciiTheme="minorHAnsi" w:hAnsiTheme="minorHAnsi"/>
          <w:sz w:val="22"/>
          <w:szCs w:val="22"/>
        </w:rPr>
        <w:t>Knowledge of the founding documents and how they have shaped the nature and functions of our institutions of self-governance.</w:t>
      </w:r>
    </w:p>
    <w:p w:rsidR="00DE1893" w:rsidRPr="00DE1893" w:rsidRDefault="00382BEE" w:rsidP="00DE1893">
      <w:pPr>
        <w:pStyle w:val="ListParagraph"/>
        <w:numPr>
          <w:ilvl w:val="0"/>
          <w:numId w:val="6"/>
        </w:numPr>
        <w:rPr>
          <w:rFonts w:asciiTheme="minorHAnsi" w:hAnsiTheme="minorHAnsi"/>
          <w:sz w:val="22"/>
          <w:szCs w:val="22"/>
        </w:rPr>
      </w:pPr>
      <w:r>
        <w:rPr>
          <w:rFonts w:asciiTheme="minorHAnsi" w:hAnsiTheme="minorHAnsi"/>
          <w:sz w:val="22"/>
          <w:szCs w:val="22"/>
        </w:rPr>
        <w:t xml:space="preserve">An understanding of landmark Supreme Court cases, landmark legislation, and landmark executive actions, and </w:t>
      </w:r>
      <w:r w:rsidR="00586D82">
        <w:rPr>
          <w:rFonts w:asciiTheme="minorHAnsi" w:hAnsiTheme="minorHAnsi"/>
          <w:sz w:val="22"/>
          <w:szCs w:val="22"/>
        </w:rPr>
        <w:t>their impact on law and society</w:t>
      </w:r>
      <w:r w:rsidR="00DE1893" w:rsidRPr="00DE1893">
        <w:rPr>
          <w:rFonts w:asciiTheme="minorHAnsi" w:hAnsiTheme="minorHAnsi"/>
          <w:i/>
          <w:sz w:val="22"/>
          <w:szCs w:val="22"/>
        </w:rPr>
        <w:t>.</w:t>
      </w:r>
    </w:p>
    <w:p w:rsidR="00DE1893" w:rsidRPr="00DE1893" w:rsidRDefault="00DE1893" w:rsidP="00DE1893">
      <w:pPr>
        <w:shd w:val="clear" w:color="auto" w:fill="FFFFFF"/>
        <w:ind w:firstLine="30"/>
        <w:rPr>
          <w:rFonts w:asciiTheme="minorHAnsi" w:hAnsiTheme="minorHAnsi"/>
          <w:color w:val="000000"/>
          <w:sz w:val="22"/>
          <w:szCs w:val="22"/>
        </w:rPr>
      </w:pPr>
      <w:r w:rsidRPr="00DE1893">
        <w:rPr>
          <w:rFonts w:asciiTheme="minorHAnsi" w:hAnsiTheme="minorHAnsi"/>
          <w:color w:val="000000"/>
          <w:sz w:val="22"/>
          <w:szCs w:val="22"/>
        </w:rPr>
        <w:tab/>
      </w:r>
    </w:p>
    <w:p w:rsidR="00DE1893" w:rsidRPr="00DE1893" w:rsidRDefault="00DE1893" w:rsidP="00DE1893">
      <w:pPr>
        <w:shd w:val="clear" w:color="auto" w:fill="FFFFFF"/>
        <w:ind w:firstLine="720"/>
        <w:rPr>
          <w:rFonts w:asciiTheme="minorHAnsi" w:hAnsiTheme="minorHAnsi"/>
          <w:b/>
          <w:sz w:val="22"/>
          <w:szCs w:val="22"/>
        </w:rPr>
      </w:pPr>
      <w:r w:rsidRPr="00DE1893">
        <w:rPr>
          <w:rFonts w:asciiTheme="minorHAnsi" w:hAnsiTheme="minorHAnsi"/>
          <w:b/>
          <w:color w:val="000000"/>
          <w:sz w:val="22"/>
          <w:szCs w:val="22"/>
        </w:rPr>
        <w:t>C.</w:t>
      </w:r>
      <w:r w:rsidRPr="00DE1893">
        <w:rPr>
          <w:rFonts w:asciiTheme="minorHAnsi" w:hAnsiTheme="minorHAnsi"/>
          <w:color w:val="000000"/>
          <w:sz w:val="22"/>
          <w:szCs w:val="22"/>
        </w:rPr>
        <w:t xml:space="preserve"> </w:t>
      </w:r>
      <w:r w:rsidRPr="00DE1893">
        <w:rPr>
          <w:rFonts w:asciiTheme="minorHAnsi" w:hAnsiTheme="minorHAnsi"/>
          <w:b/>
          <w:sz w:val="22"/>
          <w:szCs w:val="22"/>
        </w:rPr>
        <w:t>Other Course Objectives/Standards</w:t>
      </w:r>
    </w:p>
    <w:p w:rsidR="00DE1893" w:rsidRPr="00DE1893" w:rsidRDefault="00DE1893" w:rsidP="00DE1893">
      <w:pPr>
        <w:shd w:val="clear" w:color="auto" w:fill="FFFFFF"/>
        <w:ind w:firstLine="30"/>
        <w:rPr>
          <w:rFonts w:asciiTheme="minorHAnsi" w:hAnsiTheme="minorHAnsi"/>
          <w:color w:val="000000"/>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analyze the impact of industrialization on the nation’s political economy since 1877 and compare and contrast the American people’s response to the transformation of the nation’s economy during the Progressive Era, the Great Depression, and the 1960s.</w:t>
      </w:r>
      <w:r w:rsidRPr="00DE1893">
        <w:rPr>
          <w:rFonts w:asciiTheme="minorHAnsi" w:hAnsiTheme="minorHAnsi"/>
          <w:sz w:val="22"/>
          <w:szCs w:val="22"/>
        </w:rPr>
        <w:br/>
      </w: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describe the transformation the United States place in world affairs and analyze the impact of the Spanish-American War, World War I and World War II, and the Cold War on domestic and foreign relations in the twentieth century and new challenges in the twenty-first century.</w:t>
      </w:r>
    </w:p>
    <w:p w:rsidR="00DE1893" w:rsidRPr="00DE1893" w:rsidRDefault="00DE1893" w:rsidP="00DE1893">
      <w:pPr>
        <w:ind w:left="360"/>
        <w:rPr>
          <w:rFonts w:asciiTheme="minorHAnsi" w:hAnsiTheme="minorHAnsi"/>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describe the transformation of race, class, or gender relations in the twentieth century and analyze these changes in relation to the present day.</w:t>
      </w:r>
    </w:p>
    <w:p w:rsidR="00DE1893" w:rsidRPr="00DE1893" w:rsidRDefault="00DE1893" w:rsidP="00DE1893">
      <w:pPr>
        <w:ind w:left="360"/>
        <w:rPr>
          <w:rFonts w:asciiTheme="minorHAnsi" w:hAnsiTheme="minorHAnsi"/>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examine the political and social debates of the 1950s and 1960s and evaluate the transformation of American politics from the 1970s to the twenty-first century.</w:t>
      </w:r>
    </w:p>
    <w:p w:rsidR="00C567AA" w:rsidRPr="000B5B19" w:rsidRDefault="00C567AA" w:rsidP="00DA66CF">
      <w:pPr>
        <w:ind w:left="720"/>
        <w:rPr>
          <w:rFonts w:ascii="Calibri" w:hAnsi="Calibri" w:cs="Arial"/>
          <w:b/>
          <w:sz w:val="22"/>
          <w:szCs w:val="22"/>
          <w:u w:val="single"/>
        </w:rPr>
      </w:pPr>
    </w:p>
    <w:p w:rsidR="00926E85" w:rsidRPr="000B5B19" w:rsidRDefault="00926E85" w:rsidP="003C5451">
      <w:pPr>
        <w:numPr>
          <w:ilvl w:val="0"/>
          <w:numId w:val="3"/>
        </w:numPr>
        <w:rPr>
          <w:rFonts w:ascii="Calibri" w:hAnsi="Calibri" w:cs="Arial"/>
          <w:sz w:val="22"/>
          <w:szCs w:val="22"/>
        </w:rPr>
      </w:pPr>
      <w:r w:rsidRPr="000B5B19">
        <w:rPr>
          <w:rFonts w:ascii="Calibri" w:hAnsi="Calibri" w:cs="Arial"/>
          <w:b/>
          <w:sz w:val="22"/>
          <w:szCs w:val="22"/>
          <w:u w:val="single"/>
        </w:rPr>
        <w:t>DISTRICT-WIDE POLICIES:</w:t>
      </w:r>
    </w:p>
    <w:p w:rsidR="00926E85" w:rsidRPr="000B5B19" w:rsidRDefault="00926E85" w:rsidP="00DA66CF">
      <w:pPr>
        <w:tabs>
          <w:tab w:val="left" w:pos="720"/>
        </w:tabs>
        <w:ind w:left="720"/>
        <w:rPr>
          <w:rFonts w:ascii="Calibri" w:hAnsi="Calibri" w:cs="Arial"/>
          <w:sz w:val="22"/>
          <w:szCs w:val="22"/>
        </w:rPr>
      </w:pPr>
    </w:p>
    <w:p w:rsidR="00926E85" w:rsidRPr="000B5B19" w:rsidRDefault="00926E85" w:rsidP="00DA66CF">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rsidR="006B69BC" w:rsidRPr="000B5B19" w:rsidRDefault="006B69BC" w:rsidP="006B69BC">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rsidR="004550C4" w:rsidRPr="000B5B19" w:rsidRDefault="004550C4" w:rsidP="006B69BC">
      <w:pPr>
        <w:tabs>
          <w:tab w:val="left" w:pos="720"/>
        </w:tabs>
        <w:ind w:left="720"/>
        <w:rPr>
          <w:rFonts w:ascii="Calibri" w:hAnsi="Calibri" w:cs="Arial"/>
          <w:bCs/>
          <w:iCs/>
          <w:sz w:val="22"/>
          <w:szCs w:val="22"/>
        </w:rPr>
      </w:pPr>
    </w:p>
    <w:p w:rsidR="004550C4" w:rsidRPr="000B5B19" w:rsidRDefault="004550C4" w:rsidP="004550C4">
      <w:pPr>
        <w:ind w:left="720"/>
        <w:rPr>
          <w:rFonts w:ascii="Calibri" w:hAnsi="Calibri"/>
          <w:b/>
          <w:bCs/>
          <w:caps/>
          <w:sz w:val="22"/>
          <w:szCs w:val="22"/>
        </w:rPr>
      </w:pPr>
      <w:r w:rsidRPr="000B5B19">
        <w:rPr>
          <w:rFonts w:ascii="Calibri" w:hAnsi="Calibri"/>
          <w:b/>
          <w:bCs/>
          <w:caps/>
          <w:sz w:val="22"/>
          <w:szCs w:val="22"/>
        </w:rPr>
        <w:t>REPORTING TITLE IX VIOLATIONS</w:t>
      </w:r>
    </w:p>
    <w:p w:rsidR="004550C4" w:rsidRPr="000B5B19" w:rsidRDefault="004550C4" w:rsidP="004550C4">
      <w:pPr>
        <w:tabs>
          <w:tab w:val="left" w:pos="720"/>
        </w:tabs>
        <w:ind w:left="720"/>
        <w:rPr>
          <w:rFonts w:ascii="Calibri" w:hAnsi="Calibri" w:cs="Arial"/>
          <w:bCs/>
          <w:iCs/>
          <w:sz w:val="22"/>
          <w:szCs w:val="22"/>
        </w:rPr>
      </w:pPr>
      <w:r w:rsidRPr="000B5B1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5B19">
          <w:rPr>
            <w:rStyle w:val="Hyperlink"/>
            <w:rFonts w:ascii="Calibri" w:hAnsi="Calibri"/>
            <w:sz w:val="22"/>
            <w:szCs w:val="22"/>
          </w:rPr>
          <w:t>http://www.fsw.edu/sexualassault</w:t>
        </w:r>
      </w:hyperlink>
      <w:r w:rsidRPr="000B5B19">
        <w:rPr>
          <w:rFonts w:ascii="Calibri" w:hAnsi="Calibri"/>
          <w:sz w:val="22"/>
          <w:szCs w:val="22"/>
        </w:rPr>
        <w:t>.</w:t>
      </w:r>
    </w:p>
    <w:p w:rsidR="00926E85" w:rsidRPr="000B5B19" w:rsidRDefault="00926E85" w:rsidP="00DA66CF">
      <w:pPr>
        <w:tabs>
          <w:tab w:val="left" w:pos="720"/>
        </w:tabs>
        <w:ind w:left="720"/>
        <w:rPr>
          <w:rFonts w:ascii="Calibri" w:hAnsi="Calibri" w:cs="Arial"/>
          <w:bCs/>
          <w:iCs/>
          <w:sz w:val="22"/>
          <w:szCs w:val="22"/>
        </w:rPr>
      </w:pPr>
    </w:p>
    <w:p w:rsidR="00C567AA" w:rsidRPr="000B5B19" w:rsidRDefault="00C567AA" w:rsidP="00DA66CF">
      <w:pPr>
        <w:tabs>
          <w:tab w:val="left" w:pos="720"/>
        </w:tabs>
        <w:ind w:left="720"/>
        <w:rPr>
          <w:rFonts w:ascii="Calibri" w:hAnsi="Calibri" w:cs="Arial"/>
          <w:bCs/>
          <w:iCs/>
          <w:sz w:val="22"/>
          <w:szCs w:val="22"/>
        </w:rPr>
        <w:sectPr w:rsidR="00C567AA" w:rsidRPr="000B5B19" w:rsidSect="00DE18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26E85" w:rsidRPr="000B5B19" w:rsidRDefault="00926E85" w:rsidP="005A5CD8">
      <w:pPr>
        <w:numPr>
          <w:ilvl w:val="0"/>
          <w:numId w:val="3"/>
        </w:numPr>
        <w:suppressAutoHyphens w:val="0"/>
        <w:rPr>
          <w:rFonts w:ascii="Calibri" w:hAnsi="Calibri" w:cs="Arial"/>
          <w:sz w:val="22"/>
          <w:szCs w:val="22"/>
        </w:rPr>
      </w:pPr>
      <w:bookmarkStart w:id="1" w:name="_GoBack"/>
      <w:bookmarkEnd w:id="1"/>
      <w:r w:rsidRPr="000B5B19">
        <w:rPr>
          <w:rFonts w:ascii="Calibri" w:hAnsi="Calibri" w:cs="Arial"/>
          <w:b/>
          <w:sz w:val="22"/>
          <w:szCs w:val="22"/>
          <w:u w:val="single"/>
        </w:rPr>
        <w:lastRenderedPageBreak/>
        <w:t>REQUIREMENTS FOR THE STUDENTS:</w:t>
      </w:r>
      <w:r w:rsidRPr="000B5B19">
        <w:rPr>
          <w:rFonts w:ascii="Calibri" w:hAnsi="Calibri" w:cs="Arial"/>
          <w:sz w:val="22"/>
          <w:szCs w:val="22"/>
        </w:rPr>
        <w:tab/>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List specific course assessments such as class participation, tests, homework assignments, make-up procedures, etc.</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ATTENDANCE POLICY:</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The professor’s specific policy concerning absence. (The College policy on attendance is in the Catalog, and defers to the professor.)</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GRADING POLICY:</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Include numerical ranges for letter grades; the following is a range commonly used by many faculty:</w:t>
      </w:r>
    </w:p>
    <w:p w:rsidR="00926E85" w:rsidRPr="000B5B19" w:rsidRDefault="00926E8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E1893" w:rsidTr="000608C6">
        <w:trPr>
          <w:trHeight w:val="262"/>
          <w:tblHeader/>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90 - 100</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A</w:t>
            </w:r>
          </w:p>
        </w:tc>
      </w:tr>
      <w:tr w:rsidR="00DE1893" w:rsidTr="000608C6">
        <w:trPr>
          <w:trHeight w:val="248"/>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80 - 89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B</w:t>
            </w:r>
          </w:p>
        </w:tc>
      </w:tr>
      <w:tr w:rsidR="00DE1893" w:rsidTr="000608C6">
        <w:trPr>
          <w:trHeight w:val="262"/>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70 - 79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C</w:t>
            </w:r>
          </w:p>
        </w:tc>
      </w:tr>
      <w:tr w:rsidR="00DE1893" w:rsidTr="000608C6">
        <w:trPr>
          <w:trHeight w:val="248"/>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60 - 69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D</w:t>
            </w:r>
          </w:p>
        </w:tc>
      </w:tr>
      <w:tr w:rsidR="00DE1893" w:rsidTr="000608C6">
        <w:trPr>
          <w:trHeight w:val="262"/>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Below 60</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F</w:t>
            </w:r>
          </w:p>
        </w:tc>
      </w:tr>
    </w:tbl>
    <w:p w:rsidR="00926E85" w:rsidRPr="000B5B19" w:rsidRDefault="00926E85" w:rsidP="00DA66CF">
      <w:pPr>
        <w:ind w:left="720"/>
        <w:rPr>
          <w:rFonts w:ascii="Calibri" w:hAnsi="Calibri" w:cs="Arial"/>
          <w:sz w:val="22"/>
          <w:szCs w:val="22"/>
        </w:rPr>
      </w:pP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(Note:  The “incomplete” grade [“I”] should be given only when unusual circumstances warrant. An “incomplete” is not a substitute for a “D,” “F,” or “W.” Refer to the policy on “incomplete grades.)</w:t>
      </w:r>
    </w:p>
    <w:p w:rsidR="00926E85" w:rsidRPr="000B5B19" w:rsidRDefault="00926E85" w:rsidP="00DA66CF">
      <w:pPr>
        <w:ind w:left="720"/>
        <w:rPr>
          <w:rFonts w:ascii="Calibri" w:hAnsi="Calibri" w:cs="Arial"/>
          <w:b/>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REQUIRED COURSE MATERIALS:</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(In correct bibliographic format.)</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Other special learning resources.</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lastRenderedPageBreak/>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ANY OTHER INFORMATION OR CLASS PROCEDURES OR POLICIES:</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5C" w:rsidRDefault="00F2705C" w:rsidP="003A608C">
      <w:r>
        <w:separator/>
      </w:r>
    </w:p>
  </w:endnote>
  <w:endnote w:type="continuationSeparator" w:id="0">
    <w:p w:rsidR="00F2705C" w:rsidRDefault="00F2705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sidR="00DD26DF">
      <w:rPr>
        <w:rFonts w:ascii="Calibri" w:hAnsi="Calibri" w:cs="Arial"/>
        <w:noProof/>
        <w:sz w:val="22"/>
        <w:szCs w:val="22"/>
      </w:rPr>
      <w:t>4</w:t>
    </w:r>
    <w:r w:rsidR="00926E8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D26D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5C" w:rsidRDefault="00F2705C" w:rsidP="003A608C">
      <w:r>
        <w:separator/>
      </w:r>
    </w:p>
  </w:footnote>
  <w:footnote w:type="continuationSeparator" w:id="0">
    <w:p w:rsidR="00F2705C" w:rsidRDefault="00F2705C"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sidR="004C3C26">
      <w:rPr>
        <w:rFonts w:ascii="Calibri" w:hAnsi="Calibri" w:cs="Arial"/>
        <w:noProof/>
        <w:sz w:val="22"/>
        <w:szCs w:val="22"/>
      </w:rPr>
      <w:t>HISTORY OF THE UNITED STATES</w:t>
    </w:r>
    <w:r>
      <w:rPr>
        <w:rFonts w:ascii="Calibri" w:hAnsi="Calibri" w:cs="Arial"/>
        <w:noProof/>
        <w:sz w:val="22"/>
        <w:szCs w:val="22"/>
      </w:rPr>
      <w:t xml:space="preserve"> SINCE 1877</w:t>
    </w:r>
  </w:p>
  <w:p w:rsidR="00926E85" w:rsidRPr="00F85861" w:rsidRDefault="00926E8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893" w:rsidRDefault="00DE1893" w:rsidP="00DE1893">
    <w:pPr>
      <w:pStyle w:val="Header"/>
      <w:jc w:val="right"/>
    </w:pPr>
    <w:r w:rsidRPr="00D55873">
      <w:rPr>
        <w:noProof/>
        <w:lang w:eastAsia="en-US"/>
      </w:rPr>
      <w:drawing>
        <wp:inline distT="0" distB="0" distL="0" distR="0" wp14:anchorId="7A92FED5" wp14:editId="74473B6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E1893" w:rsidRDefault="00DE1893" w:rsidP="00DE1893">
    <w:pPr>
      <w:pStyle w:val="Header"/>
      <w:jc w:val="right"/>
    </w:pPr>
  </w:p>
  <w:p w:rsidR="00DE1893" w:rsidRDefault="00DE1893" w:rsidP="00DE1893">
    <w:pPr>
      <w:pStyle w:val="Header"/>
      <w:contextualSpacing/>
      <w:jc w:val="right"/>
      <w:rPr>
        <w:b/>
        <w:color w:val="470A68"/>
        <w:sz w:val="28"/>
      </w:rPr>
    </w:pPr>
    <w:r>
      <w:rPr>
        <w:b/>
        <w:color w:val="470A68"/>
        <w:sz w:val="28"/>
      </w:rPr>
      <w:t>School of Arts, Humanities, and Social Sciences</w:t>
    </w:r>
  </w:p>
  <w:p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BBE8202" wp14:editId="068E6B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4D0F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EDA0F1C"/>
    <w:multiLevelType w:val="hybridMultilevel"/>
    <w:tmpl w:val="CE26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B197C"/>
    <w:multiLevelType w:val="hybridMultilevel"/>
    <w:tmpl w:val="A22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gHYwHfQzydWdjGSkMiJwA4wPgJf9p1rsXdNPr/6d0k45I69I3h7onGtJue0EYVTokP8ZH5C3crqr7sT0STwfA==" w:salt="0TlR2goy3iqIH0aPcBsCC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6692"/>
    <w:rsid w:val="0005025E"/>
    <w:rsid w:val="00051D9C"/>
    <w:rsid w:val="00072433"/>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2BEE"/>
    <w:rsid w:val="00385604"/>
    <w:rsid w:val="00385D8B"/>
    <w:rsid w:val="00386634"/>
    <w:rsid w:val="00387431"/>
    <w:rsid w:val="003907D7"/>
    <w:rsid w:val="003933D9"/>
    <w:rsid w:val="00395550"/>
    <w:rsid w:val="00395B71"/>
    <w:rsid w:val="003A2084"/>
    <w:rsid w:val="003A608C"/>
    <w:rsid w:val="003B080B"/>
    <w:rsid w:val="003B3D09"/>
    <w:rsid w:val="003C1FEF"/>
    <w:rsid w:val="003C5451"/>
    <w:rsid w:val="003D322D"/>
    <w:rsid w:val="003D3CEB"/>
    <w:rsid w:val="003D4C4A"/>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3C26"/>
    <w:rsid w:val="004C6A4A"/>
    <w:rsid w:val="004D034A"/>
    <w:rsid w:val="004D3E38"/>
    <w:rsid w:val="004E0BC8"/>
    <w:rsid w:val="004E6778"/>
    <w:rsid w:val="004F0F13"/>
    <w:rsid w:val="0050005C"/>
    <w:rsid w:val="005028D8"/>
    <w:rsid w:val="0050348A"/>
    <w:rsid w:val="00503776"/>
    <w:rsid w:val="00503F8D"/>
    <w:rsid w:val="00506C45"/>
    <w:rsid w:val="00506D00"/>
    <w:rsid w:val="005110B5"/>
    <w:rsid w:val="0051455B"/>
    <w:rsid w:val="00517935"/>
    <w:rsid w:val="00526CBC"/>
    <w:rsid w:val="00532D7D"/>
    <w:rsid w:val="00543F79"/>
    <w:rsid w:val="00555DC1"/>
    <w:rsid w:val="00560932"/>
    <w:rsid w:val="00571E14"/>
    <w:rsid w:val="00574526"/>
    <w:rsid w:val="00581C6E"/>
    <w:rsid w:val="00586D82"/>
    <w:rsid w:val="005939F3"/>
    <w:rsid w:val="00593D67"/>
    <w:rsid w:val="00596418"/>
    <w:rsid w:val="00597D33"/>
    <w:rsid w:val="00597E0E"/>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4E4D"/>
    <w:rsid w:val="00747EF2"/>
    <w:rsid w:val="007547B6"/>
    <w:rsid w:val="0076217E"/>
    <w:rsid w:val="00763CF6"/>
    <w:rsid w:val="0077351B"/>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438B3"/>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6E85"/>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7377C"/>
    <w:rsid w:val="00C761D5"/>
    <w:rsid w:val="00C90486"/>
    <w:rsid w:val="00C9122C"/>
    <w:rsid w:val="00CA1FB8"/>
    <w:rsid w:val="00CB0437"/>
    <w:rsid w:val="00CB0C30"/>
    <w:rsid w:val="00CB5386"/>
    <w:rsid w:val="00CB6983"/>
    <w:rsid w:val="00CC1F62"/>
    <w:rsid w:val="00CC4743"/>
    <w:rsid w:val="00CE278B"/>
    <w:rsid w:val="00CF114D"/>
    <w:rsid w:val="00CF132F"/>
    <w:rsid w:val="00CF4F04"/>
    <w:rsid w:val="00CF7A26"/>
    <w:rsid w:val="00D01EB8"/>
    <w:rsid w:val="00D05B56"/>
    <w:rsid w:val="00D109F9"/>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26DF"/>
    <w:rsid w:val="00DD347B"/>
    <w:rsid w:val="00DD4688"/>
    <w:rsid w:val="00DD7791"/>
    <w:rsid w:val="00DD7D2F"/>
    <w:rsid w:val="00DD7DD6"/>
    <w:rsid w:val="00DE1893"/>
    <w:rsid w:val="00DE4B07"/>
    <w:rsid w:val="00DF0910"/>
    <w:rsid w:val="00DF59A3"/>
    <w:rsid w:val="00E04BE9"/>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7332"/>
    <w:rsid w:val="00F1523B"/>
    <w:rsid w:val="00F268CA"/>
    <w:rsid w:val="00F2705C"/>
    <w:rsid w:val="00F348A6"/>
    <w:rsid w:val="00F3669E"/>
    <w:rsid w:val="00F43CDC"/>
    <w:rsid w:val="00F451A3"/>
    <w:rsid w:val="00F4738C"/>
    <w:rsid w:val="00F50654"/>
    <w:rsid w:val="00F52D3B"/>
    <w:rsid w:val="00F530D5"/>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735A"/>
    <w:rsid w:val="00FE2071"/>
    <w:rsid w:val="00FE2818"/>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81B7E"/>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50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C5124-8F76-43D4-A97A-37E94200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9</TotalTime>
  <Pages>1</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7</cp:revision>
  <dcterms:created xsi:type="dcterms:W3CDTF">2018-06-21T19:33:00Z</dcterms:created>
  <dcterms:modified xsi:type="dcterms:W3CDTF">2018-10-10T13:24:00Z</dcterms:modified>
</cp:coreProperties>
</file>