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PROFESSOR: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bookmarkStart w:id="0" w:name="Text1"/>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fldChar w:fldCharType="end"/>
            </w:r>
            <w:bookmarkEnd w:id="0"/>
          </w:p>
        </w:tc>
        <w:tc>
          <w:tcPr>
            <w:tcW w:w="5220" w:type="dxa"/>
          </w:tcPr>
          <w:p w:rsidR="00E2280A" w:rsidRPr="006616BD" w:rsidRDefault="00E2280A" w:rsidP="00D15552">
            <w:pPr>
              <w:spacing w:line="420" w:lineRule="auto"/>
              <w:rPr>
                <w:rFonts w:ascii="Calibri" w:hAnsi="Calibri" w:cs="Arial"/>
                <w:b/>
                <w:sz w:val="22"/>
                <w:szCs w:val="22"/>
                <w:u w:val="single"/>
              </w:rPr>
            </w:pPr>
            <w:r w:rsidRPr="006616BD">
              <w:rPr>
                <w:rFonts w:ascii="Calibri" w:hAnsi="Calibri" w:cs="Arial"/>
                <w:b/>
                <w:sz w:val="22"/>
                <w:szCs w:val="22"/>
              </w:rPr>
              <w:t xml:space="preserve">PHONE NUMBER: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OFFICE LOCATION: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E-MAIL: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OFFICE HOURS: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SEMESTER: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bl>
    <w:p w:rsidR="00E2280A" w:rsidRPr="006616BD" w:rsidRDefault="00E2280A" w:rsidP="00DA66CF">
      <w:pPr>
        <w:rPr>
          <w:rFonts w:ascii="Calibri" w:hAnsi="Calibri" w:cs="Arial"/>
          <w:b/>
          <w:sz w:val="22"/>
          <w:szCs w:val="22"/>
          <w:u w:val="single"/>
        </w:rPr>
      </w:pPr>
    </w:p>
    <w:p w:rsidR="00E2280A" w:rsidRPr="006616BD" w:rsidRDefault="00E2280A" w:rsidP="00DA66CF">
      <w:pPr>
        <w:numPr>
          <w:ilvl w:val="0"/>
          <w:numId w:val="1"/>
        </w:numPr>
        <w:tabs>
          <w:tab w:val="left" w:pos="720"/>
        </w:tabs>
        <w:rPr>
          <w:rFonts w:ascii="Calibri" w:hAnsi="Calibri" w:cs="Arial"/>
          <w:b/>
          <w:sz w:val="22"/>
          <w:szCs w:val="22"/>
          <w:u w:val="single"/>
        </w:rPr>
      </w:pPr>
      <w:r w:rsidRPr="006616BD">
        <w:rPr>
          <w:rFonts w:ascii="Calibri" w:hAnsi="Calibri" w:cs="Arial"/>
          <w:b/>
          <w:sz w:val="22"/>
          <w:szCs w:val="22"/>
          <w:u w:val="single"/>
        </w:rPr>
        <w:t>COURSE NUMBER AND TITLE, CATALOG DESCRIPTION, CREDITS:</w:t>
      </w:r>
    </w:p>
    <w:p w:rsidR="00E2280A" w:rsidRPr="006616BD" w:rsidRDefault="00E2280A" w:rsidP="00DA66CF">
      <w:pPr>
        <w:ind w:left="1440"/>
        <w:rPr>
          <w:rFonts w:ascii="Calibri" w:hAnsi="Calibri" w:cs="Arial"/>
          <w:b/>
          <w:sz w:val="22"/>
          <w:szCs w:val="22"/>
        </w:rPr>
      </w:pPr>
    </w:p>
    <w:p w:rsidR="00E2280A" w:rsidRPr="006616BD" w:rsidRDefault="00E2280A" w:rsidP="001E131B">
      <w:pPr>
        <w:widowControl/>
        <w:tabs>
          <w:tab w:val="left" w:pos="720"/>
          <w:tab w:val="left" w:pos="1170"/>
        </w:tabs>
        <w:ind w:left="720"/>
        <w:rPr>
          <w:rFonts w:ascii="Calibri" w:hAnsi="Calibri" w:cs="Arial"/>
          <w:b/>
          <w:sz w:val="22"/>
          <w:szCs w:val="22"/>
        </w:rPr>
      </w:pPr>
      <w:r w:rsidRPr="006616BD">
        <w:rPr>
          <w:rFonts w:ascii="Calibri" w:hAnsi="Calibri" w:cs="Arial"/>
          <w:b/>
          <w:noProof/>
          <w:sz w:val="22"/>
          <w:szCs w:val="22"/>
        </w:rPr>
        <w:t xml:space="preserve">NUR </w:t>
      </w:r>
      <w:r w:rsidR="0038163A" w:rsidRPr="006616BD">
        <w:rPr>
          <w:rFonts w:ascii="Calibri" w:hAnsi="Calibri" w:cs="Arial"/>
          <w:b/>
          <w:noProof/>
          <w:sz w:val="22"/>
          <w:szCs w:val="22"/>
        </w:rPr>
        <w:t xml:space="preserve">4636C COMMUNITY HEALTH NURSING </w:t>
      </w:r>
      <w:r w:rsidRPr="006616BD">
        <w:rPr>
          <w:rFonts w:ascii="Calibri" w:hAnsi="Calibri" w:cs="Arial"/>
          <w:b/>
          <w:sz w:val="22"/>
          <w:szCs w:val="22"/>
        </w:rPr>
        <w:t>(</w:t>
      </w:r>
      <w:r w:rsidR="0038163A" w:rsidRPr="006616BD">
        <w:rPr>
          <w:rFonts w:ascii="Calibri" w:hAnsi="Calibri" w:cs="Arial"/>
          <w:b/>
          <w:noProof/>
          <w:sz w:val="22"/>
          <w:szCs w:val="22"/>
        </w:rPr>
        <w:t>4</w:t>
      </w:r>
      <w:r w:rsidRPr="006616BD">
        <w:rPr>
          <w:rFonts w:ascii="Calibri" w:hAnsi="Calibri" w:cs="Arial"/>
          <w:b/>
          <w:sz w:val="22"/>
          <w:szCs w:val="22"/>
        </w:rPr>
        <w:t xml:space="preserve"> CREDITS)</w:t>
      </w:r>
    </w:p>
    <w:p w:rsidR="00E2280A" w:rsidRPr="006616BD" w:rsidRDefault="00E2280A" w:rsidP="00DA66CF">
      <w:pPr>
        <w:widowControl/>
        <w:tabs>
          <w:tab w:val="left" w:pos="720"/>
          <w:tab w:val="left" w:pos="1170"/>
        </w:tabs>
        <w:ind w:firstLine="720"/>
        <w:rPr>
          <w:rFonts w:ascii="Calibri" w:hAnsi="Calibri" w:cs="Arial"/>
          <w:b/>
          <w:sz w:val="22"/>
          <w:szCs w:val="22"/>
        </w:rPr>
      </w:pPr>
    </w:p>
    <w:p w:rsidR="0038163A" w:rsidRPr="006616BD" w:rsidRDefault="0038163A" w:rsidP="0038163A">
      <w:pPr>
        <w:ind w:left="720"/>
        <w:rPr>
          <w:rFonts w:ascii="Calibri" w:hAnsi="Calibri"/>
          <w:sz w:val="22"/>
          <w:szCs w:val="22"/>
        </w:rPr>
      </w:pPr>
      <w:r w:rsidRPr="006616BD">
        <w:rPr>
          <w:rFonts w:ascii="Calibri" w:hAnsi="Calibri"/>
          <w:sz w:val="22"/>
          <w:szCs w:val="22"/>
        </w:rPr>
        <w:t>This course focuses on the promotion of health and the professional practice role of the community health/ public health nurse.  The student is introduced to the concepts of community / population assessment, health promotion, health maintenance, epidemiology, disease prevention, and health education.  The nursing care of the community /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laboratory hours during which the student explores the community, resources in place for public and community health, and proposes a project to address a community / public health nursing care problem in their community.</w:t>
      </w:r>
    </w:p>
    <w:p w:rsidR="0038163A" w:rsidRPr="006616BD" w:rsidRDefault="0038163A" w:rsidP="00DA66CF">
      <w:pPr>
        <w:widowControl/>
        <w:tabs>
          <w:tab w:val="left" w:pos="720"/>
          <w:tab w:val="left" w:pos="1170"/>
        </w:tabs>
        <w:ind w:firstLine="720"/>
        <w:rPr>
          <w:rFonts w:ascii="Calibri" w:hAnsi="Calibri" w:cs="Arial"/>
          <w:b/>
          <w:sz w:val="22"/>
          <w:szCs w:val="22"/>
        </w:rPr>
      </w:pPr>
    </w:p>
    <w:p w:rsidR="0038163A" w:rsidRPr="006616BD" w:rsidRDefault="0038163A" w:rsidP="00DA66CF">
      <w:pPr>
        <w:widowControl/>
        <w:tabs>
          <w:tab w:val="left" w:pos="720"/>
          <w:tab w:val="left" w:pos="1170"/>
        </w:tabs>
        <w:ind w:firstLine="720"/>
        <w:rPr>
          <w:rFonts w:ascii="Calibri" w:hAnsi="Calibri" w:cs="Arial"/>
          <w:b/>
          <w:sz w:val="22"/>
          <w:szCs w:val="22"/>
        </w:rPr>
      </w:pPr>
    </w:p>
    <w:p w:rsidR="00E2280A" w:rsidRPr="006616BD" w:rsidRDefault="00E2280A" w:rsidP="00BE594D">
      <w:pPr>
        <w:numPr>
          <w:ilvl w:val="0"/>
          <w:numId w:val="1"/>
        </w:numPr>
        <w:rPr>
          <w:rFonts w:ascii="Calibri" w:hAnsi="Calibri" w:cs="Arial"/>
          <w:b/>
          <w:sz w:val="22"/>
          <w:szCs w:val="22"/>
        </w:rPr>
      </w:pPr>
      <w:r w:rsidRPr="006616BD">
        <w:rPr>
          <w:rFonts w:ascii="Calibri" w:hAnsi="Calibri" w:cs="Arial"/>
          <w:b/>
          <w:sz w:val="22"/>
          <w:szCs w:val="22"/>
          <w:u w:val="single"/>
        </w:rPr>
        <w:t>PREREQUISITES FOR THIS COURSE:</w:t>
      </w:r>
      <w:r w:rsidRPr="006616BD">
        <w:rPr>
          <w:rFonts w:ascii="Calibri" w:hAnsi="Calibri" w:cs="Arial"/>
          <w:b/>
          <w:sz w:val="22"/>
          <w:szCs w:val="22"/>
        </w:rPr>
        <w:t xml:space="preserve">  </w:t>
      </w:r>
    </w:p>
    <w:p w:rsidR="00E2280A" w:rsidRPr="006616BD" w:rsidRDefault="00E2280A" w:rsidP="00DA66CF">
      <w:pPr>
        <w:ind w:left="720"/>
        <w:rPr>
          <w:rFonts w:ascii="Calibri" w:hAnsi="Calibri" w:cs="Arial"/>
          <w:b/>
          <w:sz w:val="22"/>
          <w:szCs w:val="22"/>
        </w:rPr>
      </w:pPr>
    </w:p>
    <w:p w:rsidR="000C4264" w:rsidRPr="006616BD" w:rsidRDefault="000C4264" w:rsidP="000C4264">
      <w:pPr>
        <w:ind w:left="720"/>
        <w:rPr>
          <w:rFonts w:ascii="Calibri" w:hAnsi="Calibri"/>
          <w:sz w:val="22"/>
          <w:szCs w:val="22"/>
        </w:rPr>
      </w:pPr>
      <w:r w:rsidRPr="006616BD">
        <w:rPr>
          <w:rFonts w:ascii="Calibri" w:hAnsi="Calibri"/>
          <w:sz w:val="22"/>
          <w:szCs w:val="22"/>
        </w:rPr>
        <w:t>Acceptance into the RN to BSN Program. Current valid, unencum</w:t>
      </w:r>
      <w:r w:rsidR="000E27C5">
        <w:rPr>
          <w:rFonts w:ascii="Calibri" w:hAnsi="Calibri"/>
          <w:sz w:val="22"/>
          <w:szCs w:val="22"/>
        </w:rPr>
        <w:t xml:space="preserve">bered, and unrestricted </w:t>
      </w:r>
      <w:r w:rsidRPr="006616BD">
        <w:rPr>
          <w:rFonts w:ascii="Calibri" w:hAnsi="Calibri"/>
          <w:sz w:val="22"/>
          <w:szCs w:val="22"/>
        </w:rPr>
        <w:t>RN license.</w:t>
      </w:r>
    </w:p>
    <w:p w:rsidR="00E2280A" w:rsidRPr="006616BD" w:rsidRDefault="00E2280A" w:rsidP="00927493">
      <w:pPr>
        <w:ind w:left="720"/>
        <w:rPr>
          <w:rStyle w:val="Strong"/>
          <w:rFonts w:ascii="Calibri" w:hAnsi="Calibri"/>
          <w:b w:val="0"/>
          <w:iCs/>
          <w:sz w:val="22"/>
          <w:szCs w:val="22"/>
        </w:rPr>
      </w:pPr>
    </w:p>
    <w:p w:rsidR="00E2280A" w:rsidRPr="006616BD" w:rsidRDefault="00E2280A" w:rsidP="00DA66CF">
      <w:pPr>
        <w:ind w:firstLine="720"/>
        <w:rPr>
          <w:rFonts w:ascii="Calibri" w:hAnsi="Calibri" w:cs="Arial"/>
          <w:sz w:val="22"/>
          <w:szCs w:val="22"/>
        </w:rPr>
      </w:pPr>
      <w:r w:rsidRPr="006616BD">
        <w:rPr>
          <w:rFonts w:ascii="Calibri" w:hAnsi="Calibri" w:cs="Arial"/>
          <w:b/>
          <w:sz w:val="22"/>
          <w:szCs w:val="22"/>
          <w:u w:val="single"/>
        </w:rPr>
        <w:t>CO-REQUISITES FOR THIS COURSE:</w:t>
      </w:r>
    </w:p>
    <w:p w:rsidR="00E2280A" w:rsidRPr="006616BD" w:rsidRDefault="00E2280A" w:rsidP="00DA66CF">
      <w:pPr>
        <w:ind w:firstLine="720"/>
        <w:rPr>
          <w:rFonts w:ascii="Calibri" w:hAnsi="Calibri" w:cs="Arial"/>
          <w:sz w:val="22"/>
          <w:szCs w:val="22"/>
        </w:rPr>
      </w:pPr>
    </w:p>
    <w:p w:rsidR="00E2280A" w:rsidRPr="006616BD" w:rsidRDefault="00E2280A" w:rsidP="00427BDD">
      <w:pPr>
        <w:ind w:left="720"/>
        <w:rPr>
          <w:rFonts w:ascii="Calibri" w:hAnsi="Calibri" w:cs="Arial"/>
          <w:sz w:val="22"/>
          <w:szCs w:val="22"/>
        </w:rPr>
      </w:pPr>
      <w:r w:rsidRPr="006616BD">
        <w:rPr>
          <w:rFonts w:ascii="Calibri" w:hAnsi="Calibri" w:cs="Arial"/>
          <w:noProof/>
          <w:sz w:val="22"/>
          <w:szCs w:val="22"/>
        </w:rPr>
        <w:t>None</w:t>
      </w:r>
    </w:p>
    <w:p w:rsidR="00E2280A" w:rsidRPr="006616BD" w:rsidRDefault="00E2280A" w:rsidP="00DA66CF">
      <w:pPr>
        <w:ind w:firstLine="720"/>
        <w:rPr>
          <w:rFonts w:ascii="Calibri" w:hAnsi="Calibri" w:cs="Arial"/>
          <w:sz w:val="22"/>
          <w:szCs w:val="22"/>
        </w:rPr>
      </w:pPr>
    </w:p>
    <w:p w:rsidR="00E2280A" w:rsidRPr="006616BD" w:rsidRDefault="00E2280A" w:rsidP="00BE594D">
      <w:pPr>
        <w:numPr>
          <w:ilvl w:val="0"/>
          <w:numId w:val="1"/>
        </w:numPr>
        <w:rPr>
          <w:rFonts w:ascii="Calibri" w:hAnsi="Calibri" w:cs="Arial"/>
          <w:sz w:val="22"/>
          <w:szCs w:val="22"/>
        </w:rPr>
      </w:pPr>
      <w:r w:rsidRPr="006616BD">
        <w:rPr>
          <w:rFonts w:ascii="Calibri" w:hAnsi="Calibri" w:cs="Arial"/>
          <w:b/>
          <w:sz w:val="22"/>
          <w:szCs w:val="22"/>
          <w:u w:val="single"/>
        </w:rPr>
        <w:t>GENERAL COURSE INFORMATION:</w:t>
      </w:r>
      <w:r w:rsidRPr="006616BD">
        <w:rPr>
          <w:rFonts w:ascii="Calibri" w:hAnsi="Calibri" w:cs="Arial"/>
          <w:b/>
          <w:sz w:val="22"/>
          <w:szCs w:val="22"/>
        </w:rPr>
        <w:t xml:space="preserve">  </w:t>
      </w:r>
      <w:r w:rsidRPr="006616BD">
        <w:rPr>
          <w:rFonts w:ascii="Calibri" w:hAnsi="Calibri" w:cs="Arial"/>
          <w:sz w:val="22"/>
          <w:szCs w:val="22"/>
        </w:rPr>
        <w:t>Topic Outline.</w:t>
      </w:r>
    </w:p>
    <w:p w:rsidR="00E2280A" w:rsidRPr="006616BD" w:rsidRDefault="00E2280A" w:rsidP="00E2280A">
      <w:pPr>
        <w:ind w:left="720"/>
        <w:rPr>
          <w:rFonts w:ascii="Calibri" w:hAnsi="Calibri" w:cs="Arial"/>
          <w:b/>
          <w:sz w:val="22"/>
          <w:szCs w:val="22"/>
          <w:u w:val="single"/>
        </w:rPr>
      </w:pP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The Community and Population as Client</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and Public Health Nursing- Definition, Focus, Process and Roles</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Assessment, Diagnosis, Planning, Interventions, and Evaluation</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Basic Concepts of Epidemiology</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Influences on Community and Public Health – Culture, Socioeconomic Status, Environment, Lifestyle, Violence</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Ethical Issues in Community and Public Health Nursing</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Health Policy, Politics, Legislation, and Public Health</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Research and Evidence-Based Practice in Public Health</w:t>
      </w:r>
    </w:p>
    <w:p w:rsidR="00E2280A"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Global public health issues</w:t>
      </w:r>
    </w:p>
    <w:p w:rsidR="00FF15BE" w:rsidRPr="006616BD" w:rsidRDefault="00FF15BE" w:rsidP="00FF15BE">
      <w:pPr>
        <w:pStyle w:val="ListParagraph"/>
        <w:widowControl/>
        <w:spacing w:after="200"/>
        <w:ind w:left="1080"/>
        <w:contextualSpacing/>
        <w:rPr>
          <w:rFonts w:ascii="Calibri" w:hAnsi="Calibri"/>
          <w:sz w:val="22"/>
          <w:szCs w:val="22"/>
        </w:rPr>
      </w:pPr>
    </w:p>
    <w:p w:rsidR="00FF15BE" w:rsidRPr="00FF15BE" w:rsidRDefault="00FF15BE" w:rsidP="00FF15BE">
      <w:pPr>
        <w:pStyle w:val="ListParagraph"/>
        <w:numPr>
          <w:ilvl w:val="0"/>
          <w:numId w:val="1"/>
        </w:numPr>
        <w:tabs>
          <w:tab w:val="left" w:pos="5040"/>
        </w:tabs>
        <w:rPr>
          <w:rFonts w:ascii="Calibri" w:hAnsi="Calibri" w:cs="Arial"/>
          <w:caps/>
          <w:sz w:val="22"/>
          <w:szCs w:val="22"/>
        </w:rPr>
      </w:pPr>
      <w:r w:rsidRPr="00FF15BE">
        <w:rPr>
          <w:rFonts w:ascii="Calibri" w:hAnsi="Calibri" w:cs="Arial"/>
          <w:b/>
          <w:caps/>
          <w:sz w:val="22"/>
          <w:szCs w:val="22"/>
          <w:u w:val="single"/>
        </w:rPr>
        <w:t xml:space="preserve">All courses at Florida SouthWestern State College contribute to the general education </w:t>
      </w:r>
      <w:r w:rsidRPr="00FF15BE">
        <w:rPr>
          <w:rFonts w:ascii="Calibri" w:hAnsi="Calibri" w:cs="Arial"/>
          <w:b/>
          <w:caps/>
          <w:sz w:val="22"/>
          <w:szCs w:val="22"/>
          <w:u w:val="single"/>
        </w:rPr>
        <w:lastRenderedPageBreak/>
        <w:t>program by meeting one or more of the following general education competencies:</w:t>
      </w:r>
    </w:p>
    <w:p w:rsidR="00FF15BE" w:rsidRDefault="00FF15BE" w:rsidP="00FF15BE">
      <w:pPr>
        <w:rPr>
          <w:rFonts w:ascii="Calibri" w:hAnsi="Calibri" w:cs="Arial"/>
          <w:b/>
          <w:sz w:val="22"/>
          <w:szCs w:val="22"/>
          <w:u w:val="single"/>
        </w:rPr>
      </w:pPr>
    </w:p>
    <w:p w:rsidR="00FF15BE" w:rsidRPr="009A197E" w:rsidRDefault="00FF15BE" w:rsidP="00FF15B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15B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15BE" w:rsidRDefault="00FF15BE" w:rsidP="00FF15BE">
      <w:pPr>
        <w:ind w:left="720"/>
        <w:rPr>
          <w:rFonts w:ascii="Garamond" w:hAnsi="Garamond"/>
          <w:color w:val="000000"/>
          <w:sz w:val="22"/>
          <w:szCs w:val="22"/>
        </w:rPr>
      </w:pPr>
    </w:p>
    <w:p w:rsidR="00FF15BE" w:rsidRPr="0036367B" w:rsidRDefault="00FF15BE" w:rsidP="00FF15B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F15BE" w:rsidRPr="0036367B" w:rsidRDefault="00FF15BE" w:rsidP="00FF15B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 </w:t>
      </w:r>
    </w:p>
    <w:p w:rsidR="00FF15BE" w:rsidRPr="00750AFF" w:rsidRDefault="00FF15BE" w:rsidP="00FF15B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FF15BE">
      <w:pPr>
        <w:shd w:val="clear" w:color="auto" w:fill="FFFFFF"/>
        <w:rPr>
          <w:rFonts w:ascii="Calibri" w:hAnsi="Calibri"/>
          <w:color w:val="000000"/>
          <w:sz w:val="22"/>
          <w:szCs w:val="22"/>
        </w:rPr>
      </w:pP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Examine the impact of culture, socioeconomic status, environment, lifestyle, and violence on the healthcare of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Analyze the ethical issues affecting healthcare and nursing practice in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Discuss the use of information and communication technologies to promote health and disease prevention within populations.</w:t>
      </w:r>
    </w:p>
    <w:p w:rsidR="00FF15BE" w:rsidRPr="00750AFF" w:rsidRDefault="00FF15BE" w:rsidP="00FF15B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DA66CF">
      <w:pPr>
        <w:ind w:left="720"/>
        <w:rPr>
          <w:rFonts w:ascii="Calibri" w:hAnsi="Calibri" w:cs="Arial"/>
          <w:b/>
          <w:sz w:val="22"/>
          <w:szCs w:val="22"/>
          <w:u w:val="single"/>
        </w:rPr>
      </w:pP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Utilize appropriate primary, secondary and tertiary prevention strategies in the development of planned nursing interventions.</w:t>
      </w: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Collaborate with other healthcare professionals and patients to provide spiritually and culturally appropriate health promotion and disease and injury prevention interventions.</w:t>
      </w:r>
    </w:p>
    <w:p w:rsidR="00FF15BE" w:rsidRDefault="00FF15BE" w:rsidP="00FF15BE">
      <w:pPr>
        <w:ind w:left="720"/>
        <w:rPr>
          <w:rFonts w:asciiTheme="minorHAnsi" w:hAnsiTheme="minorHAnsi" w:cstheme="minorHAnsi"/>
          <w:b/>
          <w:sz w:val="22"/>
        </w:rPr>
      </w:pPr>
      <w:r w:rsidRPr="00FF15BE">
        <w:rPr>
          <w:rFonts w:asciiTheme="minorHAnsi" w:hAnsiTheme="minorHAnsi" w:cstheme="minorHAnsi"/>
          <w:b/>
          <w:color w:val="000000"/>
          <w:sz w:val="22"/>
          <w:szCs w:val="24"/>
        </w:rPr>
        <w:t>B.</w:t>
      </w:r>
      <w:r w:rsidRPr="00FF15BE">
        <w:rPr>
          <w:rFonts w:asciiTheme="minorHAnsi" w:hAnsiTheme="minorHAnsi" w:cstheme="minorHAnsi"/>
          <w:b/>
          <w:sz w:val="22"/>
        </w:rPr>
        <w:t xml:space="preserve"> Other Course Objectives/Standards</w:t>
      </w:r>
    </w:p>
    <w:p w:rsidR="00FF15BE" w:rsidRDefault="00FF15BE" w:rsidP="00FF15BE">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9A0137" w:rsidRPr="009A0137" w:rsidTr="009A0137">
        <w:trPr>
          <w:trHeight w:val="70"/>
        </w:trPr>
        <w:tc>
          <w:tcPr>
            <w:tcW w:w="9350" w:type="dxa"/>
            <w:gridSpan w:val="2"/>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NUR 4636C COMMUNITY HEALTH NURSING PRACTICE</w:t>
            </w:r>
          </w:p>
        </w:tc>
      </w:tr>
      <w:tr w:rsidR="009A0137" w:rsidRPr="009A0137" w:rsidTr="009A0137">
        <w:trPr>
          <w:trHeight w:val="314"/>
        </w:trPr>
        <w:tc>
          <w:tcPr>
            <w:tcW w:w="37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END OF PROGRAM STUDENT LEARNING OUTCOMES</w:t>
            </w:r>
          </w:p>
        </w:tc>
        <w:tc>
          <w:tcPr>
            <w:tcW w:w="55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COURSE OUTCOMES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knowledge from nursing and the physical, behavioral, psychological and social sciences, and the humanities in the practice of professional nursing.</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Examine the impact of Culture, Socioeconomic Status, Environment, Lifestyle, Violence on the health of a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Analyze ethical issues affecting healthcare and nursing practice in the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lastRenderedPageBreak/>
              <w:t>Integrate global health and health care, its relevant issues and policies as they relate to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Evaluate research in the exploration of the spectrum of health within the framework of evidence-based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Apply evidence-based practices to guide health teaching, health counseling, screening, outreach, disease and outbreak investigation, referral, and follow-up throughout the lifespan.</w:t>
            </w:r>
          </w:p>
          <w:p w:rsidR="009A0137" w:rsidRPr="009A0137" w:rsidRDefault="009A0137" w:rsidP="00AD4971">
            <w:pPr>
              <w:pStyle w:val="NoSpacing"/>
              <w:rPr>
                <w:rFonts w:asciiTheme="minorHAnsi" w:hAnsiTheme="minorHAnsi"/>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 or population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standards of professional practice and care.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Apply evidence-based practices to guide health teaching, health counseling, screening, outreach, disease and outbreak investigation, referral, and follow-up throughout the lifespan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Articulate the role of the professional nurse within interprofessional teams.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ListParagraph"/>
              <w:widowControl/>
              <w:numPr>
                <w:ilvl w:val="0"/>
                <w:numId w:val="15"/>
              </w:numPr>
              <w:contextualSpacing/>
              <w:rPr>
                <w:rFonts w:asciiTheme="minorHAnsi" w:hAnsiTheme="minorHAnsi"/>
                <w:sz w:val="22"/>
                <w:szCs w:val="22"/>
              </w:rPr>
            </w:pPr>
            <w:r w:rsidRPr="009A0137">
              <w:rPr>
                <w:rFonts w:asciiTheme="minorHAnsi" w:hAnsiTheme="minorHAnsi"/>
                <w:sz w:val="22"/>
                <w:szCs w:val="22"/>
              </w:rPr>
              <w:t>Analyze current and changing health care information technologies and systems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Discuss use of information and communication technologies to promote health and disease prevention within populations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Summarize the components of leadership and followership in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Interpret the social responsibility of the nursing profession in the development and implementation of health care policy.</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 and populations</w:t>
            </w:r>
          </w:p>
        </w:tc>
      </w:tr>
    </w:tbl>
    <w:p w:rsidR="00FF15BE" w:rsidRPr="006616BD" w:rsidRDefault="00FF15BE" w:rsidP="00DA66CF">
      <w:pPr>
        <w:ind w:left="720"/>
        <w:rPr>
          <w:rFonts w:ascii="Calibri" w:hAnsi="Calibri" w:cs="Arial"/>
          <w:b/>
          <w:sz w:val="22"/>
          <w:szCs w:val="22"/>
          <w:u w:val="single"/>
        </w:rPr>
      </w:pPr>
    </w:p>
    <w:p w:rsidR="00E2280A" w:rsidRPr="006616BD" w:rsidRDefault="00E2280A" w:rsidP="00BE594D">
      <w:pPr>
        <w:numPr>
          <w:ilvl w:val="0"/>
          <w:numId w:val="3"/>
        </w:numPr>
        <w:rPr>
          <w:rFonts w:ascii="Calibri" w:hAnsi="Calibri" w:cs="Arial"/>
          <w:sz w:val="22"/>
          <w:szCs w:val="22"/>
        </w:rPr>
      </w:pPr>
      <w:r w:rsidRPr="006616BD">
        <w:rPr>
          <w:rFonts w:ascii="Calibri" w:hAnsi="Calibri" w:cs="Arial"/>
          <w:b/>
          <w:sz w:val="22"/>
          <w:szCs w:val="22"/>
          <w:u w:val="single"/>
        </w:rPr>
        <w:t>DISTRICT-WIDE POLICIES:</w:t>
      </w:r>
    </w:p>
    <w:p w:rsidR="00E2280A" w:rsidRPr="006616BD" w:rsidRDefault="00E2280A" w:rsidP="00DA66CF">
      <w:pPr>
        <w:tabs>
          <w:tab w:val="left" w:pos="720"/>
        </w:tabs>
        <w:ind w:left="720"/>
        <w:rPr>
          <w:rFonts w:ascii="Calibri" w:hAnsi="Calibri" w:cs="Arial"/>
          <w:sz w:val="22"/>
          <w:szCs w:val="22"/>
        </w:rPr>
      </w:pPr>
    </w:p>
    <w:p w:rsidR="00E2280A" w:rsidRPr="006616BD" w:rsidRDefault="00E2280A" w:rsidP="00DA66CF">
      <w:pPr>
        <w:ind w:left="720"/>
        <w:rPr>
          <w:rFonts w:ascii="Calibri" w:hAnsi="Calibri" w:cs="Arial"/>
          <w:b/>
          <w:bCs/>
          <w:iCs/>
          <w:caps/>
          <w:sz w:val="22"/>
          <w:szCs w:val="22"/>
        </w:rPr>
      </w:pPr>
      <w:r w:rsidRPr="006616BD">
        <w:rPr>
          <w:rFonts w:ascii="Calibri" w:hAnsi="Calibri" w:cs="Arial"/>
          <w:b/>
          <w:bCs/>
          <w:iCs/>
          <w:caps/>
          <w:sz w:val="22"/>
          <w:szCs w:val="22"/>
        </w:rPr>
        <w:t>Programs for Students with Disabilities</w:t>
      </w:r>
    </w:p>
    <w:p w:rsidR="00FE456A" w:rsidRPr="006616BD" w:rsidRDefault="00FE456A" w:rsidP="00FE456A">
      <w:pPr>
        <w:tabs>
          <w:tab w:val="left" w:pos="720"/>
        </w:tabs>
        <w:ind w:left="720"/>
        <w:rPr>
          <w:rFonts w:ascii="Calibri" w:hAnsi="Calibri" w:cs="Arial"/>
          <w:bCs/>
          <w:iCs/>
          <w:sz w:val="22"/>
          <w:szCs w:val="22"/>
        </w:rPr>
      </w:pPr>
      <w:r w:rsidRPr="006616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6BD">
          <w:rPr>
            <w:rStyle w:val="Hyperlink"/>
            <w:rFonts w:ascii="Calibri" w:hAnsi="Calibri" w:cs="Arial"/>
            <w:bCs/>
            <w:iCs/>
            <w:sz w:val="22"/>
            <w:szCs w:val="22"/>
          </w:rPr>
          <w:t>http://www.fsw.edu/adaptiveservices</w:t>
        </w:r>
      </w:hyperlink>
      <w:r w:rsidRPr="006616BD">
        <w:rPr>
          <w:rFonts w:ascii="Calibri" w:hAnsi="Calibri" w:cs="Arial"/>
          <w:bCs/>
          <w:iCs/>
          <w:sz w:val="22"/>
          <w:szCs w:val="22"/>
        </w:rPr>
        <w:t>.</w:t>
      </w:r>
    </w:p>
    <w:p w:rsidR="00100297" w:rsidRPr="006616BD" w:rsidRDefault="00100297" w:rsidP="00FE456A">
      <w:pPr>
        <w:tabs>
          <w:tab w:val="left" w:pos="720"/>
        </w:tabs>
        <w:ind w:left="720"/>
        <w:rPr>
          <w:rFonts w:ascii="Calibri" w:hAnsi="Calibri" w:cs="Arial"/>
          <w:bCs/>
          <w:iCs/>
          <w:sz w:val="22"/>
          <w:szCs w:val="22"/>
        </w:rPr>
      </w:pPr>
    </w:p>
    <w:p w:rsidR="00100297" w:rsidRPr="006616BD" w:rsidRDefault="00100297" w:rsidP="00100297">
      <w:pPr>
        <w:ind w:left="720"/>
        <w:rPr>
          <w:rFonts w:ascii="Calibri" w:hAnsi="Calibri"/>
          <w:b/>
          <w:bCs/>
          <w:caps/>
          <w:sz w:val="22"/>
          <w:szCs w:val="22"/>
        </w:rPr>
      </w:pPr>
      <w:r w:rsidRPr="006616BD">
        <w:rPr>
          <w:rFonts w:ascii="Calibri" w:hAnsi="Calibri"/>
          <w:b/>
          <w:bCs/>
          <w:caps/>
          <w:sz w:val="22"/>
          <w:szCs w:val="22"/>
        </w:rPr>
        <w:t>REPORTING TITLE IX VIOLATIONS</w:t>
      </w:r>
    </w:p>
    <w:p w:rsidR="00100297" w:rsidRPr="006616BD" w:rsidRDefault="00100297" w:rsidP="00100297">
      <w:pPr>
        <w:tabs>
          <w:tab w:val="left" w:pos="720"/>
        </w:tabs>
        <w:ind w:left="720"/>
        <w:rPr>
          <w:rFonts w:ascii="Calibri" w:hAnsi="Calibri" w:cs="Arial"/>
          <w:bCs/>
          <w:iCs/>
          <w:sz w:val="22"/>
          <w:szCs w:val="22"/>
        </w:rPr>
      </w:pPr>
      <w:r w:rsidRPr="006616B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6BD">
          <w:rPr>
            <w:rStyle w:val="Hyperlink"/>
            <w:rFonts w:ascii="Calibri" w:hAnsi="Calibri"/>
            <w:sz w:val="22"/>
            <w:szCs w:val="22"/>
          </w:rPr>
          <w:t>equity@fsw.edu</w:t>
        </w:r>
      </w:hyperlink>
      <w:r w:rsidRPr="006616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6BD">
          <w:rPr>
            <w:rStyle w:val="Hyperlink"/>
            <w:rFonts w:ascii="Calibri" w:hAnsi="Calibri"/>
            <w:sz w:val="22"/>
            <w:szCs w:val="22"/>
          </w:rPr>
          <w:t>http://www.fsw.edu/sexualassault</w:t>
        </w:r>
      </w:hyperlink>
      <w:r w:rsidRPr="006616BD">
        <w:rPr>
          <w:rFonts w:ascii="Calibri" w:hAnsi="Calibri"/>
          <w:sz w:val="22"/>
          <w:szCs w:val="22"/>
        </w:rPr>
        <w:t>.</w:t>
      </w:r>
    </w:p>
    <w:p w:rsidR="00DB41CD" w:rsidRPr="006616BD" w:rsidRDefault="00DB41CD" w:rsidP="00DB41CD">
      <w:pPr>
        <w:tabs>
          <w:tab w:val="left" w:pos="1350"/>
        </w:tabs>
        <w:ind w:left="1350"/>
        <w:rPr>
          <w:rFonts w:ascii="Calibri" w:hAnsi="Calibri" w:cs="Arial"/>
          <w:bCs/>
          <w:iCs/>
          <w:sz w:val="22"/>
          <w:szCs w:val="22"/>
        </w:rPr>
      </w:pPr>
    </w:p>
    <w:p w:rsidR="00E2280A" w:rsidRPr="006616BD" w:rsidRDefault="00E2280A" w:rsidP="00DA66CF">
      <w:pPr>
        <w:ind w:left="720" w:firstLine="720"/>
        <w:rPr>
          <w:rFonts w:ascii="Calibri" w:hAnsi="Calibri" w:cs="Arial"/>
          <w:b/>
          <w:sz w:val="22"/>
          <w:szCs w:val="22"/>
        </w:rPr>
        <w:sectPr w:rsidR="00E2280A" w:rsidRPr="006616BD" w:rsidSect="00FF15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6616BD" w:rsidRDefault="00E2280A" w:rsidP="00645C3F">
      <w:pPr>
        <w:numPr>
          <w:ilvl w:val="0"/>
          <w:numId w:val="3"/>
        </w:numPr>
        <w:suppressAutoHyphens w:val="0"/>
        <w:rPr>
          <w:rFonts w:ascii="Calibri" w:hAnsi="Calibri" w:cs="Arial"/>
          <w:sz w:val="22"/>
          <w:szCs w:val="22"/>
        </w:rPr>
      </w:pPr>
      <w:bookmarkStart w:id="1" w:name="_GoBack"/>
      <w:bookmarkEnd w:id="1"/>
      <w:r w:rsidRPr="006616BD">
        <w:rPr>
          <w:rFonts w:ascii="Calibri" w:hAnsi="Calibri" w:cs="Arial"/>
          <w:b/>
          <w:sz w:val="22"/>
          <w:szCs w:val="22"/>
          <w:u w:val="single"/>
        </w:rPr>
        <w:lastRenderedPageBreak/>
        <w:t>REQUIREMENTS FOR THE STUDENTS:</w:t>
      </w:r>
      <w:r w:rsidRPr="006616BD">
        <w:rPr>
          <w:rFonts w:ascii="Calibri" w:hAnsi="Calibri" w:cs="Arial"/>
          <w:sz w:val="22"/>
          <w:szCs w:val="22"/>
        </w:rPr>
        <w:tab/>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List specific course assessments such as class participation, tests, homework assignments, make-up procedures, etc.</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ATTENDANCE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The professor’s specific policy concerning absence. (The College policy on attendance is in the Catalog, and defers to the professor.)</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GRADING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Include numerical ranges for letter grades; the following is a range commonly used by many faculty:</w:t>
      </w:r>
    </w:p>
    <w:p w:rsidR="00E2280A" w:rsidRPr="006616BD" w:rsidRDefault="00E2280A" w:rsidP="00DA66CF">
      <w:pPr>
        <w:pStyle w:val="ListParagraph"/>
        <w:rPr>
          <w:rFonts w:ascii="Calibri" w:hAnsi="Calibri" w:cs="Arial"/>
          <w:sz w:val="22"/>
          <w:szCs w:val="22"/>
        </w:rPr>
      </w:pP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90 - 100      =      A</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80 - 89        =      B</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70 - 79        =      C</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60 - 69        =      D</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Below 60    =      F</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6616BD" w:rsidRDefault="00E2280A" w:rsidP="00DA66CF">
      <w:pPr>
        <w:ind w:left="720"/>
        <w:rPr>
          <w:rFonts w:ascii="Calibri" w:hAnsi="Calibri" w:cs="Arial"/>
          <w:b/>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REQUIRED COURSE MATERIALS: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 correct bibliographic format.)</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RESERVED MATERIALS FOR THE COURSE: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Other special learning resources.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CLASS SCHEDULE: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 xml:space="preserve">This section includes assignments for each class meeting or unit, along with scheduled </w:t>
      </w:r>
      <w:r w:rsidR="00FE456A" w:rsidRPr="006616BD">
        <w:rPr>
          <w:rFonts w:ascii="Calibri" w:hAnsi="Calibri" w:cs="Arial"/>
          <w:sz w:val="22"/>
          <w:szCs w:val="22"/>
        </w:rPr>
        <w:t>Library activities</w:t>
      </w:r>
      <w:r w:rsidRPr="006616BD">
        <w:rPr>
          <w:rFonts w:ascii="Calibri" w:hAnsi="Calibri" w:cs="Arial"/>
          <w:sz w:val="22"/>
          <w:szCs w:val="22"/>
        </w:rPr>
        <w:t xml:space="preserve"> and other scheduled support, including scheduled tests.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ANY OTHER INFORMATION OR CLASS PROCEDURES OR POLICIES: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(Which would be useful to the students in the class.)</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sectPr w:rsidR="00E2280A" w:rsidRPr="006616BD" w:rsidSect="00151AA7">
          <w:type w:val="continuous"/>
          <w:pgSz w:w="12240" w:h="15840"/>
          <w:pgMar w:top="1008" w:right="1008" w:bottom="1008" w:left="1008" w:header="720" w:footer="720" w:gutter="0"/>
          <w:cols w:space="720"/>
          <w:formProt w:val="0"/>
          <w:docGrid w:linePitch="360"/>
        </w:sectPr>
      </w:pPr>
    </w:p>
    <w:p w:rsidR="00E2280A" w:rsidRPr="006616BD" w:rsidRDefault="00E2280A" w:rsidP="00DA66CF">
      <w:pPr>
        <w:ind w:left="720"/>
        <w:rPr>
          <w:rFonts w:ascii="Calibri" w:hAnsi="Calibri" w:cs="Arial"/>
          <w:sz w:val="22"/>
          <w:szCs w:val="22"/>
        </w:rPr>
      </w:pPr>
    </w:p>
    <w:sectPr w:rsidR="00E2280A" w:rsidRPr="006616BD"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5A" w:rsidRDefault="00472C5A" w:rsidP="003A608C">
      <w:r>
        <w:separator/>
      </w:r>
    </w:p>
  </w:endnote>
  <w:endnote w:type="continuationSeparator" w:id="0">
    <w:p w:rsidR="00472C5A" w:rsidRDefault="00472C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F15BE">
      <w:rPr>
        <w:rFonts w:ascii="Calibri" w:hAnsi="Calibri" w:cs="Arial"/>
        <w:sz w:val="22"/>
        <w:szCs w:val="22"/>
      </w:rPr>
      <w:t xml:space="preserve">Revised </w:t>
    </w:r>
    <w:r>
      <w:rPr>
        <w:rFonts w:ascii="Calibri" w:hAnsi="Calibri" w:cs="Arial"/>
        <w:noProof/>
        <w:sz w:val="22"/>
        <w:szCs w:val="22"/>
      </w:rPr>
      <w:t>2/16</w:t>
    </w:r>
    <w:r w:rsidR="00FF15B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0E27C5">
      <w:rPr>
        <w:rFonts w:ascii="Calibri" w:hAnsi="Calibri" w:cs="Arial"/>
        <w:noProof/>
        <w:sz w:val="22"/>
        <w:szCs w:val="22"/>
      </w:rPr>
      <w:t>2</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FF15BE" w:rsidRDefault="00FF15BE" w:rsidP="00FF15B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E27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5A" w:rsidRDefault="00472C5A" w:rsidP="003A608C">
      <w:r>
        <w:separator/>
      </w:r>
    </w:p>
  </w:footnote>
  <w:footnote w:type="continuationSeparator" w:id="0">
    <w:p w:rsidR="00472C5A" w:rsidRDefault="00472C5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3A" w:rsidRPr="005B1FB3" w:rsidRDefault="0038163A" w:rsidP="0038163A">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4636C COMMUNITY HEALTH NURSING</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BE" w:rsidRDefault="00FF15BE" w:rsidP="00FF15BE">
    <w:pPr>
      <w:pStyle w:val="Header"/>
      <w:jc w:val="right"/>
    </w:pPr>
    <w:r w:rsidRPr="00D55873">
      <w:rPr>
        <w:noProof/>
        <w:lang w:eastAsia="en-US"/>
      </w:rPr>
      <w:drawing>
        <wp:inline distT="0" distB="0" distL="0" distR="0" wp14:anchorId="4484BF3E" wp14:editId="33A9951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15BE" w:rsidRDefault="00FF15BE" w:rsidP="00FF15BE">
    <w:pPr>
      <w:pStyle w:val="Header"/>
      <w:tabs>
        <w:tab w:val="left" w:pos="3514"/>
      </w:tabs>
    </w:pPr>
    <w:r>
      <w:tab/>
    </w:r>
    <w:r>
      <w:tab/>
    </w:r>
    <w:r>
      <w:tab/>
    </w:r>
  </w:p>
  <w:p w:rsidR="00FF15BE" w:rsidRDefault="00FF15BE" w:rsidP="00FF15BE">
    <w:pPr>
      <w:pStyle w:val="Header"/>
      <w:contextualSpacing/>
      <w:jc w:val="right"/>
      <w:rPr>
        <w:b/>
        <w:color w:val="470A68"/>
        <w:sz w:val="28"/>
      </w:rPr>
    </w:pPr>
    <w:r>
      <w:rPr>
        <w:b/>
        <w:color w:val="470A68"/>
        <w:sz w:val="28"/>
      </w:rPr>
      <w:t>School of Health Professions</w:t>
    </w:r>
  </w:p>
  <w:p w:rsidR="00E2280A" w:rsidRPr="00FF15BE" w:rsidRDefault="00FF15BE" w:rsidP="00FF15BE">
    <w:pPr>
      <w:pStyle w:val="Header"/>
      <w:contextualSpacing/>
      <w:jc w:val="right"/>
      <w:rPr>
        <w:b/>
        <w:color w:val="470A68"/>
        <w:sz w:val="28"/>
      </w:rPr>
    </w:pPr>
    <w:r>
      <w:rPr>
        <w:noProof/>
        <w:lang w:eastAsia="en-US"/>
      </w:rPr>
      <mc:AlternateContent>
        <mc:Choice Requires="wps">
          <w:drawing>
            <wp:inline distT="0" distB="0" distL="0" distR="0" wp14:anchorId="0BC8D4CB" wp14:editId="32982FE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7A7855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892EC0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020C68"/>
    <w:multiLevelType w:val="hybridMultilevel"/>
    <w:tmpl w:val="5224A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6F7D1E"/>
    <w:multiLevelType w:val="hybridMultilevel"/>
    <w:tmpl w:val="69AEC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03BC6"/>
    <w:multiLevelType w:val="hybridMultilevel"/>
    <w:tmpl w:val="9A763168"/>
    <w:lvl w:ilvl="0" w:tplc="748C8CAE">
      <w:start w:val="1"/>
      <w:numFmt w:val="decimal"/>
      <w:lvlText w:val="%1."/>
      <w:lvlJc w:val="left"/>
      <w:pPr>
        <w:ind w:left="1440" w:hanging="720"/>
      </w:pPr>
      <w:rPr>
        <w:rFonts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C05D25"/>
    <w:multiLevelType w:val="hybridMultilevel"/>
    <w:tmpl w:val="5390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D41F4"/>
    <w:multiLevelType w:val="hybridMultilevel"/>
    <w:tmpl w:val="D9728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7"/>
  </w:num>
  <w:num w:numId="7">
    <w:abstractNumId w:val="9"/>
  </w:num>
  <w:num w:numId="8">
    <w:abstractNumId w:val="13"/>
  </w:num>
  <w:num w:numId="9">
    <w:abstractNumId w:val="10"/>
  </w:num>
  <w:num w:numId="10">
    <w:abstractNumId w:val="8"/>
  </w:num>
  <w:num w:numId="11">
    <w:abstractNumId w:val="14"/>
  </w:num>
  <w:num w:numId="12">
    <w:abstractNumId w:val="3"/>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27C5"/>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C5A"/>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137"/>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15BE"/>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C708F8A-443D-4253-8473-03E5E351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2EA0C-B98E-4692-80E7-074C95F4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2018-07-14T23:54:00Z</dcterms:created>
  <dcterms:modified xsi:type="dcterms:W3CDTF">2018-07-14T23:54:00Z</dcterms:modified>
</cp:coreProperties>
</file>