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413C" w:rsidRPr="00980422" w:rsidTr="00151AA7">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PROFESSOR: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bookmarkStart w:id="0" w:name="Text5"/>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bookmarkEnd w:id="0"/>
          </w:p>
        </w:tc>
        <w:tc>
          <w:tcPr>
            <w:tcW w:w="5220" w:type="dxa"/>
          </w:tcPr>
          <w:p w:rsidR="0065413C" w:rsidRPr="00980422" w:rsidRDefault="0065413C" w:rsidP="00D15552">
            <w:pPr>
              <w:spacing w:line="420" w:lineRule="auto"/>
              <w:rPr>
                <w:rFonts w:ascii="Calibri" w:hAnsi="Calibri" w:cs="Arial"/>
                <w:b/>
                <w:sz w:val="22"/>
                <w:szCs w:val="22"/>
                <w:u w:val="single"/>
              </w:rPr>
            </w:pPr>
            <w:r w:rsidRPr="00980422">
              <w:rPr>
                <w:rFonts w:ascii="Calibri" w:hAnsi="Calibri" w:cs="Arial"/>
                <w:b/>
                <w:sz w:val="22"/>
                <w:szCs w:val="22"/>
              </w:rPr>
              <w:t xml:space="preserve">PHONE NUMBER: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r>
      <w:tr w:rsidR="0065413C" w:rsidRPr="00980422" w:rsidTr="00151AA7">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OFFICE LOCATION: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E-MAIL: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r>
      <w:tr w:rsidR="0065413C" w:rsidRPr="00980422" w:rsidTr="00151AA7">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OFFICE HOURS: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SEMESTER: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r>
    </w:tbl>
    <w:p w:rsidR="0065413C" w:rsidRPr="00980422" w:rsidRDefault="0065413C" w:rsidP="00DA66CF">
      <w:pPr>
        <w:rPr>
          <w:rFonts w:ascii="Calibri" w:hAnsi="Calibri" w:cs="Arial"/>
          <w:b/>
          <w:sz w:val="22"/>
          <w:szCs w:val="22"/>
          <w:u w:val="single"/>
        </w:rPr>
      </w:pPr>
    </w:p>
    <w:p w:rsidR="0065413C" w:rsidRPr="00980422" w:rsidRDefault="0065413C" w:rsidP="00DA66CF">
      <w:pPr>
        <w:numPr>
          <w:ilvl w:val="0"/>
          <w:numId w:val="1"/>
        </w:numPr>
        <w:tabs>
          <w:tab w:val="left" w:pos="720"/>
        </w:tabs>
        <w:rPr>
          <w:rFonts w:ascii="Calibri" w:hAnsi="Calibri" w:cs="Arial"/>
          <w:b/>
          <w:sz w:val="22"/>
          <w:szCs w:val="22"/>
          <w:u w:val="single"/>
        </w:rPr>
      </w:pPr>
      <w:r w:rsidRPr="00980422">
        <w:rPr>
          <w:rFonts w:ascii="Calibri" w:hAnsi="Calibri" w:cs="Arial"/>
          <w:b/>
          <w:sz w:val="22"/>
          <w:szCs w:val="22"/>
          <w:u w:val="single"/>
        </w:rPr>
        <w:t>COURSE NUMBER AND TITLE, CATALOG DESCRIPTION, CREDITS:</w:t>
      </w:r>
    </w:p>
    <w:p w:rsidR="0065413C" w:rsidRPr="00980422" w:rsidRDefault="0065413C" w:rsidP="00DA66CF">
      <w:pPr>
        <w:ind w:left="1440"/>
        <w:rPr>
          <w:rFonts w:ascii="Calibri" w:hAnsi="Calibri" w:cs="Arial"/>
          <w:b/>
          <w:sz w:val="22"/>
          <w:szCs w:val="22"/>
        </w:rPr>
      </w:pPr>
    </w:p>
    <w:p w:rsidR="0065413C" w:rsidRPr="00980422" w:rsidRDefault="00A771A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ETI 1701 INDUSTRIAL SAFETY</w:t>
      </w:r>
      <w:r w:rsidR="00F82BD1" w:rsidRPr="00980422">
        <w:rPr>
          <w:rFonts w:ascii="Calibri" w:hAnsi="Calibri" w:cs="Arial"/>
          <w:b/>
          <w:noProof/>
          <w:sz w:val="22"/>
          <w:szCs w:val="22"/>
        </w:rPr>
        <w:t xml:space="preserve"> </w:t>
      </w:r>
      <w:r w:rsidR="0065413C" w:rsidRPr="00980422">
        <w:rPr>
          <w:rFonts w:ascii="Calibri" w:hAnsi="Calibri" w:cs="Arial"/>
          <w:b/>
          <w:sz w:val="22"/>
          <w:szCs w:val="22"/>
        </w:rPr>
        <w:t>(</w:t>
      </w:r>
      <w:r w:rsidR="00F82BD1" w:rsidRPr="00980422">
        <w:rPr>
          <w:rFonts w:ascii="Calibri" w:hAnsi="Calibri" w:cs="Arial"/>
          <w:b/>
          <w:sz w:val="22"/>
          <w:szCs w:val="22"/>
        </w:rPr>
        <w:t>3</w:t>
      </w:r>
      <w:r w:rsidR="0065413C" w:rsidRPr="00980422">
        <w:rPr>
          <w:rFonts w:ascii="Calibri" w:hAnsi="Calibri" w:cs="Arial"/>
          <w:b/>
          <w:sz w:val="22"/>
          <w:szCs w:val="22"/>
        </w:rPr>
        <w:t xml:space="preserve"> CREDITS)</w:t>
      </w:r>
    </w:p>
    <w:p w:rsidR="0065413C" w:rsidRPr="00980422" w:rsidRDefault="0065413C" w:rsidP="00DA66CF">
      <w:pPr>
        <w:widowControl/>
        <w:tabs>
          <w:tab w:val="left" w:pos="720"/>
          <w:tab w:val="left" w:pos="1170"/>
        </w:tabs>
        <w:ind w:firstLine="720"/>
        <w:rPr>
          <w:rFonts w:ascii="Calibri" w:hAnsi="Calibri" w:cs="Arial"/>
          <w:b/>
          <w:sz w:val="22"/>
          <w:szCs w:val="22"/>
        </w:rPr>
      </w:pPr>
    </w:p>
    <w:p w:rsidR="0065413C" w:rsidRPr="00980422" w:rsidRDefault="00F82BD1" w:rsidP="005E7A0A">
      <w:pPr>
        <w:pStyle w:val="BodyTextIndent2"/>
        <w:widowControl/>
        <w:tabs>
          <w:tab w:val="left" w:pos="720"/>
          <w:tab w:val="left" w:pos="1170"/>
        </w:tabs>
        <w:spacing w:after="0" w:line="276" w:lineRule="auto"/>
        <w:ind w:left="720"/>
        <w:rPr>
          <w:rFonts w:ascii="Calibri" w:hAnsi="Calibri" w:cs="Arial"/>
          <w:sz w:val="22"/>
          <w:szCs w:val="22"/>
        </w:rPr>
      </w:pPr>
      <w:r w:rsidRPr="00980422">
        <w:rPr>
          <w:rFonts w:ascii="Calibri" w:hAnsi="Calibri" w:cs="Arial"/>
          <w:noProof/>
          <w:sz w:val="22"/>
          <w:szCs w:val="22"/>
        </w:rPr>
        <w:t xml:space="preserve">This course </w:t>
      </w:r>
      <w:r w:rsidR="00A771A2">
        <w:rPr>
          <w:rFonts w:ascii="Calibri" w:hAnsi="Calibri" w:cs="Arial"/>
          <w:noProof/>
          <w:sz w:val="22"/>
          <w:szCs w:val="22"/>
        </w:rPr>
        <w:t>covers practical and operational health and safety procedures and practices as defined by OSHA regulations, including hazardous situations in industrial plants and the precautions to be observed and practiced to perform work activities safely.  Among topics covered are industrial safety hazards; electrical safety; working with chemicals, gases, solvents, and materials; personal protective equipment; and maintaining safe working conditions.  Upon completion of the course, students will be eligible for OSHA certification.</w:t>
      </w:r>
    </w:p>
    <w:p w:rsidR="0065413C" w:rsidRPr="00980422" w:rsidRDefault="0065413C" w:rsidP="005E7A0A">
      <w:pPr>
        <w:pStyle w:val="BodyTextIndent2"/>
        <w:widowControl/>
        <w:tabs>
          <w:tab w:val="left" w:pos="720"/>
          <w:tab w:val="left" w:pos="1170"/>
        </w:tabs>
        <w:spacing w:after="0" w:line="276" w:lineRule="auto"/>
        <w:ind w:left="720"/>
        <w:rPr>
          <w:rFonts w:ascii="Calibri" w:hAnsi="Calibri" w:cs="Arial"/>
          <w:sz w:val="22"/>
          <w:szCs w:val="22"/>
        </w:rPr>
      </w:pPr>
    </w:p>
    <w:p w:rsidR="0065413C" w:rsidRPr="00980422" w:rsidRDefault="0065413C" w:rsidP="00BE594D">
      <w:pPr>
        <w:numPr>
          <w:ilvl w:val="0"/>
          <w:numId w:val="1"/>
        </w:numPr>
        <w:rPr>
          <w:rFonts w:ascii="Calibri" w:hAnsi="Calibri" w:cs="Arial"/>
          <w:b/>
          <w:sz w:val="22"/>
          <w:szCs w:val="22"/>
        </w:rPr>
      </w:pPr>
      <w:r w:rsidRPr="00980422">
        <w:rPr>
          <w:rFonts w:ascii="Calibri" w:hAnsi="Calibri" w:cs="Arial"/>
          <w:b/>
          <w:sz w:val="22"/>
          <w:szCs w:val="22"/>
          <w:u w:val="single"/>
        </w:rPr>
        <w:t>PREREQUISITES FOR THIS COURSE:</w:t>
      </w:r>
      <w:r w:rsidRPr="00980422">
        <w:rPr>
          <w:rFonts w:ascii="Calibri" w:hAnsi="Calibri" w:cs="Arial"/>
          <w:b/>
          <w:sz w:val="22"/>
          <w:szCs w:val="22"/>
        </w:rPr>
        <w:t xml:space="preserve">  </w:t>
      </w:r>
    </w:p>
    <w:p w:rsidR="0065413C" w:rsidRPr="00980422" w:rsidRDefault="0065413C" w:rsidP="00DA66CF">
      <w:pPr>
        <w:ind w:left="720"/>
        <w:rPr>
          <w:rFonts w:ascii="Calibri" w:hAnsi="Calibri" w:cs="Arial"/>
          <w:b/>
          <w:sz w:val="22"/>
          <w:szCs w:val="22"/>
        </w:rPr>
      </w:pPr>
    </w:p>
    <w:p w:rsidR="0065413C" w:rsidRPr="00980422" w:rsidRDefault="0065413C" w:rsidP="00927493">
      <w:pPr>
        <w:ind w:left="720"/>
        <w:rPr>
          <w:rFonts w:ascii="Calibri" w:hAnsi="Calibri" w:cs="Arial"/>
          <w:sz w:val="22"/>
          <w:szCs w:val="22"/>
        </w:rPr>
      </w:pPr>
      <w:r w:rsidRPr="00980422">
        <w:rPr>
          <w:rFonts w:ascii="Calibri" w:hAnsi="Calibri" w:cs="Arial"/>
          <w:noProof/>
          <w:sz w:val="22"/>
          <w:szCs w:val="22"/>
        </w:rPr>
        <w:t>None</w:t>
      </w:r>
    </w:p>
    <w:p w:rsidR="0065413C" w:rsidRPr="00980422" w:rsidRDefault="0065413C" w:rsidP="00927493">
      <w:pPr>
        <w:ind w:left="720"/>
        <w:rPr>
          <w:rFonts w:ascii="Calibri" w:hAnsi="Calibri" w:cs="Arial"/>
          <w:sz w:val="22"/>
          <w:szCs w:val="22"/>
        </w:rPr>
      </w:pPr>
    </w:p>
    <w:p w:rsidR="0065413C" w:rsidRPr="00980422" w:rsidRDefault="00F87113" w:rsidP="00DA66CF">
      <w:pPr>
        <w:ind w:firstLine="720"/>
        <w:rPr>
          <w:rFonts w:ascii="Calibri" w:hAnsi="Calibri" w:cs="Arial"/>
          <w:sz w:val="22"/>
          <w:szCs w:val="22"/>
        </w:rPr>
      </w:pPr>
      <w:r w:rsidRPr="00980422">
        <w:rPr>
          <w:rFonts w:ascii="Calibri" w:hAnsi="Calibri" w:cs="Arial"/>
          <w:b/>
          <w:sz w:val="22"/>
          <w:szCs w:val="22"/>
          <w:u w:val="single"/>
        </w:rPr>
        <w:t>CO-REQUISIT</w:t>
      </w:r>
      <w:r w:rsidR="0065413C" w:rsidRPr="00980422">
        <w:rPr>
          <w:rFonts w:ascii="Calibri" w:hAnsi="Calibri" w:cs="Arial"/>
          <w:b/>
          <w:sz w:val="22"/>
          <w:szCs w:val="22"/>
          <w:u w:val="single"/>
        </w:rPr>
        <w:t>ES FOR THIS COURSE:</w:t>
      </w:r>
    </w:p>
    <w:p w:rsidR="0065413C" w:rsidRPr="00980422" w:rsidRDefault="0065413C" w:rsidP="00DA66CF">
      <w:pPr>
        <w:ind w:firstLine="720"/>
        <w:rPr>
          <w:rFonts w:ascii="Calibri" w:hAnsi="Calibri" w:cs="Arial"/>
          <w:sz w:val="22"/>
          <w:szCs w:val="22"/>
        </w:rPr>
      </w:pPr>
    </w:p>
    <w:p w:rsidR="0065413C" w:rsidRPr="00980422" w:rsidRDefault="0065413C" w:rsidP="00427BDD">
      <w:pPr>
        <w:ind w:left="720"/>
        <w:rPr>
          <w:rFonts w:ascii="Calibri" w:hAnsi="Calibri" w:cs="Arial"/>
          <w:sz w:val="22"/>
          <w:szCs w:val="22"/>
        </w:rPr>
      </w:pPr>
      <w:r w:rsidRPr="00980422">
        <w:rPr>
          <w:rFonts w:ascii="Calibri" w:hAnsi="Calibri" w:cs="Arial"/>
          <w:noProof/>
          <w:sz w:val="22"/>
          <w:szCs w:val="22"/>
        </w:rPr>
        <w:t>None</w:t>
      </w:r>
    </w:p>
    <w:p w:rsidR="0065413C" w:rsidRPr="00980422" w:rsidRDefault="0065413C" w:rsidP="00DA66CF">
      <w:pPr>
        <w:ind w:firstLine="720"/>
        <w:rPr>
          <w:rFonts w:ascii="Calibri" w:hAnsi="Calibri" w:cs="Arial"/>
          <w:sz w:val="22"/>
          <w:szCs w:val="22"/>
        </w:rPr>
      </w:pPr>
    </w:p>
    <w:p w:rsidR="0065413C" w:rsidRPr="00980422" w:rsidRDefault="0065413C" w:rsidP="00BE594D">
      <w:pPr>
        <w:numPr>
          <w:ilvl w:val="0"/>
          <w:numId w:val="1"/>
        </w:numPr>
        <w:rPr>
          <w:rFonts w:ascii="Calibri" w:hAnsi="Calibri" w:cs="Arial"/>
          <w:sz w:val="22"/>
          <w:szCs w:val="22"/>
        </w:rPr>
      </w:pPr>
      <w:r w:rsidRPr="00980422">
        <w:rPr>
          <w:rFonts w:ascii="Calibri" w:hAnsi="Calibri" w:cs="Arial"/>
          <w:b/>
          <w:sz w:val="22"/>
          <w:szCs w:val="22"/>
          <w:u w:val="single"/>
        </w:rPr>
        <w:t>GENERAL COURSE INFORMATION:</w:t>
      </w:r>
      <w:r w:rsidRPr="00980422">
        <w:rPr>
          <w:rFonts w:ascii="Calibri" w:hAnsi="Calibri" w:cs="Arial"/>
          <w:b/>
          <w:sz w:val="22"/>
          <w:szCs w:val="22"/>
        </w:rPr>
        <w:t xml:space="preserve">  </w:t>
      </w:r>
      <w:r w:rsidRPr="00980422">
        <w:rPr>
          <w:rFonts w:ascii="Calibri" w:hAnsi="Calibri" w:cs="Arial"/>
          <w:sz w:val="22"/>
          <w:szCs w:val="22"/>
        </w:rPr>
        <w:t>Topic Outline.</w:t>
      </w:r>
    </w:p>
    <w:p w:rsidR="0065413C" w:rsidRPr="00980422" w:rsidRDefault="0065413C" w:rsidP="00DA66CF">
      <w:pPr>
        <w:rPr>
          <w:rFonts w:ascii="Calibri" w:hAnsi="Calibri" w:cs="Arial"/>
          <w:b/>
          <w:sz w:val="22"/>
          <w:szCs w:val="22"/>
          <w:u w:val="single"/>
        </w:rPr>
      </w:pPr>
    </w:p>
    <w:p w:rsidR="00F82BD1" w:rsidRPr="00980422" w:rsidRDefault="00A771A2" w:rsidP="00E65D7F">
      <w:pPr>
        <w:pStyle w:val="ListParagraph"/>
        <w:widowControl/>
        <w:numPr>
          <w:ilvl w:val="0"/>
          <w:numId w:val="5"/>
        </w:numPr>
        <w:spacing w:after="200"/>
        <w:contextualSpacing/>
        <w:rPr>
          <w:rFonts w:ascii="Calibri" w:hAnsi="Calibri"/>
          <w:sz w:val="22"/>
          <w:szCs w:val="22"/>
        </w:rPr>
      </w:pPr>
      <w:r>
        <w:rPr>
          <w:rFonts w:ascii="Calibri" w:hAnsi="Calibri"/>
          <w:sz w:val="22"/>
          <w:szCs w:val="22"/>
        </w:rPr>
        <w:t>Include Occupational Safety and Health Administration (OSHA) compliance</w:t>
      </w:r>
    </w:p>
    <w:p w:rsidR="00F82BD1" w:rsidRPr="00980422" w:rsidRDefault="00A771A2" w:rsidP="00E65D7F">
      <w:pPr>
        <w:pStyle w:val="ListParagraph"/>
        <w:widowControl/>
        <w:numPr>
          <w:ilvl w:val="0"/>
          <w:numId w:val="5"/>
        </w:numPr>
        <w:spacing w:after="200"/>
        <w:contextualSpacing/>
        <w:rPr>
          <w:rFonts w:ascii="Calibri" w:hAnsi="Calibri"/>
          <w:sz w:val="22"/>
          <w:szCs w:val="22"/>
        </w:rPr>
      </w:pPr>
      <w:r>
        <w:rPr>
          <w:rFonts w:ascii="Calibri" w:hAnsi="Calibri"/>
          <w:sz w:val="22"/>
          <w:szCs w:val="22"/>
        </w:rPr>
        <w:t>Safety standards</w:t>
      </w:r>
    </w:p>
    <w:p w:rsidR="00F82BD1" w:rsidRPr="00980422" w:rsidRDefault="00A771A2" w:rsidP="00E65D7F">
      <w:pPr>
        <w:pStyle w:val="ListParagraph"/>
        <w:widowControl/>
        <w:numPr>
          <w:ilvl w:val="0"/>
          <w:numId w:val="5"/>
        </w:numPr>
        <w:spacing w:after="200"/>
        <w:contextualSpacing/>
        <w:rPr>
          <w:rFonts w:ascii="Calibri" w:hAnsi="Calibri"/>
          <w:sz w:val="22"/>
          <w:szCs w:val="22"/>
        </w:rPr>
      </w:pPr>
      <w:r>
        <w:rPr>
          <w:rFonts w:ascii="Calibri" w:hAnsi="Calibri"/>
          <w:sz w:val="22"/>
          <w:szCs w:val="22"/>
        </w:rPr>
        <w:t>Code enforcement mechanical hazards</w:t>
      </w:r>
    </w:p>
    <w:p w:rsidR="00F82BD1" w:rsidRPr="00A771A2" w:rsidRDefault="00A771A2" w:rsidP="00E65D7F">
      <w:pPr>
        <w:pStyle w:val="ListParagraph"/>
        <w:widowControl/>
        <w:numPr>
          <w:ilvl w:val="0"/>
          <w:numId w:val="5"/>
        </w:numPr>
        <w:tabs>
          <w:tab w:val="left" w:pos="720"/>
        </w:tabs>
        <w:spacing w:after="200"/>
        <w:contextualSpacing/>
        <w:rPr>
          <w:rFonts w:ascii="Calibri" w:hAnsi="Calibri" w:cs="Arial"/>
          <w:sz w:val="22"/>
          <w:szCs w:val="22"/>
        </w:rPr>
      </w:pPr>
      <w:r>
        <w:rPr>
          <w:rFonts w:ascii="Calibri" w:hAnsi="Calibri"/>
          <w:sz w:val="22"/>
          <w:szCs w:val="22"/>
        </w:rPr>
        <w:t>Electrical hazards</w:t>
      </w:r>
    </w:p>
    <w:p w:rsidR="00A771A2" w:rsidRPr="00A771A2" w:rsidRDefault="00A771A2" w:rsidP="00E65D7F">
      <w:pPr>
        <w:pStyle w:val="ListParagraph"/>
        <w:widowControl/>
        <w:numPr>
          <w:ilvl w:val="0"/>
          <w:numId w:val="5"/>
        </w:numPr>
        <w:tabs>
          <w:tab w:val="left" w:pos="720"/>
        </w:tabs>
        <w:spacing w:after="200"/>
        <w:contextualSpacing/>
        <w:rPr>
          <w:rFonts w:ascii="Calibri" w:hAnsi="Calibri" w:cs="Arial"/>
          <w:sz w:val="22"/>
          <w:szCs w:val="22"/>
        </w:rPr>
      </w:pPr>
      <w:r>
        <w:rPr>
          <w:rFonts w:ascii="Calibri" w:hAnsi="Calibri"/>
          <w:sz w:val="22"/>
          <w:szCs w:val="22"/>
        </w:rPr>
        <w:t>Fire hazards</w:t>
      </w:r>
    </w:p>
    <w:p w:rsidR="00A771A2" w:rsidRPr="00E65D7F" w:rsidRDefault="00A771A2" w:rsidP="00E65D7F">
      <w:pPr>
        <w:pStyle w:val="ListParagraph"/>
        <w:widowControl/>
        <w:numPr>
          <w:ilvl w:val="0"/>
          <w:numId w:val="5"/>
        </w:numPr>
        <w:tabs>
          <w:tab w:val="left" w:pos="720"/>
        </w:tabs>
        <w:spacing w:after="200"/>
        <w:contextualSpacing/>
        <w:rPr>
          <w:rFonts w:ascii="Calibri" w:hAnsi="Calibri" w:cs="Arial"/>
          <w:sz w:val="22"/>
          <w:szCs w:val="22"/>
        </w:rPr>
      </w:pPr>
      <w:r>
        <w:rPr>
          <w:rFonts w:ascii="Calibri" w:hAnsi="Calibri"/>
          <w:sz w:val="22"/>
          <w:szCs w:val="22"/>
        </w:rPr>
        <w:t>Environmental safety</w:t>
      </w:r>
    </w:p>
    <w:p w:rsidR="00E65D7F" w:rsidRPr="00980422" w:rsidRDefault="00E65D7F" w:rsidP="00E65D7F">
      <w:pPr>
        <w:pStyle w:val="ListParagraph"/>
        <w:widowControl/>
        <w:tabs>
          <w:tab w:val="left" w:pos="720"/>
        </w:tabs>
        <w:spacing w:after="200"/>
        <w:ind w:left="1080"/>
        <w:contextualSpacing/>
        <w:rPr>
          <w:rFonts w:ascii="Calibri" w:hAnsi="Calibri" w:cs="Arial"/>
          <w:sz w:val="22"/>
          <w:szCs w:val="22"/>
        </w:rPr>
      </w:pPr>
    </w:p>
    <w:p w:rsidR="00E65D7F" w:rsidRPr="00E65D7F" w:rsidRDefault="00E65D7F" w:rsidP="00E65D7F">
      <w:pPr>
        <w:pStyle w:val="ListParagraph"/>
        <w:numPr>
          <w:ilvl w:val="0"/>
          <w:numId w:val="1"/>
        </w:numPr>
        <w:tabs>
          <w:tab w:val="left" w:pos="5040"/>
        </w:tabs>
        <w:rPr>
          <w:rFonts w:ascii="Calibri" w:hAnsi="Calibri" w:cs="Arial"/>
          <w:caps/>
          <w:sz w:val="22"/>
          <w:szCs w:val="22"/>
        </w:rPr>
      </w:pPr>
      <w:r w:rsidRPr="00E65D7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E65D7F" w:rsidRDefault="00E65D7F" w:rsidP="00E65D7F">
      <w:pPr>
        <w:rPr>
          <w:rFonts w:ascii="Calibri" w:hAnsi="Calibri" w:cs="Arial"/>
          <w:b/>
          <w:sz w:val="22"/>
          <w:szCs w:val="22"/>
          <w:u w:val="single"/>
        </w:rPr>
      </w:pPr>
    </w:p>
    <w:p w:rsidR="00E65D7F" w:rsidRPr="009A197E" w:rsidRDefault="00E65D7F" w:rsidP="00E65D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5D7F" w:rsidRPr="009A197E" w:rsidRDefault="00E65D7F" w:rsidP="00E65D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5D7F" w:rsidRPr="009A197E" w:rsidRDefault="00E65D7F" w:rsidP="00E65D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65D7F" w:rsidRPr="009A197E" w:rsidRDefault="00E65D7F" w:rsidP="00E65D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65D7F" w:rsidRPr="009A197E" w:rsidRDefault="00E65D7F" w:rsidP="00E65D7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E65D7F" w:rsidRPr="009A197E" w:rsidRDefault="00E65D7F" w:rsidP="00E65D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5D7F" w:rsidRPr="009A197E" w:rsidRDefault="00E65D7F" w:rsidP="00E65D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5D7F" w:rsidRDefault="00E65D7F" w:rsidP="00E65D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5D7F" w:rsidRDefault="00E65D7F" w:rsidP="00E65D7F">
      <w:pPr>
        <w:ind w:left="720"/>
        <w:rPr>
          <w:rFonts w:ascii="Garamond" w:hAnsi="Garamond"/>
          <w:color w:val="000000"/>
          <w:sz w:val="22"/>
          <w:szCs w:val="22"/>
        </w:rPr>
      </w:pPr>
    </w:p>
    <w:p w:rsidR="00E65D7F" w:rsidRPr="0036367B" w:rsidRDefault="00E65D7F" w:rsidP="00E65D7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5D7F" w:rsidRPr="0036367B" w:rsidRDefault="00E65D7F" w:rsidP="00E65D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5D7F" w:rsidRPr="0036367B" w:rsidRDefault="00E65D7F" w:rsidP="00E65D7F">
      <w:pPr>
        <w:shd w:val="clear" w:color="auto" w:fill="FFFFFF"/>
        <w:rPr>
          <w:rFonts w:ascii="Calibri" w:hAnsi="Calibri"/>
          <w:color w:val="000000"/>
          <w:sz w:val="22"/>
          <w:szCs w:val="24"/>
        </w:rPr>
      </w:pPr>
      <w:r w:rsidRPr="0036367B">
        <w:rPr>
          <w:rFonts w:ascii="Calibri" w:hAnsi="Calibri"/>
          <w:color w:val="000000"/>
          <w:sz w:val="22"/>
          <w:szCs w:val="24"/>
        </w:rPr>
        <w:t> </w:t>
      </w:r>
    </w:p>
    <w:p w:rsidR="00E65D7F" w:rsidRPr="00750AFF" w:rsidRDefault="00E65D7F" w:rsidP="00E65D7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65D7F" w:rsidRPr="0036367B" w:rsidRDefault="00E65D7F" w:rsidP="00E65D7F">
      <w:pPr>
        <w:shd w:val="clear" w:color="auto" w:fill="FFFFFF"/>
        <w:rPr>
          <w:rFonts w:ascii="Calibri" w:hAnsi="Calibri"/>
          <w:color w:val="000000"/>
          <w:sz w:val="22"/>
          <w:szCs w:val="24"/>
        </w:rPr>
      </w:pPr>
    </w:p>
    <w:p w:rsidR="00E65D7F" w:rsidRPr="0036367B" w:rsidRDefault="00E65D7F" w:rsidP="00E65D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5D7F" w:rsidRDefault="00E65D7F" w:rsidP="00E65D7F">
      <w:pPr>
        <w:shd w:val="clear" w:color="auto" w:fill="FFFFFF"/>
        <w:rPr>
          <w:rFonts w:ascii="Calibri" w:hAnsi="Calibri"/>
          <w:color w:val="000000"/>
          <w:sz w:val="22"/>
          <w:szCs w:val="22"/>
        </w:rPr>
      </w:pPr>
    </w:p>
    <w:p w:rsidR="00E65D7F" w:rsidRPr="00E65D7F" w:rsidRDefault="00E65D7F" w:rsidP="00E65D7F">
      <w:pPr>
        <w:pStyle w:val="ListParagraph"/>
        <w:numPr>
          <w:ilvl w:val="0"/>
          <w:numId w:val="6"/>
        </w:numPr>
        <w:shd w:val="clear" w:color="auto" w:fill="FFFFFF"/>
        <w:rPr>
          <w:rFonts w:ascii="Calibri" w:hAnsi="Calibri"/>
          <w:color w:val="000000"/>
          <w:sz w:val="22"/>
          <w:szCs w:val="24"/>
        </w:rPr>
      </w:pPr>
      <w:r w:rsidRPr="00E65D7F">
        <w:rPr>
          <w:rFonts w:ascii="Calibri" w:hAnsi="Calibri"/>
          <w:color w:val="000000"/>
          <w:sz w:val="22"/>
          <w:szCs w:val="24"/>
        </w:rPr>
        <w:t>Evaluate the major components of OSHA</w:t>
      </w:r>
    </w:p>
    <w:p w:rsidR="0065413C" w:rsidRPr="00980422" w:rsidRDefault="0065413C" w:rsidP="00DA66CF">
      <w:pPr>
        <w:ind w:left="720"/>
        <w:rPr>
          <w:rFonts w:ascii="Calibri" w:hAnsi="Calibri" w:cs="Arial"/>
          <w:b/>
          <w:sz w:val="22"/>
          <w:szCs w:val="22"/>
          <w:u w:val="single"/>
        </w:rPr>
      </w:pPr>
    </w:p>
    <w:p w:rsidR="00E65D7F" w:rsidRPr="00E65D7F" w:rsidRDefault="00E65D7F" w:rsidP="00E65D7F">
      <w:pPr>
        <w:shd w:val="clear" w:color="auto" w:fill="FFFFFF"/>
        <w:spacing w:line="360" w:lineRule="auto"/>
        <w:ind w:firstLine="720"/>
        <w:rPr>
          <w:rFonts w:asciiTheme="minorHAnsi" w:hAnsiTheme="minorHAnsi" w:cstheme="minorHAnsi"/>
          <w:sz w:val="22"/>
        </w:rPr>
      </w:pPr>
      <w:r w:rsidRPr="00E65D7F">
        <w:rPr>
          <w:rFonts w:asciiTheme="minorHAnsi" w:hAnsiTheme="minorHAnsi" w:cstheme="minorHAnsi"/>
          <w:b/>
          <w:color w:val="000000"/>
          <w:sz w:val="22"/>
          <w:szCs w:val="24"/>
        </w:rPr>
        <w:t>B</w:t>
      </w:r>
      <w:r w:rsidRPr="00E65D7F">
        <w:rPr>
          <w:rFonts w:asciiTheme="minorHAnsi" w:hAnsiTheme="minorHAnsi" w:cstheme="minorHAnsi"/>
          <w:b/>
          <w:color w:val="000000"/>
          <w:sz w:val="22"/>
          <w:szCs w:val="24"/>
        </w:rPr>
        <w:t>.</w:t>
      </w:r>
      <w:r w:rsidRPr="00E65D7F">
        <w:rPr>
          <w:rFonts w:asciiTheme="minorHAnsi" w:hAnsiTheme="minorHAnsi" w:cstheme="minorHAnsi"/>
          <w:color w:val="000000"/>
          <w:sz w:val="22"/>
          <w:szCs w:val="24"/>
        </w:rPr>
        <w:t xml:space="preserve"> </w:t>
      </w:r>
      <w:r w:rsidRPr="00E65D7F">
        <w:rPr>
          <w:rFonts w:asciiTheme="minorHAnsi" w:hAnsiTheme="minorHAnsi" w:cstheme="minorHAnsi"/>
          <w:b/>
          <w:sz w:val="22"/>
        </w:rPr>
        <w:t>Other Course Objectives/Standards</w:t>
      </w:r>
    </w:p>
    <w:p w:rsidR="00E65D7F" w:rsidRPr="00E65D7F" w:rsidRDefault="00E65D7F" w:rsidP="00E65D7F">
      <w:pPr>
        <w:pStyle w:val="ListParagraph"/>
        <w:numPr>
          <w:ilvl w:val="0"/>
          <w:numId w:val="6"/>
        </w:numPr>
        <w:shd w:val="clear" w:color="auto" w:fill="FFFFFF"/>
        <w:rPr>
          <w:rFonts w:asciiTheme="minorHAnsi" w:hAnsiTheme="minorHAnsi" w:cstheme="minorHAnsi"/>
          <w:sz w:val="22"/>
        </w:rPr>
      </w:pPr>
      <w:r w:rsidRPr="00E65D7F">
        <w:rPr>
          <w:rFonts w:asciiTheme="minorHAnsi" w:hAnsiTheme="minorHAnsi" w:cstheme="minorHAnsi"/>
          <w:sz w:val="22"/>
        </w:rPr>
        <w:t>Identify the leading causes of repetitive strain injuries and accidentals deaths in the workplace</w:t>
      </w:r>
    </w:p>
    <w:p w:rsidR="00E65D7F" w:rsidRPr="00E65D7F" w:rsidRDefault="00E65D7F" w:rsidP="00E65D7F">
      <w:pPr>
        <w:pStyle w:val="ListParagraph"/>
        <w:numPr>
          <w:ilvl w:val="0"/>
          <w:numId w:val="6"/>
        </w:numPr>
        <w:shd w:val="clear" w:color="auto" w:fill="FFFFFF"/>
        <w:rPr>
          <w:rFonts w:asciiTheme="minorHAnsi" w:hAnsiTheme="minorHAnsi" w:cstheme="minorHAnsi"/>
          <w:sz w:val="22"/>
        </w:rPr>
      </w:pPr>
      <w:r w:rsidRPr="00E65D7F">
        <w:rPr>
          <w:rFonts w:asciiTheme="minorHAnsi" w:hAnsiTheme="minorHAnsi" w:cstheme="minorHAnsi"/>
          <w:sz w:val="22"/>
        </w:rPr>
        <w:t>Create a plan to evaluate workplace standards and safety measures</w:t>
      </w:r>
    </w:p>
    <w:p w:rsidR="00E65D7F" w:rsidRPr="00E65D7F" w:rsidRDefault="00E65D7F" w:rsidP="00E65D7F">
      <w:pPr>
        <w:pStyle w:val="ListParagraph"/>
        <w:numPr>
          <w:ilvl w:val="0"/>
          <w:numId w:val="6"/>
        </w:numPr>
        <w:shd w:val="clear" w:color="auto" w:fill="FFFFFF"/>
        <w:rPr>
          <w:rFonts w:asciiTheme="minorHAnsi" w:hAnsiTheme="minorHAnsi" w:cstheme="minorHAnsi"/>
          <w:sz w:val="22"/>
        </w:rPr>
      </w:pPr>
      <w:r w:rsidRPr="00E65D7F">
        <w:rPr>
          <w:rFonts w:asciiTheme="minorHAnsi" w:hAnsiTheme="minorHAnsi" w:cstheme="minorHAnsi"/>
          <w:sz w:val="22"/>
        </w:rPr>
        <w:t>Calculate the cost of accidents</w:t>
      </w:r>
    </w:p>
    <w:p w:rsidR="00E65D7F" w:rsidRPr="00980422" w:rsidRDefault="00E65D7F" w:rsidP="00DA66CF">
      <w:pPr>
        <w:ind w:left="720"/>
        <w:rPr>
          <w:rFonts w:ascii="Calibri" w:hAnsi="Calibri" w:cs="Arial"/>
          <w:b/>
          <w:sz w:val="22"/>
          <w:szCs w:val="22"/>
          <w:u w:val="single"/>
        </w:rPr>
      </w:pPr>
    </w:p>
    <w:p w:rsidR="0065413C" w:rsidRPr="00980422" w:rsidRDefault="0065413C" w:rsidP="00BE594D">
      <w:pPr>
        <w:numPr>
          <w:ilvl w:val="0"/>
          <w:numId w:val="3"/>
        </w:numPr>
        <w:rPr>
          <w:rFonts w:ascii="Calibri" w:hAnsi="Calibri" w:cs="Arial"/>
          <w:sz w:val="22"/>
          <w:szCs w:val="22"/>
        </w:rPr>
      </w:pPr>
      <w:r w:rsidRPr="00980422">
        <w:rPr>
          <w:rFonts w:ascii="Calibri" w:hAnsi="Calibri" w:cs="Arial"/>
          <w:b/>
          <w:sz w:val="22"/>
          <w:szCs w:val="22"/>
          <w:u w:val="single"/>
        </w:rPr>
        <w:t>DISTRICT-WIDE POLICIES:</w:t>
      </w:r>
    </w:p>
    <w:p w:rsidR="0065413C" w:rsidRPr="00980422" w:rsidRDefault="0065413C" w:rsidP="00DA66CF">
      <w:pPr>
        <w:tabs>
          <w:tab w:val="left" w:pos="720"/>
        </w:tabs>
        <w:ind w:left="720"/>
        <w:rPr>
          <w:rFonts w:ascii="Calibri" w:hAnsi="Calibri" w:cs="Arial"/>
          <w:sz w:val="22"/>
          <w:szCs w:val="22"/>
        </w:rPr>
      </w:pPr>
    </w:p>
    <w:p w:rsidR="0065413C" w:rsidRPr="00980422" w:rsidRDefault="0065413C" w:rsidP="00DA66CF">
      <w:pPr>
        <w:ind w:left="720"/>
        <w:rPr>
          <w:rFonts w:ascii="Calibri" w:hAnsi="Calibri" w:cs="Arial"/>
          <w:b/>
          <w:bCs/>
          <w:iCs/>
          <w:caps/>
          <w:sz w:val="22"/>
          <w:szCs w:val="22"/>
        </w:rPr>
      </w:pPr>
      <w:r w:rsidRPr="00980422">
        <w:rPr>
          <w:rFonts w:ascii="Calibri" w:hAnsi="Calibri" w:cs="Arial"/>
          <w:b/>
          <w:bCs/>
          <w:iCs/>
          <w:caps/>
          <w:sz w:val="22"/>
          <w:szCs w:val="22"/>
        </w:rPr>
        <w:t>Programs for Students with Disabilities</w:t>
      </w:r>
    </w:p>
    <w:p w:rsidR="0065413C" w:rsidRPr="00980422" w:rsidRDefault="00A6507B" w:rsidP="00DA66CF">
      <w:pPr>
        <w:tabs>
          <w:tab w:val="left" w:pos="720"/>
        </w:tabs>
        <w:ind w:left="720"/>
        <w:rPr>
          <w:rFonts w:ascii="Calibri" w:hAnsi="Calibri" w:cs="Arial"/>
          <w:bCs/>
          <w:iCs/>
          <w:sz w:val="22"/>
          <w:szCs w:val="22"/>
        </w:rPr>
      </w:pPr>
      <w:r w:rsidRPr="009804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80422">
          <w:rPr>
            <w:rStyle w:val="Hyperlink"/>
            <w:rFonts w:ascii="Calibri" w:hAnsi="Calibri" w:cs="Arial"/>
            <w:bCs/>
            <w:iCs/>
            <w:sz w:val="22"/>
            <w:szCs w:val="22"/>
          </w:rPr>
          <w:t>http://www.fsw.edu/adaptiveservices</w:t>
        </w:r>
      </w:hyperlink>
      <w:r w:rsidRPr="00980422">
        <w:rPr>
          <w:rFonts w:ascii="Calibri" w:hAnsi="Calibri" w:cs="Arial"/>
          <w:bCs/>
          <w:iCs/>
          <w:sz w:val="22"/>
          <w:szCs w:val="22"/>
        </w:rPr>
        <w:t>.</w:t>
      </w:r>
    </w:p>
    <w:p w:rsidR="003F35D8" w:rsidRPr="00980422" w:rsidRDefault="003F35D8" w:rsidP="00DA66CF">
      <w:pPr>
        <w:tabs>
          <w:tab w:val="left" w:pos="720"/>
        </w:tabs>
        <w:ind w:left="720"/>
        <w:rPr>
          <w:rFonts w:ascii="Calibri" w:hAnsi="Calibri" w:cs="Arial"/>
          <w:bCs/>
          <w:iCs/>
          <w:sz w:val="22"/>
          <w:szCs w:val="22"/>
        </w:rPr>
      </w:pPr>
    </w:p>
    <w:p w:rsidR="003F35D8" w:rsidRPr="00980422" w:rsidRDefault="003F35D8" w:rsidP="003F35D8">
      <w:pPr>
        <w:ind w:left="720"/>
        <w:rPr>
          <w:rFonts w:ascii="Calibri" w:hAnsi="Calibri"/>
          <w:b/>
          <w:bCs/>
          <w:caps/>
          <w:sz w:val="22"/>
          <w:szCs w:val="22"/>
        </w:rPr>
      </w:pPr>
      <w:r w:rsidRPr="00980422">
        <w:rPr>
          <w:rFonts w:ascii="Calibri" w:hAnsi="Calibri"/>
          <w:b/>
          <w:bCs/>
          <w:caps/>
          <w:sz w:val="22"/>
          <w:szCs w:val="22"/>
        </w:rPr>
        <w:t>REPORTING TITLE IX VIOLATIONS</w:t>
      </w:r>
    </w:p>
    <w:p w:rsidR="003F35D8" w:rsidRPr="00980422" w:rsidRDefault="003F35D8" w:rsidP="003F35D8">
      <w:pPr>
        <w:tabs>
          <w:tab w:val="left" w:pos="720"/>
        </w:tabs>
        <w:ind w:left="720"/>
        <w:rPr>
          <w:rFonts w:ascii="Calibri" w:hAnsi="Calibri" w:cs="Arial"/>
          <w:bCs/>
          <w:iCs/>
          <w:sz w:val="22"/>
          <w:szCs w:val="22"/>
        </w:rPr>
      </w:pPr>
      <w:r w:rsidRPr="009804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80422">
          <w:rPr>
            <w:rStyle w:val="Hyperlink"/>
            <w:rFonts w:ascii="Calibri" w:hAnsi="Calibri"/>
            <w:sz w:val="22"/>
            <w:szCs w:val="22"/>
          </w:rPr>
          <w:t>equity@fsw.edu</w:t>
        </w:r>
      </w:hyperlink>
      <w:r w:rsidRPr="009804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80422">
          <w:rPr>
            <w:rStyle w:val="Hyperlink"/>
            <w:rFonts w:ascii="Calibri" w:hAnsi="Calibri"/>
            <w:sz w:val="22"/>
            <w:szCs w:val="22"/>
          </w:rPr>
          <w:t>http://www.fsw.edu/sexualassault</w:t>
        </w:r>
      </w:hyperlink>
      <w:r w:rsidRPr="00980422">
        <w:rPr>
          <w:rFonts w:ascii="Calibri" w:hAnsi="Calibri"/>
          <w:sz w:val="22"/>
          <w:szCs w:val="22"/>
        </w:rPr>
        <w:t>.</w:t>
      </w:r>
    </w:p>
    <w:p w:rsidR="00BC6B69" w:rsidRPr="00980422" w:rsidRDefault="00BC6B69" w:rsidP="00DA66CF">
      <w:pPr>
        <w:tabs>
          <w:tab w:val="left" w:pos="720"/>
        </w:tabs>
        <w:ind w:left="720"/>
        <w:rPr>
          <w:rFonts w:ascii="Calibri" w:hAnsi="Calibri" w:cs="Arial"/>
          <w:bCs/>
          <w:iCs/>
          <w:sz w:val="22"/>
          <w:szCs w:val="22"/>
        </w:rPr>
        <w:sectPr w:rsidR="00BC6B69" w:rsidRPr="00980422" w:rsidSect="00E65D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413C" w:rsidRPr="00980422" w:rsidRDefault="0065413C" w:rsidP="00DA66CF">
      <w:pPr>
        <w:tabs>
          <w:tab w:val="left" w:pos="720"/>
        </w:tabs>
        <w:ind w:left="720"/>
        <w:rPr>
          <w:rFonts w:ascii="Calibri" w:hAnsi="Calibri" w:cs="Arial"/>
          <w:bCs/>
          <w:iCs/>
          <w:sz w:val="22"/>
          <w:szCs w:val="22"/>
        </w:rPr>
      </w:pPr>
      <w:bookmarkStart w:id="1" w:name="_GoBack"/>
      <w:bookmarkEnd w:id="1"/>
    </w:p>
    <w:p w:rsidR="0065413C" w:rsidRPr="00980422" w:rsidRDefault="0065413C" w:rsidP="00414809">
      <w:pPr>
        <w:numPr>
          <w:ilvl w:val="0"/>
          <w:numId w:val="3"/>
        </w:numPr>
        <w:suppressAutoHyphens w:val="0"/>
        <w:rPr>
          <w:rFonts w:ascii="Calibri" w:hAnsi="Calibri" w:cs="Arial"/>
          <w:sz w:val="22"/>
          <w:szCs w:val="22"/>
        </w:rPr>
      </w:pPr>
      <w:r w:rsidRPr="00980422">
        <w:rPr>
          <w:rFonts w:ascii="Calibri" w:hAnsi="Calibri" w:cs="Arial"/>
          <w:b/>
          <w:sz w:val="22"/>
          <w:szCs w:val="22"/>
          <w:u w:val="single"/>
        </w:rPr>
        <w:t>REQUIREMENTS FOR THE STUDENTS:</w:t>
      </w:r>
      <w:r w:rsidRPr="00980422">
        <w:rPr>
          <w:rFonts w:ascii="Calibri" w:hAnsi="Calibri" w:cs="Arial"/>
          <w:sz w:val="22"/>
          <w:szCs w:val="22"/>
        </w:rPr>
        <w:tab/>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List specific course assessments such as class participation, tests, homework assignments, make-up procedures, etc.</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ATTENDANCE POLICY:</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The professor’s specific policy concerning absence. (The College policy on attendance is in the Catalog, and defers to the professor.)</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GRADING POLICY:</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Include numerical ranges for letter grades; the following is a range commonly used by many faculty:</w:t>
      </w:r>
    </w:p>
    <w:p w:rsidR="0065413C" w:rsidRPr="00980422" w:rsidRDefault="0065413C" w:rsidP="00DA66CF">
      <w:pPr>
        <w:pStyle w:val="ListParagraph"/>
        <w:rPr>
          <w:rFonts w:ascii="Calibri" w:hAnsi="Calibri" w:cs="Arial"/>
          <w:sz w:val="22"/>
          <w:szCs w:val="22"/>
        </w:rPr>
      </w:pP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90 - 100      =      A</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80 - 89        =      B</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70 - 79        =      C</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60 - 69        =      D</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Below 60    =      F</w:t>
      </w:r>
    </w:p>
    <w:p w:rsidR="0065413C" w:rsidRPr="00980422" w:rsidRDefault="0065413C" w:rsidP="00DA66CF">
      <w:pPr>
        <w:ind w:left="720"/>
        <w:rPr>
          <w:rFonts w:ascii="Calibri" w:hAnsi="Calibri" w:cs="Arial"/>
          <w:sz w:val="22"/>
          <w:szCs w:val="22"/>
        </w:rPr>
      </w:pP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(Note:  The “incomplete” grade [“I”] should be given only when unusual circumstances warrant. An “incomplete” is not a substitute for a “D,” “F,” or “W.” Refer to the policy on “incomplete grades.)</w:t>
      </w:r>
    </w:p>
    <w:p w:rsidR="0065413C" w:rsidRPr="00980422" w:rsidRDefault="0065413C" w:rsidP="00DA66CF">
      <w:pPr>
        <w:ind w:left="720"/>
        <w:rPr>
          <w:rFonts w:ascii="Calibri" w:hAnsi="Calibri" w:cs="Arial"/>
          <w:b/>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REQUIRED COURSE MATERIALS:</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(In correct bibliographic format.)</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RESERVED MATERIALS FOR THE COURSE:</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Other special learning resources.</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CLASS SCHEDULE:</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 xml:space="preserve">This section includes assignments for each class meeting or unit, along with scheduled </w:t>
      </w:r>
      <w:r w:rsidR="00A6507B" w:rsidRPr="00980422">
        <w:rPr>
          <w:rFonts w:ascii="Calibri" w:hAnsi="Calibri" w:cs="Arial"/>
          <w:sz w:val="22"/>
          <w:szCs w:val="22"/>
        </w:rPr>
        <w:t>Library activities</w:t>
      </w:r>
      <w:r w:rsidRPr="00980422">
        <w:rPr>
          <w:rFonts w:ascii="Calibri" w:hAnsi="Calibri" w:cs="Arial"/>
          <w:sz w:val="22"/>
          <w:szCs w:val="22"/>
        </w:rPr>
        <w:t xml:space="preserve"> and other scheduled support, including scheduled tests.</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ANY OTHER INFORMATION OR CLASS PROCEDURES OR POLICIES:</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(Which would be useful to the students in the class.)</w:t>
      </w:r>
    </w:p>
    <w:sectPr w:rsidR="0065413C" w:rsidRPr="00980422" w:rsidSect="00654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A86" w:rsidRDefault="000A1A86" w:rsidP="003A608C">
      <w:r>
        <w:separator/>
      </w:r>
    </w:p>
  </w:endnote>
  <w:endnote w:type="continuationSeparator" w:id="0">
    <w:p w:rsidR="000A1A86" w:rsidRDefault="000A1A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3C" w:rsidRPr="0056733A" w:rsidRDefault="00F82B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E65D7F">
      <w:rPr>
        <w:rFonts w:ascii="Calibri" w:hAnsi="Calibri" w:cs="Arial"/>
        <w:sz w:val="22"/>
        <w:szCs w:val="22"/>
      </w:rPr>
      <w:t xml:space="preserve">Revised </w:t>
    </w:r>
    <w:r>
      <w:rPr>
        <w:rFonts w:ascii="Calibri" w:hAnsi="Calibri" w:cs="Arial"/>
        <w:sz w:val="22"/>
        <w:szCs w:val="22"/>
      </w:rPr>
      <w:t>2/16</w:t>
    </w:r>
    <w:r w:rsidR="00E65D7F">
      <w:rPr>
        <w:rFonts w:ascii="Calibri" w:hAnsi="Calibri" w:cs="Arial"/>
        <w:sz w:val="22"/>
        <w:szCs w:val="22"/>
      </w:rPr>
      <w:t>, 11/16</w:t>
    </w:r>
    <w:r w:rsidR="0065413C" w:rsidRPr="00583E5E">
      <w:rPr>
        <w:rFonts w:ascii="Calibri" w:hAnsi="Calibri" w:cs="Arial"/>
        <w:sz w:val="22"/>
        <w:szCs w:val="22"/>
      </w:rPr>
      <w:tab/>
    </w:r>
    <w:r w:rsidR="0065413C" w:rsidRPr="00583E5E">
      <w:rPr>
        <w:rFonts w:ascii="Calibri" w:hAnsi="Calibri" w:cs="Arial"/>
        <w:sz w:val="22"/>
        <w:szCs w:val="22"/>
      </w:rPr>
      <w:tab/>
      <w:t xml:space="preserve">Page </w:t>
    </w:r>
    <w:r w:rsidR="0065413C" w:rsidRPr="00583E5E">
      <w:rPr>
        <w:rFonts w:ascii="Calibri" w:hAnsi="Calibri" w:cs="Arial"/>
        <w:sz w:val="22"/>
        <w:szCs w:val="22"/>
      </w:rPr>
      <w:fldChar w:fldCharType="begin"/>
    </w:r>
    <w:r w:rsidR="0065413C" w:rsidRPr="00583E5E">
      <w:rPr>
        <w:rFonts w:ascii="Calibri" w:hAnsi="Calibri" w:cs="Arial"/>
        <w:sz w:val="22"/>
        <w:szCs w:val="22"/>
      </w:rPr>
      <w:instrText xml:space="preserve"> PAGE   \* MERGEFORMAT </w:instrText>
    </w:r>
    <w:r w:rsidR="0065413C" w:rsidRPr="00583E5E">
      <w:rPr>
        <w:rFonts w:ascii="Calibri" w:hAnsi="Calibri" w:cs="Arial"/>
        <w:sz w:val="22"/>
        <w:szCs w:val="22"/>
      </w:rPr>
      <w:fldChar w:fldCharType="separate"/>
    </w:r>
    <w:r w:rsidR="00E65D7F">
      <w:rPr>
        <w:rFonts w:ascii="Calibri" w:hAnsi="Calibri" w:cs="Arial"/>
        <w:noProof/>
        <w:sz w:val="22"/>
        <w:szCs w:val="22"/>
      </w:rPr>
      <w:t>2</w:t>
    </w:r>
    <w:r w:rsidR="0065413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3C" w:rsidRPr="00E65D7F" w:rsidRDefault="00E65D7F" w:rsidP="00E65D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A86" w:rsidRDefault="000A1A86" w:rsidP="003A608C">
      <w:r>
        <w:separator/>
      </w:r>
    </w:p>
  </w:footnote>
  <w:footnote w:type="continuationSeparator" w:id="0">
    <w:p w:rsidR="000A1A86" w:rsidRDefault="000A1A8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1A2" w:rsidRPr="005B1FB3" w:rsidRDefault="00A771A2" w:rsidP="00A771A2">
    <w:pPr>
      <w:pStyle w:val="Header"/>
      <w:pBdr>
        <w:bottom w:val="thinThickSmallGap" w:sz="18" w:space="1" w:color="0D0D0D"/>
      </w:pBdr>
      <w:jc w:val="right"/>
    </w:pPr>
    <w:r>
      <w:rPr>
        <w:rFonts w:ascii="Calibri" w:hAnsi="Calibri" w:cs="Arial"/>
        <w:noProof/>
        <w:sz w:val="22"/>
        <w:szCs w:val="22"/>
      </w:rPr>
      <w:t>ETI 1701 INDUSTRIAL SAFETY</w:t>
    </w:r>
  </w:p>
  <w:p w:rsidR="0065413C" w:rsidRPr="00F85861" w:rsidRDefault="0065413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7F" w:rsidRDefault="00E65D7F" w:rsidP="00E65D7F">
    <w:pPr>
      <w:pStyle w:val="Header"/>
      <w:jc w:val="right"/>
    </w:pPr>
    <w:r w:rsidRPr="00D55873">
      <w:rPr>
        <w:noProof/>
        <w:lang w:eastAsia="en-US"/>
      </w:rPr>
      <w:drawing>
        <wp:inline distT="0" distB="0" distL="0" distR="0" wp14:anchorId="6F9FFD6B" wp14:editId="67C9E14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65D7F" w:rsidRDefault="00E65D7F" w:rsidP="00E65D7F">
    <w:pPr>
      <w:pStyle w:val="Header"/>
      <w:tabs>
        <w:tab w:val="left" w:pos="3514"/>
      </w:tabs>
    </w:pPr>
    <w:r>
      <w:tab/>
    </w:r>
    <w:r>
      <w:tab/>
    </w:r>
    <w:r>
      <w:tab/>
    </w:r>
  </w:p>
  <w:p w:rsidR="00E65D7F" w:rsidRDefault="00E65D7F" w:rsidP="00E65D7F">
    <w:pPr>
      <w:pStyle w:val="Header"/>
      <w:contextualSpacing/>
      <w:jc w:val="right"/>
      <w:rPr>
        <w:b/>
        <w:color w:val="470A68"/>
        <w:sz w:val="28"/>
      </w:rPr>
    </w:pPr>
    <w:r>
      <w:rPr>
        <w:b/>
        <w:color w:val="470A68"/>
        <w:sz w:val="28"/>
      </w:rPr>
      <w:t>School of Business and Technology</w:t>
    </w:r>
  </w:p>
  <w:p w:rsidR="0065413C" w:rsidRPr="00E65D7F" w:rsidRDefault="00E65D7F" w:rsidP="00E65D7F">
    <w:pPr>
      <w:pStyle w:val="Header"/>
      <w:contextualSpacing/>
      <w:jc w:val="right"/>
      <w:rPr>
        <w:b/>
        <w:color w:val="470A68"/>
        <w:sz w:val="28"/>
      </w:rPr>
    </w:pPr>
    <w:r>
      <w:rPr>
        <w:noProof/>
        <w:lang w:eastAsia="en-US"/>
      </w:rPr>
      <mc:AlternateContent>
        <mc:Choice Requires="wps">
          <w:drawing>
            <wp:inline distT="0" distB="0" distL="0" distR="0" wp14:anchorId="46D4B19E" wp14:editId="68AEDD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58E48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4F48CBE8"/>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3A3266E"/>
    <w:multiLevelType w:val="hybridMultilevel"/>
    <w:tmpl w:val="70D40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C21079"/>
    <w:multiLevelType w:val="hybridMultilevel"/>
    <w:tmpl w:val="7062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9kQtn4GTUOgvWTlYZc8azxZbzBiys2AhBUw0nG/I+6q4I7tmPqRJfBwW5SIMYyjtPlemsrNhcYcoS0J2nnow==" w:salt="nA4DVVNECt5Gi4XVY7eGj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CD1"/>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1A86"/>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8A6"/>
    <w:rsid w:val="001A4A48"/>
    <w:rsid w:val="001C2715"/>
    <w:rsid w:val="001C32A2"/>
    <w:rsid w:val="001C33A1"/>
    <w:rsid w:val="001C7F0E"/>
    <w:rsid w:val="001D0574"/>
    <w:rsid w:val="001E131B"/>
    <w:rsid w:val="001E2EA0"/>
    <w:rsid w:val="001F34C2"/>
    <w:rsid w:val="001F5A74"/>
    <w:rsid w:val="001F71CA"/>
    <w:rsid w:val="002001EE"/>
    <w:rsid w:val="0020051F"/>
    <w:rsid w:val="00200DEF"/>
    <w:rsid w:val="0020524B"/>
    <w:rsid w:val="00207968"/>
    <w:rsid w:val="00215550"/>
    <w:rsid w:val="00215EE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E10"/>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35D8"/>
    <w:rsid w:val="003F643D"/>
    <w:rsid w:val="003F6587"/>
    <w:rsid w:val="003F7A3D"/>
    <w:rsid w:val="00410A8E"/>
    <w:rsid w:val="004144D6"/>
    <w:rsid w:val="00414809"/>
    <w:rsid w:val="00420386"/>
    <w:rsid w:val="00424E39"/>
    <w:rsid w:val="004276BE"/>
    <w:rsid w:val="00427BDD"/>
    <w:rsid w:val="00427DAA"/>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317"/>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3090"/>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A55F2"/>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13C"/>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16B"/>
    <w:rsid w:val="007E3005"/>
    <w:rsid w:val="007E7942"/>
    <w:rsid w:val="007F1A32"/>
    <w:rsid w:val="0080574D"/>
    <w:rsid w:val="008134E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1AC1"/>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0422"/>
    <w:rsid w:val="00981C09"/>
    <w:rsid w:val="00984499"/>
    <w:rsid w:val="00984C2A"/>
    <w:rsid w:val="00991379"/>
    <w:rsid w:val="00991413"/>
    <w:rsid w:val="00991C43"/>
    <w:rsid w:val="00992B99"/>
    <w:rsid w:val="00992E31"/>
    <w:rsid w:val="00995EA0"/>
    <w:rsid w:val="0099678A"/>
    <w:rsid w:val="009A0648"/>
    <w:rsid w:val="009A0DB6"/>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507B"/>
    <w:rsid w:val="00A6640C"/>
    <w:rsid w:val="00A664B6"/>
    <w:rsid w:val="00A72225"/>
    <w:rsid w:val="00A771A2"/>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598A"/>
    <w:rsid w:val="00B174DB"/>
    <w:rsid w:val="00B213FB"/>
    <w:rsid w:val="00B23AF9"/>
    <w:rsid w:val="00B25010"/>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36DD"/>
    <w:rsid w:val="00BB6092"/>
    <w:rsid w:val="00BB6DD7"/>
    <w:rsid w:val="00BC02F9"/>
    <w:rsid w:val="00BC0758"/>
    <w:rsid w:val="00BC37AA"/>
    <w:rsid w:val="00BC4BC8"/>
    <w:rsid w:val="00BC547C"/>
    <w:rsid w:val="00BC6B6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65D7F"/>
    <w:rsid w:val="00E7107D"/>
    <w:rsid w:val="00E7425C"/>
    <w:rsid w:val="00E83CA5"/>
    <w:rsid w:val="00E84695"/>
    <w:rsid w:val="00E86F9E"/>
    <w:rsid w:val="00E92623"/>
    <w:rsid w:val="00E96555"/>
    <w:rsid w:val="00E975CB"/>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4F50"/>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2BD1"/>
    <w:rsid w:val="00F83284"/>
    <w:rsid w:val="00F8379C"/>
    <w:rsid w:val="00F8387E"/>
    <w:rsid w:val="00F87113"/>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05E80F"/>
  <w15:chartTrackingRefBased/>
  <w15:docId w15:val="{B56C6120-3D8F-4491-B46D-B35AF58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B2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499">
      <w:bodyDiv w:val="1"/>
      <w:marLeft w:val="0"/>
      <w:marRight w:val="0"/>
      <w:marTop w:val="0"/>
      <w:marBottom w:val="0"/>
      <w:divBdr>
        <w:top w:val="none" w:sz="0" w:space="0" w:color="auto"/>
        <w:left w:val="none" w:sz="0" w:space="0" w:color="auto"/>
        <w:bottom w:val="none" w:sz="0" w:space="0" w:color="auto"/>
        <w:right w:val="none" w:sz="0" w:space="0" w:color="auto"/>
      </w:divBdr>
    </w:div>
    <w:div w:id="20521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28CC-99F6-4A3A-8F4B-D67181FC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698</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2016-12-13T00:58:00Z</dcterms:created>
  <dcterms:modified xsi:type="dcterms:W3CDTF">2016-12-13T00:58:00Z</dcterms:modified>
</cp:coreProperties>
</file>