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2B" w:rsidRPr="00962898" w:rsidRDefault="00373B2B" w:rsidP="00DA66CF">
      <w:pPr>
        <w:rPr>
          <w:rFonts w:ascii="Calibri" w:hAnsi="Calibri" w:cs="Arial"/>
          <w:b/>
          <w:sz w:val="22"/>
          <w:szCs w:val="22"/>
        </w:rPr>
      </w:pP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p>
    <w:tbl>
      <w:tblPr>
        <w:tblW w:w="0" w:type="auto"/>
        <w:tblLook w:val="04A0"/>
      </w:tblPr>
      <w:tblGrid>
        <w:gridCol w:w="5220"/>
        <w:gridCol w:w="5220"/>
      </w:tblGrid>
      <w:tr w:rsidR="00373B2B" w:rsidRPr="00962898" w:rsidTr="00151AA7">
        <w:tc>
          <w:tcPr>
            <w:tcW w:w="5220" w:type="dxa"/>
          </w:tcPr>
          <w:p w:rsidR="00373B2B" w:rsidRPr="00962898" w:rsidRDefault="00373B2B" w:rsidP="00373B2B">
            <w:pPr>
              <w:spacing w:line="420" w:lineRule="auto"/>
              <w:rPr>
                <w:rFonts w:ascii="Calibri" w:hAnsi="Calibri" w:cs="Arial"/>
                <w:b/>
                <w:sz w:val="22"/>
                <w:szCs w:val="22"/>
                <w:u w:val="single"/>
              </w:rPr>
            </w:pPr>
            <w:r w:rsidRPr="00962898">
              <w:rPr>
                <w:rFonts w:ascii="Calibri" w:hAnsi="Calibri" w:cs="Arial"/>
                <w:b/>
                <w:sz w:val="22"/>
                <w:szCs w:val="22"/>
              </w:rPr>
              <w:t xml:space="preserve">PROFESSOR: </w:t>
            </w:r>
            <w:r w:rsidRPr="00962898">
              <w:rPr>
                <w:rFonts w:ascii="Calibri" w:hAnsi="Calibri" w:cs="Arial"/>
                <w:noProof/>
                <w:sz w:val="22"/>
                <w:szCs w:val="22"/>
              </w:rPr>
              <w:t xml:space="preserve">     </w:t>
            </w:r>
            <w:r w:rsidR="00A968E5" w:rsidRPr="00962898">
              <w:rPr>
                <w:rStyle w:val="PlaceholderText"/>
                <w:rFonts w:ascii="Calibri" w:hAnsi="Calibri"/>
                <w:sz w:val="22"/>
                <w:szCs w:val="22"/>
              </w:rPr>
              <w:fldChar w:fldCharType="begin">
                <w:ffData>
                  <w:name w:val="Text1"/>
                  <w:enabled/>
                  <w:calcOnExit w:val="0"/>
                  <w:textInput/>
                </w:ffData>
              </w:fldChar>
            </w:r>
            <w:bookmarkStart w:id="0" w:name="Text1"/>
            <w:r w:rsidRPr="00962898">
              <w:rPr>
                <w:rStyle w:val="PlaceholderText"/>
                <w:rFonts w:ascii="Calibri" w:hAnsi="Calibri"/>
                <w:sz w:val="22"/>
                <w:szCs w:val="22"/>
              </w:rPr>
              <w:instrText xml:space="preserve"> FORMTEXT </w:instrText>
            </w:r>
            <w:r w:rsidR="00A968E5" w:rsidRPr="00962898">
              <w:rPr>
                <w:rStyle w:val="PlaceholderText"/>
                <w:rFonts w:ascii="Calibri" w:hAnsi="Calibri"/>
                <w:sz w:val="22"/>
                <w:szCs w:val="22"/>
              </w:rPr>
            </w:r>
            <w:r w:rsidR="00A968E5" w:rsidRPr="00962898">
              <w:rPr>
                <w:rStyle w:val="PlaceholderText"/>
                <w:rFonts w:ascii="Calibri" w:hAnsi="Calibri"/>
                <w:sz w:val="22"/>
                <w:szCs w:val="22"/>
              </w:rPr>
              <w:fldChar w:fldCharType="separate"/>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00A968E5" w:rsidRPr="00962898">
              <w:rPr>
                <w:rStyle w:val="PlaceholderText"/>
                <w:rFonts w:ascii="Calibri" w:hAnsi="Calibri"/>
                <w:sz w:val="22"/>
                <w:szCs w:val="22"/>
              </w:rPr>
              <w:fldChar w:fldCharType="end"/>
            </w:r>
            <w:bookmarkEnd w:id="0"/>
          </w:p>
        </w:tc>
        <w:tc>
          <w:tcPr>
            <w:tcW w:w="5220" w:type="dxa"/>
          </w:tcPr>
          <w:p w:rsidR="00373B2B" w:rsidRPr="00962898" w:rsidRDefault="00373B2B" w:rsidP="00D15552">
            <w:pPr>
              <w:spacing w:line="420" w:lineRule="auto"/>
              <w:rPr>
                <w:rFonts w:ascii="Calibri" w:hAnsi="Calibri" w:cs="Arial"/>
                <w:b/>
                <w:sz w:val="22"/>
                <w:szCs w:val="22"/>
                <w:u w:val="single"/>
              </w:rPr>
            </w:pPr>
            <w:r w:rsidRPr="00962898">
              <w:rPr>
                <w:rFonts w:ascii="Calibri" w:hAnsi="Calibri" w:cs="Arial"/>
                <w:b/>
                <w:sz w:val="22"/>
                <w:szCs w:val="22"/>
              </w:rPr>
              <w:t xml:space="preserve">PHONE NUMBER: </w:t>
            </w:r>
            <w:r w:rsidRPr="00962898">
              <w:rPr>
                <w:rFonts w:ascii="Calibri" w:hAnsi="Calibri" w:cs="Arial"/>
                <w:noProof/>
                <w:sz w:val="22"/>
                <w:szCs w:val="22"/>
              </w:rPr>
              <w:t xml:space="preserve">     </w:t>
            </w:r>
            <w:r w:rsidR="00A968E5"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A968E5" w:rsidRPr="00962898">
              <w:rPr>
                <w:rStyle w:val="PlaceholderText"/>
                <w:rFonts w:ascii="Calibri" w:hAnsi="Calibri"/>
                <w:sz w:val="22"/>
                <w:szCs w:val="22"/>
              </w:rPr>
            </w:r>
            <w:r w:rsidR="00A968E5"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A968E5" w:rsidRPr="00962898">
              <w:rPr>
                <w:rStyle w:val="PlaceholderText"/>
                <w:rFonts w:ascii="Calibri" w:hAnsi="Calibri"/>
                <w:sz w:val="22"/>
                <w:szCs w:val="22"/>
              </w:rPr>
              <w:fldChar w:fldCharType="end"/>
            </w:r>
          </w:p>
        </w:tc>
      </w:tr>
      <w:tr w:rsidR="00373B2B" w:rsidRPr="00962898" w:rsidTr="00151AA7">
        <w:tc>
          <w:tcPr>
            <w:tcW w:w="5220" w:type="dxa"/>
          </w:tcPr>
          <w:p w:rsidR="00373B2B" w:rsidRPr="00962898" w:rsidRDefault="00373B2B" w:rsidP="00151AA7">
            <w:pPr>
              <w:spacing w:line="420" w:lineRule="auto"/>
              <w:rPr>
                <w:rFonts w:ascii="Calibri" w:hAnsi="Calibri" w:cs="Arial"/>
                <w:b/>
                <w:sz w:val="22"/>
                <w:szCs w:val="22"/>
                <w:u w:val="single"/>
              </w:rPr>
            </w:pPr>
            <w:r w:rsidRPr="00962898">
              <w:rPr>
                <w:rFonts w:ascii="Calibri" w:hAnsi="Calibri" w:cs="Arial"/>
                <w:b/>
                <w:sz w:val="22"/>
                <w:szCs w:val="22"/>
              </w:rPr>
              <w:t xml:space="preserve">OFFICE LOCATION: </w:t>
            </w:r>
            <w:r w:rsidRPr="00962898">
              <w:rPr>
                <w:rFonts w:ascii="Calibri" w:hAnsi="Calibri" w:cs="Arial"/>
                <w:noProof/>
                <w:sz w:val="22"/>
                <w:szCs w:val="22"/>
              </w:rPr>
              <w:t xml:space="preserve">     </w:t>
            </w:r>
            <w:r w:rsidR="00A968E5"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A968E5" w:rsidRPr="00962898">
              <w:rPr>
                <w:rStyle w:val="PlaceholderText"/>
                <w:rFonts w:ascii="Calibri" w:hAnsi="Calibri"/>
                <w:sz w:val="22"/>
                <w:szCs w:val="22"/>
              </w:rPr>
            </w:r>
            <w:r w:rsidR="00A968E5"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A968E5" w:rsidRPr="00962898">
              <w:rPr>
                <w:rStyle w:val="PlaceholderText"/>
                <w:rFonts w:ascii="Calibri" w:hAnsi="Calibri"/>
                <w:sz w:val="22"/>
                <w:szCs w:val="22"/>
              </w:rPr>
              <w:fldChar w:fldCharType="end"/>
            </w:r>
          </w:p>
        </w:tc>
        <w:tc>
          <w:tcPr>
            <w:tcW w:w="5220" w:type="dxa"/>
          </w:tcPr>
          <w:p w:rsidR="00373B2B" w:rsidRPr="00962898" w:rsidRDefault="00373B2B" w:rsidP="00151AA7">
            <w:pPr>
              <w:spacing w:line="420" w:lineRule="auto"/>
              <w:rPr>
                <w:rFonts w:ascii="Calibri" w:hAnsi="Calibri" w:cs="Arial"/>
                <w:b/>
                <w:sz w:val="22"/>
                <w:szCs w:val="22"/>
                <w:u w:val="single"/>
              </w:rPr>
            </w:pPr>
            <w:r w:rsidRPr="00962898">
              <w:rPr>
                <w:rFonts w:ascii="Calibri" w:hAnsi="Calibri" w:cs="Arial"/>
                <w:b/>
                <w:sz w:val="22"/>
                <w:szCs w:val="22"/>
              </w:rPr>
              <w:t xml:space="preserve">E-MAIL: </w:t>
            </w:r>
            <w:r w:rsidRPr="00962898">
              <w:rPr>
                <w:rFonts w:ascii="Calibri" w:hAnsi="Calibri" w:cs="Arial"/>
                <w:noProof/>
                <w:sz w:val="22"/>
                <w:szCs w:val="22"/>
              </w:rPr>
              <w:t xml:space="preserve">    </w:t>
            </w:r>
            <w:r w:rsidR="00A968E5"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A968E5" w:rsidRPr="00962898">
              <w:rPr>
                <w:rStyle w:val="PlaceholderText"/>
                <w:rFonts w:ascii="Calibri" w:hAnsi="Calibri"/>
                <w:sz w:val="22"/>
                <w:szCs w:val="22"/>
              </w:rPr>
            </w:r>
            <w:r w:rsidR="00A968E5"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A968E5" w:rsidRPr="00962898">
              <w:rPr>
                <w:rStyle w:val="PlaceholderText"/>
                <w:rFonts w:ascii="Calibri" w:hAnsi="Calibri"/>
                <w:sz w:val="22"/>
                <w:szCs w:val="22"/>
              </w:rPr>
              <w:fldChar w:fldCharType="end"/>
            </w:r>
            <w:r w:rsidRPr="00962898">
              <w:rPr>
                <w:rFonts w:ascii="Calibri" w:hAnsi="Calibri" w:cs="Arial"/>
                <w:noProof/>
                <w:sz w:val="22"/>
                <w:szCs w:val="22"/>
              </w:rPr>
              <w:t xml:space="preserve"> </w:t>
            </w:r>
          </w:p>
        </w:tc>
      </w:tr>
      <w:tr w:rsidR="00373B2B" w:rsidRPr="00962898" w:rsidTr="00151AA7">
        <w:tc>
          <w:tcPr>
            <w:tcW w:w="5220" w:type="dxa"/>
          </w:tcPr>
          <w:p w:rsidR="00373B2B" w:rsidRPr="00962898" w:rsidRDefault="00373B2B" w:rsidP="00BE3365">
            <w:pPr>
              <w:spacing w:line="276" w:lineRule="auto"/>
              <w:rPr>
                <w:rFonts w:ascii="Calibri" w:hAnsi="Calibri" w:cs="Arial"/>
                <w:b/>
                <w:sz w:val="22"/>
                <w:szCs w:val="22"/>
                <w:u w:val="single"/>
              </w:rPr>
            </w:pPr>
            <w:r w:rsidRPr="00962898">
              <w:rPr>
                <w:rFonts w:ascii="Calibri" w:hAnsi="Calibri" w:cs="Arial"/>
                <w:b/>
                <w:sz w:val="22"/>
                <w:szCs w:val="22"/>
              </w:rPr>
              <w:t xml:space="preserve">OFFICE HOURS: </w:t>
            </w:r>
            <w:r w:rsidRPr="00962898">
              <w:rPr>
                <w:rFonts w:ascii="Calibri" w:hAnsi="Calibri" w:cs="Arial"/>
                <w:noProof/>
                <w:sz w:val="22"/>
                <w:szCs w:val="22"/>
              </w:rPr>
              <w:t xml:space="preserve">     </w:t>
            </w:r>
            <w:r w:rsidR="00A968E5"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A968E5" w:rsidRPr="00962898">
              <w:rPr>
                <w:rStyle w:val="PlaceholderText"/>
                <w:rFonts w:ascii="Calibri" w:hAnsi="Calibri"/>
                <w:sz w:val="22"/>
                <w:szCs w:val="22"/>
              </w:rPr>
            </w:r>
            <w:r w:rsidR="00A968E5"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A968E5" w:rsidRPr="00962898">
              <w:rPr>
                <w:rStyle w:val="PlaceholderText"/>
                <w:rFonts w:ascii="Calibri" w:hAnsi="Calibri"/>
                <w:sz w:val="22"/>
                <w:szCs w:val="22"/>
              </w:rPr>
              <w:fldChar w:fldCharType="end"/>
            </w:r>
          </w:p>
        </w:tc>
        <w:tc>
          <w:tcPr>
            <w:tcW w:w="5220" w:type="dxa"/>
          </w:tcPr>
          <w:p w:rsidR="00373B2B" w:rsidRPr="00962898" w:rsidRDefault="00373B2B" w:rsidP="00BE3365">
            <w:pPr>
              <w:spacing w:line="276" w:lineRule="auto"/>
              <w:rPr>
                <w:rFonts w:ascii="Calibri" w:hAnsi="Calibri" w:cs="Arial"/>
                <w:b/>
                <w:sz w:val="22"/>
                <w:szCs w:val="22"/>
                <w:u w:val="single"/>
              </w:rPr>
            </w:pPr>
            <w:r w:rsidRPr="00962898">
              <w:rPr>
                <w:rFonts w:ascii="Calibri" w:hAnsi="Calibri" w:cs="Arial"/>
                <w:b/>
                <w:sz w:val="22"/>
                <w:szCs w:val="22"/>
              </w:rPr>
              <w:t xml:space="preserve">SEMESTER: </w:t>
            </w:r>
            <w:r w:rsidRPr="00962898">
              <w:rPr>
                <w:rFonts w:ascii="Calibri" w:hAnsi="Calibri" w:cs="Arial"/>
                <w:noProof/>
                <w:sz w:val="22"/>
                <w:szCs w:val="22"/>
              </w:rPr>
              <w:t xml:space="preserve">     </w:t>
            </w:r>
            <w:r w:rsidR="00A968E5"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A968E5" w:rsidRPr="00962898">
              <w:rPr>
                <w:rStyle w:val="PlaceholderText"/>
                <w:rFonts w:ascii="Calibri" w:hAnsi="Calibri"/>
                <w:sz w:val="22"/>
                <w:szCs w:val="22"/>
              </w:rPr>
            </w:r>
            <w:r w:rsidR="00A968E5"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A968E5" w:rsidRPr="00962898">
              <w:rPr>
                <w:rStyle w:val="PlaceholderText"/>
                <w:rFonts w:ascii="Calibri" w:hAnsi="Calibri"/>
                <w:sz w:val="22"/>
                <w:szCs w:val="22"/>
              </w:rPr>
              <w:fldChar w:fldCharType="end"/>
            </w:r>
          </w:p>
        </w:tc>
      </w:tr>
    </w:tbl>
    <w:p w:rsidR="00373B2B" w:rsidRPr="00962898" w:rsidRDefault="00373B2B" w:rsidP="00DA66CF">
      <w:pPr>
        <w:rPr>
          <w:rFonts w:ascii="Calibri" w:hAnsi="Calibri" w:cs="Arial"/>
          <w:b/>
          <w:sz w:val="22"/>
          <w:szCs w:val="22"/>
          <w:u w:val="single"/>
        </w:rPr>
      </w:pPr>
    </w:p>
    <w:p w:rsidR="00373B2B" w:rsidRPr="00962898" w:rsidRDefault="00373B2B" w:rsidP="00DA66CF">
      <w:pPr>
        <w:numPr>
          <w:ilvl w:val="0"/>
          <w:numId w:val="1"/>
        </w:numPr>
        <w:tabs>
          <w:tab w:val="left" w:pos="720"/>
        </w:tabs>
        <w:rPr>
          <w:rFonts w:ascii="Calibri" w:hAnsi="Calibri" w:cs="Arial"/>
          <w:b/>
          <w:sz w:val="22"/>
          <w:szCs w:val="22"/>
          <w:u w:val="single"/>
        </w:rPr>
      </w:pPr>
      <w:r w:rsidRPr="00962898">
        <w:rPr>
          <w:rFonts w:ascii="Calibri" w:hAnsi="Calibri" w:cs="Arial"/>
          <w:b/>
          <w:sz w:val="22"/>
          <w:szCs w:val="22"/>
          <w:u w:val="single"/>
        </w:rPr>
        <w:t>COURSE NUMBER AND TITLE, CATALOG DESCRIPTION, CREDITS:</w:t>
      </w:r>
    </w:p>
    <w:p w:rsidR="00373B2B" w:rsidRPr="00962898" w:rsidRDefault="00373B2B" w:rsidP="00DA66CF">
      <w:pPr>
        <w:ind w:left="1440"/>
        <w:rPr>
          <w:rFonts w:ascii="Calibri" w:hAnsi="Calibri" w:cs="Arial"/>
          <w:b/>
          <w:sz w:val="22"/>
          <w:szCs w:val="22"/>
        </w:rPr>
      </w:pPr>
    </w:p>
    <w:p w:rsidR="00373B2B" w:rsidRPr="00962898" w:rsidRDefault="00373B2B" w:rsidP="001E131B">
      <w:pPr>
        <w:widowControl/>
        <w:tabs>
          <w:tab w:val="left" w:pos="720"/>
          <w:tab w:val="left" w:pos="1170"/>
        </w:tabs>
        <w:ind w:left="720"/>
        <w:rPr>
          <w:rFonts w:ascii="Calibri" w:hAnsi="Calibri" w:cs="Arial"/>
          <w:b/>
          <w:sz w:val="22"/>
          <w:szCs w:val="22"/>
        </w:rPr>
      </w:pPr>
      <w:r w:rsidRPr="00962898">
        <w:rPr>
          <w:rFonts w:ascii="Calibri" w:hAnsi="Calibri" w:cs="Arial"/>
          <w:b/>
          <w:noProof/>
          <w:sz w:val="22"/>
          <w:szCs w:val="22"/>
        </w:rPr>
        <w:t xml:space="preserve">HUS 2428 TREATMENT AND RESOURCES IN SUBSTANCE ABUSE </w:t>
      </w:r>
      <w:r w:rsidRPr="00962898">
        <w:rPr>
          <w:rFonts w:ascii="Calibri" w:hAnsi="Calibri" w:cs="Arial"/>
          <w:b/>
          <w:sz w:val="22"/>
          <w:szCs w:val="22"/>
        </w:rPr>
        <w:t>(</w:t>
      </w:r>
      <w:r w:rsidRPr="00962898">
        <w:rPr>
          <w:rFonts w:ascii="Calibri" w:hAnsi="Calibri" w:cs="Arial"/>
          <w:b/>
          <w:noProof/>
          <w:sz w:val="22"/>
          <w:szCs w:val="22"/>
        </w:rPr>
        <w:t>3</w:t>
      </w:r>
      <w:r w:rsidRPr="00962898">
        <w:rPr>
          <w:rFonts w:ascii="Calibri" w:hAnsi="Calibri" w:cs="Arial"/>
          <w:b/>
          <w:sz w:val="22"/>
          <w:szCs w:val="22"/>
        </w:rPr>
        <w:t xml:space="preserve"> CREDITS)</w:t>
      </w:r>
    </w:p>
    <w:p w:rsidR="00373B2B" w:rsidRPr="00962898" w:rsidRDefault="00373B2B" w:rsidP="00DA66CF">
      <w:pPr>
        <w:widowControl/>
        <w:tabs>
          <w:tab w:val="left" w:pos="720"/>
          <w:tab w:val="left" w:pos="1170"/>
        </w:tabs>
        <w:ind w:firstLine="720"/>
        <w:rPr>
          <w:rFonts w:ascii="Calibri" w:hAnsi="Calibri" w:cs="Arial"/>
          <w:b/>
          <w:sz w:val="22"/>
          <w:szCs w:val="22"/>
        </w:rPr>
      </w:pPr>
    </w:p>
    <w:p w:rsidR="00373B2B" w:rsidRPr="00962898" w:rsidRDefault="00467D96"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962898">
        <w:rPr>
          <w:rFonts w:ascii="Calibri" w:hAnsi="Calibri"/>
          <w:color w:val="000000"/>
          <w:sz w:val="22"/>
          <w:szCs w:val="22"/>
        </w:rPr>
        <w:t>The student in this course will study the symptoms of drug abuse, the usual progression of substance abuse, the effect of substance abuse on specific groups, intervention opportunities and phases of recovery. Denial and other resistant behaviors are studied along with addiction prevention strategies.</w:t>
      </w:r>
    </w:p>
    <w:p w:rsidR="00467D96" w:rsidRPr="00962898" w:rsidRDefault="00467D96" w:rsidP="005E7A0A">
      <w:pPr>
        <w:pStyle w:val="BodyTextIndent2"/>
        <w:widowControl/>
        <w:tabs>
          <w:tab w:val="left" w:pos="720"/>
          <w:tab w:val="left" w:pos="1170"/>
        </w:tabs>
        <w:spacing w:after="0" w:line="276" w:lineRule="auto"/>
        <w:ind w:left="720"/>
        <w:rPr>
          <w:rFonts w:ascii="Calibri" w:hAnsi="Calibri" w:cs="Arial"/>
          <w:sz w:val="22"/>
          <w:szCs w:val="22"/>
        </w:rPr>
      </w:pPr>
    </w:p>
    <w:p w:rsidR="00467D96" w:rsidRPr="00962898" w:rsidRDefault="00373B2B" w:rsidP="00467D96">
      <w:pPr>
        <w:numPr>
          <w:ilvl w:val="0"/>
          <w:numId w:val="1"/>
        </w:numPr>
        <w:rPr>
          <w:rFonts w:ascii="Calibri" w:hAnsi="Calibri" w:cs="Arial"/>
          <w:b/>
          <w:sz w:val="22"/>
          <w:szCs w:val="22"/>
        </w:rPr>
      </w:pPr>
      <w:r w:rsidRPr="00962898">
        <w:rPr>
          <w:rFonts w:ascii="Calibri" w:hAnsi="Calibri" w:cs="Arial"/>
          <w:b/>
          <w:sz w:val="22"/>
          <w:szCs w:val="22"/>
          <w:u w:val="single"/>
        </w:rPr>
        <w:t>PREREQUISITES FOR THIS COURSE:</w:t>
      </w:r>
      <w:r w:rsidRPr="00962898">
        <w:rPr>
          <w:rFonts w:ascii="Calibri" w:hAnsi="Calibri" w:cs="Arial"/>
          <w:b/>
          <w:sz w:val="22"/>
          <w:szCs w:val="22"/>
        </w:rPr>
        <w:t xml:space="preserve">  </w:t>
      </w:r>
    </w:p>
    <w:p w:rsidR="00373B2B" w:rsidRPr="00962898" w:rsidRDefault="00373B2B" w:rsidP="00DA66CF">
      <w:pPr>
        <w:ind w:left="720"/>
        <w:rPr>
          <w:rFonts w:ascii="Calibri" w:hAnsi="Calibri" w:cs="Arial"/>
          <w:sz w:val="22"/>
          <w:szCs w:val="22"/>
        </w:rPr>
      </w:pPr>
    </w:p>
    <w:p w:rsidR="00373B2B" w:rsidRDefault="00B667D8" w:rsidP="00927493">
      <w:pPr>
        <w:ind w:left="720"/>
        <w:rPr>
          <w:rStyle w:val="Strong"/>
          <w:rFonts w:ascii="Calibri" w:hAnsi="Calibri"/>
          <w:b w:val="0"/>
          <w:iCs/>
          <w:color w:val="000000"/>
          <w:sz w:val="22"/>
          <w:szCs w:val="22"/>
        </w:rPr>
      </w:pPr>
      <w:r>
        <w:rPr>
          <w:rStyle w:val="Strong"/>
          <w:rFonts w:ascii="Calibri" w:hAnsi="Calibri"/>
          <w:b w:val="0"/>
          <w:iCs/>
          <w:color w:val="000000"/>
          <w:sz w:val="22"/>
          <w:szCs w:val="22"/>
        </w:rPr>
        <w:t xml:space="preserve">HUS 1001 and 1400 </w:t>
      </w:r>
      <w:r w:rsidRPr="00B667D8">
        <w:rPr>
          <w:rStyle w:val="Strong"/>
          <w:rFonts w:ascii="Calibri" w:hAnsi="Calibri"/>
          <w:b w:val="0"/>
          <w:iCs/>
          <w:color w:val="000000"/>
          <w:sz w:val="22"/>
          <w:szCs w:val="22"/>
        </w:rPr>
        <w:t>both with a grade of “C” or higher</w:t>
      </w:r>
    </w:p>
    <w:p w:rsidR="00B667D8" w:rsidRPr="00962898" w:rsidRDefault="00B667D8" w:rsidP="00927493">
      <w:pPr>
        <w:ind w:left="720"/>
        <w:rPr>
          <w:rFonts w:ascii="Calibri" w:hAnsi="Calibri" w:cs="Arial"/>
          <w:sz w:val="22"/>
          <w:szCs w:val="22"/>
        </w:rPr>
      </w:pPr>
    </w:p>
    <w:p w:rsidR="00373B2B" w:rsidRPr="00962898" w:rsidRDefault="00373B2B" w:rsidP="00DA66CF">
      <w:pPr>
        <w:ind w:firstLine="720"/>
        <w:rPr>
          <w:rFonts w:ascii="Calibri" w:hAnsi="Calibri" w:cs="Arial"/>
          <w:sz w:val="22"/>
          <w:szCs w:val="22"/>
        </w:rPr>
      </w:pPr>
      <w:r w:rsidRPr="00962898">
        <w:rPr>
          <w:rFonts w:ascii="Calibri" w:hAnsi="Calibri" w:cs="Arial"/>
          <w:b/>
          <w:sz w:val="22"/>
          <w:szCs w:val="22"/>
          <w:u w:val="single"/>
        </w:rPr>
        <w:t>CO-REQUISITES FOR THIS COURSE:</w:t>
      </w:r>
    </w:p>
    <w:p w:rsidR="00373B2B" w:rsidRPr="00962898" w:rsidRDefault="00373B2B" w:rsidP="00DA66CF">
      <w:pPr>
        <w:ind w:firstLine="720"/>
        <w:rPr>
          <w:rFonts w:ascii="Calibri" w:hAnsi="Calibri" w:cs="Arial"/>
          <w:sz w:val="22"/>
          <w:szCs w:val="22"/>
        </w:rPr>
      </w:pPr>
    </w:p>
    <w:p w:rsidR="00373B2B" w:rsidRPr="00962898" w:rsidRDefault="00373B2B" w:rsidP="00427BDD">
      <w:pPr>
        <w:ind w:left="720"/>
        <w:rPr>
          <w:rFonts w:ascii="Calibri" w:hAnsi="Calibri" w:cs="Arial"/>
          <w:sz w:val="22"/>
          <w:szCs w:val="22"/>
        </w:rPr>
      </w:pPr>
      <w:r w:rsidRPr="00962898">
        <w:rPr>
          <w:rFonts w:ascii="Calibri" w:hAnsi="Calibri" w:cs="Arial"/>
          <w:noProof/>
          <w:sz w:val="22"/>
          <w:szCs w:val="22"/>
        </w:rPr>
        <w:t>None</w:t>
      </w:r>
    </w:p>
    <w:p w:rsidR="00373B2B" w:rsidRPr="00962898" w:rsidRDefault="00373B2B" w:rsidP="00DA66CF">
      <w:pPr>
        <w:ind w:firstLine="720"/>
        <w:rPr>
          <w:rFonts w:ascii="Calibri" w:hAnsi="Calibri" w:cs="Arial"/>
          <w:sz w:val="22"/>
          <w:szCs w:val="22"/>
        </w:rPr>
      </w:pPr>
    </w:p>
    <w:p w:rsidR="00373B2B" w:rsidRPr="00962898" w:rsidRDefault="00373B2B" w:rsidP="00BE594D">
      <w:pPr>
        <w:numPr>
          <w:ilvl w:val="0"/>
          <w:numId w:val="1"/>
        </w:numPr>
        <w:rPr>
          <w:rFonts w:ascii="Calibri" w:hAnsi="Calibri" w:cs="Arial"/>
          <w:sz w:val="22"/>
          <w:szCs w:val="22"/>
        </w:rPr>
      </w:pPr>
      <w:r w:rsidRPr="00962898">
        <w:rPr>
          <w:rFonts w:ascii="Calibri" w:hAnsi="Calibri" w:cs="Arial"/>
          <w:b/>
          <w:sz w:val="22"/>
          <w:szCs w:val="22"/>
          <w:u w:val="single"/>
        </w:rPr>
        <w:t>GENERAL COURSE INFORMATION:</w:t>
      </w:r>
      <w:r w:rsidRPr="00962898">
        <w:rPr>
          <w:rFonts w:ascii="Calibri" w:hAnsi="Calibri" w:cs="Arial"/>
          <w:b/>
          <w:sz w:val="22"/>
          <w:szCs w:val="22"/>
        </w:rPr>
        <w:t xml:space="preserve">  </w:t>
      </w:r>
      <w:r w:rsidRPr="00962898">
        <w:rPr>
          <w:rFonts w:ascii="Calibri" w:hAnsi="Calibri" w:cs="Arial"/>
          <w:sz w:val="22"/>
          <w:szCs w:val="22"/>
        </w:rPr>
        <w:t>Topic Outline.</w:t>
      </w:r>
    </w:p>
    <w:p w:rsidR="00373B2B" w:rsidRPr="00962898" w:rsidRDefault="00373B2B" w:rsidP="00B667D8">
      <w:pPr>
        <w:rPr>
          <w:rFonts w:ascii="Calibri" w:hAnsi="Calibri" w:cs="Arial"/>
          <w:b/>
          <w:sz w:val="22"/>
          <w:szCs w:val="22"/>
          <w:u w:val="single"/>
        </w:rPr>
      </w:pP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The Nature of Addiction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Historical Perspectives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Substance Misuse, Dependence, and the Body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Gender and Sexual Orientation Differences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Gambling, Eating Disorders, Shopping, and Other Behavioral Addictions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Addiction Across the Life Span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Screening and Assessment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Strengths- and Evidence-Based Helping Strategies</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Substance Misuse with a Co-Occurring Mental Disorder or Disability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Family Risks and Resiliencies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Mutual Help Groups: A Strengths Perspective </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Race, Ethnic, Culture, and Class Issues</w:t>
      </w:r>
    </w:p>
    <w:p w:rsidR="00B667D8" w:rsidRPr="00B667D8" w:rsidRDefault="00B667D8" w:rsidP="00B667D8">
      <w:pPr>
        <w:pStyle w:val="ListParagraph"/>
        <w:numPr>
          <w:ilvl w:val="0"/>
          <w:numId w:val="8"/>
        </w:numPr>
        <w:rPr>
          <w:rFonts w:ascii="Calibri" w:hAnsi="Calibri" w:cs="Arial"/>
          <w:sz w:val="22"/>
          <w:szCs w:val="22"/>
        </w:rPr>
      </w:pPr>
      <w:r w:rsidRPr="00B667D8">
        <w:rPr>
          <w:rFonts w:ascii="Calibri" w:hAnsi="Calibri" w:cs="Arial"/>
          <w:sz w:val="22"/>
          <w:szCs w:val="22"/>
        </w:rPr>
        <w:t xml:space="preserve">Public Policy </w:t>
      </w:r>
    </w:p>
    <w:p w:rsidR="00373B2B" w:rsidRPr="00962898" w:rsidRDefault="00373B2B" w:rsidP="00DA66CF">
      <w:pPr>
        <w:rPr>
          <w:rFonts w:ascii="Calibri" w:hAnsi="Calibri" w:cs="Arial"/>
          <w:b/>
          <w:sz w:val="22"/>
          <w:szCs w:val="22"/>
          <w:u w:val="single"/>
        </w:rPr>
      </w:pPr>
    </w:p>
    <w:p w:rsidR="007A4742" w:rsidRPr="00BA3BB9" w:rsidRDefault="007A4742" w:rsidP="007A474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A4742" w:rsidRDefault="007A4742" w:rsidP="007A4742">
      <w:pPr>
        <w:rPr>
          <w:rFonts w:ascii="Calibri" w:hAnsi="Calibri" w:cs="Arial"/>
          <w:b/>
          <w:sz w:val="22"/>
          <w:szCs w:val="22"/>
          <w:u w:val="single"/>
        </w:rPr>
      </w:pPr>
    </w:p>
    <w:p w:rsidR="007A4742" w:rsidRPr="009A197E" w:rsidRDefault="007A4742" w:rsidP="007A4742">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A4742" w:rsidRDefault="007A4742" w:rsidP="007A47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A4742" w:rsidRDefault="007A4742" w:rsidP="007A4742">
      <w:pPr>
        <w:ind w:left="720"/>
        <w:rPr>
          <w:rFonts w:ascii="Garamond" w:hAnsi="Garamond"/>
          <w:color w:val="000000"/>
          <w:sz w:val="22"/>
          <w:szCs w:val="22"/>
        </w:rPr>
      </w:pPr>
    </w:p>
    <w:p w:rsidR="007A4742" w:rsidRPr="0036367B" w:rsidRDefault="007A4742" w:rsidP="007A474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8A32BC">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A4742" w:rsidRPr="0036367B" w:rsidRDefault="007A4742" w:rsidP="008A32BC">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A4742" w:rsidRPr="0036367B" w:rsidRDefault="007A4742" w:rsidP="007A4742">
      <w:pPr>
        <w:shd w:val="clear" w:color="auto" w:fill="FFFFFF"/>
        <w:rPr>
          <w:rFonts w:ascii="Calibri" w:hAnsi="Calibri"/>
          <w:color w:val="000000"/>
          <w:sz w:val="22"/>
          <w:szCs w:val="24"/>
        </w:rPr>
      </w:pPr>
      <w:r w:rsidRPr="0036367B">
        <w:rPr>
          <w:rFonts w:ascii="Calibri" w:hAnsi="Calibri"/>
          <w:color w:val="000000"/>
          <w:sz w:val="22"/>
          <w:szCs w:val="24"/>
        </w:rPr>
        <w:t> </w:t>
      </w:r>
    </w:p>
    <w:p w:rsidR="007A4742" w:rsidRPr="00750AFF" w:rsidRDefault="007A4742" w:rsidP="007A4742">
      <w:pPr>
        <w:shd w:val="clear" w:color="auto" w:fill="FFFFFF"/>
        <w:rPr>
          <w:rFonts w:ascii="Calibri" w:hAnsi="Calibri"/>
          <w:b/>
          <w:color w:val="000000"/>
          <w:sz w:val="22"/>
          <w:szCs w:val="24"/>
        </w:rPr>
      </w:pPr>
      <w:r w:rsidRPr="0036367B">
        <w:rPr>
          <w:rFonts w:ascii="Calibri" w:hAnsi="Calibri"/>
          <w:color w:val="000000"/>
          <w:sz w:val="22"/>
          <w:szCs w:val="24"/>
        </w:rPr>
        <w:tab/>
      </w:r>
      <w:r w:rsidR="008A32BC">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7A4742" w:rsidRPr="0036367B" w:rsidRDefault="007A4742" w:rsidP="007A4742">
      <w:pPr>
        <w:shd w:val="clear" w:color="auto" w:fill="FFFFFF"/>
        <w:rPr>
          <w:rFonts w:ascii="Calibri" w:hAnsi="Calibri"/>
          <w:color w:val="000000"/>
          <w:sz w:val="22"/>
          <w:szCs w:val="24"/>
        </w:rPr>
      </w:pPr>
    </w:p>
    <w:p w:rsidR="007A4742" w:rsidRDefault="007A4742" w:rsidP="007A4742">
      <w:pPr>
        <w:shd w:val="clear" w:color="auto" w:fill="FFFFFF"/>
        <w:rPr>
          <w:rFonts w:ascii="Calibri" w:hAnsi="Calibri"/>
          <w:color w:val="000000"/>
          <w:sz w:val="22"/>
          <w:szCs w:val="24"/>
        </w:rPr>
      </w:pPr>
      <w:r w:rsidRPr="0036367B">
        <w:rPr>
          <w:rFonts w:ascii="Calibri" w:hAnsi="Calibri"/>
          <w:color w:val="000000"/>
          <w:sz w:val="22"/>
          <w:szCs w:val="24"/>
        </w:rPr>
        <w:tab/>
      </w:r>
      <w:r w:rsidR="008A32BC">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7A4742" w:rsidRDefault="007A4742" w:rsidP="007A4742">
      <w:pPr>
        <w:shd w:val="clear" w:color="auto" w:fill="FFFFFF"/>
        <w:rPr>
          <w:rFonts w:ascii="Calibri" w:hAnsi="Calibri"/>
          <w:color w:val="000000"/>
          <w:sz w:val="22"/>
          <w:szCs w:val="24"/>
        </w:rPr>
      </w:pPr>
    </w:p>
    <w:p w:rsidR="007A4742" w:rsidRPr="007A4742" w:rsidRDefault="008A32BC" w:rsidP="007A4742">
      <w:pPr>
        <w:pStyle w:val="ListParagraph"/>
        <w:numPr>
          <w:ilvl w:val="0"/>
          <w:numId w:val="6"/>
        </w:numPr>
        <w:shd w:val="clear" w:color="auto" w:fill="FFFFFF"/>
        <w:rPr>
          <w:rFonts w:ascii="Calibri" w:hAnsi="Calibri"/>
          <w:sz w:val="22"/>
          <w:szCs w:val="24"/>
        </w:rPr>
      </w:pPr>
      <w:r w:rsidRPr="008A32BC">
        <w:rPr>
          <w:rFonts w:ascii="Calibri" w:hAnsi="Calibri"/>
          <w:sz w:val="22"/>
          <w:szCs w:val="24"/>
        </w:rPr>
        <w:t>Demonstrate a general knowledge and understanding of a variety of models and theories of addiction and other problems related to substance use.</w:t>
      </w:r>
    </w:p>
    <w:p w:rsidR="007A4742" w:rsidRDefault="007A4742" w:rsidP="007A4742">
      <w:pPr>
        <w:shd w:val="clear" w:color="auto" w:fill="FFFFFF"/>
        <w:rPr>
          <w:rFonts w:ascii="Calibri" w:hAnsi="Calibri"/>
          <w:color w:val="000000"/>
          <w:sz w:val="22"/>
          <w:szCs w:val="24"/>
        </w:rPr>
      </w:pPr>
    </w:p>
    <w:p w:rsidR="007A4742" w:rsidRPr="007A4742" w:rsidRDefault="007A4742" w:rsidP="007A4742">
      <w:pPr>
        <w:shd w:val="clear" w:color="auto" w:fill="FFFFFF"/>
        <w:ind w:firstLine="720"/>
        <w:rPr>
          <w:rFonts w:asciiTheme="minorHAnsi" w:hAnsiTheme="minorHAnsi" w:cstheme="minorHAnsi"/>
          <w:b/>
          <w:sz w:val="22"/>
        </w:rPr>
      </w:pPr>
      <w:r w:rsidRPr="007A4742">
        <w:rPr>
          <w:rFonts w:asciiTheme="minorHAnsi" w:hAnsiTheme="minorHAnsi" w:cstheme="minorHAnsi"/>
          <w:b/>
          <w:sz w:val="22"/>
          <w:szCs w:val="24"/>
        </w:rPr>
        <w:t>B.</w:t>
      </w:r>
      <w:r w:rsidRPr="007A4742">
        <w:rPr>
          <w:rFonts w:asciiTheme="minorHAnsi" w:hAnsiTheme="minorHAnsi" w:cstheme="minorHAnsi"/>
          <w:sz w:val="22"/>
          <w:szCs w:val="24"/>
        </w:rPr>
        <w:t xml:space="preserve"> </w:t>
      </w:r>
      <w:r w:rsidR="008A32BC">
        <w:rPr>
          <w:rFonts w:asciiTheme="minorHAnsi" w:hAnsiTheme="minorHAnsi" w:cstheme="minorHAnsi"/>
          <w:sz w:val="22"/>
          <w:szCs w:val="24"/>
        </w:rPr>
        <w:tab/>
      </w:r>
      <w:r w:rsidRPr="007A4742">
        <w:rPr>
          <w:rFonts w:asciiTheme="minorHAnsi" w:hAnsiTheme="minorHAnsi" w:cstheme="minorHAnsi"/>
          <w:b/>
          <w:sz w:val="22"/>
        </w:rPr>
        <w:t>Other Course Objectives/Standards</w:t>
      </w:r>
    </w:p>
    <w:p w:rsidR="007A4742" w:rsidRPr="007A4742" w:rsidRDefault="007A4742" w:rsidP="007A4742">
      <w:pPr>
        <w:shd w:val="clear" w:color="auto" w:fill="FFFFFF"/>
        <w:ind w:firstLine="30"/>
        <w:rPr>
          <w:rFonts w:asciiTheme="minorHAnsi" w:hAnsiTheme="minorHAnsi" w:cstheme="minorHAnsi"/>
          <w:sz w:val="22"/>
          <w:szCs w:val="24"/>
        </w:rPr>
      </w:pPr>
    </w:p>
    <w:p w:rsidR="00CA3F21"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Demonstrate a general knowledge and understanding of a variety of models and theories of addiction and other problems related to substance use. (FLDOE 14.01 KSM)</w:t>
      </w:r>
    </w:p>
    <w:p w:rsidR="00CA3F21"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Describe knowledge of the behavioral, psychological, biological, and social effects of psychoactive substance addiction on the user and significant others. (FLDOE 14.04 KTM)</w:t>
      </w:r>
    </w:p>
    <w:p w:rsidR="00CA3F21"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Analyze the effect on family relationships caused by one or more members of the family members being involved in addiction. (FLDOE 14.05 KTM)</w:t>
      </w:r>
    </w:p>
    <w:p w:rsidR="00CA3F21"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Demonstrate a general knowledge and understanding of the philosophies, practices, policies, and outcomes of the most generally accepted and scientifically supported models of treatment, recovery, relapse prevention, and continuing care for addiction and other substance-related problems. (FLDOE 15.01 TKSM)</w:t>
      </w:r>
    </w:p>
    <w:p w:rsidR="00CA3F21"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Recognize the importance of family, social networks, and community systems in the treatment and recovery process as they relate to treatment and resources in substance abuse. (FLDOE 15.02 TKSM)</w:t>
      </w:r>
    </w:p>
    <w:p w:rsidR="00CA3F21"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Describe a variety of helping strategies for reducing the negative effects of substance use, abuse, and dependence. (FLDOE 16.01 ITKSM)</w:t>
      </w:r>
    </w:p>
    <w:p w:rsidR="00CA3F21"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Design helping strategies and treatment modalities to the client’s stage of dependence, change, or recovery as they relate to treatment and resources in substance abuse. (FLDOE 16.02 TKM)</w:t>
      </w:r>
    </w:p>
    <w:p w:rsidR="00CA3F21"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Design treatment services appropriate to the personal characteristics of the client which include ethnicity, language, gender, age, sexual orientation, etc. as they relate to treatment and resources in substance abuse. (FLDOE 16.03 TKM)</w:t>
      </w:r>
    </w:p>
    <w:p w:rsidR="00373B2B" w:rsidRDefault="00CA3F21" w:rsidP="00CA3F21">
      <w:pPr>
        <w:pStyle w:val="ListParagraph"/>
        <w:widowControl/>
        <w:numPr>
          <w:ilvl w:val="0"/>
          <w:numId w:val="10"/>
        </w:numPr>
        <w:shd w:val="clear" w:color="auto" w:fill="FFFFFF"/>
        <w:contextualSpacing/>
        <w:rPr>
          <w:rFonts w:asciiTheme="minorHAnsi" w:hAnsiTheme="minorHAnsi"/>
          <w:sz w:val="22"/>
          <w:szCs w:val="22"/>
        </w:rPr>
      </w:pPr>
      <w:r w:rsidRPr="00CA3F21">
        <w:rPr>
          <w:rFonts w:asciiTheme="minorHAnsi" w:hAnsiTheme="minorHAnsi"/>
          <w:sz w:val="22"/>
          <w:szCs w:val="22"/>
        </w:rPr>
        <w:t>Expose students to human services agencies and clients (assigned visitation, observation, assisting staff, etc.) early in the program as they relate to treatment and resources in substance abuse. (CSHSE 20.c. IKM)</w:t>
      </w:r>
    </w:p>
    <w:p w:rsidR="00CA3F21" w:rsidRPr="00CA3F21" w:rsidRDefault="00CA3F21" w:rsidP="00CA3F21">
      <w:pPr>
        <w:pStyle w:val="ListParagraph"/>
        <w:widowControl/>
        <w:shd w:val="clear" w:color="auto" w:fill="FFFFFF"/>
        <w:ind w:left="1440"/>
        <w:contextualSpacing/>
        <w:rPr>
          <w:rFonts w:asciiTheme="minorHAnsi" w:hAnsiTheme="minorHAnsi"/>
          <w:sz w:val="22"/>
          <w:szCs w:val="22"/>
        </w:rPr>
      </w:pPr>
    </w:p>
    <w:p w:rsidR="00373B2B" w:rsidRPr="00962898" w:rsidRDefault="00373B2B" w:rsidP="00BE594D">
      <w:pPr>
        <w:numPr>
          <w:ilvl w:val="0"/>
          <w:numId w:val="3"/>
        </w:numPr>
        <w:rPr>
          <w:rFonts w:ascii="Calibri" w:hAnsi="Calibri" w:cs="Arial"/>
          <w:sz w:val="22"/>
          <w:szCs w:val="22"/>
        </w:rPr>
      </w:pPr>
      <w:r w:rsidRPr="00962898">
        <w:rPr>
          <w:rFonts w:ascii="Calibri" w:hAnsi="Calibri" w:cs="Arial"/>
          <w:b/>
          <w:sz w:val="22"/>
          <w:szCs w:val="22"/>
          <w:u w:val="single"/>
        </w:rPr>
        <w:t>DISTRICT-WIDE POLICIES:</w:t>
      </w:r>
    </w:p>
    <w:p w:rsidR="00373B2B" w:rsidRPr="00962898" w:rsidRDefault="00373B2B" w:rsidP="00DA66CF">
      <w:pPr>
        <w:tabs>
          <w:tab w:val="left" w:pos="720"/>
        </w:tabs>
        <w:ind w:left="720"/>
        <w:rPr>
          <w:rFonts w:ascii="Calibri" w:hAnsi="Calibri" w:cs="Arial"/>
          <w:sz w:val="22"/>
          <w:szCs w:val="22"/>
        </w:rPr>
      </w:pPr>
    </w:p>
    <w:p w:rsidR="007A4714" w:rsidRPr="00962898" w:rsidRDefault="007A4714" w:rsidP="007A4714">
      <w:pPr>
        <w:ind w:left="720"/>
        <w:rPr>
          <w:rFonts w:ascii="Calibri" w:hAnsi="Calibri" w:cs="Arial"/>
          <w:b/>
          <w:bCs/>
          <w:iCs/>
          <w:caps/>
          <w:sz w:val="22"/>
          <w:szCs w:val="22"/>
        </w:rPr>
      </w:pPr>
      <w:r w:rsidRPr="00962898">
        <w:rPr>
          <w:rFonts w:ascii="Calibri" w:hAnsi="Calibri" w:cs="Arial"/>
          <w:b/>
          <w:bCs/>
          <w:iCs/>
          <w:caps/>
          <w:sz w:val="22"/>
          <w:szCs w:val="22"/>
        </w:rPr>
        <w:t>Programs for Students with Disabilities</w:t>
      </w:r>
    </w:p>
    <w:p w:rsidR="007A4714" w:rsidRPr="00962898" w:rsidRDefault="007A4714" w:rsidP="007A4714">
      <w:pPr>
        <w:tabs>
          <w:tab w:val="left" w:pos="720"/>
        </w:tabs>
        <w:ind w:left="720"/>
        <w:rPr>
          <w:rFonts w:ascii="Calibri" w:hAnsi="Calibri" w:cs="Arial"/>
          <w:bCs/>
          <w:iCs/>
          <w:sz w:val="22"/>
          <w:szCs w:val="22"/>
        </w:rPr>
      </w:pPr>
      <w:r w:rsidRPr="0096289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2898">
          <w:rPr>
            <w:rStyle w:val="Hyperlink"/>
            <w:rFonts w:ascii="Calibri" w:hAnsi="Calibri" w:cs="Arial"/>
            <w:bCs/>
            <w:iCs/>
            <w:sz w:val="22"/>
            <w:szCs w:val="22"/>
          </w:rPr>
          <w:t>http://www.fsw.edu/adaptiveservices</w:t>
        </w:r>
      </w:hyperlink>
      <w:r w:rsidRPr="00962898">
        <w:rPr>
          <w:rFonts w:ascii="Calibri" w:hAnsi="Calibri" w:cs="Arial"/>
          <w:bCs/>
          <w:iCs/>
          <w:sz w:val="22"/>
          <w:szCs w:val="22"/>
        </w:rPr>
        <w:t>.</w:t>
      </w:r>
    </w:p>
    <w:p w:rsidR="00962898" w:rsidRPr="00962898" w:rsidRDefault="00962898" w:rsidP="007A4714">
      <w:pPr>
        <w:tabs>
          <w:tab w:val="left" w:pos="720"/>
        </w:tabs>
        <w:ind w:left="720"/>
        <w:rPr>
          <w:rFonts w:ascii="Calibri" w:hAnsi="Calibri" w:cs="Arial"/>
          <w:bCs/>
          <w:iCs/>
          <w:sz w:val="22"/>
          <w:szCs w:val="22"/>
        </w:rPr>
      </w:pPr>
    </w:p>
    <w:p w:rsidR="00962898" w:rsidRPr="00962898" w:rsidRDefault="00962898" w:rsidP="00962898">
      <w:pPr>
        <w:ind w:left="720"/>
        <w:rPr>
          <w:rFonts w:ascii="Calibri" w:hAnsi="Calibri"/>
          <w:b/>
          <w:bCs/>
          <w:caps/>
          <w:sz w:val="22"/>
          <w:szCs w:val="22"/>
        </w:rPr>
      </w:pPr>
      <w:r w:rsidRPr="00962898">
        <w:rPr>
          <w:rFonts w:ascii="Calibri" w:hAnsi="Calibri"/>
          <w:b/>
          <w:bCs/>
          <w:caps/>
          <w:sz w:val="22"/>
          <w:szCs w:val="22"/>
        </w:rPr>
        <w:t>REPORTING TITLE IX VIOLATIONS</w:t>
      </w:r>
    </w:p>
    <w:p w:rsidR="00962898" w:rsidRPr="00962898" w:rsidRDefault="00962898" w:rsidP="00962898">
      <w:pPr>
        <w:tabs>
          <w:tab w:val="left" w:pos="720"/>
        </w:tabs>
        <w:ind w:left="720"/>
        <w:rPr>
          <w:rFonts w:ascii="Calibri" w:hAnsi="Calibri" w:cs="Arial"/>
          <w:bCs/>
          <w:iCs/>
          <w:sz w:val="22"/>
          <w:szCs w:val="22"/>
        </w:rPr>
      </w:pPr>
      <w:r w:rsidRPr="00962898">
        <w:rPr>
          <w:rFonts w:ascii="Calibri" w:hAnsi="Calibri"/>
          <w:sz w:val="22"/>
          <w:szCs w:val="22"/>
        </w:rPr>
        <w:t xml:space="preserve">Florida SouthWestern State College, in accordance with Title IX and the Violence </w:t>
      </w:r>
      <w:proofErr w:type="gramStart"/>
      <w:r w:rsidRPr="00962898">
        <w:rPr>
          <w:rFonts w:ascii="Calibri" w:hAnsi="Calibri"/>
          <w:sz w:val="22"/>
          <w:szCs w:val="22"/>
        </w:rPr>
        <w:t>Against</w:t>
      </w:r>
      <w:proofErr w:type="gramEnd"/>
      <w:r w:rsidRPr="0096289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2898">
          <w:rPr>
            <w:rStyle w:val="Hyperlink"/>
            <w:rFonts w:ascii="Calibri" w:hAnsi="Calibri"/>
            <w:sz w:val="22"/>
            <w:szCs w:val="22"/>
          </w:rPr>
          <w:t>equity@fsw.edu</w:t>
        </w:r>
      </w:hyperlink>
      <w:r w:rsidRPr="0096289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2898">
          <w:rPr>
            <w:rStyle w:val="Hyperlink"/>
            <w:rFonts w:ascii="Calibri" w:hAnsi="Calibri"/>
            <w:sz w:val="22"/>
            <w:szCs w:val="22"/>
          </w:rPr>
          <w:t>http://www.fsw.edu/sexualassault</w:t>
        </w:r>
      </w:hyperlink>
      <w:r w:rsidRPr="00962898">
        <w:rPr>
          <w:rFonts w:ascii="Calibri" w:hAnsi="Calibri"/>
          <w:sz w:val="22"/>
          <w:szCs w:val="22"/>
        </w:rPr>
        <w:t>.</w:t>
      </w:r>
    </w:p>
    <w:p w:rsidR="00C0612A" w:rsidRPr="00962898" w:rsidRDefault="00C0612A" w:rsidP="00C0612A">
      <w:pPr>
        <w:tabs>
          <w:tab w:val="left" w:pos="1350"/>
        </w:tabs>
        <w:ind w:left="1350"/>
        <w:rPr>
          <w:rFonts w:ascii="Calibri" w:hAnsi="Calibri" w:cs="Arial"/>
          <w:bCs/>
          <w:iCs/>
          <w:sz w:val="22"/>
          <w:szCs w:val="22"/>
        </w:rPr>
      </w:pPr>
    </w:p>
    <w:p w:rsidR="00373B2B" w:rsidRPr="00962898" w:rsidRDefault="00373B2B" w:rsidP="00DA66CF">
      <w:pPr>
        <w:ind w:left="720" w:firstLine="720"/>
        <w:rPr>
          <w:rFonts w:ascii="Calibri" w:hAnsi="Calibri" w:cs="Arial"/>
          <w:b/>
          <w:sz w:val="22"/>
          <w:szCs w:val="22"/>
        </w:rPr>
        <w:sectPr w:rsidR="00373B2B" w:rsidRPr="00962898" w:rsidSect="007A474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73B2B" w:rsidRPr="00962898" w:rsidRDefault="00373B2B" w:rsidP="00DF5D88">
      <w:pPr>
        <w:numPr>
          <w:ilvl w:val="0"/>
          <w:numId w:val="3"/>
        </w:numPr>
        <w:suppressAutoHyphens w:val="0"/>
        <w:rPr>
          <w:rFonts w:ascii="Calibri" w:hAnsi="Calibri" w:cs="Arial"/>
          <w:sz w:val="22"/>
          <w:szCs w:val="22"/>
        </w:rPr>
      </w:pPr>
      <w:bookmarkStart w:id="1" w:name="_GoBack"/>
      <w:bookmarkEnd w:id="1"/>
      <w:r w:rsidRPr="00962898">
        <w:rPr>
          <w:rFonts w:ascii="Calibri" w:hAnsi="Calibri" w:cs="Arial"/>
          <w:b/>
          <w:sz w:val="22"/>
          <w:szCs w:val="22"/>
          <w:u w:val="single"/>
        </w:rPr>
        <w:lastRenderedPageBreak/>
        <w:t>REQUIREMENTS FOR THE STUDENTS:</w:t>
      </w:r>
      <w:r w:rsidRPr="00962898">
        <w:rPr>
          <w:rFonts w:ascii="Calibri" w:hAnsi="Calibri" w:cs="Arial"/>
          <w:sz w:val="22"/>
          <w:szCs w:val="22"/>
        </w:rPr>
        <w:tab/>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List specific course assessments such as class participation, tests, homework assignments, make-up procedures, etc.</w:t>
      </w:r>
    </w:p>
    <w:p w:rsidR="00373B2B" w:rsidRDefault="00373B2B" w:rsidP="00DA66CF">
      <w:pPr>
        <w:ind w:left="720"/>
        <w:rPr>
          <w:rFonts w:ascii="Calibri" w:hAnsi="Calibri" w:cs="Arial"/>
          <w:sz w:val="22"/>
          <w:szCs w:val="22"/>
        </w:rPr>
      </w:pPr>
    </w:p>
    <w:p w:rsidR="004E1953" w:rsidRDefault="004E1953" w:rsidP="00CA3F21">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4E1953" w:rsidRDefault="004E1953" w:rsidP="00CA3F21">
      <w:pPr>
        <w:ind w:left="720"/>
        <w:rPr>
          <w:rFonts w:asciiTheme="minorHAnsi" w:hAnsiTheme="minorHAnsi"/>
          <w:bCs/>
          <w:color w:val="000000" w:themeColor="text1"/>
          <w:sz w:val="22"/>
          <w:szCs w:val="22"/>
        </w:rPr>
      </w:pPr>
    </w:p>
    <w:p w:rsidR="004E1953" w:rsidRPr="00074226" w:rsidRDefault="004E1953" w:rsidP="00CA3F21">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4E1953" w:rsidRDefault="004E1953" w:rsidP="00CA3F21">
      <w:pPr>
        <w:rPr>
          <w:rFonts w:asciiTheme="minorHAnsi" w:hAnsiTheme="minorHAnsi"/>
          <w:b/>
          <w:bCs/>
          <w:color w:val="000000" w:themeColor="text1"/>
          <w:sz w:val="22"/>
          <w:szCs w:val="22"/>
        </w:rPr>
      </w:pPr>
    </w:p>
    <w:p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CA3F21" w:rsidRDefault="00CA3F21" w:rsidP="00CA3F21">
      <w:pPr>
        <w:ind w:firstLine="720"/>
        <w:rPr>
          <w:rFonts w:asciiTheme="minorHAnsi" w:hAnsiTheme="minorHAnsi"/>
          <w:b/>
          <w:bCs/>
          <w:color w:val="000000" w:themeColor="text1"/>
          <w:sz w:val="22"/>
          <w:szCs w:val="22"/>
        </w:rPr>
      </w:pPr>
    </w:p>
    <w:p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CA3F21" w:rsidRDefault="00CA3F21" w:rsidP="00CA3F21">
      <w:pPr>
        <w:ind w:firstLine="720"/>
        <w:rPr>
          <w:rFonts w:asciiTheme="minorHAnsi" w:hAnsiTheme="minorHAnsi"/>
          <w:b/>
          <w:bCs/>
          <w:color w:val="000000" w:themeColor="text1"/>
          <w:sz w:val="22"/>
          <w:szCs w:val="22"/>
        </w:rPr>
      </w:pPr>
    </w:p>
    <w:p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CA3F21" w:rsidRDefault="00CA3F21" w:rsidP="00CA3F21">
      <w:pPr>
        <w:ind w:firstLine="720"/>
        <w:rPr>
          <w:rFonts w:asciiTheme="minorHAnsi" w:hAnsiTheme="minorHAnsi"/>
          <w:bCs/>
          <w:color w:val="000000" w:themeColor="text1"/>
          <w:sz w:val="22"/>
          <w:szCs w:val="22"/>
        </w:rPr>
      </w:pPr>
    </w:p>
    <w:p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4E1953" w:rsidRPr="00DB1A9F" w:rsidRDefault="004E1953" w:rsidP="00CA3F21">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E1953" w:rsidRPr="00962898" w:rsidRDefault="004E1953"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lastRenderedPageBreak/>
        <w:t>ATTENDANCE POLICY:</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The professor’s specific policy concerning absence. (The College policy on attendance is in the Catalog, and defers to the professor.)</w:t>
      </w:r>
    </w:p>
    <w:p w:rsidR="00373B2B" w:rsidRPr="00962898" w:rsidRDefault="00373B2B"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GRADING POLICY:</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Include numerical ranges for letter grades; the following is a range commonly used by many faculty:</w:t>
      </w:r>
    </w:p>
    <w:p w:rsidR="00373B2B" w:rsidRPr="00962898" w:rsidRDefault="00373B2B" w:rsidP="00DA66CF">
      <w:pPr>
        <w:pStyle w:val="ListParagraph"/>
        <w:rPr>
          <w:rFonts w:ascii="Calibri" w:hAnsi="Calibri" w:cs="Arial"/>
          <w:sz w:val="22"/>
          <w:szCs w:val="22"/>
        </w:rPr>
      </w:pP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90 - 100      =      A</w:t>
      </w: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80 - 89        =      B</w:t>
      </w: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70 - 79        =      C</w:t>
      </w: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60 - 69        =      D</w:t>
      </w:r>
    </w:p>
    <w:p w:rsidR="00373B2B" w:rsidRPr="00962898" w:rsidRDefault="00373B2B" w:rsidP="00DA66CF">
      <w:pPr>
        <w:ind w:left="2880"/>
        <w:rPr>
          <w:rFonts w:ascii="Calibri" w:hAnsi="Calibri" w:cs="Arial"/>
          <w:sz w:val="22"/>
          <w:szCs w:val="22"/>
        </w:rPr>
      </w:pPr>
      <w:r w:rsidRPr="00962898">
        <w:rPr>
          <w:rFonts w:ascii="Calibri" w:hAnsi="Calibri" w:cs="Arial"/>
          <w:sz w:val="22"/>
          <w:szCs w:val="22"/>
        </w:rPr>
        <w:t>Below 60    =      F</w:t>
      </w:r>
    </w:p>
    <w:p w:rsidR="00373B2B" w:rsidRPr="00962898" w:rsidRDefault="00373B2B" w:rsidP="00DA66CF">
      <w:pPr>
        <w:ind w:left="720"/>
        <w:rPr>
          <w:rFonts w:ascii="Calibri" w:hAnsi="Calibri" w:cs="Arial"/>
          <w:sz w:val="22"/>
          <w:szCs w:val="22"/>
        </w:rPr>
      </w:pP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(Note:  The “incomplete” grade [“I”] should be given only when unusual circumstances warrant. An “incomplete” is not a substitute for a “D,” “F,” or “W.” Refer to the policy on “incomplete grades.)</w:t>
      </w:r>
    </w:p>
    <w:p w:rsidR="00373B2B" w:rsidRPr="00962898" w:rsidRDefault="00373B2B" w:rsidP="00DA66CF">
      <w:pPr>
        <w:ind w:left="720"/>
        <w:rPr>
          <w:rFonts w:ascii="Calibri" w:hAnsi="Calibri" w:cs="Arial"/>
          <w:b/>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REQUIRED COURSE MATERIALS:</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(In correct bibliographic format.)</w:t>
      </w:r>
    </w:p>
    <w:p w:rsidR="00373B2B" w:rsidRPr="00962898" w:rsidRDefault="00373B2B"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RESERVED MATERIALS FOR THE COURSE:</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Other special learning resources.</w:t>
      </w:r>
    </w:p>
    <w:p w:rsidR="00373B2B" w:rsidRPr="00962898" w:rsidRDefault="00373B2B"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CLASS SCHEDULE:</w:t>
      </w:r>
      <w:r w:rsidRPr="00962898">
        <w:rPr>
          <w:rFonts w:ascii="Calibri" w:hAnsi="Calibri" w:cs="Arial"/>
          <w:sz w:val="22"/>
          <w:szCs w:val="22"/>
        </w:rPr>
        <w:t xml:space="preserve">  </w:t>
      </w:r>
    </w:p>
    <w:p w:rsidR="00373B2B" w:rsidRPr="00962898" w:rsidRDefault="00373B2B" w:rsidP="00DA66CF">
      <w:pPr>
        <w:ind w:left="720"/>
        <w:rPr>
          <w:rFonts w:ascii="Calibri" w:hAnsi="Calibri" w:cs="Arial"/>
          <w:sz w:val="22"/>
          <w:szCs w:val="22"/>
        </w:rPr>
      </w:pPr>
      <w:r w:rsidRPr="00962898">
        <w:rPr>
          <w:rFonts w:ascii="Calibri" w:hAnsi="Calibri" w:cs="Arial"/>
          <w:sz w:val="22"/>
          <w:szCs w:val="22"/>
        </w:rPr>
        <w:t xml:space="preserve">This section includes assignments for each class meeting or unit, along with scheduled </w:t>
      </w:r>
      <w:r w:rsidR="000555B8" w:rsidRPr="00962898">
        <w:rPr>
          <w:rFonts w:ascii="Calibri" w:hAnsi="Calibri" w:cs="Arial"/>
          <w:sz w:val="22"/>
          <w:szCs w:val="22"/>
        </w:rPr>
        <w:t>Library</w:t>
      </w:r>
      <w:r w:rsidRPr="00962898">
        <w:rPr>
          <w:rFonts w:ascii="Calibri" w:hAnsi="Calibri" w:cs="Arial"/>
          <w:sz w:val="22"/>
          <w:szCs w:val="22"/>
        </w:rPr>
        <w:t xml:space="preserve"> </w:t>
      </w:r>
      <w:r w:rsidR="000555B8" w:rsidRPr="00962898">
        <w:rPr>
          <w:rFonts w:ascii="Calibri" w:hAnsi="Calibri" w:cs="Arial"/>
          <w:sz w:val="22"/>
          <w:szCs w:val="22"/>
        </w:rPr>
        <w:t>activities</w:t>
      </w:r>
      <w:r w:rsidRPr="00962898">
        <w:rPr>
          <w:rFonts w:ascii="Calibri" w:hAnsi="Calibri" w:cs="Arial"/>
          <w:sz w:val="22"/>
          <w:szCs w:val="22"/>
        </w:rPr>
        <w:t xml:space="preserve"> and other scheduled support, including scheduled tests.</w:t>
      </w:r>
    </w:p>
    <w:p w:rsidR="00373B2B" w:rsidRPr="00962898" w:rsidRDefault="00373B2B" w:rsidP="00DA66CF">
      <w:pPr>
        <w:ind w:left="720"/>
        <w:rPr>
          <w:rFonts w:ascii="Calibri" w:hAnsi="Calibri" w:cs="Arial"/>
          <w:sz w:val="22"/>
          <w:szCs w:val="22"/>
        </w:rPr>
      </w:pPr>
    </w:p>
    <w:p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ANY OTHER INFORMATION OR CLASS PROCEDURES OR POLICIES:</w:t>
      </w:r>
      <w:r w:rsidRPr="00962898">
        <w:rPr>
          <w:rFonts w:ascii="Calibri" w:hAnsi="Calibri" w:cs="Arial"/>
          <w:sz w:val="22"/>
          <w:szCs w:val="22"/>
        </w:rPr>
        <w:t xml:space="preserve">  </w:t>
      </w:r>
    </w:p>
    <w:p w:rsidR="00373B2B" w:rsidRDefault="00373B2B" w:rsidP="00DA66CF">
      <w:pPr>
        <w:ind w:left="720"/>
        <w:rPr>
          <w:rFonts w:ascii="Calibri" w:hAnsi="Calibri" w:cs="Arial"/>
          <w:sz w:val="22"/>
          <w:szCs w:val="22"/>
        </w:rPr>
      </w:pPr>
      <w:r w:rsidRPr="00962898">
        <w:rPr>
          <w:rFonts w:ascii="Calibri" w:hAnsi="Calibri" w:cs="Arial"/>
          <w:sz w:val="22"/>
          <w:szCs w:val="22"/>
        </w:rPr>
        <w:t>(Which would be useful to the students in the class.)</w:t>
      </w:r>
    </w:p>
    <w:p w:rsidR="00B721AF" w:rsidRDefault="00B721AF" w:rsidP="00DA66CF">
      <w:pPr>
        <w:ind w:left="720"/>
        <w:rPr>
          <w:rFonts w:ascii="Calibri" w:hAnsi="Calibri" w:cs="Arial"/>
          <w:sz w:val="22"/>
          <w:szCs w:val="22"/>
        </w:rPr>
      </w:pPr>
    </w:p>
    <w:tbl>
      <w:tblPr>
        <w:tblStyle w:val="TableGrid"/>
        <w:tblW w:w="5000" w:type="pct"/>
        <w:tblLayout w:type="fixed"/>
        <w:tblLook w:val="04A0"/>
      </w:tblPr>
      <w:tblGrid>
        <w:gridCol w:w="5814"/>
        <w:gridCol w:w="683"/>
        <w:gridCol w:w="681"/>
        <w:gridCol w:w="428"/>
        <w:gridCol w:w="482"/>
        <w:gridCol w:w="370"/>
        <w:gridCol w:w="514"/>
        <w:gridCol w:w="512"/>
        <w:gridCol w:w="432"/>
        <w:gridCol w:w="524"/>
      </w:tblGrid>
      <w:tr w:rsidR="00B721AF" w:rsidRPr="004E7CB2" w:rsidTr="002A20DE">
        <w:trPr>
          <w:cantSplit/>
          <w:trHeight w:val="755"/>
        </w:trPr>
        <w:tc>
          <w:tcPr>
            <w:tcW w:w="5000" w:type="pct"/>
            <w:gridSpan w:val="10"/>
          </w:tcPr>
          <w:p w:rsidR="00B721AF" w:rsidRPr="002B1AC4" w:rsidRDefault="00B721AF" w:rsidP="002A20DE">
            <w:pPr>
              <w:rPr>
                <w:rFonts w:asciiTheme="minorHAnsi" w:hAnsiTheme="minorHAnsi"/>
                <w:b/>
                <w:sz w:val="20"/>
              </w:rPr>
            </w:pPr>
            <w:r w:rsidRPr="002B1AC4">
              <w:rPr>
                <w:rFonts w:asciiTheme="minorHAnsi" w:hAnsiTheme="minorHAnsi"/>
                <w:b/>
                <w:sz w:val="20"/>
              </w:rPr>
              <w:t>HUS 2428:  TREATMENT AND RESOURCES IN SUBSTANCE ABUSE</w:t>
            </w:r>
          </w:p>
          <w:p w:rsidR="00B721AF" w:rsidRPr="002B1AC4" w:rsidRDefault="00B721AF" w:rsidP="002A20DE">
            <w:pPr>
              <w:rPr>
                <w:rFonts w:asciiTheme="minorHAnsi" w:hAnsiTheme="minorHAnsi"/>
                <w:b/>
                <w:sz w:val="20"/>
              </w:rPr>
            </w:pPr>
            <w:r w:rsidRPr="002B1AC4">
              <w:rPr>
                <w:rFonts w:asciiTheme="minorHAnsi" w:hAnsiTheme="minorHAnsi"/>
                <w:b/>
                <w:sz w:val="20"/>
              </w:rPr>
              <w:t xml:space="preserve">TEXTBOOK:  ADDICTION TREATMENT, 3RD EDITION </w:t>
            </w:r>
          </w:p>
          <w:p w:rsidR="00B721AF" w:rsidRPr="004E7CB2" w:rsidRDefault="00B721AF" w:rsidP="002A20DE">
            <w:pPr>
              <w:rPr>
                <w:rFonts w:asciiTheme="minorHAnsi" w:hAnsiTheme="minorHAnsi"/>
                <w:b/>
                <w:sz w:val="16"/>
                <w:szCs w:val="16"/>
              </w:rPr>
            </w:pPr>
            <w:r w:rsidRPr="002B1AC4">
              <w:rPr>
                <w:rFonts w:asciiTheme="minorHAnsi" w:hAnsiTheme="minorHAnsi"/>
                <w:b/>
                <w:sz w:val="20"/>
              </w:rPr>
              <w:t>FLORIDA CERTIFICATION BOARD TRAINING EQUIVALENCY CHART</w:t>
            </w:r>
          </w:p>
        </w:tc>
      </w:tr>
      <w:tr w:rsidR="00B721AF" w:rsidRPr="004E7CB2" w:rsidTr="00B721AF">
        <w:trPr>
          <w:cantSplit/>
          <w:trHeight w:val="1134"/>
        </w:trPr>
        <w:tc>
          <w:tcPr>
            <w:tcW w:w="2785" w:type="pct"/>
          </w:tcPr>
          <w:p w:rsidR="00B721AF" w:rsidRPr="004E7CB2" w:rsidRDefault="00B721AF" w:rsidP="002A20DE">
            <w:pPr>
              <w:rPr>
                <w:rFonts w:asciiTheme="minorHAnsi" w:hAnsiTheme="minorHAnsi"/>
                <w:sz w:val="12"/>
                <w:szCs w:val="12"/>
              </w:rPr>
            </w:pPr>
          </w:p>
        </w:tc>
        <w:tc>
          <w:tcPr>
            <w:tcW w:w="327"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Understanding Addiction/</w:t>
            </w:r>
          </w:p>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Counseling</w:t>
            </w:r>
          </w:p>
        </w:tc>
        <w:tc>
          <w:tcPr>
            <w:tcW w:w="231"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177"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6"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7"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0" w:type="pct"/>
            <w:textDirection w:val="tbRl"/>
          </w:tcPr>
          <w:p w:rsidR="00B721AF" w:rsidRPr="004E7CB2" w:rsidRDefault="00B721AF" w:rsidP="002A20DE">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B721AF" w:rsidRPr="004E7CB2" w:rsidTr="00B721AF">
        <w:tc>
          <w:tcPr>
            <w:tcW w:w="2785" w:type="pct"/>
          </w:tcPr>
          <w:p w:rsidR="00B721AF" w:rsidRPr="004E7CB2" w:rsidRDefault="00B721AF" w:rsidP="002A20DE">
            <w:pPr>
              <w:keepNext/>
              <w:rPr>
                <w:rFonts w:asciiTheme="minorHAnsi" w:hAnsiTheme="minorHAnsi"/>
                <w:sz w:val="20"/>
              </w:rPr>
            </w:pPr>
            <w:r w:rsidRPr="004E7CB2">
              <w:rPr>
                <w:rFonts w:asciiTheme="minorHAnsi" w:hAnsiTheme="minorHAnsi"/>
                <w:sz w:val="20"/>
              </w:rPr>
              <w:t>Chapter 1 The Nature of Addiction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2 Historical Perspectives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3 Substance Misuse, Dependence, and the Body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4 Gender and Sexual Orientation Differences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5 Gambling, Eating Disorders, Shopping, and Other Behavioral Addictions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6 Addiction Across the Life Span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7 Screening and Assessment – 6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6</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 xml:space="preserve">Chapter 8 Strengths- </w:t>
            </w:r>
            <w:r>
              <w:rPr>
                <w:rFonts w:asciiTheme="minorHAnsi" w:hAnsiTheme="minorHAnsi"/>
                <w:sz w:val="20"/>
              </w:rPr>
              <w:t>and Evidence-Based Strategies</w:t>
            </w:r>
            <w:r w:rsidRPr="004E7CB2">
              <w:rPr>
                <w:rFonts w:asciiTheme="minorHAnsi" w:hAnsiTheme="minorHAnsi"/>
                <w:sz w:val="20"/>
              </w:rPr>
              <w:t xml:space="preserve"> – 6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6</w:t>
            </w: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9 Substance Misuse with a Co-Occurring Mental Disorder or Disability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10 Family Risks and Resiliencies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11 Mutual Help Groups: A Strengths Perspective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lastRenderedPageBreak/>
              <w:t>Chapter 12 Race, Ethnic, Culture, and Class Issues–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p>
        </w:tc>
        <w:tc>
          <w:tcPr>
            <w:tcW w:w="177"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246" w:type="pct"/>
            <w:vAlign w:val="center"/>
          </w:tcPr>
          <w:p w:rsidR="00B721AF" w:rsidRPr="004E7CB2" w:rsidRDefault="00B721AF" w:rsidP="002A20DE">
            <w:pPr>
              <w:jc w:val="center"/>
              <w:rPr>
                <w:rFonts w:asciiTheme="minorHAnsi" w:hAnsiTheme="minorHAnsi"/>
                <w:sz w:val="20"/>
              </w:rPr>
            </w:pP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sz w:val="20"/>
              </w:rPr>
            </w:pPr>
            <w:r w:rsidRPr="004E7CB2">
              <w:rPr>
                <w:rFonts w:asciiTheme="minorHAnsi" w:hAnsiTheme="minorHAnsi"/>
                <w:sz w:val="20"/>
              </w:rPr>
              <w:t>Chapter 13 Public Policy – 3 hours</w:t>
            </w:r>
          </w:p>
        </w:tc>
        <w:tc>
          <w:tcPr>
            <w:tcW w:w="327" w:type="pct"/>
            <w:vAlign w:val="center"/>
          </w:tcPr>
          <w:p w:rsidR="00B721AF" w:rsidRPr="004E7CB2" w:rsidRDefault="00B721AF" w:rsidP="002A20DE">
            <w:pPr>
              <w:jc w:val="center"/>
              <w:rPr>
                <w:rFonts w:asciiTheme="minorHAnsi" w:hAnsiTheme="minorHAnsi"/>
                <w:sz w:val="20"/>
              </w:rPr>
            </w:pPr>
          </w:p>
        </w:tc>
        <w:tc>
          <w:tcPr>
            <w:tcW w:w="326" w:type="pct"/>
            <w:vAlign w:val="center"/>
          </w:tcPr>
          <w:p w:rsidR="00B721AF" w:rsidRPr="004E7CB2" w:rsidRDefault="00B721AF" w:rsidP="002A20DE">
            <w:pPr>
              <w:jc w:val="center"/>
              <w:rPr>
                <w:rFonts w:asciiTheme="minorHAnsi" w:hAnsiTheme="minorHAnsi"/>
                <w:sz w:val="20"/>
              </w:rPr>
            </w:pPr>
          </w:p>
        </w:tc>
        <w:tc>
          <w:tcPr>
            <w:tcW w:w="205" w:type="pct"/>
            <w:vAlign w:val="center"/>
          </w:tcPr>
          <w:p w:rsidR="00B721AF" w:rsidRPr="004E7CB2" w:rsidRDefault="00B721AF" w:rsidP="002A20DE">
            <w:pPr>
              <w:jc w:val="center"/>
              <w:rPr>
                <w:rFonts w:asciiTheme="minorHAnsi" w:hAnsiTheme="minorHAnsi"/>
                <w:sz w:val="20"/>
              </w:rPr>
            </w:pPr>
          </w:p>
        </w:tc>
        <w:tc>
          <w:tcPr>
            <w:tcW w:w="231" w:type="pct"/>
            <w:vAlign w:val="center"/>
          </w:tcPr>
          <w:p w:rsidR="00B721AF" w:rsidRPr="004E7CB2" w:rsidRDefault="00B721AF" w:rsidP="002A20DE">
            <w:pPr>
              <w:jc w:val="center"/>
              <w:rPr>
                <w:rFonts w:asciiTheme="minorHAnsi" w:hAnsiTheme="minorHAnsi"/>
                <w:sz w:val="20"/>
              </w:rPr>
            </w:pPr>
          </w:p>
        </w:tc>
        <w:tc>
          <w:tcPr>
            <w:tcW w:w="177" w:type="pct"/>
            <w:vAlign w:val="center"/>
          </w:tcPr>
          <w:p w:rsidR="00B721AF" w:rsidRPr="004E7CB2" w:rsidRDefault="00B721AF" w:rsidP="002A20DE">
            <w:pPr>
              <w:jc w:val="center"/>
              <w:rPr>
                <w:rFonts w:asciiTheme="minorHAnsi" w:hAnsiTheme="minorHAnsi"/>
                <w:sz w:val="20"/>
              </w:rPr>
            </w:pPr>
          </w:p>
        </w:tc>
        <w:tc>
          <w:tcPr>
            <w:tcW w:w="246" w:type="pct"/>
            <w:vAlign w:val="center"/>
          </w:tcPr>
          <w:p w:rsidR="00B721AF" w:rsidRPr="004E7CB2" w:rsidRDefault="00B721AF" w:rsidP="002A20DE">
            <w:pPr>
              <w:jc w:val="center"/>
              <w:rPr>
                <w:rFonts w:asciiTheme="minorHAnsi" w:hAnsiTheme="minorHAnsi"/>
                <w:sz w:val="20"/>
              </w:rPr>
            </w:pPr>
            <w:r w:rsidRPr="004E7CB2">
              <w:rPr>
                <w:rFonts w:asciiTheme="minorHAnsi" w:hAnsiTheme="minorHAnsi"/>
                <w:sz w:val="20"/>
              </w:rPr>
              <w:t>3</w:t>
            </w:r>
          </w:p>
        </w:tc>
        <w:tc>
          <w:tcPr>
            <w:tcW w:w="245" w:type="pct"/>
            <w:vAlign w:val="center"/>
          </w:tcPr>
          <w:p w:rsidR="00B721AF" w:rsidRPr="004E7CB2" w:rsidRDefault="00B721AF" w:rsidP="002A20DE">
            <w:pPr>
              <w:jc w:val="center"/>
              <w:rPr>
                <w:rFonts w:asciiTheme="minorHAnsi" w:hAnsiTheme="minorHAnsi"/>
                <w:sz w:val="20"/>
              </w:rPr>
            </w:pPr>
          </w:p>
        </w:tc>
        <w:tc>
          <w:tcPr>
            <w:tcW w:w="207" w:type="pct"/>
            <w:vAlign w:val="center"/>
          </w:tcPr>
          <w:p w:rsidR="00B721AF" w:rsidRPr="004E7CB2" w:rsidRDefault="00B721AF" w:rsidP="002A20DE">
            <w:pPr>
              <w:jc w:val="center"/>
              <w:rPr>
                <w:rFonts w:asciiTheme="minorHAnsi" w:hAnsiTheme="minorHAnsi"/>
                <w:sz w:val="20"/>
              </w:rPr>
            </w:pPr>
          </w:p>
        </w:tc>
        <w:tc>
          <w:tcPr>
            <w:tcW w:w="250" w:type="pct"/>
            <w:vAlign w:val="center"/>
          </w:tcPr>
          <w:p w:rsidR="00B721AF" w:rsidRPr="004E7CB2" w:rsidRDefault="00B721AF" w:rsidP="002A20DE">
            <w:pPr>
              <w:jc w:val="center"/>
              <w:rPr>
                <w:rFonts w:asciiTheme="minorHAnsi" w:hAnsiTheme="minorHAnsi"/>
                <w:sz w:val="20"/>
              </w:rPr>
            </w:pPr>
          </w:p>
        </w:tc>
      </w:tr>
      <w:tr w:rsidR="00B721AF" w:rsidRPr="004E7CB2" w:rsidTr="00B721AF">
        <w:tc>
          <w:tcPr>
            <w:tcW w:w="2785" w:type="pct"/>
          </w:tcPr>
          <w:p w:rsidR="00B721AF" w:rsidRPr="004E7CB2" w:rsidRDefault="00B721AF" w:rsidP="002A20DE">
            <w:pPr>
              <w:rPr>
                <w:rFonts w:asciiTheme="minorHAnsi" w:hAnsiTheme="minorHAnsi"/>
                <w:b/>
                <w:sz w:val="20"/>
              </w:rPr>
            </w:pPr>
            <w:r w:rsidRPr="004E7CB2">
              <w:rPr>
                <w:rFonts w:asciiTheme="minorHAnsi" w:hAnsiTheme="minorHAnsi"/>
                <w:b/>
                <w:sz w:val="20"/>
              </w:rPr>
              <w:t>TOTAL – 45 HOURS</w:t>
            </w:r>
          </w:p>
        </w:tc>
        <w:tc>
          <w:tcPr>
            <w:tcW w:w="327"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w:t>
            </w:r>
          </w:p>
        </w:tc>
        <w:tc>
          <w:tcPr>
            <w:tcW w:w="326"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w:t>
            </w:r>
          </w:p>
        </w:tc>
        <w:tc>
          <w:tcPr>
            <w:tcW w:w="205"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w:t>
            </w:r>
          </w:p>
        </w:tc>
        <w:tc>
          <w:tcPr>
            <w:tcW w:w="231"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33</w:t>
            </w:r>
          </w:p>
        </w:tc>
        <w:tc>
          <w:tcPr>
            <w:tcW w:w="177"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3</w:t>
            </w:r>
          </w:p>
        </w:tc>
        <w:tc>
          <w:tcPr>
            <w:tcW w:w="246"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3</w:t>
            </w:r>
          </w:p>
        </w:tc>
        <w:tc>
          <w:tcPr>
            <w:tcW w:w="245"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6</w:t>
            </w:r>
          </w:p>
        </w:tc>
        <w:tc>
          <w:tcPr>
            <w:tcW w:w="207"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w:t>
            </w:r>
          </w:p>
        </w:tc>
        <w:tc>
          <w:tcPr>
            <w:tcW w:w="250" w:type="pct"/>
            <w:vAlign w:val="center"/>
          </w:tcPr>
          <w:p w:rsidR="00B721AF" w:rsidRPr="004E7CB2" w:rsidRDefault="00B721AF" w:rsidP="002A20DE">
            <w:pPr>
              <w:jc w:val="center"/>
              <w:rPr>
                <w:rFonts w:asciiTheme="minorHAnsi" w:hAnsiTheme="minorHAnsi"/>
                <w:b/>
                <w:sz w:val="20"/>
              </w:rPr>
            </w:pPr>
            <w:r w:rsidRPr="004E7CB2">
              <w:rPr>
                <w:rFonts w:asciiTheme="minorHAnsi" w:hAnsiTheme="minorHAnsi"/>
                <w:b/>
                <w:sz w:val="20"/>
              </w:rPr>
              <w:t>-</w:t>
            </w:r>
          </w:p>
        </w:tc>
      </w:tr>
    </w:tbl>
    <w:p w:rsidR="00B721AF" w:rsidRPr="00962898" w:rsidRDefault="00B721AF" w:rsidP="00B721AF">
      <w:pPr>
        <w:rPr>
          <w:rFonts w:ascii="Calibri" w:hAnsi="Calibri" w:cs="Arial"/>
          <w:sz w:val="22"/>
          <w:szCs w:val="22"/>
        </w:rPr>
      </w:pPr>
    </w:p>
    <w:p w:rsidR="00373B2B" w:rsidRPr="00962898" w:rsidRDefault="00373B2B" w:rsidP="00B721AF">
      <w:pPr>
        <w:rPr>
          <w:rFonts w:ascii="Calibri" w:hAnsi="Calibri" w:cs="Arial"/>
          <w:sz w:val="22"/>
          <w:szCs w:val="22"/>
        </w:rPr>
        <w:sectPr w:rsidR="00373B2B" w:rsidRPr="00962898" w:rsidSect="00151AA7">
          <w:type w:val="continuous"/>
          <w:pgSz w:w="12240" w:h="15840"/>
          <w:pgMar w:top="1008" w:right="1008" w:bottom="1008" w:left="1008" w:header="720" w:footer="720" w:gutter="0"/>
          <w:cols w:space="720"/>
          <w:formProt w:val="0"/>
          <w:docGrid w:linePitch="360"/>
        </w:sectPr>
      </w:pPr>
    </w:p>
    <w:p w:rsidR="00373B2B" w:rsidRPr="00962898" w:rsidRDefault="00373B2B" w:rsidP="00DA66CF">
      <w:pPr>
        <w:ind w:left="720"/>
        <w:rPr>
          <w:rFonts w:ascii="Calibri" w:hAnsi="Calibri" w:cs="Arial"/>
          <w:sz w:val="22"/>
          <w:szCs w:val="22"/>
        </w:rPr>
      </w:pPr>
    </w:p>
    <w:sectPr w:rsidR="00373B2B" w:rsidRPr="00962898" w:rsidSect="00373B2B">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5D7" w:rsidRDefault="00A605D7" w:rsidP="003A608C">
      <w:r>
        <w:separator/>
      </w:r>
    </w:p>
  </w:endnote>
  <w:endnote w:type="continuationSeparator" w:id="0">
    <w:p w:rsidR="00A605D7" w:rsidRDefault="00A605D7"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87" w:rsidRPr="007A4714" w:rsidRDefault="00CD6A87" w:rsidP="00CD6A87">
    <w:pPr>
      <w:pStyle w:val="Header"/>
      <w:contextualSpacing/>
      <w:jc w:val="right"/>
      <w:rPr>
        <w:b/>
        <w:color w:val="470A68"/>
        <w:sz w:val="28"/>
      </w:rPr>
    </w:pPr>
  </w:p>
  <w:p w:rsidR="00373B2B" w:rsidRPr="0056733A" w:rsidRDefault="00CD6A87" w:rsidP="00CD6A8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w:t>
    </w:r>
    <w:r w:rsidR="007A4742">
      <w:rPr>
        <w:rFonts w:ascii="Calibri" w:hAnsi="Calibri" w:cs="Arial"/>
        <w:noProof/>
        <w:sz w:val="22"/>
        <w:szCs w:val="22"/>
      </w:rPr>
      <w:t>, 11/16</w:t>
    </w:r>
    <w:r w:rsidR="00373B2B" w:rsidRPr="00583E5E">
      <w:rPr>
        <w:rFonts w:ascii="Calibri" w:hAnsi="Calibri" w:cs="Arial"/>
        <w:sz w:val="22"/>
        <w:szCs w:val="22"/>
      </w:rPr>
      <w:tab/>
    </w:r>
    <w:r w:rsidR="00373B2B" w:rsidRPr="00583E5E">
      <w:rPr>
        <w:rFonts w:ascii="Calibri" w:hAnsi="Calibri" w:cs="Arial"/>
        <w:sz w:val="22"/>
        <w:szCs w:val="22"/>
      </w:rPr>
      <w:tab/>
      <w:t xml:space="preserve">Page </w:t>
    </w:r>
    <w:r w:rsidR="00A968E5" w:rsidRPr="00583E5E">
      <w:rPr>
        <w:rFonts w:ascii="Calibri" w:hAnsi="Calibri" w:cs="Arial"/>
        <w:sz w:val="22"/>
        <w:szCs w:val="22"/>
      </w:rPr>
      <w:fldChar w:fldCharType="begin"/>
    </w:r>
    <w:r w:rsidR="00373B2B" w:rsidRPr="00583E5E">
      <w:rPr>
        <w:rFonts w:ascii="Calibri" w:hAnsi="Calibri" w:cs="Arial"/>
        <w:sz w:val="22"/>
        <w:szCs w:val="22"/>
      </w:rPr>
      <w:instrText xml:space="preserve"> PAGE   \* MERGEFORMAT </w:instrText>
    </w:r>
    <w:r w:rsidR="00A968E5" w:rsidRPr="00583E5E">
      <w:rPr>
        <w:rFonts w:ascii="Calibri" w:hAnsi="Calibri" w:cs="Arial"/>
        <w:sz w:val="22"/>
        <w:szCs w:val="22"/>
      </w:rPr>
      <w:fldChar w:fldCharType="separate"/>
    </w:r>
    <w:r w:rsidR="00A56A78">
      <w:rPr>
        <w:rFonts w:ascii="Calibri" w:hAnsi="Calibri" w:cs="Arial"/>
        <w:noProof/>
        <w:sz w:val="22"/>
        <w:szCs w:val="22"/>
      </w:rPr>
      <w:t>5</w:t>
    </w:r>
    <w:r w:rsidR="00A968E5"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2B" w:rsidRPr="007A4742" w:rsidRDefault="007A4742" w:rsidP="007A474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A968E5"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A968E5" w:rsidRPr="00583E5E">
      <w:rPr>
        <w:rFonts w:ascii="Calibri" w:hAnsi="Calibri" w:cs="Arial"/>
        <w:sz w:val="22"/>
        <w:szCs w:val="22"/>
      </w:rPr>
      <w:fldChar w:fldCharType="separate"/>
    </w:r>
    <w:r w:rsidR="00A56A78">
      <w:rPr>
        <w:rFonts w:ascii="Calibri" w:hAnsi="Calibri" w:cs="Arial"/>
        <w:noProof/>
        <w:sz w:val="22"/>
        <w:szCs w:val="22"/>
      </w:rPr>
      <w:t>1</w:t>
    </w:r>
    <w:r w:rsidR="00A968E5"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5D7" w:rsidRDefault="00A605D7" w:rsidP="003A608C">
      <w:r>
        <w:separator/>
      </w:r>
    </w:p>
  </w:footnote>
  <w:footnote w:type="continuationSeparator" w:id="0">
    <w:p w:rsidR="00A605D7" w:rsidRDefault="00A605D7"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B2B" w:rsidRPr="00373B2B" w:rsidRDefault="00373B2B" w:rsidP="00747EF2">
    <w:pPr>
      <w:pStyle w:val="Header"/>
      <w:pBdr>
        <w:bottom w:val="thinThickSmallGap" w:sz="18" w:space="1" w:color="0D0D0D"/>
      </w:pBdr>
      <w:jc w:val="right"/>
      <w:rPr>
        <w:b/>
      </w:rPr>
    </w:pPr>
    <w:r w:rsidRPr="00373B2B">
      <w:rPr>
        <w:rFonts w:ascii="Calibri" w:hAnsi="Calibri" w:cs="Arial"/>
        <w:noProof/>
        <w:sz w:val="22"/>
        <w:szCs w:val="22"/>
      </w:rPr>
      <w:t>HUS 2428 TREATMENT AND RESOURCES IN SUBSTANCE ABUSE</w:t>
    </w:r>
  </w:p>
  <w:p w:rsidR="00373B2B" w:rsidRPr="00F85861" w:rsidRDefault="00373B2B"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742" w:rsidRDefault="007A4742" w:rsidP="007A4742">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7A4742" w:rsidRDefault="007A4742" w:rsidP="007A4742">
    <w:pPr>
      <w:pStyle w:val="Header"/>
      <w:tabs>
        <w:tab w:val="left" w:pos="3514"/>
      </w:tabs>
    </w:pPr>
    <w:r>
      <w:tab/>
    </w:r>
    <w:r>
      <w:tab/>
    </w:r>
    <w:r>
      <w:tab/>
    </w:r>
  </w:p>
  <w:p w:rsidR="007A4742" w:rsidRDefault="007A4742" w:rsidP="007A4742">
    <w:pPr>
      <w:pStyle w:val="Header"/>
      <w:contextualSpacing/>
      <w:jc w:val="right"/>
      <w:rPr>
        <w:b/>
        <w:color w:val="470A68"/>
        <w:sz w:val="28"/>
      </w:rPr>
    </w:pPr>
    <w:r>
      <w:rPr>
        <w:b/>
        <w:color w:val="470A68"/>
        <w:sz w:val="28"/>
      </w:rPr>
      <w:t>School of Health Professions</w:t>
    </w:r>
  </w:p>
  <w:p w:rsidR="00373B2B" w:rsidRPr="007A4742" w:rsidRDefault="00A968E5" w:rsidP="007A4742">
    <w:pPr>
      <w:pStyle w:val="Header"/>
      <w:contextualSpacing/>
      <w:jc w:val="right"/>
      <w:rPr>
        <w:b/>
        <w:color w:val="470A68"/>
        <w:sz w:val="28"/>
      </w:rPr>
    </w:pPr>
    <w:r w:rsidRPr="00A968E5">
      <w:rPr>
        <w:noProof/>
        <w:lang w:eastAsia="en-US"/>
      </w:rPr>
    </w:r>
    <w:r w:rsidRPr="00A968E5">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107DD3"/>
    <w:multiLevelType w:val="hybridMultilevel"/>
    <w:tmpl w:val="BD74A9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01B6EA4"/>
    <w:multiLevelType w:val="hybridMultilevel"/>
    <w:tmpl w:val="BD0289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D60874"/>
    <w:multiLevelType w:val="hybridMultilevel"/>
    <w:tmpl w:val="F482B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2075E8"/>
    <w:multiLevelType w:val="hybridMultilevel"/>
    <w:tmpl w:val="4836C29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2F2D2B"/>
    <w:multiLevelType w:val="hybridMultilevel"/>
    <w:tmpl w:val="1E18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B1D7F7D"/>
    <w:multiLevelType w:val="hybridMultilevel"/>
    <w:tmpl w:val="598010DC"/>
    <w:lvl w:ilvl="0" w:tplc="22163004">
      <w:start w:val="1"/>
      <w:numFmt w:val="decimal"/>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2"/>
  </w:num>
  <w:num w:numId="2">
    <w:abstractNumId w:val="0"/>
  </w:num>
  <w:num w:numId="3">
    <w:abstractNumId w:val="1"/>
  </w:num>
  <w:num w:numId="4">
    <w:abstractNumId w:val="8"/>
  </w:num>
  <w:num w:numId="5">
    <w:abstractNumId w:val="7"/>
  </w:num>
  <w:num w:numId="6">
    <w:abstractNumId w:val="3"/>
  </w:num>
  <w:num w:numId="7">
    <w:abstractNumId w:val="6"/>
  </w:num>
  <w:num w:numId="8">
    <w:abstractNumId w:val="5"/>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SvcwVfiGvQCPvQl4tI44/0ygMcKaYmRC90OMagGvPCVODG4dJlPOnQlDD2d8nT7fnEpaXFaaM+7N&#10;gNuKv47K7A==" w:salt="97UBpbD6jJlks57rrYuH6Q=="/>
  <w:defaultTabStop w:val="720"/>
  <w:noPunctuationKerning/>
  <w:characterSpacingControl w:val="doNotCompress"/>
  <w:hdrShapeDefaults>
    <o:shapedefaults v:ext="edit" spidmax="16386"/>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999"/>
    <w:rsid w:val="0005025E"/>
    <w:rsid w:val="00051D9C"/>
    <w:rsid w:val="000555B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CB5"/>
    <w:rsid w:val="001C2715"/>
    <w:rsid w:val="001C32A2"/>
    <w:rsid w:val="001C33A1"/>
    <w:rsid w:val="001C738E"/>
    <w:rsid w:val="001D0574"/>
    <w:rsid w:val="001D2E2F"/>
    <w:rsid w:val="001D7440"/>
    <w:rsid w:val="001E131B"/>
    <w:rsid w:val="001E2EA0"/>
    <w:rsid w:val="001F34C2"/>
    <w:rsid w:val="001F5134"/>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500"/>
    <w:rsid w:val="00317C40"/>
    <w:rsid w:val="0032091B"/>
    <w:rsid w:val="00321985"/>
    <w:rsid w:val="00326F8B"/>
    <w:rsid w:val="003273B9"/>
    <w:rsid w:val="0033041C"/>
    <w:rsid w:val="00332B09"/>
    <w:rsid w:val="003377E6"/>
    <w:rsid w:val="00341B19"/>
    <w:rsid w:val="00352604"/>
    <w:rsid w:val="003538D5"/>
    <w:rsid w:val="00354516"/>
    <w:rsid w:val="00354BB3"/>
    <w:rsid w:val="003562B8"/>
    <w:rsid w:val="0035719C"/>
    <w:rsid w:val="00365CDF"/>
    <w:rsid w:val="00366685"/>
    <w:rsid w:val="003668D0"/>
    <w:rsid w:val="0037116A"/>
    <w:rsid w:val="00373B2B"/>
    <w:rsid w:val="0037453A"/>
    <w:rsid w:val="00374C45"/>
    <w:rsid w:val="00380483"/>
    <w:rsid w:val="0038328A"/>
    <w:rsid w:val="00385D8B"/>
    <w:rsid w:val="00386634"/>
    <w:rsid w:val="00386D16"/>
    <w:rsid w:val="003907D7"/>
    <w:rsid w:val="003933D9"/>
    <w:rsid w:val="003935E8"/>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D9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1953"/>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880"/>
    <w:rsid w:val="005F5BB8"/>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04AD"/>
    <w:rsid w:val="006818AA"/>
    <w:rsid w:val="00684A86"/>
    <w:rsid w:val="006857AA"/>
    <w:rsid w:val="006858F5"/>
    <w:rsid w:val="00694909"/>
    <w:rsid w:val="00695E6D"/>
    <w:rsid w:val="006968A2"/>
    <w:rsid w:val="00697816"/>
    <w:rsid w:val="006A3585"/>
    <w:rsid w:val="006B7E2D"/>
    <w:rsid w:val="006C2A31"/>
    <w:rsid w:val="006D08BD"/>
    <w:rsid w:val="006D401B"/>
    <w:rsid w:val="006D462E"/>
    <w:rsid w:val="006D65C8"/>
    <w:rsid w:val="006D678B"/>
    <w:rsid w:val="006F0396"/>
    <w:rsid w:val="006F1670"/>
    <w:rsid w:val="006F1FB3"/>
    <w:rsid w:val="006F6711"/>
    <w:rsid w:val="006F751E"/>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4714"/>
    <w:rsid w:val="007A4742"/>
    <w:rsid w:val="007A6E96"/>
    <w:rsid w:val="007A7888"/>
    <w:rsid w:val="007B1E95"/>
    <w:rsid w:val="007B2F45"/>
    <w:rsid w:val="007B7558"/>
    <w:rsid w:val="007B77C2"/>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753C"/>
    <w:rsid w:val="00894832"/>
    <w:rsid w:val="00894F18"/>
    <w:rsid w:val="00897C7A"/>
    <w:rsid w:val="008A0AC8"/>
    <w:rsid w:val="008A1D7C"/>
    <w:rsid w:val="008A2456"/>
    <w:rsid w:val="008A32BC"/>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2898"/>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C1F36"/>
    <w:rsid w:val="009C21BC"/>
    <w:rsid w:val="009C4029"/>
    <w:rsid w:val="009C5BAC"/>
    <w:rsid w:val="009C7D6B"/>
    <w:rsid w:val="009D00EE"/>
    <w:rsid w:val="009D26A6"/>
    <w:rsid w:val="009E0C07"/>
    <w:rsid w:val="009E274B"/>
    <w:rsid w:val="009E287B"/>
    <w:rsid w:val="009E4460"/>
    <w:rsid w:val="009E62F4"/>
    <w:rsid w:val="009E7EE7"/>
    <w:rsid w:val="009F12BE"/>
    <w:rsid w:val="009F4284"/>
    <w:rsid w:val="009F5AA0"/>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A78"/>
    <w:rsid w:val="00A605D7"/>
    <w:rsid w:val="00A610F6"/>
    <w:rsid w:val="00A61B52"/>
    <w:rsid w:val="00A6640C"/>
    <w:rsid w:val="00A664B6"/>
    <w:rsid w:val="00A66EB9"/>
    <w:rsid w:val="00A72225"/>
    <w:rsid w:val="00A756C3"/>
    <w:rsid w:val="00A8385D"/>
    <w:rsid w:val="00A8569A"/>
    <w:rsid w:val="00A968E5"/>
    <w:rsid w:val="00AA05D3"/>
    <w:rsid w:val="00AA2CEB"/>
    <w:rsid w:val="00AB0791"/>
    <w:rsid w:val="00AB28A7"/>
    <w:rsid w:val="00AC103B"/>
    <w:rsid w:val="00AC4537"/>
    <w:rsid w:val="00AC60F2"/>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67D8"/>
    <w:rsid w:val="00B70DF1"/>
    <w:rsid w:val="00B721AF"/>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0812"/>
    <w:rsid w:val="00BE04EE"/>
    <w:rsid w:val="00BE3365"/>
    <w:rsid w:val="00BE35B4"/>
    <w:rsid w:val="00BE594D"/>
    <w:rsid w:val="00BE5EA7"/>
    <w:rsid w:val="00BE76F2"/>
    <w:rsid w:val="00BE7B52"/>
    <w:rsid w:val="00BF0491"/>
    <w:rsid w:val="00BF05B2"/>
    <w:rsid w:val="00BF0814"/>
    <w:rsid w:val="00BF28C2"/>
    <w:rsid w:val="00C02627"/>
    <w:rsid w:val="00C05E1B"/>
    <w:rsid w:val="00C0612A"/>
    <w:rsid w:val="00C12406"/>
    <w:rsid w:val="00C157B0"/>
    <w:rsid w:val="00C27530"/>
    <w:rsid w:val="00C3403C"/>
    <w:rsid w:val="00C3496D"/>
    <w:rsid w:val="00C34A0A"/>
    <w:rsid w:val="00C3595D"/>
    <w:rsid w:val="00C36AF3"/>
    <w:rsid w:val="00C51CBF"/>
    <w:rsid w:val="00C57A5F"/>
    <w:rsid w:val="00C653DB"/>
    <w:rsid w:val="00C678D4"/>
    <w:rsid w:val="00C72045"/>
    <w:rsid w:val="00C722DE"/>
    <w:rsid w:val="00C7377C"/>
    <w:rsid w:val="00C761D5"/>
    <w:rsid w:val="00C90786"/>
    <w:rsid w:val="00C9122C"/>
    <w:rsid w:val="00C92A9A"/>
    <w:rsid w:val="00CA1FB8"/>
    <w:rsid w:val="00CA28DC"/>
    <w:rsid w:val="00CA3F21"/>
    <w:rsid w:val="00CA4B5F"/>
    <w:rsid w:val="00CB0437"/>
    <w:rsid w:val="00CB0C30"/>
    <w:rsid w:val="00CB6983"/>
    <w:rsid w:val="00CC22F9"/>
    <w:rsid w:val="00CC4743"/>
    <w:rsid w:val="00CD5DBD"/>
    <w:rsid w:val="00CD6A87"/>
    <w:rsid w:val="00CE1C00"/>
    <w:rsid w:val="00CE5EA9"/>
    <w:rsid w:val="00CF114D"/>
    <w:rsid w:val="00CF132F"/>
    <w:rsid w:val="00CF4F04"/>
    <w:rsid w:val="00CF6D6A"/>
    <w:rsid w:val="00CF7A26"/>
    <w:rsid w:val="00D01EB8"/>
    <w:rsid w:val="00D05B56"/>
    <w:rsid w:val="00D062F5"/>
    <w:rsid w:val="00D109F9"/>
    <w:rsid w:val="00D12029"/>
    <w:rsid w:val="00D15552"/>
    <w:rsid w:val="00D17669"/>
    <w:rsid w:val="00D1789F"/>
    <w:rsid w:val="00D201B6"/>
    <w:rsid w:val="00D20D9F"/>
    <w:rsid w:val="00D2562E"/>
    <w:rsid w:val="00D256B1"/>
    <w:rsid w:val="00D25BBA"/>
    <w:rsid w:val="00D27ED2"/>
    <w:rsid w:val="00D3026C"/>
    <w:rsid w:val="00D46A2E"/>
    <w:rsid w:val="00D519EE"/>
    <w:rsid w:val="00D60620"/>
    <w:rsid w:val="00D64528"/>
    <w:rsid w:val="00D65A24"/>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5D88"/>
    <w:rsid w:val="00DF6CF9"/>
    <w:rsid w:val="00E04BE9"/>
    <w:rsid w:val="00E22FAD"/>
    <w:rsid w:val="00E249CE"/>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2AFB"/>
    <w:rsid w:val="00ED3F02"/>
    <w:rsid w:val="00ED4517"/>
    <w:rsid w:val="00EE046A"/>
    <w:rsid w:val="00EE3DB1"/>
    <w:rsid w:val="00EF0124"/>
    <w:rsid w:val="00EF3347"/>
    <w:rsid w:val="00EF751B"/>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6B09"/>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373B2B"/>
    <w:rPr>
      <w:color w:val="808080"/>
    </w:rPr>
  </w:style>
  <w:style w:type="paragraph" w:styleId="BalloonText">
    <w:name w:val="Balloon Text"/>
    <w:basedOn w:val="Normal"/>
    <w:link w:val="BalloonTextChar"/>
    <w:rsid w:val="00373B2B"/>
    <w:rPr>
      <w:rFonts w:ascii="Tahoma" w:hAnsi="Tahoma"/>
      <w:sz w:val="16"/>
      <w:szCs w:val="16"/>
    </w:rPr>
  </w:style>
  <w:style w:type="character" w:customStyle="1" w:styleId="BalloonTextChar">
    <w:name w:val="Balloon Text Char"/>
    <w:link w:val="BalloonText"/>
    <w:rsid w:val="00373B2B"/>
    <w:rPr>
      <w:rFonts w:ascii="Tahoma" w:hAnsi="Tahoma" w:cs="Tahoma"/>
      <w:sz w:val="16"/>
      <w:szCs w:val="16"/>
      <w:lang w:val="en-US" w:eastAsia="ar-SA"/>
    </w:rPr>
  </w:style>
  <w:style w:type="character" w:styleId="Strong">
    <w:name w:val="Strong"/>
    <w:uiPriority w:val="22"/>
    <w:qFormat/>
    <w:rsid w:val="00373B2B"/>
    <w:rPr>
      <w:b/>
      <w:bCs/>
    </w:rPr>
  </w:style>
  <w:style w:type="table" w:styleId="LightShading-Accent1">
    <w:name w:val="Light Shading Accent 1"/>
    <w:basedOn w:val="TableNormal"/>
    <w:uiPriority w:val="60"/>
    <w:rsid w:val="00373B2B"/>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9F5AA0"/>
    <w:rPr>
      <w:color w:val="0000FF"/>
      <w:u w:val="single"/>
    </w:rPr>
  </w:style>
</w:styles>
</file>

<file path=word/webSettings.xml><?xml version="1.0" encoding="utf-8"?>
<w:webSettings xmlns:r="http://schemas.openxmlformats.org/officeDocument/2006/relationships" xmlns:w="http://schemas.openxmlformats.org/wordprocessingml/2006/main">
  <w:divs>
    <w:div w:id="233470067">
      <w:bodyDiv w:val="1"/>
      <w:marLeft w:val="0"/>
      <w:marRight w:val="0"/>
      <w:marTop w:val="0"/>
      <w:marBottom w:val="0"/>
      <w:divBdr>
        <w:top w:val="none" w:sz="0" w:space="0" w:color="auto"/>
        <w:left w:val="none" w:sz="0" w:space="0" w:color="auto"/>
        <w:bottom w:val="none" w:sz="0" w:space="0" w:color="auto"/>
        <w:right w:val="none" w:sz="0" w:space="0" w:color="auto"/>
      </w:divBdr>
    </w:div>
    <w:div w:id="21390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E786-F530-4079-BE99-DCDE8653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9963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10</cp:revision>
  <dcterms:created xsi:type="dcterms:W3CDTF">2017-05-01T16:54:00Z</dcterms:created>
  <dcterms:modified xsi:type="dcterms:W3CDTF">2017-05-30T17:46:00Z</dcterms:modified>
</cp:coreProperties>
</file>