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0EC" w:rsidRPr="00263EB8" w:rsidRDefault="004300EC"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4300EC" w:rsidRPr="00263EB8" w:rsidTr="00151AA7">
        <w:tc>
          <w:tcPr>
            <w:tcW w:w="5220" w:type="dxa"/>
          </w:tcPr>
          <w:p w:rsidR="004300EC" w:rsidRPr="00263EB8" w:rsidRDefault="004300EC" w:rsidP="005225A3">
            <w:pPr>
              <w:spacing w:line="420" w:lineRule="auto"/>
              <w:rPr>
                <w:rFonts w:ascii="Calibri" w:hAnsi="Calibri" w:cs="Arial"/>
                <w:b/>
                <w:sz w:val="22"/>
                <w:szCs w:val="22"/>
                <w:u w:val="single"/>
              </w:rPr>
            </w:pPr>
            <w:r w:rsidRPr="00263EB8">
              <w:rPr>
                <w:rFonts w:ascii="Calibri" w:hAnsi="Calibri" w:cs="Arial"/>
                <w:b/>
                <w:sz w:val="22"/>
                <w:szCs w:val="22"/>
              </w:rPr>
              <w:t xml:space="preserve">PROFESSOR: </w:t>
            </w:r>
            <w:r w:rsidRPr="00263EB8">
              <w:rPr>
                <w:rFonts w:ascii="Calibri" w:hAnsi="Calibri" w:cs="Arial"/>
                <w:noProof/>
                <w:sz w:val="22"/>
                <w:szCs w:val="22"/>
              </w:rPr>
              <w:t xml:space="preserve">     </w:t>
            </w:r>
            <w:r w:rsidRPr="00263EB8">
              <w:rPr>
                <w:rFonts w:ascii="Calibri" w:hAnsi="Calibri" w:cs="Arial"/>
                <w:sz w:val="22"/>
                <w:szCs w:val="22"/>
              </w:rPr>
              <w:fldChar w:fldCharType="begin">
                <w:ffData>
                  <w:name w:val="Text5"/>
                  <w:enabled/>
                  <w:calcOnExit w:val="0"/>
                  <w:textInput/>
                </w:ffData>
              </w:fldChar>
            </w:r>
            <w:bookmarkStart w:id="0" w:name="Text5"/>
            <w:r w:rsidRPr="00263EB8">
              <w:rPr>
                <w:rFonts w:ascii="Calibri" w:hAnsi="Calibri" w:cs="Arial"/>
                <w:sz w:val="22"/>
                <w:szCs w:val="22"/>
              </w:rPr>
              <w:instrText xml:space="preserve"> FORMTEXT </w:instrText>
            </w:r>
            <w:r w:rsidRPr="00263EB8">
              <w:rPr>
                <w:rFonts w:ascii="Calibri" w:hAnsi="Calibri" w:cs="Arial"/>
                <w:sz w:val="22"/>
                <w:szCs w:val="22"/>
              </w:rPr>
            </w:r>
            <w:r w:rsidRPr="00263EB8">
              <w:rPr>
                <w:rFonts w:ascii="Calibri" w:hAnsi="Calibri" w:cs="Arial"/>
                <w:sz w:val="22"/>
                <w:szCs w:val="22"/>
              </w:rPr>
              <w:fldChar w:fldCharType="separate"/>
            </w:r>
            <w:r w:rsidRPr="00263EB8">
              <w:rPr>
                <w:rFonts w:ascii="Calibri" w:hAnsi="Calibri" w:cs="Cambria Math"/>
                <w:noProof/>
                <w:sz w:val="22"/>
                <w:szCs w:val="22"/>
              </w:rPr>
              <w:t> </w:t>
            </w:r>
            <w:r w:rsidRPr="00263EB8">
              <w:rPr>
                <w:rFonts w:ascii="Calibri" w:hAnsi="Calibri" w:cs="Cambria Math"/>
                <w:noProof/>
                <w:sz w:val="22"/>
                <w:szCs w:val="22"/>
              </w:rPr>
              <w:t> </w:t>
            </w:r>
            <w:r w:rsidRPr="00263EB8">
              <w:rPr>
                <w:rFonts w:ascii="Calibri" w:hAnsi="Calibri" w:cs="Cambria Math"/>
                <w:noProof/>
                <w:sz w:val="22"/>
                <w:szCs w:val="22"/>
              </w:rPr>
              <w:t> </w:t>
            </w:r>
            <w:r w:rsidRPr="00263EB8">
              <w:rPr>
                <w:rFonts w:ascii="Calibri" w:hAnsi="Calibri" w:cs="Cambria Math"/>
                <w:noProof/>
                <w:sz w:val="22"/>
                <w:szCs w:val="22"/>
              </w:rPr>
              <w:t> </w:t>
            </w:r>
            <w:r w:rsidRPr="00263EB8">
              <w:rPr>
                <w:rFonts w:ascii="Calibri" w:hAnsi="Calibri" w:cs="Cambria Math"/>
                <w:noProof/>
                <w:sz w:val="22"/>
                <w:szCs w:val="22"/>
              </w:rPr>
              <w:t> </w:t>
            </w:r>
            <w:r w:rsidRPr="00263EB8">
              <w:rPr>
                <w:rFonts w:ascii="Calibri" w:hAnsi="Calibri" w:cs="Arial"/>
                <w:sz w:val="22"/>
                <w:szCs w:val="22"/>
              </w:rPr>
              <w:fldChar w:fldCharType="end"/>
            </w:r>
            <w:bookmarkEnd w:id="0"/>
          </w:p>
        </w:tc>
        <w:tc>
          <w:tcPr>
            <w:tcW w:w="5220" w:type="dxa"/>
          </w:tcPr>
          <w:p w:rsidR="004300EC" w:rsidRPr="00263EB8" w:rsidRDefault="004300EC" w:rsidP="00D15552">
            <w:pPr>
              <w:spacing w:line="420" w:lineRule="auto"/>
              <w:rPr>
                <w:rFonts w:ascii="Calibri" w:hAnsi="Calibri" w:cs="Arial"/>
                <w:b/>
                <w:sz w:val="22"/>
                <w:szCs w:val="22"/>
                <w:u w:val="single"/>
              </w:rPr>
            </w:pPr>
            <w:r w:rsidRPr="00263EB8">
              <w:rPr>
                <w:rFonts w:ascii="Calibri" w:hAnsi="Calibri" w:cs="Arial"/>
                <w:b/>
                <w:sz w:val="22"/>
                <w:szCs w:val="22"/>
              </w:rPr>
              <w:t xml:space="preserve">PHONE NUMBER: </w:t>
            </w:r>
            <w:r w:rsidRPr="00263EB8">
              <w:rPr>
                <w:rFonts w:ascii="Calibri" w:hAnsi="Calibri" w:cs="Arial"/>
                <w:noProof/>
                <w:sz w:val="22"/>
                <w:szCs w:val="22"/>
              </w:rPr>
              <w:t xml:space="preserve">     </w:t>
            </w:r>
            <w:r w:rsidRPr="00263EB8">
              <w:rPr>
                <w:rFonts w:ascii="Calibri" w:hAnsi="Calibri" w:cs="Arial"/>
                <w:sz w:val="22"/>
                <w:szCs w:val="22"/>
              </w:rPr>
              <w:fldChar w:fldCharType="begin">
                <w:ffData>
                  <w:name w:val="Text5"/>
                  <w:enabled/>
                  <w:calcOnExit w:val="0"/>
                  <w:textInput/>
                </w:ffData>
              </w:fldChar>
            </w:r>
            <w:r w:rsidRPr="00263EB8">
              <w:rPr>
                <w:rFonts w:ascii="Calibri" w:hAnsi="Calibri" w:cs="Arial"/>
                <w:sz w:val="22"/>
                <w:szCs w:val="22"/>
              </w:rPr>
              <w:instrText xml:space="preserve"> FORMTEXT </w:instrText>
            </w:r>
            <w:r w:rsidRPr="00263EB8">
              <w:rPr>
                <w:rFonts w:ascii="Calibri" w:hAnsi="Calibri" w:cs="Arial"/>
                <w:sz w:val="22"/>
                <w:szCs w:val="22"/>
              </w:rPr>
            </w:r>
            <w:r w:rsidRPr="00263EB8">
              <w:rPr>
                <w:rFonts w:ascii="Calibri" w:hAnsi="Calibri" w:cs="Arial"/>
                <w:sz w:val="22"/>
                <w:szCs w:val="22"/>
              </w:rPr>
              <w:fldChar w:fldCharType="separate"/>
            </w:r>
            <w:r w:rsidRPr="00263EB8">
              <w:rPr>
                <w:rFonts w:ascii="Calibri" w:hAnsi="Calibri" w:cs="Arial"/>
                <w:noProof/>
                <w:sz w:val="22"/>
                <w:szCs w:val="22"/>
              </w:rPr>
              <w:t> </w:t>
            </w:r>
            <w:r w:rsidRPr="00263EB8">
              <w:rPr>
                <w:rFonts w:ascii="Calibri" w:hAnsi="Calibri" w:cs="Arial"/>
                <w:noProof/>
                <w:sz w:val="22"/>
                <w:szCs w:val="22"/>
              </w:rPr>
              <w:t> </w:t>
            </w:r>
            <w:r w:rsidRPr="00263EB8">
              <w:rPr>
                <w:rFonts w:ascii="Calibri" w:hAnsi="Calibri" w:cs="Arial"/>
                <w:noProof/>
                <w:sz w:val="22"/>
                <w:szCs w:val="22"/>
              </w:rPr>
              <w:t> </w:t>
            </w:r>
            <w:r w:rsidRPr="00263EB8">
              <w:rPr>
                <w:rFonts w:ascii="Calibri" w:hAnsi="Calibri" w:cs="Arial"/>
                <w:noProof/>
                <w:sz w:val="22"/>
                <w:szCs w:val="22"/>
              </w:rPr>
              <w:t> </w:t>
            </w:r>
            <w:r w:rsidRPr="00263EB8">
              <w:rPr>
                <w:rFonts w:ascii="Calibri" w:hAnsi="Calibri" w:cs="Arial"/>
                <w:noProof/>
                <w:sz w:val="22"/>
                <w:szCs w:val="22"/>
              </w:rPr>
              <w:t> </w:t>
            </w:r>
            <w:r w:rsidRPr="00263EB8">
              <w:rPr>
                <w:rFonts w:ascii="Calibri" w:hAnsi="Calibri" w:cs="Arial"/>
                <w:sz w:val="22"/>
                <w:szCs w:val="22"/>
              </w:rPr>
              <w:fldChar w:fldCharType="end"/>
            </w:r>
          </w:p>
        </w:tc>
      </w:tr>
      <w:tr w:rsidR="004300EC" w:rsidRPr="00263EB8" w:rsidTr="00151AA7">
        <w:tc>
          <w:tcPr>
            <w:tcW w:w="5220" w:type="dxa"/>
          </w:tcPr>
          <w:p w:rsidR="004300EC" w:rsidRPr="00263EB8" w:rsidRDefault="004300EC" w:rsidP="00151AA7">
            <w:pPr>
              <w:spacing w:line="420" w:lineRule="auto"/>
              <w:rPr>
                <w:rFonts w:ascii="Calibri" w:hAnsi="Calibri" w:cs="Arial"/>
                <w:b/>
                <w:sz w:val="22"/>
                <w:szCs w:val="22"/>
                <w:u w:val="single"/>
              </w:rPr>
            </w:pPr>
            <w:r w:rsidRPr="00263EB8">
              <w:rPr>
                <w:rFonts w:ascii="Calibri" w:hAnsi="Calibri" w:cs="Arial"/>
                <w:b/>
                <w:sz w:val="22"/>
                <w:szCs w:val="22"/>
              </w:rPr>
              <w:t xml:space="preserve">OFFICE LOCATION: </w:t>
            </w:r>
            <w:r w:rsidRPr="00263EB8">
              <w:rPr>
                <w:rFonts w:ascii="Calibri" w:hAnsi="Calibri" w:cs="Arial"/>
                <w:noProof/>
                <w:sz w:val="22"/>
                <w:szCs w:val="22"/>
              </w:rPr>
              <w:t xml:space="preserve">     </w:t>
            </w:r>
            <w:r w:rsidRPr="00263EB8">
              <w:rPr>
                <w:rFonts w:ascii="Calibri" w:hAnsi="Calibri" w:cs="Arial"/>
                <w:sz w:val="22"/>
                <w:szCs w:val="22"/>
              </w:rPr>
              <w:fldChar w:fldCharType="begin">
                <w:ffData>
                  <w:name w:val="Text5"/>
                  <w:enabled/>
                  <w:calcOnExit w:val="0"/>
                  <w:textInput/>
                </w:ffData>
              </w:fldChar>
            </w:r>
            <w:r w:rsidRPr="00263EB8">
              <w:rPr>
                <w:rFonts w:ascii="Calibri" w:hAnsi="Calibri" w:cs="Arial"/>
                <w:sz w:val="22"/>
                <w:szCs w:val="22"/>
              </w:rPr>
              <w:instrText xml:space="preserve"> FORMTEXT </w:instrText>
            </w:r>
            <w:r w:rsidRPr="00263EB8">
              <w:rPr>
                <w:rFonts w:ascii="Calibri" w:hAnsi="Calibri" w:cs="Arial"/>
                <w:sz w:val="22"/>
                <w:szCs w:val="22"/>
              </w:rPr>
            </w:r>
            <w:r w:rsidRPr="00263EB8">
              <w:rPr>
                <w:rFonts w:ascii="Calibri" w:hAnsi="Calibri" w:cs="Arial"/>
                <w:sz w:val="22"/>
                <w:szCs w:val="22"/>
              </w:rPr>
              <w:fldChar w:fldCharType="separate"/>
            </w:r>
            <w:r w:rsidRPr="00263EB8">
              <w:rPr>
                <w:rFonts w:ascii="Calibri" w:hAnsi="Calibri" w:cs="Arial"/>
                <w:noProof/>
                <w:sz w:val="22"/>
                <w:szCs w:val="22"/>
              </w:rPr>
              <w:t> </w:t>
            </w:r>
            <w:r w:rsidRPr="00263EB8">
              <w:rPr>
                <w:rFonts w:ascii="Calibri" w:hAnsi="Calibri" w:cs="Arial"/>
                <w:noProof/>
                <w:sz w:val="22"/>
                <w:szCs w:val="22"/>
              </w:rPr>
              <w:t> </w:t>
            </w:r>
            <w:r w:rsidRPr="00263EB8">
              <w:rPr>
                <w:rFonts w:ascii="Calibri" w:hAnsi="Calibri" w:cs="Arial"/>
                <w:noProof/>
                <w:sz w:val="22"/>
                <w:szCs w:val="22"/>
              </w:rPr>
              <w:t> </w:t>
            </w:r>
            <w:r w:rsidRPr="00263EB8">
              <w:rPr>
                <w:rFonts w:ascii="Calibri" w:hAnsi="Calibri" w:cs="Arial"/>
                <w:noProof/>
                <w:sz w:val="22"/>
                <w:szCs w:val="22"/>
              </w:rPr>
              <w:t> </w:t>
            </w:r>
            <w:r w:rsidRPr="00263EB8">
              <w:rPr>
                <w:rFonts w:ascii="Calibri" w:hAnsi="Calibri" w:cs="Arial"/>
                <w:noProof/>
                <w:sz w:val="22"/>
                <w:szCs w:val="22"/>
              </w:rPr>
              <w:t> </w:t>
            </w:r>
            <w:r w:rsidRPr="00263EB8">
              <w:rPr>
                <w:rFonts w:ascii="Calibri" w:hAnsi="Calibri" w:cs="Arial"/>
                <w:sz w:val="22"/>
                <w:szCs w:val="22"/>
              </w:rPr>
              <w:fldChar w:fldCharType="end"/>
            </w:r>
          </w:p>
        </w:tc>
        <w:tc>
          <w:tcPr>
            <w:tcW w:w="5220" w:type="dxa"/>
          </w:tcPr>
          <w:p w:rsidR="004300EC" w:rsidRPr="00263EB8" w:rsidRDefault="004300EC" w:rsidP="00151AA7">
            <w:pPr>
              <w:spacing w:line="420" w:lineRule="auto"/>
              <w:rPr>
                <w:rFonts w:ascii="Calibri" w:hAnsi="Calibri" w:cs="Arial"/>
                <w:b/>
                <w:sz w:val="22"/>
                <w:szCs w:val="22"/>
                <w:u w:val="single"/>
              </w:rPr>
            </w:pPr>
            <w:r w:rsidRPr="00263EB8">
              <w:rPr>
                <w:rFonts w:ascii="Calibri" w:hAnsi="Calibri" w:cs="Arial"/>
                <w:b/>
                <w:sz w:val="22"/>
                <w:szCs w:val="22"/>
              </w:rPr>
              <w:t xml:space="preserve">E-MAIL: </w:t>
            </w:r>
            <w:r w:rsidRPr="00263EB8">
              <w:rPr>
                <w:rFonts w:ascii="Calibri" w:hAnsi="Calibri" w:cs="Arial"/>
                <w:noProof/>
                <w:sz w:val="22"/>
                <w:szCs w:val="22"/>
              </w:rPr>
              <w:t xml:space="preserve">     </w:t>
            </w:r>
            <w:r w:rsidRPr="00263EB8">
              <w:rPr>
                <w:rFonts w:ascii="Calibri" w:hAnsi="Calibri" w:cs="Arial"/>
                <w:sz w:val="22"/>
                <w:szCs w:val="22"/>
              </w:rPr>
              <w:fldChar w:fldCharType="begin">
                <w:ffData>
                  <w:name w:val="Text5"/>
                  <w:enabled/>
                  <w:calcOnExit w:val="0"/>
                  <w:textInput/>
                </w:ffData>
              </w:fldChar>
            </w:r>
            <w:r w:rsidRPr="00263EB8">
              <w:rPr>
                <w:rFonts w:ascii="Calibri" w:hAnsi="Calibri" w:cs="Arial"/>
                <w:sz w:val="22"/>
                <w:szCs w:val="22"/>
              </w:rPr>
              <w:instrText xml:space="preserve"> FORMTEXT </w:instrText>
            </w:r>
            <w:r w:rsidRPr="00263EB8">
              <w:rPr>
                <w:rFonts w:ascii="Calibri" w:hAnsi="Calibri" w:cs="Arial"/>
                <w:sz w:val="22"/>
                <w:szCs w:val="22"/>
              </w:rPr>
            </w:r>
            <w:r w:rsidRPr="00263EB8">
              <w:rPr>
                <w:rFonts w:ascii="Calibri" w:hAnsi="Calibri" w:cs="Arial"/>
                <w:sz w:val="22"/>
                <w:szCs w:val="22"/>
              </w:rPr>
              <w:fldChar w:fldCharType="separate"/>
            </w:r>
            <w:r w:rsidRPr="00263EB8">
              <w:rPr>
                <w:rFonts w:ascii="Calibri" w:hAnsi="Calibri" w:cs="Arial"/>
                <w:noProof/>
                <w:sz w:val="22"/>
                <w:szCs w:val="22"/>
              </w:rPr>
              <w:t> </w:t>
            </w:r>
            <w:r w:rsidRPr="00263EB8">
              <w:rPr>
                <w:rFonts w:ascii="Calibri" w:hAnsi="Calibri" w:cs="Arial"/>
                <w:noProof/>
                <w:sz w:val="22"/>
                <w:szCs w:val="22"/>
              </w:rPr>
              <w:t> </w:t>
            </w:r>
            <w:r w:rsidRPr="00263EB8">
              <w:rPr>
                <w:rFonts w:ascii="Calibri" w:hAnsi="Calibri" w:cs="Arial"/>
                <w:noProof/>
                <w:sz w:val="22"/>
                <w:szCs w:val="22"/>
              </w:rPr>
              <w:t> </w:t>
            </w:r>
            <w:r w:rsidRPr="00263EB8">
              <w:rPr>
                <w:rFonts w:ascii="Calibri" w:hAnsi="Calibri" w:cs="Arial"/>
                <w:noProof/>
                <w:sz w:val="22"/>
                <w:szCs w:val="22"/>
              </w:rPr>
              <w:t> </w:t>
            </w:r>
            <w:r w:rsidRPr="00263EB8">
              <w:rPr>
                <w:rFonts w:ascii="Calibri" w:hAnsi="Calibri" w:cs="Arial"/>
                <w:noProof/>
                <w:sz w:val="22"/>
                <w:szCs w:val="22"/>
              </w:rPr>
              <w:t> </w:t>
            </w:r>
            <w:r w:rsidRPr="00263EB8">
              <w:rPr>
                <w:rFonts w:ascii="Calibri" w:hAnsi="Calibri" w:cs="Arial"/>
                <w:sz w:val="22"/>
                <w:szCs w:val="22"/>
              </w:rPr>
              <w:fldChar w:fldCharType="end"/>
            </w:r>
          </w:p>
        </w:tc>
      </w:tr>
      <w:tr w:rsidR="004300EC" w:rsidRPr="00263EB8" w:rsidTr="00AF4451">
        <w:trPr>
          <w:trHeight w:val="243"/>
        </w:trPr>
        <w:tc>
          <w:tcPr>
            <w:tcW w:w="5220" w:type="dxa"/>
          </w:tcPr>
          <w:p w:rsidR="004300EC" w:rsidRPr="00263EB8" w:rsidRDefault="004300EC" w:rsidP="00BE3365">
            <w:pPr>
              <w:spacing w:line="276" w:lineRule="auto"/>
              <w:rPr>
                <w:rFonts w:ascii="Calibri" w:hAnsi="Calibri" w:cs="Arial"/>
                <w:b/>
                <w:sz w:val="22"/>
                <w:szCs w:val="22"/>
                <w:u w:val="single"/>
              </w:rPr>
            </w:pPr>
            <w:r w:rsidRPr="00263EB8">
              <w:rPr>
                <w:rFonts w:ascii="Calibri" w:hAnsi="Calibri" w:cs="Arial"/>
                <w:b/>
                <w:sz w:val="22"/>
                <w:szCs w:val="22"/>
              </w:rPr>
              <w:t xml:space="preserve">OFFICE HOURS: </w:t>
            </w:r>
            <w:r w:rsidRPr="00263EB8">
              <w:rPr>
                <w:rFonts w:ascii="Calibri" w:hAnsi="Calibri" w:cs="Arial"/>
                <w:noProof/>
                <w:sz w:val="22"/>
                <w:szCs w:val="22"/>
              </w:rPr>
              <w:t xml:space="preserve">     </w:t>
            </w:r>
            <w:r w:rsidRPr="00263EB8">
              <w:rPr>
                <w:rFonts w:ascii="Calibri" w:hAnsi="Calibri" w:cs="Arial"/>
                <w:sz w:val="22"/>
                <w:szCs w:val="22"/>
              </w:rPr>
              <w:fldChar w:fldCharType="begin">
                <w:ffData>
                  <w:name w:val="Text5"/>
                  <w:enabled/>
                  <w:calcOnExit w:val="0"/>
                  <w:textInput/>
                </w:ffData>
              </w:fldChar>
            </w:r>
            <w:r w:rsidRPr="00263EB8">
              <w:rPr>
                <w:rFonts w:ascii="Calibri" w:hAnsi="Calibri" w:cs="Arial"/>
                <w:sz w:val="22"/>
                <w:szCs w:val="22"/>
              </w:rPr>
              <w:instrText xml:space="preserve"> FORMTEXT </w:instrText>
            </w:r>
            <w:r w:rsidRPr="00263EB8">
              <w:rPr>
                <w:rFonts w:ascii="Calibri" w:hAnsi="Calibri" w:cs="Arial"/>
                <w:sz w:val="22"/>
                <w:szCs w:val="22"/>
              </w:rPr>
            </w:r>
            <w:r w:rsidRPr="00263EB8">
              <w:rPr>
                <w:rFonts w:ascii="Calibri" w:hAnsi="Calibri" w:cs="Arial"/>
                <w:sz w:val="22"/>
                <w:szCs w:val="22"/>
              </w:rPr>
              <w:fldChar w:fldCharType="separate"/>
            </w:r>
            <w:r w:rsidRPr="00263EB8">
              <w:rPr>
                <w:rFonts w:ascii="Calibri" w:hAnsi="Calibri" w:cs="Arial"/>
                <w:noProof/>
                <w:sz w:val="22"/>
                <w:szCs w:val="22"/>
              </w:rPr>
              <w:t> </w:t>
            </w:r>
            <w:r w:rsidRPr="00263EB8">
              <w:rPr>
                <w:rFonts w:ascii="Calibri" w:hAnsi="Calibri" w:cs="Arial"/>
                <w:noProof/>
                <w:sz w:val="22"/>
                <w:szCs w:val="22"/>
              </w:rPr>
              <w:t> </w:t>
            </w:r>
            <w:r w:rsidRPr="00263EB8">
              <w:rPr>
                <w:rFonts w:ascii="Calibri" w:hAnsi="Calibri" w:cs="Arial"/>
                <w:noProof/>
                <w:sz w:val="22"/>
                <w:szCs w:val="22"/>
              </w:rPr>
              <w:t> </w:t>
            </w:r>
            <w:r w:rsidRPr="00263EB8">
              <w:rPr>
                <w:rFonts w:ascii="Calibri" w:hAnsi="Calibri" w:cs="Arial"/>
                <w:noProof/>
                <w:sz w:val="22"/>
                <w:szCs w:val="22"/>
              </w:rPr>
              <w:t> </w:t>
            </w:r>
            <w:r w:rsidRPr="00263EB8">
              <w:rPr>
                <w:rFonts w:ascii="Calibri" w:hAnsi="Calibri" w:cs="Arial"/>
                <w:noProof/>
                <w:sz w:val="22"/>
                <w:szCs w:val="22"/>
              </w:rPr>
              <w:t> </w:t>
            </w:r>
            <w:r w:rsidRPr="00263EB8">
              <w:rPr>
                <w:rFonts w:ascii="Calibri" w:hAnsi="Calibri" w:cs="Arial"/>
                <w:sz w:val="22"/>
                <w:szCs w:val="22"/>
              </w:rPr>
              <w:fldChar w:fldCharType="end"/>
            </w:r>
          </w:p>
        </w:tc>
        <w:tc>
          <w:tcPr>
            <w:tcW w:w="5220" w:type="dxa"/>
          </w:tcPr>
          <w:p w:rsidR="004300EC" w:rsidRPr="00263EB8" w:rsidRDefault="004300EC" w:rsidP="00BE3365">
            <w:pPr>
              <w:spacing w:line="276" w:lineRule="auto"/>
              <w:rPr>
                <w:rFonts w:ascii="Calibri" w:hAnsi="Calibri" w:cs="Arial"/>
                <w:b/>
                <w:sz w:val="22"/>
                <w:szCs w:val="22"/>
                <w:u w:val="single"/>
              </w:rPr>
            </w:pPr>
            <w:r w:rsidRPr="00263EB8">
              <w:rPr>
                <w:rFonts w:ascii="Calibri" w:hAnsi="Calibri" w:cs="Arial"/>
                <w:b/>
                <w:sz w:val="22"/>
                <w:szCs w:val="22"/>
              </w:rPr>
              <w:t xml:space="preserve">SEMESTER: </w:t>
            </w:r>
            <w:r w:rsidRPr="00263EB8">
              <w:rPr>
                <w:rFonts w:ascii="Calibri" w:hAnsi="Calibri" w:cs="Arial"/>
                <w:noProof/>
                <w:sz w:val="22"/>
                <w:szCs w:val="22"/>
              </w:rPr>
              <w:t xml:space="preserve">     </w:t>
            </w:r>
            <w:r w:rsidRPr="00263EB8">
              <w:rPr>
                <w:rFonts w:ascii="Calibri" w:hAnsi="Calibri" w:cs="Arial"/>
                <w:sz w:val="22"/>
                <w:szCs w:val="22"/>
              </w:rPr>
              <w:fldChar w:fldCharType="begin">
                <w:ffData>
                  <w:name w:val="Text5"/>
                  <w:enabled/>
                  <w:calcOnExit w:val="0"/>
                  <w:textInput/>
                </w:ffData>
              </w:fldChar>
            </w:r>
            <w:r w:rsidRPr="00263EB8">
              <w:rPr>
                <w:rFonts w:ascii="Calibri" w:hAnsi="Calibri" w:cs="Arial"/>
                <w:sz w:val="22"/>
                <w:szCs w:val="22"/>
              </w:rPr>
              <w:instrText xml:space="preserve"> FORMTEXT </w:instrText>
            </w:r>
            <w:r w:rsidRPr="00263EB8">
              <w:rPr>
                <w:rFonts w:ascii="Calibri" w:hAnsi="Calibri" w:cs="Arial"/>
                <w:sz w:val="22"/>
                <w:szCs w:val="22"/>
              </w:rPr>
            </w:r>
            <w:r w:rsidRPr="00263EB8">
              <w:rPr>
                <w:rFonts w:ascii="Calibri" w:hAnsi="Calibri" w:cs="Arial"/>
                <w:sz w:val="22"/>
                <w:szCs w:val="22"/>
              </w:rPr>
              <w:fldChar w:fldCharType="separate"/>
            </w:r>
            <w:r w:rsidRPr="00263EB8">
              <w:rPr>
                <w:rFonts w:ascii="Calibri" w:hAnsi="Calibri" w:cs="Arial"/>
                <w:noProof/>
                <w:sz w:val="22"/>
                <w:szCs w:val="22"/>
              </w:rPr>
              <w:t> </w:t>
            </w:r>
            <w:r w:rsidRPr="00263EB8">
              <w:rPr>
                <w:rFonts w:ascii="Calibri" w:hAnsi="Calibri" w:cs="Arial"/>
                <w:noProof/>
                <w:sz w:val="22"/>
                <w:szCs w:val="22"/>
              </w:rPr>
              <w:t> </w:t>
            </w:r>
            <w:r w:rsidRPr="00263EB8">
              <w:rPr>
                <w:rFonts w:ascii="Calibri" w:hAnsi="Calibri" w:cs="Arial"/>
                <w:noProof/>
                <w:sz w:val="22"/>
                <w:szCs w:val="22"/>
              </w:rPr>
              <w:t> </w:t>
            </w:r>
            <w:r w:rsidRPr="00263EB8">
              <w:rPr>
                <w:rFonts w:ascii="Calibri" w:hAnsi="Calibri" w:cs="Arial"/>
                <w:noProof/>
                <w:sz w:val="22"/>
                <w:szCs w:val="22"/>
              </w:rPr>
              <w:t> </w:t>
            </w:r>
            <w:r w:rsidRPr="00263EB8">
              <w:rPr>
                <w:rFonts w:ascii="Calibri" w:hAnsi="Calibri" w:cs="Arial"/>
                <w:noProof/>
                <w:sz w:val="22"/>
                <w:szCs w:val="22"/>
              </w:rPr>
              <w:t> </w:t>
            </w:r>
            <w:r w:rsidRPr="00263EB8">
              <w:rPr>
                <w:rFonts w:ascii="Calibri" w:hAnsi="Calibri" w:cs="Arial"/>
                <w:sz w:val="22"/>
                <w:szCs w:val="22"/>
              </w:rPr>
              <w:fldChar w:fldCharType="end"/>
            </w:r>
          </w:p>
        </w:tc>
      </w:tr>
    </w:tbl>
    <w:p w:rsidR="004300EC" w:rsidRPr="00263EB8" w:rsidRDefault="004300EC" w:rsidP="00DA66CF">
      <w:pPr>
        <w:rPr>
          <w:rFonts w:ascii="Calibri" w:hAnsi="Calibri" w:cs="Arial"/>
          <w:b/>
          <w:sz w:val="22"/>
          <w:szCs w:val="22"/>
          <w:u w:val="single"/>
        </w:rPr>
      </w:pPr>
    </w:p>
    <w:p w:rsidR="004300EC" w:rsidRPr="00263EB8" w:rsidRDefault="004300EC" w:rsidP="00DA66CF">
      <w:pPr>
        <w:numPr>
          <w:ilvl w:val="0"/>
          <w:numId w:val="1"/>
        </w:numPr>
        <w:tabs>
          <w:tab w:val="left" w:pos="720"/>
        </w:tabs>
        <w:rPr>
          <w:rFonts w:ascii="Calibri" w:hAnsi="Calibri" w:cs="Arial"/>
          <w:b/>
          <w:sz w:val="22"/>
          <w:szCs w:val="22"/>
          <w:u w:val="single"/>
        </w:rPr>
      </w:pPr>
      <w:r w:rsidRPr="00263EB8">
        <w:rPr>
          <w:rFonts w:ascii="Calibri" w:hAnsi="Calibri" w:cs="Arial"/>
          <w:b/>
          <w:sz w:val="22"/>
          <w:szCs w:val="22"/>
          <w:u w:val="single"/>
        </w:rPr>
        <w:t>COURSE NUMBER AND TITLE, CATALOG DESCRIPTION, CREDITS:</w:t>
      </w:r>
    </w:p>
    <w:p w:rsidR="004300EC" w:rsidRPr="00263EB8" w:rsidRDefault="004300EC" w:rsidP="00DA66CF">
      <w:pPr>
        <w:ind w:left="1440"/>
        <w:rPr>
          <w:rFonts w:ascii="Calibri" w:hAnsi="Calibri" w:cs="Arial"/>
          <w:b/>
          <w:sz w:val="22"/>
          <w:szCs w:val="22"/>
        </w:rPr>
      </w:pPr>
    </w:p>
    <w:p w:rsidR="006E1781" w:rsidRPr="00263EB8" w:rsidRDefault="006E1781" w:rsidP="006E1781">
      <w:pPr>
        <w:widowControl/>
        <w:tabs>
          <w:tab w:val="left" w:pos="720"/>
          <w:tab w:val="left" w:pos="1170"/>
        </w:tabs>
        <w:ind w:left="720"/>
        <w:rPr>
          <w:rFonts w:ascii="Calibri" w:hAnsi="Calibri" w:cs="Arial"/>
          <w:b/>
          <w:sz w:val="22"/>
          <w:szCs w:val="22"/>
        </w:rPr>
      </w:pPr>
      <w:r w:rsidRPr="00263EB8">
        <w:rPr>
          <w:rFonts w:ascii="Calibri" w:hAnsi="Calibri" w:cs="Arial"/>
          <w:b/>
          <w:noProof/>
          <w:sz w:val="22"/>
          <w:szCs w:val="22"/>
        </w:rPr>
        <w:t>LAE 3326C MIDDLE GRADES PRACTICUM II: LITERATURE</w:t>
      </w:r>
      <w:r w:rsidRPr="00263EB8">
        <w:rPr>
          <w:rFonts w:ascii="Calibri" w:hAnsi="Calibri" w:cs="Arial"/>
          <w:b/>
          <w:sz w:val="22"/>
          <w:szCs w:val="22"/>
        </w:rPr>
        <w:t xml:space="preserve">   (</w:t>
      </w:r>
      <w:r w:rsidRPr="00263EB8">
        <w:rPr>
          <w:rFonts w:ascii="Calibri" w:hAnsi="Calibri" w:cs="Arial"/>
          <w:b/>
          <w:noProof/>
          <w:sz w:val="22"/>
          <w:szCs w:val="22"/>
        </w:rPr>
        <w:t>4</w:t>
      </w:r>
      <w:r w:rsidRPr="00263EB8">
        <w:rPr>
          <w:rFonts w:ascii="Calibri" w:hAnsi="Calibri" w:cs="Arial"/>
          <w:b/>
          <w:sz w:val="22"/>
          <w:szCs w:val="22"/>
        </w:rPr>
        <w:t xml:space="preserve"> CREDITS)</w:t>
      </w:r>
    </w:p>
    <w:p w:rsidR="006E1781" w:rsidRPr="00263EB8" w:rsidRDefault="006E1781" w:rsidP="006E1781">
      <w:pPr>
        <w:widowControl/>
        <w:tabs>
          <w:tab w:val="left" w:pos="720"/>
          <w:tab w:val="left" w:pos="1170"/>
        </w:tabs>
        <w:ind w:firstLine="720"/>
        <w:rPr>
          <w:rFonts w:ascii="Calibri" w:hAnsi="Calibri" w:cs="Arial"/>
          <w:b/>
          <w:sz w:val="22"/>
          <w:szCs w:val="22"/>
        </w:rPr>
      </w:pPr>
    </w:p>
    <w:p w:rsidR="006E1781" w:rsidRPr="00263EB8" w:rsidRDefault="006E1781" w:rsidP="006E1781">
      <w:pPr>
        <w:pStyle w:val="BodyTextIndent2"/>
        <w:widowControl/>
        <w:tabs>
          <w:tab w:val="left" w:pos="720"/>
          <w:tab w:val="left" w:pos="1170"/>
        </w:tabs>
        <w:spacing w:line="276" w:lineRule="auto"/>
        <w:ind w:left="720"/>
        <w:rPr>
          <w:rFonts w:ascii="Calibri" w:hAnsi="Calibri" w:cs="Arial"/>
          <w:sz w:val="22"/>
          <w:szCs w:val="22"/>
        </w:rPr>
      </w:pPr>
      <w:r w:rsidRPr="00263EB8">
        <w:rPr>
          <w:rFonts w:ascii="Calibri" w:hAnsi="Calibri" w:cs="Arial"/>
          <w:noProof/>
          <w:sz w:val="22"/>
          <w:szCs w:val="22"/>
        </w:rPr>
        <w:t>This course is designed to prepare teacher candidates to teach literature in grades 5-9.  Teacher candidates will use standard-based instruction to design instruction with literature as a centerpiece for developing the five strands of the language arts.  Reader Response theory, Socratic seminars, and Reading workshop methodology will be explored.  This course requires thirty-five hours of practicum in a 5-9 classroom setting.</w:t>
      </w:r>
    </w:p>
    <w:p w:rsidR="004300EC" w:rsidRPr="00263EB8" w:rsidRDefault="004300EC" w:rsidP="005E7A0A">
      <w:pPr>
        <w:pStyle w:val="BodyTextIndent2"/>
        <w:widowControl/>
        <w:tabs>
          <w:tab w:val="left" w:pos="720"/>
          <w:tab w:val="left" w:pos="1170"/>
        </w:tabs>
        <w:spacing w:after="0" w:line="276" w:lineRule="auto"/>
        <w:ind w:left="720"/>
        <w:rPr>
          <w:rFonts w:ascii="Calibri" w:hAnsi="Calibri" w:cs="Arial"/>
          <w:sz w:val="22"/>
          <w:szCs w:val="22"/>
        </w:rPr>
      </w:pPr>
    </w:p>
    <w:p w:rsidR="004300EC" w:rsidRPr="00263EB8" w:rsidRDefault="004300EC" w:rsidP="00BE594D">
      <w:pPr>
        <w:numPr>
          <w:ilvl w:val="0"/>
          <w:numId w:val="1"/>
        </w:numPr>
        <w:rPr>
          <w:rFonts w:ascii="Calibri" w:hAnsi="Calibri" w:cs="Arial"/>
          <w:b/>
          <w:sz w:val="22"/>
          <w:szCs w:val="22"/>
        </w:rPr>
      </w:pPr>
      <w:r w:rsidRPr="00263EB8">
        <w:rPr>
          <w:rFonts w:ascii="Calibri" w:hAnsi="Calibri" w:cs="Arial"/>
          <w:b/>
          <w:sz w:val="22"/>
          <w:szCs w:val="22"/>
          <w:u w:val="single"/>
        </w:rPr>
        <w:t>PREREQUISITES FOR THIS COURSE:</w:t>
      </w:r>
      <w:r w:rsidRPr="00263EB8">
        <w:rPr>
          <w:rFonts w:ascii="Calibri" w:hAnsi="Calibri" w:cs="Arial"/>
          <w:b/>
          <w:sz w:val="22"/>
          <w:szCs w:val="22"/>
        </w:rPr>
        <w:t xml:space="preserve">  </w:t>
      </w:r>
    </w:p>
    <w:p w:rsidR="004300EC" w:rsidRPr="00263EB8" w:rsidRDefault="004300EC" w:rsidP="00DA66CF">
      <w:pPr>
        <w:ind w:left="720"/>
        <w:rPr>
          <w:rFonts w:ascii="Calibri" w:hAnsi="Calibri" w:cs="Arial"/>
          <w:b/>
          <w:sz w:val="22"/>
          <w:szCs w:val="22"/>
        </w:rPr>
      </w:pPr>
    </w:p>
    <w:p w:rsidR="001035FE" w:rsidRPr="00263EB8" w:rsidRDefault="00BD163D" w:rsidP="00927493">
      <w:pPr>
        <w:ind w:left="720"/>
        <w:rPr>
          <w:rStyle w:val="Strong"/>
          <w:rFonts w:ascii="Calibri" w:hAnsi="Calibri"/>
          <w:b w:val="0"/>
          <w:iCs/>
          <w:sz w:val="22"/>
          <w:szCs w:val="22"/>
        </w:rPr>
      </w:pPr>
      <w:r w:rsidRPr="00263EB8">
        <w:rPr>
          <w:rStyle w:val="Strong"/>
          <w:rFonts w:ascii="Calibri" w:hAnsi="Calibri"/>
          <w:b w:val="0"/>
          <w:iCs/>
          <w:sz w:val="22"/>
          <w:szCs w:val="22"/>
        </w:rPr>
        <w:t>ENC 1101, ENC 1102, 3 credits of college level mathematics, EDM 3230, EDG 3410, EDG 4004 all with a grade of “C” or higher</w:t>
      </w:r>
    </w:p>
    <w:p w:rsidR="00395A04" w:rsidRPr="00263EB8" w:rsidRDefault="00395A04" w:rsidP="00927493">
      <w:pPr>
        <w:ind w:left="720"/>
        <w:rPr>
          <w:rFonts w:ascii="Calibri" w:hAnsi="Calibri" w:cs="Arial"/>
          <w:sz w:val="22"/>
          <w:szCs w:val="22"/>
        </w:rPr>
      </w:pPr>
    </w:p>
    <w:p w:rsidR="004300EC" w:rsidRPr="00263EB8" w:rsidRDefault="00AF4451" w:rsidP="00DA66CF">
      <w:pPr>
        <w:ind w:firstLine="720"/>
        <w:rPr>
          <w:rFonts w:ascii="Calibri" w:hAnsi="Calibri" w:cs="Arial"/>
          <w:sz w:val="22"/>
          <w:szCs w:val="22"/>
        </w:rPr>
      </w:pPr>
      <w:r w:rsidRPr="00263EB8">
        <w:rPr>
          <w:rFonts w:ascii="Calibri" w:hAnsi="Calibri" w:cs="Arial"/>
          <w:b/>
          <w:sz w:val="22"/>
          <w:szCs w:val="22"/>
          <w:u w:val="single"/>
        </w:rPr>
        <w:t>CO-REQUISIT</w:t>
      </w:r>
      <w:r w:rsidR="004300EC" w:rsidRPr="00263EB8">
        <w:rPr>
          <w:rFonts w:ascii="Calibri" w:hAnsi="Calibri" w:cs="Arial"/>
          <w:b/>
          <w:sz w:val="22"/>
          <w:szCs w:val="22"/>
          <w:u w:val="single"/>
        </w:rPr>
        <w:t>ES FOR THIS COURSE:</w:t>
      </w:r>
    </w:p>
    <w:p w:rsidR="004300EC" w:rsidRPr="00263EB8" w:rsidRDefault="004300EC" w:rsidP="00DA66CF">
      <w:pPr>
        <w:ind w:firstLine="720"/>
        <w:rPr>
          <w:rFonts w:ascii="Calibri" w:hAnsi="Calibri" w:cs="Arial"/>
          <w:sz w:val="22"/>
          <w:szCs w:val="22"/>
        </w:rPr>
      </w:pPr>
    </w:p>
    <w:p w:rsidR="004300EC" w:rsidRPr="00263EB8" w:rsidRDefault="004300EC" w:rsidP="00427BDD">
      <w:pPr>
        <w:ind w:left="720"/>
        <w:rPr>
          <w:rFonts w:ascii="Calibri" w:hAnsi="Calibri" w:cs="Arial"/>
          <w:sz w:val="22"/>
          <w:szCs w:val="22"/>
        </w:rPr>
      </w:pPr>
      <w:r w:rsidRPr="00263EB8">
        <w:rPr>
          <w:rFonts w:ascii="Calibri" w:hAnsi="Calibri" w:cs="Arial"/>
          <w:noProof/>
          <w:sz w:val="22"/>
          <w:szCs w:val="22"/>
        </w:rPr>
        <w:t>None</w:t>
      </w:r>
    </w:p>
    <w:p w:rsidR="004300EC" w:rsidRPr="00263EB8" w:rsidRDefault="004300EC" w:rsidP="00DA66CF">
      <w:pPr>
        <w:ind w:firstLine="720"/>
        <w:rPr>
          <w:rFonts w:ascii="Calibri" w:hAnsi="Calibri" w:cs="Arial"/>
          <w:sz w:val="22"/>
          <w:szCs w:val="22"/>
        </w:rPr>
      </w:pPr>
    </w:p>
    <w:p w:rsidR="004300EC" w:rsidRPr="00263EB8" w:rsidRDefault="004300EC" w:rsidP="00BE594D">
      <w:pPr>
        <w:numPr>
          <w:ilvl w:val="0"/>
          <w:numId w:val="1"/>
        </w:numPr>
        <w:rPr>
          <w:rFonts w:ascii="Calibri" w:hAnsi="Calibri" w:cs="Arial"/>
          <w:sz w:val="22"/>
          <w:szCs w:val="22"/>
        </w:rPr>
      </w:pPr>
      <w:r w:rsidRPr="00263EB8">
        <w:rPr>
          <w:rFonts w:ascii="Calibri" w:hAnsi="Calibri" w:cs="Arial"/>
          <w:b/>
          <w:sz w:val="22"/>
          <w:szCs w:val="22"/>
          <w:u w:val="single"/>
        </w:rPr>
        <w:t>GENERAL COURSE INFORMATION:</w:t>
      </w:r>
      <w:r w:rsidRPr="00263EB8">
        <w:rPr>
          <w:rFonts w:ascii="Calibri" w:hAnsi="Calibri" w:cs="Arial"/>
          <w:b/>
          <w:sz w:val="22"/>
          <w:szCs w:val="22"/>
        </w:rPr>
        <w:t xml:space="preserve">  </w:t>
      </w:r>
      <w:r w:rsidRPr="00263EB8">
        <w:rPr>
          <w:rFonts w:ascii="Calibri" w:hAnsi="Calibri" w:cs="Arial"/>
          <w:sz w:val="22"/>
          <w:szCs w:val="22"/>
        </w:rPr>
        <w:t>Topic Outline.</w:t>
      </w:r>
    </w:p>
    <w:p w:rsidR="004300EC" w:rsidRPr="00263EB8" w:rsidRDefault="004300EC" w:rsidP="00DA66CF">
      <w:pPr>
        <w:rPr>
          <w:rFonts w:ascii="Calibri" w:hAnsi="Calibri" w:cs="Arial"/>
          <w:b/>
          <w:sz w:val="22"/>
          <w:szCs w:val="22"/>
          <w:u w:val="single"/>
        </w:rPr>
      </w:pPr>
    </w:p>
    <w:p w:rsidR="008158F0" w:rsidRPr="00263EB8" w:rsidRDefault="008158F0" w:rsidP="008158F0">
      <w:pPr>
        <w:numPr>
          <w:ilvl w:val="0"/>
          <w:numId w:val="5"/>
        </w:numPr>
        <w:suppressAutoHyphens w:val="0"/>
        <w:rPr>
          <w:rFonts w:ascii="Calibri" w:hAnsi="Calibri" w:cs="Arial"/>
          <w:sz w:val="22"/>
          <w:szCs w:val="22"/>
        </w:rPr>
      </w:pPr>
      <w:r w:rsidRPr="00263EB8">
        <w:rPr>
          <w:rFonts w:ascii="Calibri" w:hAnsi="Calibri" w:cs="Arial"/>
          <w:sz w:val="22"/>
          <w:szCs w:val="22"/>
        </w:rPr>
        <w:t>Standards-based literature instruction</w:t>
      </w:r>
    </w:p>
    <w:p w:rsidR="008158F0" w:rsidRPr="00263EB8" w:rsidRDefault="008158F0" w:rsidP="008158F0">
      <w:pPr>
        <w:numPr>
          <w:ilvl w:val="0"/>
          <w:numId w:val="5"/>
        </w:numPr>
        <w:suppressAutoHyphens w:val="0"/>
        <w:rPr>
          <w:rFonts w:ascii="Calibri" w:hAnsi="Calibri" w:cs="Arial"/>
          <w:sz w:val="22"/>
          <w:szCs w:val="22"/>
        </w:rPr>
      </w:pPr>
      <w:r w:rsidRPr="00263EB8">
        <w:rPr>
          <w:rFonts w:ascii="Calibri" w:hAnsi="Calibri" w:cs="Arial"/>
          <w:sz w:val="22"/>
          <w:szCs w:val="22"/>
        </w:rPr>
        <w:t xml:space="preserve">Literature pedagogy </w:t>
      </w:r>
    </w:p>
    <w:p w:rsidR="008158F0" w:rsidRPr="00263EB8" w:rsidRDefault="008158F0" w:rsidP="008158F0">
      <w:pPr>
        <w:numPr>
          <w:ilvl w:val="0"/>
          <w:numId w:val="5"/>
        </w:numPr>
        <w:suppressAutoHyphens w:val="0"/>
        <w:rPr>
          <w:rFonts w:ascii="Calibri" w:hAnsi="Calibri" w:cs="Arial"/>
          <w:sz w:val="22"/>
          <w:szCs w:val="22"/>
        </w:rPr>
      </w:pPr>
      <w:r w:rsidRPr="00263EB8">
        <w:rPr>
          <w:rFonts w:ascii="Calibri" w:hAnsi="Calibri" w:cs="Arial"/>
          <w:sz w:val="22"/>
          <w:szCs w:val="22"/>
        </w:rPr>
        <w:t>Literature appropriate for the middle grades</w:t>
      </w:r>
    </w:p>
    <w:p w:rsidR="008158F0" w:rsidRPr="00263EB8" w:rsidRDefault="008158F0" w:rsidP="008158F0">
      <w:pPr>
        <w:numPr>
          <w:ilvl w:val="0"/>
          <w:numId w:val="5"/>
        </w:numPr>
        <w:suppressAutoHyphens w:val="0"/>
        <w:rPr>
          <w:rFonts w:ascii="Calibri" w:hAnsi="Calibri" w:cs="Arial"/>
          <w:sz w:val="22"/>
          <w:szCs w:val="22"/>
        </w:rPr>
      </w:pPr>
      <w:r w:rsidRPr="00263EB8">
        <w:rPr>
          <w:rFonts w:ascii="Calibri" w:hAnsi="Calibri" w:cs="Arial"/>
          <w:sz w:val="22"/>
          <w:szCs w:val="22"/>
        </w:rPr>
        <w:t>Literature genres studies</w:t>
      </w:r>
    </w:p>
    <w:p w:rsidR="008158F0" w:rsidRPr="00263EB8" w:rsidRDefault="008158F0" w:rsidP="008158F0">
      <w:pPr>
        <w:numPr>
          <w:ilvl w:val="0"/>
          <w:numId w:val="5"/>
        </w:numPr>
        <w:suppressAutoHyphens w:val="0"/>
        <w:rPr>
          <w:rFonts w:ascii="Calibri" w:hAnsi="Calibri" w:cs="Arial"/>
          <w:sz w:val="22"/>
          <w:szCs w:val="22"/>
        </w:rPr>
      </w:pPr>
      <w:r w:rsidRPr="00263EB8">
        <w:rPr>
          <w:rFonts w:ascii="Calibri" w:hAnsi="Calibri" w:cs="Arial"/>
          <w:sz w:val="22"/>
          <w:szCs w:val="22"/>
        </w:rPr>
        <w:t>Literary Elements</w:t>
      </w:r>
    </w:p>
    <w:p w:rsidR="008158F0" w:rsidRPr="00263EB8" w:rsidRDefault="008158F0" w:rsidP="008158F0">
      <w:pPr>
        <w:numPr>
          <w:ilvl w:val="0"/>
          <w:numId w:val="5"/>
        </w:numPr>
        <w:suppressAutoHyphens w:val="0"/>
        <w:rPr>
          <w:rFonts w:ascii="Calibri" w:hAnsi="Calibri" w:cs="Arial"/>
          <w:sz w:val="22"/>
          <w:szCs w:val="22"/>
        </w:rPr>
      </w:pPr>
      <w:r w:rsidRPr="00263EB8">
        <w:rPr>
          <w:rFonts w:ascii="Calibri" w:hAnsi="Calibri" w:cs="Arial"/>
          <w:sz w:val="22"/>
          <w:szCs w:val="22"/>
        </w:rPr>
        <w:t>Literature comprehension strategies: Cognitive and Metacognitive</w:t>
      </w:r>
    </w:p>
    <w:p w:rsidR="008158F0" w:rsidRPr="00263EB8" w:rsidRDefault="008158F0" w:rsidP="008158F0">
      <w:pPr>
        <w:numPr>
          <w:ilvl w:val="0"/>
          <w:numId w:val="5"/>
        </w:numPr>
        <w:suppressAutoHyphens w:val="0"/>
        <w:rPr>
          <w:rFonts w:ascii="Calibri" w:hAnsi="Calibri" w:cs="Arial"/>
          <w:sz w:val="22"/>
          <w:szCs w:val="22"/>
        </w:rPr>
      </w:pPr>
      <w:r w:rsidRPr="00263EB8">
        <w:rPr>
          <w:rFonts w:ascii="Calibri" w:hAnsi="Calibri" w:cs="Arial"/>
          <w:sz w:val="22"/>
          <w:szCs w:val="22"/>
        </w:rPr>
        <w:t>Print-rich literature classrooms</w:t>
      </w:r>
    </w:p>
    <w:p w:rsidR="008158F0" w:rsidRPr="00263EB8" w:rsidRDefault="008158F0" w:rsidP="008158F0">
      <w:pPr>
        <w:numPr>
          <w:ilvl w:val="0"/>
          <w:numId w:val="5"/>
        </w:numPr>
        <w:suppressAutoHyphens w:val="0"/>
        <w:rPr>
          <w:rFonts w:ascii="Calibri" w:hAnsi="Calibri" w:cs="Arial"/>
          <w:sz w:val="22"/>
          <w:szCs w:val="22"/>
        </w:rPr>
      </w:pPr>
      <w:r w:rsidRPr="00263EB8">
        <w:rPr>
          <w:rFonts w:ascii="Calibri" w:hAnsi="Calibri" w:cs="Arial"/>
          <w:sz w:val="22"/>
          <w:szCs w:val="22"/>
        </w:rPr>
        <w:t>Reader Response Theory</w:t>
      </w:r>
    </w:p>
    <w:p w:rsidR="008158F0" w:rsidRPr="00263EB8" w:rsidRDefault="008158F0" w:rsidP="008158F0">
      <w:pPr>
        <w:numPr>
          <w:ilvl w:val="0"/>
          <w:numId w:val="5"/>
        </w:numPr>
        <w:suppressAutoHyphens w:val="0"/>
        <w:rPr>
          <w:rFonts w:ascii="Calibri" w:hAnsi="Calibri" w:cs="Arial"/>
          <w:sz w:val="22"/>
          <w:szCs w:val="22"/>
        </w:rPr>
      </w:pPr>
      <w:r w:rsidRPr="00263EB8">
        <w:rPr>
          <w:rFonts w:ascii="Calibri" w:hAnsi="Calibri" w:cs="Arial"/>
          <w:sz w:val="22"/>
          <w:szCs w:val="22"/>
        </w:rPr>
        <w:t>Socratic Seminar</w:t>
      </w:r>
    </w:p>
    <w:p w:rsidR="008158F0" w:rsidRPr="00263EB8" w:rsidRDefault="008158F0" w:rsidP="008158F0">
      <w:pPr>
        <w:numPr>
          <w:ilvl w:val="0"/>
          <w:numId w:val="5"/>
        </w:numPr>
        <w:suppressAutoHyphens w:val="0"/>
        <w:rPr>
          <w:rFonts w:ascii="Calibri" w:hAnsi="Calibri" w:cs="Arial"/>
          <w:sz w:val="22"/>
          <w:szCs w:val="22"/>
        </w:rPr>
      </w:pPr>
      <w:r w:rsidRPr="00263EB8">
        <w:rPr>
          <w:rFonts w:ascii="Calibri" w:hAnsi="Calibri" w:cs="Arial"/>
          <w:sz w:val="22"/>
          <w:szCs w:val="22"/>
        </w:rPr>
        <w:t>Reader’s Workshop Methodology</w:t>
      </w:r>
    </w:p>
    <w:p w:rsidR="008158F0" w:rsidRDefault="008158F0" w:rsidP="008158F0">
      <w:pPr>
        <w:numPr>
          <w:ilvl w:val="0"/>
          <w:numId w:val="5"/>
        </w:numPr>
        <w:suppressAutoHyphens w:val="0"/>
        <w:rPr>
          <w:rFonts w:ascii="Calibri" w:hAnsi="Calibri" w:cs="Arial"/>
          <w:sz w:val="22"/>
          <w:szCs w:val="22"/>
        </w:rPr>
      </w:pPr>
      <w:r w:rsidRPr="00263EB8">
        <w:rPr>
          <w:rFonts w:ascii="Calibri" w:hAnsi="Calibri" w:cs="Arial"/>
          <w:sz w:val="22"/>
          <w:szCs w:val="22"/>
        </w:rPr>
        <w:t>Portfolio Assessment</w:t>
      </w:r>
    </w:p>
    <w:p w:rsidR="00810A37" w:rsidRPr="00263EB8" w:rsidRDefault="00810A37" w:rsidP="00810A37">
      <w:pPr>
        <w:suppressAutoHyphens w:val="0"/>
        <w:ind w:left="1440"/>
        <w:rPr>
          <w:rFonts w:ascii="Calibri" w:hAnsi="Calibri" w:cs="Arial"/>
          <w:sz w:val="22"/>
          <w:szCs w:val="22"/>
        </w:rPr>
      </w:pPr>
    </w:p>
    <w:p w:rsidR="00B742A4" w:rsidRPr="00263EB8" w:rsidRDefault="00B742A4" w:rsidP="0023397D">
      <w:pPr>
        <w:tabs>
          <w:tab w:val="left" w:pos="1080"/>
        </w:tabs>
        <w:ind w:left="1080" w:hanging="360"/>
        <w:rPr>
          <w:rFonts w:ascii="Calibri" w:hAnsi="Calibri" w:cs="Arial"/>
          <w:sz w:val="22"/>
          <w:szCs w:val="22"/>
        </w:rPr>
      </w:pPr>
    </w:p>
    <w:p w:rsidR="00810A37" w:rsidRPr="00BA3BB9" w:rsidRDefault="00810A37" w:rsidP="00810A3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10A37" w:rsidRDefault="00810A37" w:rsidP="00810A37">
      <w:pPr>
        <w:rPr>
          <w:rFonts w:ascii="Calibri" w:hAnsi="Calibri" w:cs="Arial"/>
          <w:b/>
          <w:sz w:val="22"/>
          <w:szCs w:val="22"/>
          <w:u w:val="single"/>
        </w:rPr>
      </w:pPr>
    </w:p>
    <w:p w:rsidR="00810A37" w:rsidRPr="009A197E" w:rsidRDefault="00810A37" w:rsidP="00810A3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10A37" w:rsidRPr="009A197E" w:rsidRDefault="00810A37" w:rsidP="00810A3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10A37" w:rsidRPr="009A197E" w:rsidRDefault="00810A37" w:rsidP="00810A3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10A37" w:rsidRPr="009A197E" w:rsidRDefault="00810A37" w:rsidP="00810A3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10A37" w:rsidRPr="009A197E" w:rsidRDefault="00810A37" w:rsidP="00810A3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10A37" w:rsidRPr="009A197E" w:rsidRDefault="00810A37" w:rsidP="00810A3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10A37" w:rsidRPr="009A197E" w:rsidRDefault="00810A37" w:rsidP="00810A3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10A37" w:rsidRDefault="00810A37" w:rsidP="00810A3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10A37" w:rsidRDefault="00810A37" w:rsidP="00810A37">
      <w:pPr>
        <w:ind w:left="720"/>
        <w:rPr>
          <w:rFonts w:ascii="Garamond" w:hAnsi="Garamond"/>
          <w:color w:val="000000"/>
          <w:sz w:val="22"/>
          <w:szCs w:val="22"/>
        </w:rPr>
      </w:pPr>
    </w:p>
    <w:p w:rsidR="00810A37" w:rsidRPr="0036367B" w:rsidRDefault="00810A37" w:rsidP="00810A37">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10A37" w:rsidRPr="0036367B" w:rsidRDefault="00810A37" w:rsidP="00810A37">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10A37" w:rsidRPr="0036367B" w:rsidRDefault="00810A37" w:rsidP="00810A37">
      <w:pPr>
        <w:shd w:val="clear" w:color="auto" w:fill="FFFFFF"/>
        <w:rPr>
          <w:rFonts w:ascii="Calibri" w:hAnsi="Calibri"/>
          <w:color w:val="000000"/>
          <w:sz w:val="22"/>
          <w:szCs w:val="24"/>
        </w:rPr>
      </w:pPr>
      <w:r w:rsidRPr="0036367B">
        <w:rPr>
          <w:rFonts w:ascii="Calibri" w:hAnsi="Calibri"/>
          <w:color w:val="000000"/>
          <w:sz w:val="22"/>
          <w:szCs w:val="24"/>
        </w:rPr>
        <w:t> </w:t>
      </w:r>
    </w:p>
    <w:p w:rsidR="00810A37" w:rsidRPr="00750AFF" w:rsidRDefault="00810A37" w:rsidP="00810A37">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810A37" w:rsidRPr="0036367B" w:rsidRDefault="00810A37" w:rsidP="00810A37">
      <w:pPr>
        <w:shd w:val="clear" w:color="auto" w:fill="FFFFFF"/>
        <w:rPr>
          <w:rFonts w:ascii="Calibri" w:hAnsi="Calibri"/>
          <w:color w:val="000000"/>
          <w:sz w:val="22"/>
          <w:szCs w:val="24"/>
        </w:rPr>
      </w:pPr>
    </w:p>
    <w:p w:rsidR="00810A37" w:rsidRPr="0036367B" w:rsidRDefault="00810A37" w:rsidP="00810A3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10A37" w:rsidRDefault="00810A37" w:rsidP="00810A37">
      <w:pPr>
        <w:shd w:val="clear" w:color="auto" w:fill="FFFFFF"/>
        <w:rPr>
          <w:rFonts w:ascii="Calibri" w:hAnsi="Calibri"/>
          <w:color w:val="000000"/>
          <w:sz w:val="22"/>
          <w:szCs w:val="22"/>
        </w:rPr>
      </w:pPr>
    </w:p>
    <w:p w:rsidR="00810A37" w:rsidRPr="00810A37" w:rsidRDefault="00810A37" w:rsidP="00810A37">
      <w:pPr>
        <w:pStyle w:val="ListParagraph"/>
        <w:numPr>
          <w:ilvl w:val="0"/>
          <w:numId w:val="8"/>
        </w:numPr>
        <w:shd w:val="clear" w:color="auto" w:fill="FFFFFF"/>
        <w:rPr>
          <w:rFonts w:ascii="Calibri" w:hAnsi="Calibri"/>
          <w:color w:val="000000"/>
          <w:sz w:val="22"/>
          <w:szCs w:val="24"/>
        </w:rPr>
      </w:pPr>
      <w:r w:rsidRPr="00810A37">
        <w:rPr>
          <w:rFonts w:ascii="Calibri" w:hAnsi="Calibri"/>
          <w:color w:val="000000"/>
          <w:sz w:val="22"/>
          <w:szCs w:val="24"/>
        </w:rPr>
        <w:t>The teacher candidate will design and teach standards-based literature lessons to middle grades (5-9) students.</w:t>
      </w:r>
    </w:p>
    <w:p w:rsidR="00810A37" w:rsidRPr="00810A37" w:rsidRDefault="00810A37" w:rsidP="00810A37">
      <w:pPr>
        <w:pStyle w:val="ListParagraph"/>
        <w:numPr>
          <w:ilvl w:val="0"/>
          <w:numId w:val="8"/>
        </w:numPr>
        <w:shd w:val="clear" w:color="auto" w:fill="FFFFFF"/>
        <w:rPr>
          <w:rFonts w:ascii="Calibri" w:hAnsi="Calibri"/>
          <w:color w:val="000000"/>
          <w:sz w:val="22"/>
          <w:szCs w:val="24"/>
        </w:rPr>
      </w:pPr>
      <w:r w:rsidRPr="00810A37">
        <w:rPr>
          <w:rFonts w:ascii="Calibri" w:hAnsi="Calibri"/>
          <w:color w:val="000000"/>
          <w:sz w:val="22"/>
          <w:szCs w:val="24"/>
        </w:rPr>
        <w:t>The teacher candidate will design and teach lessons that develop literature comprehension with middle grades (5-9) students.</w:t>
      </w:r>
    </w:p>
    <w:p w:rsidR="00810A37" w:rsidRPr="00810A37" w:rsidRDefault="00810A37" w:rsidP="00810A37">
      <w:pPr>
        <w:pStyle w:val="ListParagraph"/>
        <w:numPr>
          <w:ilvl w:val="0"/>
          <w:numId w:val="8"/>
        </w:numPr>
        <w:shd w:val="clear" w:color="auto" w:fill="FFFFFF"/>
        <w:rPr>
          <w:rFonts w:ascii="Calibri" w:hAnsi="Calibri"/>
          <w:color w:val="000000"/>
          <w:sz w:val="22"/>
          <w:szCs w:val="24"/>
        </w:rPr>
      </w:pPr>
      <w:r w:rsidRPr="00810A37">
        <w:rPr>
          <w:rFonts w:ascii="Calibri" w:hAnsi="Calibri"/>
          <w:color w:val="000000"/>
          <w:sz w:val="22"/>
          <w:szCs w:val="24"/>
        </w:rPr>
        <w:t>The teacher candidate will utilize reading workshop methodology to engage middle grades (5-9) learners in listening, speaking, reading, and writing activities related to age-appropriate literature.</w:t>
      </w:r>
    </w:p>
    <w:p w:rsidR="00810A37" w:rsidRDefault="00810A37" w:rsidP="00810A37">
      <w:pPr>
        <w:shd w:val="clear" w:color="auto" w:fill="FFFFFF"/>
        <w:rPr>
          <w:rFonts w:ascii="Calibri" w:hAnsi="Calibri"/>
          <w:color w:val="000000"/>
          <w:sz w:val="22"/>
          <w:szCs w:val="22"/>
        </w:rPr>
      </w:pPr>
    </w:p>
    <w:p w:rsidR="00810A37" w:rsidRDefault="00810A37" w:rsidP="00810A37">
      <w:pPr>
        <w:shd w:val="clear" w:color="auto" w:fill="FFFFFF"/>
        <w:ind w:left="720" w:firstLine="30"/>
        <w:rPr>
          <w:b/>
        </w:rPr>
      </w:pPr>
      <w:r>
        <w:rPr>
          <w:rFonts w:ascii="Calibri" w:hAnsi="Calibri"/>
          <w:b/>
          <w:color w:val="000000"/>
          <w:szCs w:val="24"/>
        </w:rPr>
        <w:t>B</w:t>
      </w:r>
      <w:r w:rsidRPr="00301426">
        <w:rPr>
          <w:rFonts w:ascii="Calibri" w:hAnsi="Calibri"/>
          <w:b/>
          <w:color w:val="000000"/>
          <w:szCs w:val="24"/>
        </w:rPr>
        <w:t>.</w:t>
      </w:r>
      <w:r>
        <w:rPr>
          <w:rFonts w:ascii="Calibri" w:hAnsi="Calibri"/>
          <w:color w:val="000000"/>
          <w:szCs w:val="24"/>
        </w:rPr>
        <w:t xml:space="preserve"> </w:t>
      </w:r>
      <w:r w:rsidRPr="005F3E7D">
        <w:rPr>
          <w:b/>
        </w:rPr>
        <w:t>Other Course Objectives</w:t>
      </w:r>
      <w:r>
        <w:rPr>
          <w:b/>
        </w:rPr>
        <w:t>/Standards</w:t>
      </w:r>
    </w:p>
    <w:p w:rsidR="00810A37" w:rsidRDefault="00810A37" w:rsidP="00810A37">
      <w:pPr>
        <w:shd w:val="clear" w:color="auto" w:fill="FFFFFF"/>
        <w:ind w:firstLine="30"/>
        <w:rPr>
          <w:b/>
          <w:i/>
        </w:rPr>
      </w:pPr>
    </w:p>
    <w:p w:rsidR="00810A37" w:rsidRPr="00810A37" w:rsidRDefault="00810A37" w:rsidP="00810A37">
      <w:pPr>
        <w:pStyle w:val="ListParagraph"/>
        <w:numPr>
          <w:ilvl w:val="0"/>
          <w:numId w:val="9"/>
        </w:numPr>
        <w:shd w:val="clear" w:color="auto" w:fill="FFFFFF"/>
        <w:rPr>
          <w:rFonts w:asciiTheme="minorHAnsi" w:hAnsiTheme="minorHAnsi" w:cstheme="minorHAnsi"/>
          <w:sz w:val="22"/>
        </w:rPr>
      </w:pPr>
      <w:r w:rsidRPr="00810A37">
        <w:rPr>
          <w:rFonts w:asciiTheme="minorHAnsi" w:hAnsiTheme="minorHAnsi" w:cstheme="minorHAnsi"/>
          <w:sz w:val="22"/>
        </w:rPr>
        <w:t>The teacher candidate will differentiate literature instruction for diverse student populations including English Language Learners (ELLs) and students with exceptionalities.</w:t>
      </w:r>
    </w:p>
    <w:p w:rsidR="00810A37" w:rsidRPr="00810A37" w:rsidRDefault="00810A37" w:rsidP="00810A37">
      <w:pPr>
        <w:pStyle w:val="ListParagraph"/>
        <w:numPr>
          <w:ilvl w:val="0"/>
          <w:numId w:val="9"/>
        </w:numPr>
        <w:shd w:val="clear" w:color="auto" w:fill="FFFFFF"/>
        <w:rPr>
          <w:rFonts w:asciiTheme="minorHAnsi" w:hAnsiTheme="minorHAnsi" w:cstheme="minorHAnsi"/>
          <w:sz w:val="22"/>
        </w:rPr>
      </w:pPr>
      <w:r w:rsidRPr="00810A37">
        <w:rPr>
          <w:rFonts w:asciiTheme="minorHAnsi" w:hAnsiTheme="minorHAnsi" w:cstheme="minorHAnsi"/>
          <w:sz w:val="22"/>
        </w:rPr>
        <w:t>The teacher candidate will employ reader response theory to literature instruction for middle grades (5-9) students.</w:t>
      </w:r>
    </w:p>
    <w:p w:rsidR="00810A37" w:rsidRPr="00810A37" w:rsidRDefault="00810A37" w:rsidP="00810A37">
      <w:pPr>
        <w:pStyle w:val="ListParagraph"/>
        <w:numPr>
          <w:ilvl w:val="0"/>
          <w:numId w:val="9"/>
        </w:numPr>
        <w:shd w:val="clear" w:color="auto" w:fill="FFFFFF"/>
        <w:rPr>
          <w:rFonts w:asciiTheme="minorHAnsi" w:hAnsiTheme="minorHAnsi" w:cstheme="minorHAnsi"/>
          <w:sz w:val="22"/>
        </w:rPr>
      </w:pPr>
      <w:r w:rsidRPr="00810A37">
        <w:rPr>
          <w:rFonts w:asciiTheme="minorHAnsi" w:hAnsiTheme="minorHAnsi" w:cstheme="minorHAnsi"/>
          <w:sz w:val="22"/>
        </w:rPr>
        <w:t>The teacher candidate will apply knowledge of reading workshop to develop a portfolio of reader response artifacts.</w:t>
      </w:r>
    </w:p>
    <w:p w:rsidR="002D7537" w:rsidRPr="00263EB8" w:rsidRDefault="002D7537" w:rsidP="00DA66CF">
      <w:pPr>
        <w:ind w:left="720"/>
        <w:rPr>
          <w:rFonts w:ascii="Calibri" w:hAnsi="Calibri" w:cs="Arial"/>
          <w:b/>
          <w:sz w:val="22"/>
          <w:szCs w:val="22"/>
          <w:u w:val="single"/>
        </w:rPr>
      </w:pPr>
    </w:p>
    <w:p w:rsidR="002D7537" w:rsidRPr="00263EB8" w:rsidRDefault="002D7537" w:rsidP="002D7537">
      <w:pPr>
        <w:ind w:firstLine="720"/>
        <w:rPr>
          <w:rFonts w:ascii="Calibri" w:hAnsi="Calibri" w:cs="Calibri"/>
          <w:b/>
          <w:sz w:val="22"/>
          <w:szCs w:val="22"/>
          <w:u w:val="single"/>
        </w:rPr>
      </w:pPr>
      <w:r w:rsidRPr="00263EB8">
        <w:rPr>
          <w:rFonts w:ascii="Calibri" w:hAnsi="Calibri" w:cs="Calibri"/>
          <w:b/>
          <w:sz w:val="22"/>
          <w:szCs w:val="22"/>
          <w:u w:val="single"/>
        </w:rPr>
        <w:t>SPECIFIC COURSE COMPETENCIES:</w:t>
      </w:r>
    </w:p>
    <w:p w:rsidR="002D7537" w:rsidRPr="00263EB8" w:rsidRDefault="002D7537" w:rsidP="002D7537">
      <w:pPr>
        <w:ind w:firstLine="720"/>
        <w:rPr>
          <w:rFonts w:ascii="Calibri" w:hAnsi="Calibri" w:cs="Calibri"/>
          <w:sz w:val="22"/>
          <w:szCs w:val="22"/>
          <w:u w:val="single"/>
        </w:rPr>
      </w:pPr>
    </w:p>
    <w:p w:rsidR="002D7537" w:rsidRPr="00263EB8" w:rsidRDefault="002D7537" w:rsidP="002D7537">
      <w:pPr>
        <w:tabs>
          <w:tab w:val="left" w:pos="1080"/>
        </w:tabs>
        <w:rPr>
          <w:rFonts w:ascii="Calibri" w:hAnsi="Calibri" w:cs="Calibri"/>
          <w:b/>
          <w:bCs/>
          <w:sz w:val="22"/>
          <w:szCs w:val="22"/>
        </w:rPr>
      </w:pPr>
      <w:r w:rsidRPr="00263EB8">
        <w:rPr>
          <w:rFonts w:ascii="Calibri" w:hAnsi="Calibri" w:cs="Calibri"/>
          <w:b/>
          <w:bCs/>
          <w:sz w:val="22"/>
          <w:szCs w:val="22"/>
        </w:rPr>
        <w:t xml:space="preserve">     </w:t>
      </w:r>
      <w:r w:rsidRPr="00263EB8">
        <w:rPr>
          <w:rFonts w:ascii="Calibri" w:hAnsi="Calibri" w:cs="Calibri"/>
          <w:b/>
          <w:bCs/>
          <w:sz w:val="22"/>
          <w:szCs w:val="22"/>
        </w:rPr>
        <w:tab/>
        <w:t>Critical Task Assignments and/or Assessments</w:t>
      </w:r>
    </w:p>
    <w:p w:rsidR="002D7537" w:rsidRPr="00263EB8" w:rsidRDefault="002D7537" w:rsidP="002D7537">
      <w:pPr>
        <w:pStyle w:val="BodyTextIndent2"/>
        <w:spacing w:line="240" w:lineRule="auto"/>
        <w:ind w:left="720"/>
        <w:rPr>
          <w:rFonts w:ascii="Calibri" w:hAnsi="Calibri" w:cs="Calibri"/>
          <w:sz w:val="22"/>
          <w:szCs w:val="22"/>
        </w:rPr>
      </w:pPr>
      <w:r w:rsidRPr="00263EB8">
        <w:rPr>
          <w:rFonts w:ascii="Calibri" w:hAnsi="Calibri" w:cs="Calibri"/>
          <w:sz w:val="22"/>
          <w:szCs w:val="22"/>
        </w:rPr>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Competencies and elements of the Uniform Core Curriculum. </w:t>
      </w:r>
    </w:p>
    <w:p w:rsidR="002D7537" w:rsidRPr="00263EB8" w:rsidRDefault="002D7537" w:rsidP="002D7537">
      <w:pPr>
        <w:ind w:firstLine="720"/>
        <w:rPr>
          <w:rFonts w:ascii="Calibri" w:hAnsi="Calibri" w:cs="Calibri"/>
          <w:b/>
          <w:sz w:val="22"/>
          <w:szCs w:val="22"/>
        </w:rPr>
      </w:pPr>
      <w:r w:rsidRPr="00263EB8">
        <w:rPr>
          <w:rFonts w:ascii="Calibri" w:hAnsi="Calibri" w:cs="Calibri"/>
          <w:b/>
          <w:sz w:val="22"/>
          <w:szCs w:val="22"/>
        </w:rPr>
        <w:t>FSAC-  Florida Subject Area Competencies and Skills</w:t>
      </w:r>
    </w:p>
    <w:p w:rsidR="002D7537" w:rsidRPr="00263EB8" w:rsidRDefault="002D7537" w:rsidP="002D7537">
      <w:pPr>
        <w:rPr>
          <w:rFonts w:ascii="Calibri" w:hAnsi="Calibri" w:cs="Calibri"/>
          <w:b/>
          <w:sz w:val="22"/>
          <w:szCs w:val="22"/>
        </w:rPr>
      </w:pPr>
      <w:r w:rsidRPr="00263EB8">
        <w:rPr>
          <w:rFonts w:ascii="Calibri" w:hAnsi="Calibri" w:cs="Calibri"/>
          <w:b/>
          <w:sz w:val="22"/>
          <w:szCs w:val="22"/>
        </w:rPr>
        <w:tab/>
        <w:t>FEAP-  Florida Educator Accomplished Practices</w:t>
      </w:r>
    </w:p>
    <w:p w:rsidR="002D7537" w:rsidRPr="00263EB8" w:rsidRDefault="002D7537" w:rsidP="002D7537">
      <w:pPr>
        <w:rPr>
          <w:rFonts w:ascii="Calibri" w:hAnsi="Calibri" w:cs="Calibri"/>
          <w:b/>
          <w:sz w:val="22"/>
          <w:szCs w:val="22"/>
        </w:rPr>
      </w:pPr>
      <w:r w:rsidRPr="00263EB8">
        <w:rPr>
          <w:rFonts w:ascii="Calibri" w:hAnsi="Calibri" w:cs="Calibri"/>
          <w:b/>
          <w:sz w:val="22"/>
          <w:szCs w:val="22"/>
        </w:rPr>
        <w:tab/>
        <w:t xml:space="preserve">PEC-    Professional Education Competencies </w:t>
      </w:r>
    </w:p>
    <w:p w:rsidR="002D7537" w:rsidRPr="00263EB8" w:rsidRDefault="002D7537" w:rsidP="002D7537">
      <w:pPr>
        <w:ind w:firstLine="720"/>
        <w:rPr>
          <w:rFonts w:ascii="Calibri" w:hAnsi="Calibri" w:cs="Calibri"/>
          <w:b/>
          <w:sz w:val="22"/>
          <w:szCs w:val="22"/>
        </w:rPr>
      </w:pPr>
      <w:r w:rsidRPr="00263EB8">
        <w:rPr>
          <w:rFonts w:ascii="Calibri" w:hAnsi="Calibri" w:cs="Calibri"/>
          <w:b/>
          <w:sz w:val="22"/>
          <w:szCs w:val="22"/>
        </w:rPr>
        <w:t>ESOL T.S.-  Florida Teacher Standards for ESOL Endorsement</w:t>
      </w:r>
    </w:p>
    <w:p w:rsidR="002D7537" w:rsidRPr="00263EB8" w:rsidRDefault="002D7537" w:rsidP="002D7537">
      <w:pPr>
        <w:rPr>
          <w:rFonts w:ascii="Calibri" w:hAnsi="Calibri" w:cs="Calibri"/>
          <w:b/>
          <w:sz w:val="22"/>
          <w:szCs w:val="22"/>
        </w:rPr>
      </w:pPr>
      <w:r w:rsidRPr="00263EB8">
        <w:rPr>
          <w:rFonts w:ascii="Calibri" w:hAnsi="Calibri" w:cs="Calibri"/>
          <w:b/>
          <w:sz w:val="22"/>
          <w:szCs w:val="22"/>
        </w:rPr>
        <w:lastRenderedPageBreak/>
        <w:t xml:space="preserve">               ESOL K-12- English Speakers of Other Languages K-12 Competencies</w:t>
      </w:r>
    </w:p>
    <w:p w:rsidR="002D7537" w:rsidRPr="00263EB8" w:rsidRDefault="002D7537" w:rsidP="002D7537">
      <w:pPr>
        <w:ind w:left="720"/>
        <w:rPr>
          <w:rFonts w:ascii="Calibri" w:hAnsi="Calibri" w:cs="Calibri"/>
          <w:sz w:val="22"/>
          <w:szCs w:val="22"/>
        </w:rPr>
      </w:pPr>
      <w:r w:rsidRPr="00263EB8">
        <w:rPr>
          <w:rFonts w:ascii="Calibri" w:hAnsi="Calibri" w:cs="Calibri"/>
          <w:b/>
          <w:sz w:val="22"/>
          <w:szCs w:val="22"/>
        </w:rPr>
        <w:tab/>
      </w:r>
    </w:p>
    <w:p w:rsidR="002D7537" w:rsidRPr="00263EB8" w:rsidRDefault="002D7537" w:rsidP="002D7537">
      <w:pPr>
        <w:ind w:firstLine="720"/>
        <w:rPr>
          <w:rFonts w:ascii="Calibri" w:hAnsi="Calibri" w:cs="Calibri"/>
          <w:i/>
          <w:sz w:val="22"/>
          <w:szCs w:val="22"/>
        </w:rPr>
      </w:pPr>
      <w:r w:rsidRPr="00263EB8">
        <w:rPr>
          <w:rFonts w:ascii="Calibri" w:hAnsi="Calibri" w:cs="Calibri"/>
          <w:b/>
          <w:i/>
          <w:sz w:val="22"/>
          <w:szCs w:val="22"/>
        </w:rPr>
        <w:t>*</w:t>
      </w:r>
      <w:r w:rsidRPr="00263EB8">
        <w:rPr>
          <w:rFonts w:ascii="Calibri" w:hAnsi="Calibri" w:cs="Calibri"/>
          <w:i/>
          <w:sz w:val="22"/>
          <w:szCs w:val="22"/>
        </w:rPr>
        <w:t xml:space="preserve"> The numbers and letters in the graph below correspond to the standards, indicators and </w:t>
      </w:r>
    </w:p>
    <w:p w:rsidR="002D7537" w:rsidRPr="00263EB8" w:rsidRDefault="002D7537" w:rsidP="002D7537">
      <w:pPr>
        <w:rPr>
          <w:rFonts w:ascii="Calibri" w:hAnsi="Calibri" w:cs="Calibri"/>
          <w:i/>
          <w:sz w:val="22"/>
          <w:szCs w:val="22"/>
        </w:rPr>
      </w:pPr>
      <w:r w:rsidRPr="00263EB8">
        <w:rPr>
          <w:rFonts w:ascii="Calibri" w:hAnsi="Calibri" w:cs="Calibri"/>
          <w:i/>
          <w:sz w:val="22"/>
          <w:szCs w:val="22"/>
        </w:rPr>
        <w:t xml:space="preserve">            competencies found above. </w:t>
      </w:r>
    </w:p>
    <w:tbl>
      <w:tblPr>
        <w:tblpPr w:leftFromText="180" w:rightFromText="180" w:vertAnchor="text" w:horzAnchor="margin" w:tblpXSpec="center" w:tblpY="152"/>
        <w:tblW w:w="685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188"/>
        <w:gridCol w:w="990"/>
        <w:gridCol w:w="720"/>
        <w:gridCol w:w="900"/>
        <w:gridCol w:w="1170"/>
        <w:gridCol w:w="1080"/>
        <w:gridCol w:w="810"/>
      </w:tblGrid>
      <w:tr w:rsidR="00810A37" w:rsidRPr="00263EB8" w:rsidTr="00810A37">
        <w:trPr>
          <w:trHeight w:val="899"/>
        </w:trPr>
        <w:tc>
          <w:tcPr>
            <w:tcW w:w="1188" w:type="dxa"/>
            <w:tcBorders>
              <w:bottom w:val="double" w:sz="4" w:space="0" w:color="auto"/>
            </w:tcBorders>
            <w:shd w:val="clear" w:color="auto" w:fill="auto"/>
            <w:hideMark/>
          </w:tcPr>
          <w:p w:rsidR="00810A37" w:rsidRPr="00263EB8" w:rsidRDefault="00810A37" w:rsidP="0026071D">
            <w:pPr>
              <w:rPr>
                <w:rFonts w:ascii="Calibri" w:eastAsia="Calibri" w:hAnsi="Calibri" w:cs="Calibri"/>
                <w:b/>
                <w:sz w:val="22"/>
                <w:szCs w:val="22"/>
              </w:rPr>
            </w:pPr>
            <w:r w:rsidRPr="00263EB8">
              <w:rPr>
                <w:rFonts w:ascii="Calibri" w:eastAsia="Calibri" w:hAnsi="Calibri" w:cs="Calibri"/>
                <w:sz w:val="22"/>
                <w:szCs w:val="22"/>
              </w:rPr>
              <w:t xml:space="preserve">Course </w:t>
            </w:r>
          </w:p>
        </w:tc>
        <w:tc>
          <w:tcPr>
            <w:tcW w:w="990" w:type="dxa"/>
            <w:tcBorders>
              <w:bottom w:val="double" w:sz="4" w:space="0" w:color="auto"/>
            </w:tcBorders>
            <w:shd w:val="clear" w:color="auto" w:fill="auto"/>
          </w:tcPr>
          <w:p w:rsidR="00810A37" w:rsidRPr="00263EB8" w:rsidRDefault="00810A37" w:rsidP="0026071D">
            <w:pPr>
              <w:rPr>
                <w:rFonts w:ascii="Calibri" w:eastAsia="Calibri" w:hAnsi="Calibri" w:cs="Calibri"/>
                <w:b/>
                <w:sz w:val="22"/>
                <w:szCs w:val="22"/>
              </w:rPr>
            </w:pPr>
            <w:r w:rsidRPr="00263EB8">
              <w:rPr>
                <w:rFonts w:ascii="Calibri" w:eastAsia="Calibri" w:hAnsi="Calibri" w:cs="Calibri"/>
                <w:sz w:val="22"/>
                <w:szCs w:val="22"/>
              </w:rPr>
              <w:t>FSAC</w:t>
            </w:r>
          </w:p>
        </w:tc>
        <w:tc>
          <w:tcPr>
            <w:tcW w:w="720" w:type="dxa"/>
            <w:tcBorders>
              <w:bottom w:val="double" w:sz="4" w:space="0" w:color="auto"/>
            </w:tcBorders>
            <w:shd w:val="clear" w:color="auto" w:fill="auto"/>
            <w:hideMark/>
          </w:tcPr>
          <w:p w:rsidR="00810A37" w:rsidRPr="00263EB8" w:rsidRDefault="00810A37" w:rsidP="0026071D">
            <w:pPr>
              <w:rPr>
                <w:rFonts w:ascii="Calibri" w:eastAsia="Calibri" w:hAnsi="Calibri" w:cs="Calibri"/>
                <w:b/>
                <w:sz w:val="22"/>
                <w:szCs w:val="22"/>
              </w:rPr>
            </w:pPr>
            <w:r w:rsidRPr="00263EB8">
              <w:rPr>
                <w:rFonts w:ascii="Calibri" w:eastAsia="Calibri" w:hAnsi="Calibri" w:cs="Calibri"/>
                <w:sz w:val="22"/>
                <w:szCs w:val="22"/>
              </w:rPr>
              <w:t>FEAP/</w:t>
            </w:r>
          </w:p>
          <w:p w:rsidR="00810A37" w:rsidRPr="00263EB8" w:rsidRDefault="00810A37" w:rsidP="0026071D">
            <w:pPr>
              <w:rPr>
                <w:rFonts w:ascii="Calibri" w:eastAsia="Calibri" w:hAnsi="Calibri" w:cs="Calibri"/>
                <w:b/>
                <w:sz w:val="22"/>
                <w:szCs w:val="22"/>
              </w:rPr>
            </w:pPr>
            <w:r w:rsidRPr="00263EB8">
              <w:rPr>
                <w:rFonts w:ascii="Calibri" w:eastAsia="Calibri" w:hAnsi="Calibri" w:cs="Calibri"/>
                <w:sz w:val="22"/>
                <w:szCs w:val="22"/>
              </w:rPr>
              <w:t>PEC</w:t>
            </w:r>
          </w:p>
        </w:tc>
        <w:tc>
          <w:tcPr>
            <w:tcW w:w="900" w:type="dxa"/>
            <w:tcBorders>
              <w:bottom w:val="double" w:sz="4" w:space="0" w:color="auto"/>
            </w:tcBorders>
            <w:shd w:val="clear" w:color="auto" w:fill="auto"/>
            <w:hideMark/>
          </w:tcPr>
          <w:p w:rsidR="00810A37" w:rsidRPr="00263EB8" w:rsidRDefault="00810A37" w:rsidP="0026071D">
            <w:pPr>
              <w:rPr>
                <w:rFonts w:ascii="Calibri" w:eastAsia="Calibri" w:hAnsi="Calibri" w:cs="Calibri"/>
                <w:b/>
                <w:sz w:val="22"/>
                <w:szCs w:val="22"/>
              </w:rPr>
            </w:pPr>
            <w:r w:rsidRPr="00263EB8">
              <w:rPr>
                <w:rFonts w:ascii="Calibri" w:eastAsia="Calibri" w:hAnsi="Calibri" w:cs="Calibri"/>
                <w:sz w:val="22"/>
                <w:szCs w:val="22"/>
              </w:rPr>
              <w:t>Reading</w:t>
            </w:r>
          </w:p>
        </w:tc>
        <w:tc>
          <w:tcPr>
            <w:tcW w:w="1170" w:type="dxa"/>
            <w:tcBorders>
              <w:bottom w:val="double" w:sz="4" w:space="0" w:color="auto"/>
            </w:tcBorders>
            <w:shd w:val="clear" w:color="auto" w:fill="auto"/>
            <w:hideMark/>
          </w:tcPr>
          <w:p w:rsidR="00810A37" w:rsidRPr="00263EB8" w:rsidRDefault="00810A37" w:rsidP="0026071D">
            <w:pPr>
              <w:rPr>
                <w:rFonts w:ascii="Calibri" w:eastAsia="Calibri" w:hAnsi="Calibri" w:cs="Calibri"/>
                <w:b/>
                <w:sz w:val="22"/>
                <w:szCs w:val="22"/>
              </w:rPr>
            </w:pPr>
            <w:r w:rsidRPr="00263EB8">
              <w:rPr>
                <w:rFonts w:ascii="Calibri" w:eastAsia="Calibri" w:hAnsi="Calibri" w:cs="Calibri"/>
                <w:sz w:val="22"/>
                <w:szCs w:val="22"/>
              </w:rPr>
              <w:t xml:space="preserve">ESOL T.S. </w:t>
            </w:r>
          </w:p>
        </w:tc>
        <w:tc>
          <w:tcPr>
            <w:tcW w:w="1080" w:type="dxa"/>
            <w:tcBorders>
              <w:bottom w:val="double" w:sz="4" w:space="0" w:color="auto"/>
            </w:tcBorders>
            <w:shd w:val="clear" w:color="auto" w:fill="auto"/>
          </w:tcPr>
          <w:p w:rsidR="00810A37" w:rsidRPr="00263EB8" w:rsidRDefault="00810A37" w:rsidP="0026071D">
            <w:pPr>
              <w:rPr>
                <w:rFonts w:ascii="Calibri" w:eastAsia="Calibri" w:hAnsi="Calibri" w:cs="Calibri"/>
                <w:b/>
                <w:sz w:val="22"/>
                <w:szCs w:val="22"/>
              </w:rPr>
            </w:pPr>
            <w:r w:rsidRPr="00263EB8">
              <w:rPr>
                <w:rFonts w:ascii="Calibri" w:eastAsia="Calibri" w:hAnsi="Calibri" w:cs="Calibri"/>
                <w:sz w:val="22"/>
                <w:szCs w:val="22"/>
              </w:rPr>
              <w:t>ESOL k-12</w:t>
            </w:r>
          </w:p>
          <w:p w:rsidR="00810A37" w:rsidRPr="00263EB8" w:rsidRDefault="00810A37" w:rsidP="0026071D">
            <w:pPr>
              <w:rPr>
                <w:rFonts w:ascii="Calibri" w:eastAsia="Calibri" w:hAnsi="Calibri" w:cs="Calibri"/>
                <w:b/>
                <w:sz w:val="22"/>
                <w:szCs w:val="22"/>
              </w:rPr>
            </w:pPr>
          </w:p>
        </w:tc>
        <w:tc>
          <w:tcPr>
            <w:tcW w:w="810" w:type="dxa"/>
            <w:tcBorders>
              <w:bottom w:val="double" w:sz="4" w:space="0" w:color="auto"/>
            </w:tcBorders>
            <w:shd w:val="clear" w:color="auto" w:fill="auto"/>
          </w:tcPr>
          <w:p w:rsidR="00810A37" w:rsidRPr="00263EB8" w:rsidRDefault="00810A37" w:rsidP="0026071D">
            <w:pPr>
              <w:rPr>
                <w:rFonts w:ascii="Calibri" w:eastAsia="Calibri" w:hAnsi="Calibri" w:cs="Calibri"/>
                <w:b/>
                <w:sz w:val="22"/>
                <w:szCs w:val="22"/>
              </w:rPr>
            </w:pPr>
            <w:r w:rsidRPr="00263EB8">
              <w:rPr>
                <w:rFonts w:ascii="Calibri" w:eastAsia="Calibri" w:hAnsi="Calibri" w:cs="Calibri"/>
                <w:sz w:val="22"/>
                <w:szCs w:val="22"/>
              </w:rPr>
              <w:t>NCTE</w:t>
            </w:r>
          </w:p>
        </w:tc>
      </w:tr>
      <w:tr w:rsidR="00810A37" w:rsidRPr="00263EB8" w:rsidTr="00810A37">
        <w:tc>
          <w:tcPr>
            <w:tcW w:w="1188" w:type="dxa"/>
            <w:vMerge w:val="restart"/>
            <w:shd w:val="clear" w:color="auto" w:fill="auto"/>
            <w:hideMark/>
          </w:tcPr>
          <w:p w:rsidR="00810A37" w:rsidRPr="00263EB8" w:rsidRDefault="00810A37" w:rsidP="0026071D">
            <w:pPr>
              <w:jc w:val="center"/>
              <w:rPr>
                <w:rFonts w:ascii="Calibri" w:hAnsi="Calibri" w:cs="Calibri"/>
                <w:sz w:val="22"/>
                <w:szCs w:val="22"/>
              </w:rPr>
            </w:pPr>
            <w:r w:rsidRPr="00263EB8">
              <w:rPr>
                <w:rFonts w:ascii="Calibri" w:hAnsi="Calibri" w:cs="Calibri"/>
                <w:sz w:val="22"/>
                <w:szCs w:val="22"/>
              </w:rPr>
              <w:t>LAE 3326C</w:t>
            </w:r>
          </w:p>
          <w:p w:rsidR="00810A37" w:rsidRPr="00263EB8" w:rsidRDefault="00810A37" w:rsidP="0026071D">
            <w:pPr>
              <w:jc w:val="center"/>
              <w:rPr>
                <w:rFonts w:ascii="Calibri" w:hAnsi="Calibri" w:cs="Calibri"/>
                <w:sz w:val="22"/>
                <w:szCs w:val="22"/>
              </w:rPr>
            </w:pPr>
            <w:r w:rsidRPr="00263EB8">
              <w:rPr>
                <w:rFonts w:ascii="Calibri" w:hAnsi="Calibri" w:cs="Calibri"/>
                <w:sz w:val="22"/>
                <w:szCs w:val="22"/>
              </w:rPr>
              <w:t>Middle Grades Practicum II: Literature</w:t>
            </w:r>
          </w:p>
        </w:tc>
        <w:tc>
          <w:tcPr>
            <w:tcW w:w="990" w:type="dxa"/>
            <w:shd w:val="clear" w:color="auto" w:fill="auto"/>
          </w:tcPr>
          <w:p w:rsidR="00810A37" w:rsidRPr="00263EB8" w:rsidRDefault="00810A37" w:rsidP="0026071D">
            <w:pPr>
              <w:rPr>
                <w:rFonts w:ascii="Calibri" w:hAnsi="Calibri" w:cs="Calibri"/>
                <w:sz w:val="22"/>
                <w:szCs w:val="22"/>
              </w:rPr>
            </w:pPr>
            <w:r w:rsidRPr="00263EB8">
              <w:rPr>
                <w:rFonts w:ascii="Calibri" w:hAnsi="Calibri" w:cs="Calibri"/>
                <w:sz w:val="22"/>
                <w:szCs w:val="22"/>
              </w:rPr>
              <w:t>5.1, 5.2</w:t>
            </w:r>
          </w:p>
        </w:tc>
        <w:tc>
          <w:tcPr>
            <w:tcW w:w="720" w:type="dxa"/>
            <w:shd w:val="clear" w:color="auto" w:fill="auto"/>
          </w:tcPr>
          <w:p w:rsidR="00810A37" w:rsidRPr="00263EB8" w:rsidRDefault="00810A37" w:rsidP="0026071D">
            <w:pPr>
              <w:rPr>
                <w:rFonts w:ascii="Calibri" w:hAnsi="Calibri" w:cs="Calibri"/>
                <w:sz w:val="22"/>
                <w:szCs w:val="22"/>
              </w:rPr>
            </w:pPr>
            <w:r w:rsidRPr="00263EB8">
              <w:rPr>
                <w:rFonts w:ascii="Calibri" w:hAnsi="Calibri" w:cs="Calibri"/>
                <w:sz w:val="22"/>
                <w:szCs w:val="22"/>
              </w:rPr>
              <w:t>4c</w:t>
            </w:r>
          </w:p>
        </w:tc>
        <w:tc>
          <w:tcPr>
            <w:tcW w:w="900" w:type="dxa"/>
            <w:shd w:val="clear" w:color="auto" w:fill="auto"/>
          </w:tcPr>
          <w:p w:rsidR="00810A37" w:rsidRPr="00263EB8" w:rsidRDefault="00810A37" w:rsidP="0026071D">
            <w:pPr>
              <w:rPr>
                <w:rFonts w:ascii="Calibri" w:hAnsi="Calibri" w:cs="Calibri"/>
                <w:sz w:val="22"/>
                <w:szCs w:val="22"/>
              </w:rPr>
            </w:pPr>
          </w:p>
        </w:tc>
        <w:tc>
          <w:tcPr>
            <w:tcW w:w="1170" w:type="dxa"/>
            <w:shd w:val="clear" w:color="auto" w:fill="auto"/>
          </w:tcPr>
          <w:p w:rsidR="00810A37" w:rsidRPr="00263EB8" w:rsidRDefault="00810A37" w:rsidP="0026071D">
            <w:pPr>
              <w:rPr>
                <w:rFonts w:ascii="Calibri" w:eastAsia="Calibri" w:hAnsi="Calibri" w:cs="Calibri"/>
                <w:sz w:val="22"/>
                <w:szCs w:val="22"/>
              </w:rPr>
            </w:pPr>
            <w:r w:rsidRPr="00263EB8">
              <w:rPr>
                <w:rFonts w:ascii="Calibri" w:eastAsia="Calibri" w:hAnsi="Calibri" w:cs="Calibri"/>
                <w:sz w:val="22"/>
                <w:szCs w:val="22"/>
              </w:rPr>
              <w:t>3.2.d, 3.2.e, 3.2.i, 3.2.k, 4.1.e</w:t>
            </w:r>
          </w:p>
        </w:tc>
        <w:tc>
          <w:tcPr>
            <w:tcW w:w="1080" w:type="dxa"/>
            <w:shd w:val="clear" w:color="auto" w:fill="auto"/>
          </w:tcPr>
          <w:p w:rsidR="00810A37" w:rsidRPr="00263EB8" w:rsidRDefault="00810A37" w:rsidP="0026071D">
            <w:pPr>
              <w:rPr>
                <w:rFonts w:ascii="Calibri" w:eastAsia="Calibri" w:hAnsi="Calibri" w:cs="Calibri"/>
                <w:sz w:val="22"/>
                <w:szCs w:val="22"/>
              </w:rPr>
            </w:pPr>
            <w:r w:rsidRPr="00263EB8">
              <w:rPr>
                <w:rFonts w:ascii="Calibri" w:eastAsia="Calibri" w:hAnsi="Calibri" w:cs="Calibri"/>
                <w:sz w:val="22"/>
                <w:szCs w:val="22"/>
              </w:rPr>
              <w:t>4.1, 4.3, 4.6, 6.6, 6.8, 6.9, 6.11, 8.1</w:t>
            </w:r>
          </w:p>
        </w:tc>
        <w:tc>
          <w:tcPr>
            <w:tcW w:w="810" w:type="dxa"/>
            <w:shd w:val="clear" w:color="auto" w:fill="auto"/>
          </w:tcPr>
          <w:p w:rsidR="00810A37" w:rsidRPr="00263EB8" w:rsidRDefault="00810A37" w:rsidP="0026071D">
            <w:pPr>
              <w:rPr>
                <w:rFonts w:ascii="Calibri" w:hAnsi="Calibri" w:cs="Calibri"/>
                <w:sz w:val="22"/>
                <w:szCs w:val="22"/>
              </w:rPr>
            </w:pPr>
            <w:r w:rsidRPr="00263EB8">
              <w:rPr>
                <w:rFonts w:ascii="Calibri" w:hAnsi="Calibri" w:cs="Calibri"/>
                <w:sz w:val="22"/>
                <w:szCs w:val="22"/>
              </w:rPr>
              <w:t>1,2,3</w:t>
            </w:r>
          </w:p>
        </w:tc>
      </w:tr>
      <w:tr w:rsidR="00810A37" w:rsidRPr="00263EB8" w:rsidTr="00810A37">
        <w:tc>
          <w:tcPr>
            <w:tcW w:w="1188" w:type="dxa"/>
            <w:vMerge/>
            <w:shd w:val="clear" w:color="auto" w:fill="auto"/>
            <w:vAlign w:val="center"/>
            <w:hideMark/>
          </w:tcPr>
          <w:p w:rsidR="00810A37" w:rsidRPr="00263EB8" w:rsidRDefault="00810A37" w:rsidP="0026071D">
            <w:pPr>
              <w:rPr>
                <w:rFonts w:ascii="Calibri" w:eastAsia="Calibri" w:hAnsi="Calibri" w:cs="Calibri"/>
                <w:sz w:val="22"/>
                <w:szCs w:val="22"/>
              </w:rPr>
            </w:pPr>
          </w:p>
        </w:tc>
        <w:tc>
          <w:tcPr>
            <w:tcW w:w="990" w:type="dxa"/>
            <w:shd w:val="clear" w:color="auto" w:fill="auto"/>
          </w:tcPr>
          <w:p w:rsidR="00810A37" w:rsidRPr="00263EB8" w:rsidRDefault="00810A37" w:rsidP="0026071D">
            <w:pPr>
              <w:rPr>
                <w:rFonts w:ascii="Calibri" w:eastAsia="Calibri" w:hAnsi="Calibri" w:cs="Calibri"/>
                <w:sz w:val="22"/>
                <w:szCs w:val="22"/>
              </w:rPr>
            </w:pPr>
          </w:p>
        </w:tc>
        <w:tc>
          <w:tcPr>
            <w:tcW w:w="720" w:type="dxa"/>
            <w:shd w:val="clear" w:color="auto" w:fill="auto"/>
          </w:tcPr>
          <w:p w:rsidR="00810A37" w:rsidRPr="00263EB8" w:rsidRDefault="00810A37" w:rsidP="0026071D">
            <w:pPr>
              <w:rPr>
                <w:rFonts w:ascii="Calibri" w:eastAsia="Calibri" w:hAnsi="Calibri" w:cs="Calibri"/>
                <w:sz w:val="22"/>
                <w:szCs w:val="22"/>
              </w:rPr>
            </w:pPr>
            <w:r w:rsidRPr="00263EB8">
              <w:rPr>
                <w:rFonts w:ascii="Calibri" w:eastAsia="Calibri" w:hAnsi="Calibri" w:cs="Calibri"/>
                <w:sz w:val="22"/>
                <w:szCs w:val="22"/>
              </w:rPr>
              <w:t>1a, 1b, 1c, 1d,</w:t>
            </w:r>
          </w:p>
          <w:p w:rsidR="00810A37" w:rsidRPr="00263EB8" w:rsidRDefault="00810A37" w:rsidP="0026071D">
            <w:pPr>
              <w:rPr>
                <w:rFonts w:ascii="Calibri" w:eastAsia="Calibri" w:hAnsi="Calibri" w:cs="Calibri"/>
                <w:sz w:val="22"/>
                <w:szCs w:val="22"/>
              </w:rPr>
            </w:pPr>
            <w:r w:rsidRPr="00263EB8">
              <w:rPr>
                <w:rFonts w:ascii="Calibri" w:eastAsia="Calibri" w:hAnsi="Calibri" w:cs="Calibri"/>
                <w:sz w:val="22"/>
                <w:szCs w:val="22"/>
              </w:rPr>
              <w:t>1e, 1f</w:t>
            </w:r>
          </w:p>
        </w:tc>
        <w:tc>
          <w:tcPr>
            <w:tcW w:w="900" w:type="dxa"/>
            <w:shd w:val="clear" w:color="auto" w:fill="auto"/>
          </w:tcPr>
          <w:p w:rsidR="00810A37" w:rsidRPr="00263EB8" w:rsidRDefault="00810A37" w:rsidP="0026071D">
            <w:pPr>
              <w:rPr>
                <w:rFonts w:ascii="Calibri" w:eastAsia="Calibri" w:hAnsi="Calibri" w:cs="Calibri"/>
                <w:sz w:val="22"/>
                <w:szCs w:val="22"/>
              </w:rPr>
            </w:pPr>
            <w:r w:rsidRPr="00263EB8">
              <w:rPr>
                <w:rFonts w:ascii="Calibri" w:eastAsia="Calibri" w:hAnsi="Calibri" w:cs="Calibri"/>
                <w:sz w:val="22"/>
                <w:szCs w:val="22"/>
              </w:rPr>
              <w:t>2. A.3, 4.13</w:t>
            </w:r>
          </w:p>
        </w:tc>
        <w:tc>
          <w:tcPr>
            <w:tcW w:w="1170" w:type="dxa"/>
            <w:shd w:val="clear" w:color="auto" w:fill="auto"/>
            <w:hideMark/>
          </w:tcPr>
          <w:p w:rsidR="00810A37" w:rsidRPr="00263EB8" w:rsidRDefault="00810A37" w:rsidP="0026071D">
            <w:pPr>
              <w:rPr>
                <w:rFonts w:ascii="Calibri" w:eastAsia="Calibri" w:hAnsi="Calibri" w:cs="Calibri"/>
                <w:sz w:val="22"/>
                <w:szCs w:val="22"/>
              </w:rPr>
            </w:pPr>
            <w:r w:rsidRPr="00263EB8">
              <w:rPr>
                <w:rFonts w:ascii="Calibri" w:eastAsia="Calibri" w:hAnsi="Calibri" w:cs="Calibri"/>
                <w:sz w:val="22"/>
                <w:szCs w:val="22"/>
              </w:rPr>
              <w:t>3.2.d, 3.2.e, 3.2.i, 3.2.k, 4.1.e</w:t>
            </w:r>
          </w:p>
        </w:tc>
        <w:tc>
          <w:tcPr>
            <w:tcW w:w="1080" w:type="dxa"/>
            <w:shd w:val="clear" w:color="auto" w:fill="auto"/>
            <w:hideMark/>
          </w:tcPr>
          <w:p w:rsidR="00810A37" w:rsidRPr="00263EB8" w:rsidRDefault="00810A37" w:rsidP="0026071D">
            <w:pPr>
              <w:rPr>
                <w:rFonts w:ascii="Calibri" w:eastAsia="Calibri" w:hAnsi="Calibri" w:cs="Calibri"/>
                <w:sz w:val="22"/>
                <w:szCs w:val="22"/>
              </w:rPr>
            </w:pPr>
            <w:r w:rsidRPr="00263EB8">
              <w:rPr>
                <w:rFonts w:ascii="Calibri" w:eastAsia="Calibri" w:hAnsi="Calibri" w:cs="Calibri"/>
                <w:sz w:val="22"/>
                <w:szCs w:val="22"/>
              </w:rPr>
              <w:t>4.1, 4.3, 4.6, 6.6, 6.8, 6.9, 6.11, 8.1</w:t>
            </w:r>
          </w:p>
        </w:tc>
        <w:tc>
          <w:tcPr>
            <w:tcW w:w="810" w:type="dxa"/>
            <w:shd w:val="clear" w:color="auto" w:fill="auto"/>
          </w:tcPr>
          <w:p w:rsidR="00810A37" w:rsidRPr="00263EB8" w:rsidRDefault="00810A37" w:rsidP="0026071D">
            <w:pPr>
              <w:rPr>
                <w:rFonts w:ascii="Calibri" w:eastAsia="Calibri" w:hAnsi="Calibri" w:cs="Calibri"/>
                <w:sz w:val="22"/>
                <w:szCs w:val="22"/>
              </w:rPr>
            </w:pPr>
            <w:r w:rsidRPr="00263EB8">
              <w:rPr>
                <w:rFonts w:ascii="Calibri" w:hAnsi="Calibri" w:cs="Calibri"/>
                <w:sz w:val="22"/>
                <w:szCs w:val="22"/>
              </w:rPr>
              <w:t>1,2,3</w:t>
            </w:r>
          </w:p>
        </w:tc>
      </w:tr>
      <w:tr w:rsidR="00810A37" w:rsidRPr="00263EB8" w:rsidTr="00810A37">
        <w:tc>
          <w:tcPr>
            <w:tcW w:w="1188" w:type="dxa"/>
            <w:vMerge/>
            <w:shd w:val="clear" w:color="auto" w:fill="auto"/>
            <w:vAlign w:val="center"/>
            <w:hideMark/>
          </w:tcPr>
          <w:p w:rsidR="00810A37" w:rsidRPr="00263EB8" w:rsidRDefault="00810A37" w:rsidP="0026071D">
            <w:pPr>
              <w:rPr>
                <w:rFonts w:ascii="Calibri" w:eastAsia="Calibri" w:hAnsi="Calibri" w:cs="Calibri"/>
                <w:sz w:val="22"/>
                <w:szCs w:val="22"/>
              </w:rPr>
            </w:pPr>
          </w:p>
        </w:tc>
        <w:tc>
          <w:tcPr>
            <w:tcW w:w="990" w:type="dxa"/>
            <w:shd w:val="clear" w:color="auto" w:fill="auto"/>
          </w:tcPr>
          <w:p w:rsidR="00810A37" w:rsidRPr="00263EB8" w:rsidRDefault="00810A37" w:rsidP="0026071D">
            <w:pPr>
              <w:rPr>
                <w:rFonts w:ascii="Calibri" w:hAnsi="Calibri" w:cs="Calibri"/>
                <w:sz w:val="22"/>
                <w:szCs w:val="22"/>
              </w:rPr>
            </w:pPr>
            <w:r w:rsidRPr="00263EB8">
              <w:rPr>
                <w:rFonts w:ascii="Calibri" w:eastAsia="Calibri" w:hAnsi="Calibri" w:cs="Calibri"/>
                <w:sz w:val="22"/>
                <w:szCs w:val="22"/>
              </w:rPr>
              <w:t>2.1, 2.3, 2.5</w:t>
            </w:r>
          </w:p>
        </w:tc>
        <w:tc>
          <w:tcPr>
            <w:tcW w:w="720" w:type="dxa"/>
            <w:shd w:val="clear" w:color="auto" w:fill="auto"/>
          </w:tcPr>
          <w:p w:rsidR="00810A37" w:rsidRPr="00263EB8" w:rsidRDefault="00810A37" w:rsidP="0026071D">
            <w:pPr>
              <w:rPr>
                <w:rFonts w:ascii="Calibri" w:eastAsia="Calibri" w:hAnsi="Calibri" w:cs="Calibri"/>
                <w:sz w:val="22"/>
                <w:szCs w:val="22"/>
              </w:rPr>
            </w:pPr>
            <w:r w:rsidRPr="00263EB8">
              <w:rPr>
                <w:rFonts w:ascii="Calibri" w:eastAsia="Calibri" w:hAnsi="Calibri" w:cs="Calibri"/>
                <w:sz w:val="22"/>
                <w:szCs w:val="22"/>
              </w:rPr>
              <w:t>3a</w:t>
            </w:r>
          </w:p>
          <w:p w:rsidR="00810A37" w:rsidRPr="00263EB8" w:rsidRDefault="00810A37" w:rsidP="0026071D">
            <w:pPr>
              <w:rPr>
                <w:rFonts w:ascii="Calibri" w:eastAsia="Calibri" w:hAnsi="Calibri" w:cs="Calibri"/>
                <w:sz w:val="22"/>
                <w:szCs w:val="22"/>
              </w:rPr>
            </w:pPr>
            <w:r w:rsidRPr="00263EB8">
              <w:rPr>
                <w:rFonts w:ascii="Calibri" w:eastAsia="Calibri" w:hAnsi="Calibri" w:cs="Calibri"/>
                <w:sz w:val="22"/>
                <w:szCs w:val="22"/>
              </w:rPr>
              <w:t>3g</w:t>
            </w:r>
          </w:p>
        </w:tc>
        <w:tc>
          <w:tcPr>
            <w:tcW w:w="900" w:type="dxa"/>
            <w:shd w:val="clear" w:color="auto" w:fill="auto"/>
          </w:tcPr>
          <w:p w:rsidR="00810A37" w:rsidRPr="00263EB8" w:rsidRDefault="00810A37" w:rsidP="0026071D">
            <w:pPr>
              <w:rPr>
                <w:rFonts w:ascii="Calibri" w:eastAsia="Calibri" w:hAnsi="Calibri" w:cs="Calibri"/>
                <w:sz w:val="22"/>
                <w:szCs w:val="22"/>
              </w:rPr>
            </w:pPr>
            <w:r w:rsidRPr="00263EB8">
              <w:rPr>
                <w:rFonts w:ascii="Calibri" w:eastAsia="Calibri" w:hAnsi="Calibri" w:cs="Calibri"/>
                <w:sz w:val="22"/>
                <w:szCs w:val="22"/>
              </w:rPr>
              <w:t>1.G.3, 2.A.1, 2.A.5</w:t>
            </w:r>
          </w:p>
          <w:p w:rsidR="00810A37" w:rsidRPr="00263EB8" w:rsidRDefault="00810A37" w:rsidP="0026071D">
            <w:pPr>
              <w:rPr>
                <w:rFonts w:ascii="Calibri" w:eastAsia="Calibri" w:hAnsi="Calibri" w:cs="Calibri"/>
                <w:sz w:val="22"/>
                <w:szCs w:val="22"/>
              </w:rPr>
            </w:pPr>
            <w:r w:rsidRPr="00263EB8">
              <w:rPr>
                <w:rFonts w:ascii="Calibri" w:eastAsia="Calibri" w:hAnsi="Calibri" w:cs="Calibri"/>
                <w:sz w:val="22"/>
                <w:szCs w:val="22"/>
              </w:rPr>
              <w:t>2.A.8</w:t>
            </w:r>
          </w:p>
          <w:p w:rsidR="00810A37" w:rsidRPr="00263EB8" w:rsidRDefault="00810A37" w:rsidP="0026071D">
            <w:pPr>
              <w:rPr>
                <w:rFonts w:ascii="Calibri" w:eastAsia="Calibri" w:hAnsi="Calibri" w:cs="Calibri"/>
                <w:sz w:val="22"/>
                <w:szCs w:val="22"/>
              </w:rPr>
            </w:pPr>
            <w:r w:rsidRPr="00263EB8">
              <w:rPr>
                <w:rFonts w:ascii="Calibri" w:eastAsia="Calibri" w:hAnsi="Calibri" w:cs="Calibri"/>
                <w:sz w:val="22"/>
                <w:szCs w:val="22"/>
              </w:rPr>
              <w:t>3.8</w:t>
            </w:r>
          </w:p>
          <w:p w:rsidR="00810A37" w:rsidRPr="00263EB8" w:rsidRDefault="00810A37" w:rsidP="0026071D">
            <w:pPr>
              <w:rPr>
                <w:rFonts w:ascii="Calibri" w:eastAsia="Calibri" w:hAnsi="Calibri" w:cs="Calibri"/>
                <w:sz w:val="22"/>
                <w:szCs w:val="22"/>
              </w:rPr>
            </w:pPr>
            <w:r w:rsidRPr="00263EB8">
              <w:rPr>
                <w:rFonts w:ascii="Calibri" w:eastAsia="Calibri" w:hAnsi="Calibri" w:cs="Calibri"/>
                <w:sz w:val="22"/>
                <w:szCs w:val="22"/>
              </w:rPr>
              <w:t>4.12</w:t>
            </w:r>
          </w:p>
          <w:p w:rsidR="00810A37" w:rsidRPr="00263EB8" w:rsidRDefault="00810A37" w:rsidP="0026071D">
            <w:pPr>
              <w:rPr>
                <w:rFonts w:ascii="Calibri" w:eastAsia="Calibri" w:hAnsi="Calibri" w:cs="Calibri"/>
                <w:sz w:val="22"/>
                <w:szCs w:val="22"/>
              </w:rPr>
            </w:pPr>
            <w:r w:rsidRPr="00263EB8">
              <w:rPr>
                <w:rFonts w:ascii="Calibri" w:eastAsia="Calibri" w:hAnsi="Calibri" w:cs="Calibri"/>
                <w:sz w:val="22"/>
                <w:szCs w:val="22"/>
              </w:rPr>
              <w:t>4.15</w:t>
            </w:r>
          </w:p>
        </w:tc>
        <w:tc>
          <w:tcPr>
            <w:tcW w:w="1170" w:type="dxa"/>
            <w:shd w:val="clear" w:color="auto" w:fill="auto"/>
          </w:tcPr>
          <w:p w:rsidR="00810A37" w:rsidRPr="00263EB8" w:rsidRDefault="00810A37" w:rsidP="0026071D">
            <w:pPr>
              <w:rPr>
                <w:rFonts w:ascii="Calibri" w:eastAsia="Calibri" w:hAnsi="Calibri" w:cs="Calibri"/>
                <w:sz w:val="22"/>
                <w:szCs w:val="22"/>
              </w:rPr>
            </w:pPr>
          </w:p>
        </w:tc>
        <w:tc>
          <w:tcPr>
            <w:tcW w:w="1080" w:type="dxa"/>
            <w:shd w:val="clear" w:color="auto" w:fill="auto"/>
            <w:hideMark/>
          </w:tcPr>
          <w:p w:rsidR="00810A37" w:rsidRPr="00263EB8" w:rsidRDefault="00810A37" w:rsidP="0026071D">
            <w:pPr>
              <w:rPr>
                <w:rFonts w:ascii="Calibri" w:eastAsia="Calibri" w:hAnsi="Calibri" w:cs="Calibri"/>
                <w:sz w:val="22"/>
                <w:szCs w:val="22"/>
              </w:rPr>
            </w:pPr>
          </w:p>
        </w:tc>
        <w:tc>
          <w:tcPr>
            <w:tcW w:w="810" w:type="dxa"/>
            <w:shd w:val="clear" w:color="auto" w:fill="auto"/>
          </w:tcPr>
          <w:p w:rsidR="00810A37" w:rsidRPr="00263EB8" w:rsidRDefault="00810A37" w:rsidP="0026071D">
            <w:pPr>
              <w:rPr>
                <w:rFonts w:ascii="Calibri" w:eastAsia="Calibri" w:hAnsi="Calibri" w:cs="Calibri"/>
                <w:sz w:val="22"/>
                <w:szCs w:val="22"/>
              </w:rPr>
            </w:pPr>
            <w:r w:rsidRPr="00263EB8">
              <w:rPr>
                <w:rFonts w:ascii="Calibri" w:hAnsi="Calibri" w:cs="Calibri"/>
                <w:sz w:val="22"/>
                <w:szCs w:val="22"/>
              </w:rPr>
              <w:t>1,2,3</w:t>
            </w:r>
          </w:p>
        </w:tc>
      </w:tr>
      <w:tr w:rsidR="00810A37" w:rsidRPr="00263EB8" w:rsidTr="00810A37">
        <w:tc>
          <w:tcPr>
            <w:tcW w:w="1188" w:type="dxa"/>
            <w:shd w:val="clear" w:color="auto" w:fill="auto"/>
            <w:vAlign w:val="center"/>
            <w:hideMark/>
          </w:tcPr>
          <w:p w:rsidR="00810A37" w:rsidRPr="00263EB8" w:rsidRDefault="00810A37" w:rsidP="0026071D">
            <w:pPr>
              <w:rPr>
                <w:rFonts w:ascii="Calibri" w:hAnsi="Calibri" w:cs="Calibri"/>
                <w:sz w:val="22"/>
                <w:szCs w:val="22"/>
              </w:rPr>
            </w:pPr>
          </w:p>
        </w:tc>
        <w:tc>
          <w:tcPr>
            <w:tcW w:w="990" w:type="dxa"/>
            <w:shd w:val="clear" w:color="auto" w:fill="auto"/>
          </w:tcPr>
          <w:p w:rsidR="00810A37" w:rsidRPr="00263EB8" w:rsidRDefault="00810A37" w:rsidP="0026071D">
            <w:pPr>
              <w:rPr>
                <w:rFonts w:ascii="Calibri" w:eastAsia="Calibri" w:hAnsi="Calibri" w:cs="Calibri"/>
                <w:sz w:val="22"/>
                <w:szCs w:val="22"/>
              </w:rPr>
            </w:pPr>
          </w:p>
        </w:tc>
        <w:tc>
          <w:tcPr>
            <w:tcW w:w="720" w:type="dxa"/>
            <w:shd w:val="clear" w:color="auto" w:fill="auto"/>
          </w:tcPr>
          <w:p w:rsidR="00810A37" w:rsidRPr="00263EB8" w:rsidRDefault="00810A37" w:rsidP="0026071D">
            <w:pPr>
              <w:rPr>
                <w:rFonts w:ascii="Calibri" w:eastAsia="Calibri" w:hAnsi="Calibri" w:cs="Calibri"/>
                <w:sz w:val="22"/>
                <w:szCs w:val="22"/>
                <w:highlight w:val="yellow"/>
              </w:rPr>
            </w:pPr>
            <w:r w:rsidRPr="00263EB8">
              <w:rPr>
                <w:rFonts w:ascii="Calibri" w:eastAsia="Calibri" w:hAnsi="Calibri" w:cs="Calibri"/>
                <w:sz w:val="22"/>
                <w:szCs w:val="22"/>
              </w:rPr>
              <w:t>5e</w:t>
            </w:r>
          </w:p>
        </w:tc>
        <w:tc>
          <w:tcPr>
            <w:tcW w:w="900" w:type="dxa"/>
            <w:shd w:val="clear" w:color="auto" w:fill="auto"/>
          </w:tcPr>
          <w:p w:rsidR="00810A37" w:rsidRPr="00263EB8" w:rsidRDefault="00810A37" w:rsidP="0026071D">
            <w:pPr>
              <w:rPr>
                <w:rFonts w:ascii="Calibri" w:eastAsia="Calibri" w:hAnsi="Calibri" w:cs="Calibri"/>
                <w:sz w:val="22"/>
                <w:szCs w:val="22"/>
              </w:rPr>
            </w:pPr>
            <w:r w:rsidRPr="00263EB8">
              <w:rPr>
                <w:rFonts w:ascii="Calibri" w:eastAsia="Calibri" w:hAnsi="Calibri" w:cs="Calibri"/>
                <w:sz w:val="22"/>
                <w:szCs w:val="22"/>
              </w:rPr>
              <w:t>2.G.3</w:t>
            </w:r>
          </w:p>
          <w:p w:rsidR="00810A37" w:rsidRPr="00263EB8" w:rsidRDefault="00810A37" w:rsidP="0026071D">
            <w:pPr>
              <w:rPr>
                <w:rFonts w:ascii="Calibri" w:eastAsia="Calibri" w:hAnsi="Calibri" w:cs="Calibri"/>
                <w:sz w:val="22"/>
                <w:szCs w:val="22"/>
              </w:rPr>
            </w:pPr>
            <w:r w:rsidRPr="00263EB8">
              <w:rPr>
                <w:rFonts w:ascii="Calibri" w:eastAsia="Calibri" w:hAnsi="Calibri" w:cs="Calibri"/>
                <w:sz w:val="22"/>
                <w:szCs w:val="22"/>
              </w:rPr>
              <w:t>4.16</w:t>
            </w:r>
          </w:p>
        </w:tc>
        <w:tc>
          <w:tcPr>
            <w:tcW w:w="1170" w:type="dxa"/>
            <w:shd w:val="clear" w:color="auto" w:fill="auto"/>
          </w:tcPr>
          <w:p w:rsidR="00810A37" w:rsidRPr="00263EB8" w:rsidRDefault="00810A37" w:rsidP="0026071D">
            <w:pPr>
              <w:rPr>
                <w:rFonts w:ascii="Calibri" w:eastAsia="Calibri" w:hAnsi="Calibri" w:cs="Calibri"/>
                <w:sz w:val="22"/>
                <w:szCs w:val="22"/>
              </w:rPr>
            </w:pPr>
          </w:p>
        </w:tc>
        <w:tc>
          <w:tcPr>
            <w:tcW w:w="1080" w:type="dxa"/>
            <w:shd w:val="clear" w:color="auto" w:fill="auto"/>
            <w:hideMark/>
          </w:tcPr>
          <w:p w:rsidR="00810A37" w:rsidRPr="00263EB8" w:rsidRDefault="00810A37" w:rsidP="0026071D">
            <w:pPr>
              <w:rPr>
                <w:rFonts w:ascii="Calibri" w:eastAsia="Calibri" w:hAnsi="Calibri" w:cs="Calibri"/>
                <w:sz w:val="22"/>
                <w:szCs w:val="22"/>
              </w:rPr>
            </w:pPr>
          </w:p>
        </w:tc>
        <w:tc>
          <w:tcPr>
            <w:tcW w:w="810" w:type="dxa"/>
            <w:shd w:val="clear" w:color="auto" w:fill="auto"/>
          </w:tcPr>
          <w:p w:rsidR="00810A37" w:rsidRPr="00263EB8" w:rsidRDefault="00810A37" w:rsidP="0026071D">
            <w:pPr>
              <w:rPr>
                <w:rFonts w:ascii="Calibri" w:hAnsi="Calibri" w:cs="Calibri"/>
                <w:sz w:val="22"/>
                <w:szCs w:val="22"/>
              </w:rPr>
            </w:pPr>
            <w:r w:rsidRPr="00263EB8">
              <w:rPr>
                <w:rFonts w:ascii="Calibri" w:hAnsi="Calibri" w:cs="Calibri"/>
                <w:sz w:val="22"/>
                <w:szCs w:val="22"/>
              </w:rPr>
              <w:t>1,2,3</w:t>
            </w:r>
          </w:p>
        </w:tc>
      </w:tr>
      <w:tr w:rsidR="00810A37" w:rsidRPr="00263EB8" w:rsidTr="00810A37">
        <w:tc>
          <w:tcPr>
            <w:tcW w:w="1188" w:type="dxa"/>
            <w:shd w:val="clear" w:color="auto" w:fill="auto"/>
            <w:hideMark/>
          </w:tcPr>
          <w:p w:rsidR="00810A37" w:rsidRPr="00263EB8" w:rsidRDefault="00810A37" w:rsidP="0026071D">
            <w:pPr>
              <w:rPr>
                <w:rFonts w:ascii="Calibri" w:hAnsi="Calibri" w:cs="Calibri"/>
                <w:sz w:val="22"/>
                <w:szCs w:val="22"/>
              </w:rPr>
            </w:pPr>
          </w:p>
        </w:tc>
        <w:tc>
          <w:tcPr>
            <w:tcW w:w="990" w:type="dxa"/>
            <w:shd w:val="clear" w:color="auto" w:fill="auto"/>
          </w:tcPr>
          <w:p w:rsidR="00810A37" w:rsidRPr="00263EB8" w:rsidRDefault="00810A37" w:rsidP="0026071D">
            <w:pPr>
              <w:rPr>
                <w:rFonts w:ascii="Calibri" w:hAnsi="Calibri" w:cs="Calibri"/>
                <w:sz w:val="22"/>
                <w:szCs w:val="22"/>
              </w:rPr>
            </w:pPr>
          </w:p>
        </w:tc>
        <w:tc>
          <w:tcPr>
            <w:tcW w:w="720" w:type="dxa"/>
            <w:shd w:val="clear" w:color="auto" w:fill="auto"/>
          </w:tcPr>
          <w:p w:rsidR="00810A37" w:rsidRPr="00263EB8" w:rsidRDefault="00810A37" w:rsidP="0026071D">
            <w:pPr>
              <w:rPr>
                <w:rFonts w:ascii="Calibri" w:hAnsi="Calibri" w:cs="Calibri"/>
                <w:sz w:val="22"/>
                <w:szCs w:val="22"/>
              </w:rPr>
            </w:pPr>
            <w:r w:rsidRPr="00263EB8">
              <w:rPr>
                <w:rFonts w:ascii="Calibri" w:hAnsi="Calibri" w:cs="Calibri"/>
                <w:sz w:val="22"/>
                <w:szCs w:val="22"/>
              </w:rPr>
              <w:t>5e</w:t>
            </w:r>
          </w:p>
        </w:tc>
        <w:tc>
          <w:tcPr>
            <w:tcW w:w="900" w:type="dxa"/>
            <w:shd w:val="clear" w:color="auto" w:fill="auto"/>
          </w:tcPr>
          <w:p w:rsidR="00810A37" w:rsidRPr="00263EB8" w:rsidRDefault="00810A37" w:rsidP="0026071D">
            <w:pPr>
              <w:rPr>
                <w:rFonts w:ascii="Calibri" w:hAnsi="Calibri" w:cs="Calibri"/>
                <w:sz w:val="22"/>
                <w:szCs w:val="22"/>
              </w:rPr>
            </w:pPr>
          </w:p>
        </w:tc>
        <w:tc>
          <w:tcPr>
            <w:tcW w:w="1170" w:type="dxa"/>
            <w:shd w:val="clear" w:color="auto" w:fill="auto"/>
          </w:tcPr>
          <w:p w:rsidR="00810A37" w:rsidRPr="00263EB8" w:rsidRDefault="00810A37" w:rsidP="0026071D">
            <w:pPr>
              <w:rPr>
                <w:rFonts w:ascii="Calibri" w:hAnsi="Calibri" w:cs="Calibri"/>
                <w:sz w:val="22"/>
                <w:szCs w:val="22"/>
              </w:rPr>
            </w:pPr>
          </w:p>
        </w:tc>
        <w:tc>
          <w:tcPr>
            <w:tcW w:w="1080" w:type="dxa"/>
            <w:shd w:val="clear" w:color="auto" w:fill="auto"/>
            <w:hideMark/>
          </w:tcPr>
          <w:p w:rsidR="00810A37" w:rsidRPr="00263EB8" w:rsidRDefault="00810A37" w:rsidP="0026071D">
            <w:pPr>
              <w:rPr>
                <w:rFonts w:ascii="Calibri" w:hAnsi="Calibri" w:cs="Calibri"/>
                <w:sz w:val="22"/>
                <w:szCs w:val="22"/>
              </w:rPr>
            </w:pPr>
          </w:p>
        </w:tc>
        <w:tc>
          <w:tcPr>
            <w:tcW w:w="810" w:type="dxa"/>
            <w:shd w:val="clear" w:color="auto" w:fill="auto"/>
          </w:tcPr>
          <w:p w:rsidR="00810A37" w:rsidRPr="00263EB8" w:rsidRDefault="00810A37" w:rsidP="0026071D">
            <w:pPr>
              <w:rPr>
                <w:rFonts w:ascii="Calibri" w:hAnsi="Calibri" w:cs="Calibri"/>
                <w:sz w:val="22"/>
                <w:szCs w:val="22"/>
              </w:rPr>
            </w:pPr>
          </w:p>
        </w:tc>
      </w:tr>
    </w:tbl>
    <w:p w:rsidR="002D7537" w:rsidRPr="00263EB8" w:rsidRDefault="002D7537" w:rsidP="002D7537">
      <w:pPr>
        <w:rPr>
          <w:rFonts w:ascii="Calibri" w:hAnsi="Calibri" w:cs="Calibri"/>
          <w:b/>
          <w:sz w:val="22"/>
          <w:szCs w:val="22"/>
          <w:u w:val="single"/>
        </w:rPr>
      </w:pPr>
      <w:r w:rsidRPr="00263EB8">
        <w:rPr>
          <w:rFonts w:ascii="Calibri" w:hAnsi="Calibri" w:cs="Calibri"/>
          <w:b/>
          <w:sz w:val="22"/>
          <w:szCs w:val="22"/>
        </w:rPr>
        <w:tab/>
      </w:r>
    </w:p>
    <w:p w:rsidR="002D7537" w:rsidRPr="00263EB8" w:rsidRDefault="002D7537" w:rsidP="002D7537">
      <w:pPr>
        <w:rPr>
          <w:rFonts w:ascii="Calibri" w:hAnsi="Calibri" w:cs="Calibri"/>
          <w:b/>
          <w:sz w:val="22"/>
          <w:szCs w:val="22"/>
          <w:u w:val="single"/>
        </w:rPr>
      </w:pPr>
    </w:p>
    <w:p w:rsidR="002D7537" w:rsidRPr="00263EB8" w:rsidRDefault="002D7537" w:rsidP="002D7537">
      <w:pPr>
        <w:rPr>
          <w:rFonts w:ascii="Calibri" w:hAnsi="Calibri" w:cs="Calibri"/>
          <w:b/>
          <w:sz w:val="22"/>
          <w:szCs w:val="22"/>
          <w:u w:val="single"/>
        </w:rPr>
      </w:pPr>
      <w:r w:rsidRPr="00263EB8">
        <w:rPr>
          <w:rFonts w:ascii="Calibri" w:hAnsi="Calibri" w:cs="Calibri"/>
          <w:b/>
          <w:sz w:val="22"/>
          <w:szCs w:val="22"/>
          <w:u w:val="single"/>
        </w:rPr>
        <w:t xml:space="preserve">          </w:t>
      </w:r>
    </w:p>
    <w:p w:rsidR="00810A37" w:rsidRDefault="00810A37" w:rsidP="002D7537">
      <w:pPr>
        <w:ind w:left="720"/>
        <w:rPr>
          <w:rFonts w:ascii="Calibri" w:hAnsi="Calibri" w:cs="Calibri"/>
          <w:b/>
          <w:sz w:val="22"/>
          <w:szCs w:val="22"/>
        </w:rPr>
      </w:pPr>
    </w:p>
    <w:p w:rsidR="00810A37" w:rsidRDefault="00810A37" w:rsidP="002D7537">
      <w:pPr>
        <w:ind w:left="720"/>
        <w:rPr>
          <w:rFonts w:ascii="Calibri" w:hAnsi="Calibri" w:cs="Calibri"/>
          <w:b/>
          <w:sz w:val="22"/>
          <w:szCs w:val="22"/>
        </w:rPr>
      </w:pPr>
    </w:p>
    <w:p w:rsidR="00810A37" w:rsidRDefault="00810A37" w:rsidP="002D7537">
      <w:pPr>
        <w:ind w:left="720"/>
        <w:rPr>
          <w:rFonts w:ascii="Calibri" w:hAnsi="Calibri" w:cs="Calibri"/>
          <w:b/>
          <w:sz w:val="22"/>
          <w:szCs w:val="22"/>
        </w:rPr>
      </w:pPr>
    </w:p>
    <w:p w:rsidR="00810A37" w:rsidRDefault="00810A37" w:rsidP="002D7537">
      <w:pPr>
        <w:ind w:left="720"/>
        <w:rPr>
          <w:rFonts w:ascii="Calibri" w:hAnsi="Calibri" w:cs="Calibri"/>
          <w:b/>
          <w:sz w:val="22"/>
          <w:szCs w:val="22"/>
        </w:rPr>
      </w:pPr>
    </w:p>
    <w:p w:rsidR="00810A37" w:rsidRDefault="00810A37" w:rsidP="002D7537">
      <w:pPr>
        <w:ind w:left="720"/>
        <w:rPr>
          <w:rFonts w:ascii="Calibri" w:hAnsi="Calibri" w:cs="Calibri"/>
          <w:b/>
          <w:sz w:val="22"/>
          <w:szCs w:val="22"/>
        </w:rPr>
      </w:pPr>
    </w:p>
    <w:p w:rsidR="00810A37" w:rsidRDefault="00810A37" w:rsidP="002D7537">
      <w:pPr>
        <w:ind w:left="720"/>
        <w:rPr>
          <w:rFonts w:ascii="Calibri" w:hAnsi="Calibri" w:cs="Calibri"/>
          <w:b/>
          <w:sz w:val="22"/>
          <w:szCs w:val="22"/>
        </w:rPr>
      </w:pPr>
    </w:p>
    <w:p w:rsidR="00810A37" w:rsidRDefault="00810A37" w:rsidP="002D7537">
      <w:pPr>
        <w:ind w:left="720"/>
        <w:rPr>
          <w:rFonts w:ascii="Calibri" w:hAnsi="Calibri" w:cs="Calibri"/>
          <w:b/>
          <w:sz w:val="22"/>
          <w:szCs w:val="22"/>
        </w:rPr>
      </w:pPr>
    </w:p>
    <w:p w:rsidR="00810A37" w:rsidRDefault="00810A37" w:rsidP="002D7537">
      <w:pPr>
        <w:ind w:left="720"/>
        <w:rPr>
          <w:rFonts w:ascii="Calibri" w:hAnsi="Calibri" w:cs="Calibri"/>
          <w:b/>
          <w:sz w:val="22"/>
          <w:szCs w:val="22"/>
        </w:rPr>
      </w:pPr>
    </w:p>
    <w:p w:rsidR="00810A37" w:rsidRDefault="00810A37" w:rsidP="002D7537">
      <w:pPr>
        <w:ind w:left="720"/>
        <w:rPr>
          <w:rFonts w:ascii="Calibri" w:hAnsi="Calibri" w:cs="Calibri"/>
          <w:b/>
          <w:sz w:val="22"/>
          <w:szCs w:val="22"/>
        </w:rPr>
      </w:pPr>
    </w:p>
    <w:p w:rsidR="00810A37" w:rsidRDefault="00810A37" w:rsidP="002D7537">
      <w:pPr>
        <w:ind w:left="720"/>
        <w:rPr>
          <w:rFonts w:ascii="Calibri" w:hAnsi="Calibri" w:cs="Calibri"/>
          <w:b/>
          <w:sz w:val="22"/>
          <w:szCs w:val="22"/>
        </w:rPr>
      </w:pPr>
    </w:p>
    <w:p w:rsidR="00810A37" w:rsidRDefault="00810A37" w:rsidP="002D7537">
      <w:pPr>
        <w:ind w:left="720"/>
        <w:rPr>
          <w:rFonts w:ascii="Calibri" w:hAnsi="Calibri" w:cs="Calibri"/>
          <w:b/>
          <w:sz w:val="22"/>
          <w:szCs w:val="22"/>
        </w:rPr>
      </w:pPr>
    </w:p>
    <w:p w:rsidR="00810A37" w:rsidRDefault="00810A37" w:rsidP="002D7537">
      <w:pPr>
        <w:ind w:left="720"/>
        <w:rPr>
          <w:rFonts w:ascii="Calibri" w:hAnsi="Calibri" w:cs="Calibri"/>
          <w:b/>
          <w:sz w:val="22"/>
          <w:szCs w:val="22"/>
        </w:rPr>
      </w:pPr>
    </w:p>
    <w:p w:rsidR="00810A37" w:rsidRDefault="00810A37" w:rsidP="002D7537">
      <w:pPr>
        <w:ind w:left="720"/>
        <w:rPr>
          <w:rFonts w:ascii="Calibri" w:hAnsi="Calibri" w:cs="Calibri"/>
          <w:b/>
          <w:sz w:val="22"/>
          <w:szCs w:val="22"/>
        </w:rPr>
      </w:pPr>
    </w:p>
    <w:p w:rsidR="00810A37" w:rsidRDefault="00810A37" w:rsidP="002D7537">
      <w:pPr>
        <w:ind w:left="720"/>
        <w:rPr>
          <w:rFonts w:ascii="Calibri" w:hAnsi="Calibri" w:cs="Calibri"/>
          <w:b/>
          <w:sz w:val="22"/>
          <w:szCs w:val="22"/>
        </w:rPr>
      </w:pPr>
    </w:p>
    <w:p w:rsidR="00810A37" w:rsidRDefault="00810A37" w:rsidP="002D7537">
      <w:pPr>
        <w:ind w:left="720"/>
        <w:rPr>
          <w:rFonts w:ascii="Calibri" w:hAnsi="Calibri" w:cs="Calibri"/>
          <w:b/>
          <w:sz w:val="22"/>
          <w:szCs w:val="22"/>
        </w:rPr>
      </w:pPr>
    </w:p>
    <w:p w:rsidR="00810A37" w:rsidRDefault="00810A37" w:rsidP="002D7537">
      <w:pPr>
        <w:ind w:left="720"/>
        <w:rPr>
          <w:rFonts w:ascii="Calibri" w:hAnsi="Calibri" w:cs="Calibri"/>
          <w:b/>
          <w:sz w:val="22"/>
          <w:szCs w:val="22"/>
        </w:rPr>
      </w:pPr>
    </w:p>
    <w:p w:rsidR="00810A37" w:rsidRDefault="00810A37" w:rsidP="002D7537">
      <w:pPr>
        <w:ind w:left="720"/>
        <w:rPr>
          <w:rFonts w:ascii="Calibri" w:hAnsi="Calibri" w:cs="Calibri"/>
          <w:b/>
          <w:sz w:val="22"/>
          <w:szCs w:val="22"/>
        </w:rPr>
      </w:pPr>
    </w:p>
    <w:p w:rsidR="00810A37" w:rsidRDefault="00810A37" w:rsidP="002D7537">
      <w:pPr>
        <w:ind w:left="720"/>
        <w:rPr>
          <w:rFonts w:ascii="Calibri" w:hAnsi="Calibri" w:cs="Calibri"/>
          <w:b/>
          <w:sz w:val="22"/>
          <w:szCs w:val="22"/>
        </w:rPr>
      </w:pPr>
    </w:p>
    <w:p w:rsidR="00810A37" w:rsidRDefault="00810A37" w:rsidP="002D7537">
      <w:pPr>
        <w:ind w:left="720"/>
        <w:rPr>
          <w:rFonts w:ascii="Calibri" w:hAnsi="Calibri" w:cs="Calibri"/>
          <w:b/>
          <w:sz w:val="22"/>
          <w:szCs w:val="22"/>
        </w:rPr>
      </w:pPr>
    </w:p>
    <w:p w:rsidR="00810A37" w:rsidRDefault="00810A37" w:rsidP="002D7537">
      <w:pPr>
        <w:ind w:left="720"/>
        <w:rPr>
          <w:rFonts w:ascii="Calibri" w:hAnsi="Calibri" w:cs="Calibri"/>
          <w:b/>
          <w:sz w:val="22"/>
          <w:szCs w:val="22"/>
        </w:rPr>
      </w:pPr>
    </w:p>
    <w:p w:rsidR="00810A37" w:rsidRDefault="00810A37" w:rsidP="002D7537">
      <w:pPr>
        <w:ind w:left="720"/>
        <w:rPr>
          <w:rFonts w:ascii="Calibri" w:hAnsi="Calibri" w:cs="Calibri"/>
          <w:b/>
          <w:sz w:val="22"/>
          <w:szCs w:val="22"/>
        </w:rPr>
      </w:pPr>
    </w:p>
    <w:p w:rsidR="00810A37" w:rsidRDefault="00810A37" w:rsidP="002D7537">
      <w:pPr>
        <w:ind w:left="720"/>
        <w:rPr>
          <w:rFonts w:ascii="Calibri" w:hAnsi="Calibri" w:cs="Calibri"/>
          <w:b/>
          <w:sz w:val="22"/>
          <w:szCs w:val="22"/>
        </w:rPr>
      </w:pPr>
    </w:p>
    <w:p w:rsidR="00810A37" w:rsidRDefault="00810A37" w:rsidP="002D7537">
      <w:pPr>
        <w:ind w:left="720"/>
        <w:rPr>
          <w:rFonts w:ascii="Calibri" w:hAnsi="Calibri" w:cs="Calibri"/>
          <w:b/>
          <w:sz w:val="22"/>
          <w:szCs w:val="22"/>
        </w:rPr>
      </w:pPr>
    </w:p>
    <w:p w:rsidR="00810A37" w:rsidRDefault="00810A37" w:rsidP="002D7537">
      <w:pPr>
        <w:ind w:left="720"/>
        <w:rPr>
          <w:rFonts w:ascii="Calibri" w:hAnsi="Calibri" w:cs="Calibri"/>
          <w:b/>
          <w:sz w:val="22"/>
          <w:szCs w:val="22"/>
        </w:rPr>
      </w:pPr>
    </w:p>
    <w:p w:rsidR="002D7537" w:rsidRPr="00263EB8" w:rsidRDefault="002D7537" w:rsidP="002D7537">
      <w:pPr>
        <w:ind w:left="720"/>
        <w:rPr>
          <w:rFonts w:ascii="Calibri" w:hAnsi="Calibri" w:cs="Calibri"/>
          <w:b/>
          <w:sz w:val="22"/>
          <w:szCs w:val="22"/>
        </w:rPr>
      </w:pPr>
      <w:r w:rsidRPr="00263EB8">
        <w:rPr>
          <w:rFonts w:ascii="Calibri" w:hAnsi="Calibri" w:cs="Calibri"/>
          <w:b/>
          <w:sz w:val="22"/>
          <w:szCs w:val="22"/>
        </w:rPr>
        <w:t>RELATIONSHIP OF COURSE TO PROGRAM GOALS AND NATIONAL SPECIALIZED PROGRAM ASSOCIATION STANDARDS:</w:t>
      </w:r>
    </w:p>
    <w:p w:rsidR="002D7537" w:rsidRPr="00263EB8" w:rsidRDefault="002D7537" w:rsidP="002D7537">
      <w:pPr>
        <w:ind w:left="720"/>
        <w:rPr>
          <w:rFonts w:ascii="Calibri" w:hAnsi="Calibri" w:cs="Calibri"/>
          <w:b/>
          <w:sz w:val="22"/>
          <w:szCs w:val="22"/>
        </w:rPr>
      </w:pPr>
    </w:p>
    <w:p w:rsidR="002D7537" w:rsidRPr="00263EB8" w:rsidRDefault="002D7537" w:rsidP="002D7537">
      <w:pPr>
        <w:ind w:left="720"/>
        <w:rPr>
          <w:rFonts w:ascii="Calibri" w:hAnsi="Calibri" w:cs="Calibri"/>
          <w:sz w:val="22"/>
          <w:szCs w:val="22"/>
        </w:rPr>
      </w:pPr>
      <w:r w:rsidRPr="00263EB8">
        <w:rPr>
          <w:rFonts w:ascii="Calibri" w:hAnsi="Calibri" w:cs="Calibri"/>
          <w:sz w:val="22"/>
          <w:szCs w:val="22"/>
        </w:rPr>
        <w:t xml:space="preserve">This course is part of the </w:t>
      </w:r>
      <w:r w:rsidR="000542A3" w:rsidRPr="00263EB8">
        <w:rPr>
          <w:rFonts w:ascii="Calibri" w:hAnsi="Calibri" w:cs="Calibri"/>
          <w:sz w:val="22"/>
          <w:szCs w:val="22"/>
        </w:rPr>
        <w:t>Florida SouthWestern</w:t>
      </w:r>
      <w:r w:rsidRPr="00263EB8">
        <w:rPr>
          <w:rFonts w:ascii="Calibri" w:hAnsi="Calibri" w:cs="Calibri"/>
          <w:sz w:val="22"/>
          <w:szCs w:val="22"/>
        </w:rPr>
        <w:t xml:space="preserve">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Skills,  ESOL Performance Standards, ESOL K -12 Standards, and Reading Competencies.</w:t>
      </w:r>
    </w:p>
    <w:p w:rsidR="004300EC" w:rsidRPr="00263EB8" w:rsidRDefault="004300EC" w:rsidP="004C38E3">
      <w:pPr>
        <w:rPr>
          <w:rFonts w:ascii="Calibri" w:hAnsi="Calibri" w:cs="Arial"/>
          <w:b/>
          <w:sz w:val="22"/>
          <w:szCs w:val="22"/>
          <w:u w:val="single"/>
        </w:rPr>
      </w:pPr>
    </w:p>
    <w:p w:rsidR="004300EC" w:rsidRPr="00263EB8" w:rsidRDefault="004300EC" w:rsidP="00BE594D">
      <w:pPr>
        <w:numPr>
          <w:ilvl w:val="0"/>
          <w:numId w:val="3"/>
        </w:numPr>
        <w:rPr>
          <w:rFonts w:ascii="Calibri" w:hAnsi="Calibri" w:cs="Arial"/>
          <w:sz w:val="22"/>
          <w:szCs w:val="22"/>
        </w:rPr>
      </w:pPr>
      <w:r w:rsidRPr="00263EB8">
        <w:rPr>
          <w:rFonts w:ascii="Calibri" w:hAnsi="Calibri" w:cs="Arial"/>
          <w:b/>
          <w:sz w:val="22"/>
          <w:szCs w:val="22"/>
          <w:u w:val="single"/>
        </w:rPr>
        <w:t>DISTRICT-WIDE POLICIES:</w:t>
      </w:r>
    </w:p>
    <w:p w:rsidR="004300EC" w:rsidRPr="00263EB8" w:rsidRDefault="004300EC" w:rsidP="00DA66CF">
      <w:pPr>
        <w:tabs>
          <w:tab w:val="left" w:pos="720"/>
        </w:tabs>
        <w:ind w:left="720"/>
        <w:rPr>
          <w:rFonts w:ascii="Calibri" w:hAnsi="Calibri" w:cs="Arial"/>
          <w:sz w:val="22"/>
          <w:szCs w:val="22"/>
        </w:rPr>
      </w:pPr>
    </w:p>
    <w:p w:rsidR="004300EC" w:rsidRPr="00263EB8" w:rsidRDefault="004300EC" w:rsidP="00DA66CF">
      <w:pPr>
        <w:ind w:left="720"/>
        <w:rPr>
          <w:rFonts w:ascii="Calibri" w:hAnsi="Calibri" w:cs="Arial"/>
          <w:b/>
          <w:bCs/>
          <w:iCs/>
          <w:caps/>
          <w:sz w:val="22"/>
          <w:szCs w:val="22"/>
        </w:rPr>
      </w:pPr>
      <w:r w:rsidRPr="00263EB8">
        <w:rPr>
          <w:rFonts w:ascii="Calibri" w:hAnsi="Calibri" w:cs="Arial"/>
          <w:b/>
          <w:bCs/>
          <w:iCs/>
          <w:caps/>
          <w:sz w:val="22"/>
          <w:szCs w:val="22"/>
        </w:rPr>
        <w:t>Programs for Students with Disabilities</w:t>
      </w:r>
    </w:p>
    <w:p w:rsidR="004300EC" w:rsidRDefault="00163D3A" w:rsidP="00DA66CF">
      <w:pPr>
        <w:tabs>
          <w:tab w:val="left" w:pos="720"/>
        </w:tabs>
        <w:ind w:left="720"/>
        <w:rPr>
          <w:rFonts w:ascii="Calibri" w:hAnsi="Calibri" w:cs="Arial"/>
          <w:bCs/>
          <w:iCs/>
          <w:sz w:val="22"/>
          <w:szCs w:val="22"/>
        </w:rPr>
      </w:pPr>
      <w:r w:rsidRPr="00263EB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263EB8">
        <w:rPr>
          <w:rFonts w:ascii="Calibri" w:hAnsi="Calibri" w:cs="Arial"/>
          <w:bCs/>
          <w:iCs/>
          <w:sz w:val="22"/>
          <w:szCs w:val="22"/>
        </w:rPr>
        <w:lastRenderedPageBreak/>
        <w:t xml:space="preserve">Adaptive Services at each campus can be found at </w:t>
      </w:r>
      <w:hyperlink r:id="rId8" w:history="1">
        <w:r w:rsidRPr="00263EB8">
          <w:rPr>
            <w:rStyle w:val="Hyperlink"/>
            <w:rFonts w:ascii="Calibri" w:hAnsi="Calibri" w:cs="Arial"/>
            <w:bCs/>
            <w:iCs/>
            <w:sz w:val="22"/>
            <w:szCs w:val="22"/>
          </w:rPr>
          <w:t>http://www.fsw.edu/adaptiveservices</w:t>
        </w:r>
      </w:hyperlink>
      <w:r w:rsidRPr="00263EB8">
        <w:rPr>
          <w:rFonts w:ascii="Calibri" w:hAnsi="Calibri" w:cs="Arial"/>
          <w:bCs/>
          <w:iCs/>
          <w:sz w:val="22"/>
          <w:szCs w:val="22"/>
        </w:rPr>
        <w:t>.</w:t>
      </w:r>
    </w:p>
    <w:p w:rsidR="00810A37" w:rsidRPr="00263EB8" w:rsidRDefault="00810A37" w:rsidP="00DA66CF">
      <w:pPr>
        <w:tabs>
          <w:tab w:val="left" w:pos="720"/>
        </w:tabs>
        <w:ind w:left="720"/>
        <w:rPr>
          <w:rFonts w:ascii="Calibri" w:hAnsi="Calibri" w:cs="Arial"/>
          <w:bCs/>
          <w:iCs/>
          <w:sz w:val="22"/>
          <w:szCs w:val="22"/>
        </w:rPr>
      </w:pPr>
    </w:p>
    <w:p w:rsidR="004F71A7" w:rsidRPr="00263EB8" w:rsidRDefault="004F71A7" w:rsidP="004F71A7">
      <w:pPr>
        <w:ind w:left="720"/>
        <w:rPr>
          <w:rFonts w:ascii="Calibri" w:hAnsi="Calibri"/>
          <w:b/>
          <w:bCs/>
          <w:caps/>
          <w:sz w:val="22"/>
          <w:szCs w:val="22"/>
        </w:rPr>
      </w:pPr>
      <w:r w:rsidRPr="00263EB8">
        <w:rPr>
          <w:rFonts w:ascii="Calibri" w:hAnsi="Calibri"/>
          <w:b/>
          <w:bCs/>
          <w:caps/>
          <w:sz w:val="22"/>
          <w:szCs w:val="22"/>
        </w:rPr>
        <w:t>REPORTING TITLE IX VIOLATIONS</w:t>
      </w:r>
    </w:p>
    <w:p w:rsidR="004F71A7" w:rsidRPr="00263EB8" w:rsidRDefault="004F71A7" w:rsidP="004F71A7">
      <w:pPr>
        <w:tabs>
          <w:tab w:val="left" w:pos="720"/>
        </w:tabs>
        <w:ind w:left="720"/>
        <w:rPr>
          <w:rFonts w:ascii="Calibri" w:hAnsi="Calibri" w:cs="Arial"/>
          <w:bCs/>
          <w:iCs/>
          <w:sz w:val="22"/>
          <w:szCs w:val="22"/>
        </w:rPr>
      </w:pPr>
      <w:r w:rsidRPr="00263EB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63EB8">
          <w:rPr>
            <w:rStyle w:val="Hyperlink"/>
            <w:rFonts w:ascii="Calibri" w:hAnsi="Calibri"/>
            <w:sz w:val="22"/>
            <w:szCs w:val="22"/>
          </w:rPr>
          <w:t>equity@fsw.edu</w:t>
        </w:r>
      </w:hyperlink>
      <w:r w:rsidRPr="00263EB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63EB8">
          <w:rPr>
            <w:rStyle w:val="Hyperlink"/>
            <w:rFonts w:ascii="Calibri" w:hAnsi="Calibri"/>
            <w:sz w:val="22"/>
            <w:szCs w:val="22"/>
          </w:rPr>
          <w:t>http://www.fsw.edu/sexualassault</w:t>
        </w:r>
      </w:hyperlink>
      <w:r w:rsidRPr="00263EB8">
        <w:rPr>
          <w:rFonts w:ascii="Calibri" w:hAnsi="Calibri"/>
          <w:sz w:val="22"/>
          <w:szCs w:val="22"/>
        </w:rPr>
        <w:t>.</w:t>
      </w:r>
    </w:p>
    <w:p w:rsidR="00810A37" w:rsidRPr="0014610B" w:rsidRDefault="00810A37" w:rsidP="00810A37">
      <w:pPr>
        <w:ind w:left="720"/>
        <w:rPr>
          <w:rFonts w:ascii="Calibri" w:hAnsi="Calibri" w:cs="Arial"/>
          <w:sz w:val="22"/>
          <w:szCs w:val="22"/>
        </w:rPr>
        <w:sectPr w:rsidR="00810A37" w:rsidRPr="0014610B" w:rsidSect="00810A3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10A37" w:rsidRPr="00263EB8" w:rsidRDefault="00810A37" w:rsidP="00810A37">
      <w:pPr>
        <w:ind w:left="720"/>
        <w:rPr>
          <w:rFonts w:ascii="Calibri" w:hAnsi="Calibri"/>
          <w:sz w:val="22"/>
          <w:szCs w:val="22"/>
        </w:rPr>
      </w:pPr>
    </w:p>
    <w:p w:rsidR="004300EC" w:rsidRPr="00263EB8" w:rsidRDefault="004300EC" w:rsidP="00BE594D">
      <w:pPr>
        <w:numPr>
          <w:ilvl w:val="0"/>
          <w:numId w:val="3"/>
        </w:numPr>
        <w:suppressAutoHyphens w:val="0"/>
        <w:rPr>
          <w:rFonts w:ascii="Calibri" w:hAnsi="Calibri" w:cs="Arial"/>
          <w:sz w:val="22"/>
          <w:szCs w:val="22"/>
        </w:rPr>
      </w:pPr>
      <w:r w:rsidRPr="00263EB8">
        <w:rPr>
          <w:rFonts w:ascii="Calibri" w:hAnsi="Calibri" w:cs="Arial"/>
          <w:b/>
          <w:sz w:val="22"/>
          <w:szCs w:val="22"/>
          <w:u w:val="single"/>
        </w:rPr>
        <w:t>REQUIREMENTS FOR THE STUDENTS:</w:t>
      </w:r>
      <w:r w:rsidRPr="00263EB8">
        <w:rPr>
          <w:rFonts w:ascii="Calibri" w:hAnsi="Calibri" w:cs="Arial"/>
          <w:sz w:val="22"/>
          <w:szCs w:val="22"/>
        </w:rPr>
        <w:tab/>
      </w:r>
    </w:p>
    <w:p w:rsidR="009B1674" w:rsidRPr="00263EB8" w:rsidRDefault="009B1674" w:rsidP="00643587">
      <w:pPr>
        <w:ind w:firstLine="720"/>
        <w:rPr>
          <w:rFonts w:ascii="Calibri" w:hAnsi="Calibri" w:cs="Calibri"/>
          <w:sz w:val="22"/>
          <w:szCs w:val="22"/>
        </w:rPr>
      </w:pPr>
      <w:r w:rsidRPr="00263EB8">
        <w:rPr>
          <w:rFonts w:ascii="Calibri" w:hAnsi="Calibri" w:cs="Calibri"/>
          <w:b/>
          <w:bCs/>
          <w:color w:val="000000"/>
          <w:sz w:val="22"/>
          <w:szCs w:val="22"/>
        </w:rPr>
        <w:t xml:space="preserve">Practicum Hours </w:t>
      </w:r>
    </w:p>
    <w:p w:rsidR="009B1674" w:rsidRPr="00263EB8" w:rsidRDefault="009B1674" w:rsidP="009B1674">
      <w:pPr>
        <w:ind w:left="720"/>
        <w:rPr>
          <w:rFonts w:ascii="Calibri" w:hAnsi="Calibri" w:cs="Calibri"/>
          <w:sz w:val="22"/>
          <w:szCs w:val="22"/>
        </w:rPr>
      </w:pPr>
      <w:r w:rsidRPr="00263EB8">
        <w:rPr>
          <w:rFonts w:ascii="Calibri" w:hAnsi="Calibri" w:cs="Calibri"/>
          <w:color w:val="000000"/>
          <w:sz w:val="22"/>
          <w:szCs w:val="22"/>
        </w:rPr>
        <w:t xml:space="preserve">Students must successfully complete 35 hours in a middle grades (5-9) classroom. During the 35 hours, the teacher candidate will plan and teach at least five whole class lessons as supervised by the mentor teacher.  </w:t>
      </w:r>
      <w:r w:rsidRPr="00263EB8">
        <w:rPr>
          <w:rFonts w:ascii="Calibri" w:hAnsi="Calibri" w:cs="Calibri"/>
          <w:sz w:val="22"/>
          <w:szCs w:val="22"/>
        </w:rPr>
        <w:t>Students are required to successfully complete the practicum portion in order to receive a passing grade of “C” or better.  Successful completion of the practicum requires mentor teacher documentation of the 35 hours, submission of the five lesson plans taught, and a successful mentor teacher evaluation. In the event a student does not</w:t>
      </w:r>
      <w:r w:rsidR="00643587">
        <w:rPr>
          <w:rFonts w:ascii="Calibri" w:hAnsi="Calibri" w:cs="Calibri"/>
          <w:sz w:val="22"/>
          <w:szCs w:val="22"/>
        </w:rPr>
        <w:t xml:space="preserve"> pass on the first attempt, he or she</w:t>
      </w:r>
      <w:r w:rsidRPr="00263EB8">
        <w:rPr>
          <w:rFonts w:ascii="Calibri" w:hAnsi="Calibri" w:cs="Calibri"/>
          <w:sz w:val="22"/>
          <w:szCs w:val="22"/>
        </w:rPr>
        <w:t xml:space="preserve"> will only be permitted to retake the course one additional time.  Students may not repeat the course after stepping out of the program for two years.   </w:t>
      </w:r>
    </w:p>
    <w:p w:rsidR="009B1674" w:rsidRPr="00263EB8" w:rsidRDefault="009B1674" w:rsidP="009B1674">
      <w:pPr>
        <w:ind w:left="720"/>
        <w:rPr>
          <w:rFonts w:ascii="Calibri" w:hAnsi="Calibri" w:cs="Calibri"/>
          <w:sz w:val="22"/>
          <w:szCs w:val="22"/>
        </w:rPr>
      </w:pPr>
      <w:r w:rsidRPr="00263EB8">
        <w:rPr>
          <w:rFonts w:ascii="Calibri" w:hAnsi="Calibri" w:cs="Calibri"/>
          <w:sz w:val="22"/>
          <w:szCs w:val="22"/>
        </w:rPr>
        <w:t> </w:t>
      </w:r>
    </w:p>
    <w:p w:rsidR="009B1674" w:rsidRPr="00263EB8" w:rsidRDefault="009B1674" w:rsidP="009B1674">
      <w:pPr>
        <w:ind w:firstLine="720"/>
        <w:rPr>
          <w:rFonts w:ascii="Calibri" w:hAnsi="Calibri" w:cs="Calibri"/>
          <w:sz w:val="22"/>
          <w:szCs w:val="22"/>
        </w:rPr>
      </w:pPr>
      <w:r w:rsidRPr="00263EB8">
        <w:rPr>
          <w:rFonts w:ascii="Calibri" w:hAnsi="Calibri" w:cs="Calibri"/>
          <w:b/>
          <w:bCs/>
          <w:sz w:val="22"/>
          <w:szCs w:val="22"/>
        </w:rPr>
        <w:t xml:space="preserve">Mentor Teacher Evaluation </w:t>
      </w:r>
    </w:p>
    <w:p w:rsidR="009B1674" w:rsidRPr="00263EB8" w:rsidRDefault="009B1674" w:rsidP="00643587">
      <w:pPr>
        <w:ind w:left="720"/>
        <w:rPr>
          <w:rFonts w:ascii="Calibri" w:hAnsi="Calibri" w:cs="Calibri"/>
          <w:sz w:val="22"/>
          <w:szCs w:val="22"/>
        </w:rPr>
      </w:pPr>
      <w:r w:rsidRPr="00263EB8">
        <w:rPr>
          <w:rFonts w:ascii="Calibri" w:hAnsi="Calibri" w:cs="Calibri"/>
          <w:sz w:val="22"/>
          <w:szCs w:val="22"/>
        </w:rPr>
        <w:t xml:space="preserve">Mentor teachers evaluate teacher candidates on their performance and attitude in the field at the mid-term and end of the 35 hours.  The mid-term evaluation should be used by the teacher candidate to set goals for improvement and continued success. The final practicum evaluation equates to 25% of the course grade.  </w:t>
      </w:r>
    </w:p>
    <w:p w:rsidR="009B1674" w:rsidRPr="00263EB8" w:rsidRDefault="009B1674" w:rsidP="009B1674">
      <w:pPr>
        <w:ind w:left="720"/>
        <w:rPr>
          <w:rFonts w:ascii="Calibri" w:hAnsi="Calibri" w:cs="Calibri"/>
          <w:sz w:val="22"/>
          <w:szCs w:val="22"/>
        </w:rPr>
      </w:pPr>
      <w:r w:rsidRPr="00263EB8">
        <w:rPr>
          <w:rFonts w:ascii="Calibri" w:hAnsi="Calibri" w:cs="Calibri"/>
          <w:sz w:val="22"/>
          <w:szCs w:val="22"/>
        </w:rPr>
        <w:t> </w:t>
      </w:r>
    </w:p>
    <w:p w:rsidR="009B1674" w:rsidRPr="00263EB8" w:rsidRDefault="009B1674" w:rsidP="009B1674">
      <w:pPr>
        <w:ind w:left="720"/>
        <w:rPr>
          <w:rFonts w:ascii="Calibri" w:hAnsi="Calibri" w:cs="Calibri"/>
          <w:sz w:val="22"/>
          <w:szCs w:val="22"/>
        </w:rPr>
      </w:pPr>
      <w:r w:rsidRPr="00263EB8">
        <w:rPr>
          <w:rFonts w:ascii="Calibri" w:hAnsi="Calibri" w:cs="Calibri"/>
          <w:b/>
          <w:bCs/>
          <w:sz w:val="22"/>
          <w:szCs w:val="22"/>
        </w:rPr>
        <w:t>Lesson Plans</w:t>
      </w:r>
    </w:p>
    <w:p w:rsidR="009B1674" w:rsidRDefault="009B1674" w:rsidP="009B1674">
      <w:pPr>
        <w:ind w:left="720"/>
        <w:rPr>
          <w:rFonts w:ascii="Calibri" w:hAnsi="Calibri" w:cs="Calibri"/>
          <w:color w:val="000000"/>
          <w:sz w:val="22"/>
          <w:szCs w:val="22"/>
        </w:rPr>
      </w:pPr>
      <w:r w:rsidRPr="00263EB8">
        <w:rPr>
          <w:rFonts w:ascii="Calibri" w:hAnsi="Calibri" w:cs="Calibri"/>
          <w:color w:val="000000"/>
          <w:sz w:val="22"/>
          <w:szCs w:val="22"/>
        </w:rPr>
        <w:t xml:space="preserve">Teacher candidates will plan and deliver five (5) language arts lessons.  The teacher candidate should work with their mentor teacher to identify the objectives of each lesson. The lesson plans should minimally contain: goals, objectives which are aligned with </w:t>
      </w:r>
      <w:r w:rsidR="00643587">
        <w:rPr>
          <w:rFonts w:ascii="Calibri" w:hAnsi="Calibri" w:cs="Calibri"/>
          <w:color w:val="000000"/>
          <w:sz w:val="22"/>
          <w:szCs w:val="22"/>
        </w:rPr>
        <w:t>Florida</w:t>
      </w:r>
      <w:r w:rsidRPr="00263EB8">
        <w:rPr>
          <w:rFonts w:ascii="Calibri" w:hAnsi="Calibri" w:cs="Calibri"/>
          <w:color w:val="000000"/>
          <w:sz w:val="22"/>
          <w:szCs w:val="22"/>
        </w:rPr>
        <w:t xml:space="preserve"> Standards, materials, activities, reading skills or strategies, assessment practices (actual assessment does not need to be included for all lessons) and adaptations for ELL and ESE students.  The plans should also include a reflection after the lesson was taught identifying strengths, challenges, and overall impression of the teacher candidate.</w:t>
      </w:r>
    </w:p>
    <w:p w:rsidR="00643587" w:rsidRDefault="00643587" w:rsidP="009B1674">
      <w:pPr>
        <w:ind w:left="720"/>
        <w:rPr>
          <w:rFonts w:ascii="Calibri" w:hAnsi="Calibri" w:cs="Calibri"/>
          <w:color w:val="000000"/>
          <w:sz w:val="22"/>
          <w:szCs w:val="22"/>
        </w:rPr>
      </w:pPr>
    </w:p>
    <w:p w:rsidR="00643587" w:rsidRDefault="00643587" w:rsidP="00643587">
      <w:pPr>
        <w:ind w:left="720"/>
        <w:rPr>
          <w:rFonts w:ascii="Calibri" w:hAnsi="Calibri" w:cs="Arial"/>
          <w:b/>
          <w:sz w:val="22"/>
          <w:szCs w:val="22"/>
        </w:rPr>
      </w:pPr>
      <w:r>
        <w:rPr>
          <w:rFonts w:ascii="Calibri" w:hAnsi="Calibri" w:cs="Arial"/>
          <w:b/>
          <w:sz w:val="22"/>
          <w:szCs w:val="22"/>
        </w:rPr>
        <w:t>Assessment Project and Lesson Plan</w:t>
      </w:r>
    </w:p>
    <w:p w:rsidR="00643587" w:rsidRPr="00C2054E" w:rsidRDefault="00643587" w:rsidP="00643587">
      <w:pPr>
        <w:ind w:left="720"/>
        <w:rPr>
          <w:rFonts w:ascii="Calibri" w:hAnsi="Calibri"/>
          <w:sz w:val="22"/>
          <w:szCs w:val="22"/>
        </w:rPr>
      </w:pPr>
      <w:r w:rsidRPr="00C2054E">
        <w:rPr>
          <w:rFonts w:ascii="Calibri" w:hAnsi="Calibri"/>
          <w:sz w:val="22"/>
          <w:szCs w:val="22"/>
        </w:rPr>
        <w:t>During the practicum, teacher candidates (with input from their mentor teacher) will choose a chapter or lesson to pre- and post-test students to measure specific learning. The chapter or lesson should be one in which candidates will be conducting most of the teaching. Candidates will use this data to plan the lesson. Technology should be used to organize and integrate assessment information. Scores should be recorded, and graphs should be created to demonstrate growth.</w:t>
      </w:r>
    </w:p>
    <w:p w:rsidR="009B1674" w:rsidRPr="00263EB8" w:rsidRDefault="009B1674" w:rsidP="009B1674">
      <w:pPr>
        <w:rPr>
          <w:rFonts w:ascii="Calibri" w:hAnsi="Calibri"/>
          <w:sz w:val="22"/>
          <w:szCs w:val="22"/>
        </w:rPr>
      </w:pPr>
    </w:p>
    <w:p w:rsidR="009B1674" w:rsidRPr="00263EB8" w:rsidRDefault="009B1674" w:rsidP="009B1674">
      <w:pPr>
        <w:ind w:firstLine="720"/>
        <w:rPr>
          <w:rFonts w:ascii="Calibri" w:hAnsi="Calibri"/>
          <w:b/>
          <w:sz w:val="22"/>
          <w:szCs w:val="22"/>
        </w:rPr>
      </w:pPr>
      <w:r w:rsidRPr="00263EB8">
        <w:rPr>
          <w:rFonts w:ascii="Calibri" w:hAnsi="Calibri"/>
          <w:b/>
          <w:sz w:val="22"/>
          <w:szCs w:val="22"/>
        </w:rPr>
        <w:t>Literature Unit</w:t>
      </w:r>
    </w:p>
    <w:p w:rsidR="009B1674" w:rsidRPr="00263EB8" w:rsidRDefault="009B1674" w:rsidP="009B1674">
      <w:pPr>
        <w:ind w:left="720"/>
        <w:rPr>
          <w:rFonts w:ascii="Calibri" w:hAnsi="Calibri" w:cs="Arial"/>
          <w:sz w:val="22"/>
          <w:szCs w:val="22"/>
        </w:rPr>
      </w:pPr>
      <w:r w:rsidRPr="00263EB8">
        <w:rPr>
          <w:rFonts w:ascii="Calibri" w:hAnsi="Calibri" w:cs="Arial"/>
          <w:sz w:val="22"/>
          <w:szCs w:val="22"/>
        </w:rPr>
        <w:t>The purpose of this assignment is for the teacher candidates to construct a series of literature lessons that are based on the National Council of Teachers of English (NCTE</w:t>
      </w:r>
      <w:r w:rsidR="00643587">
        <w:rPr>
          <w:rFonts w:ascii="Calibri" w:hAnsi="Calibri" w:cs="Arial"/>
          <w:sz w:val="22"/>
          <w:szCs w:val="22"/>
        </w:rPr>
        <w:t xml:space="preserve">) Standards and the Florida </w:t>
      </w:r>
      <w:r w:rsidRPr="00263EB8">
        <w:rPr>
          <w:rFonts w:ascii="Calibri" w:hAnsi="Calibri" w:cs="Arial"/>
          <w:sz w:val="22"/>
          <w:szCs w:val="22"/>
        </w:rPr>
        <w:t xml:space="preserve">Standards for a designated grade level (5-9).  Each teacher candidate will work with the grade level that corresponds to their practicum placement.  The teacher candidate will review the </w:t>
      </w:r>
      <w:r w:rsidR="00643587">
        <w:rPr>
          <w:rFonts w:ascii="Calibri" w:hAnsi="Calibri" w:cs="Arial"/>
          <w:sz w:val="22"/>
          <w:szCs w:val="22"/>
        </w:rPr>
        <w:t>Florida</w:t>
      </w:r>
      <w:r w:rsidRPr="00263EB8">
        <w:rPr>
          <w:rFonts w:ascii="Calibri" w:hAnsi="Calibri" w:cs="Arial"/>
          <w:sz w:val="22"/>
          <w:szCs w:val="22"/>
        </w:rPr>
        <w:t xml:space="preserve"> Standards for the grade level and choose one or more standards related to literature.  Based on the chosen standard(s), the teacher candidate will design five lessons (using a lesson plan template) to teach language arts related to one or </w:t>
      </w:r>
      <w:r w:rsidRPr="00263EB8">
        <w:rPr>
          <w:rFonts w:ascii="Calibri" w:hAnsi="Calibri" w:cs="Arial"/>
          <w:sz w:val="22"/>
          <w:szCs w:val="22"/>
        </w:rPr>
        <w:lastRenderedPageBreak/>
        <w:t xml:space="preserve">more pieces of literature.  The lessons must be meaning-based, drawing on a work of literature, theme, or an age appropriate topic. The lessons must also engage participants in active participation through discussion, use of manipulatives, kinesthetic movement, written exchanges, etc.  One or more of these lessons may be taught at the practicum site as part of the five required lessons the teacher candidate must lead for practicum requirements. The teacher candidate will teach </w:t>
      </w:r>
      <w:r w:rsidRPr="00263EB8">
        <w:rPr>
          <w:rFonts w:ascii="Calibri" w:hAnsi="Calibri" w:cs="Arial"/>
          <w:b/>
          <w:sz w:val="22"/>
          <w:szCs w:val="22"/>
          <w:u w:val="single"/>
        </w:rPr>
        <w:t>one</w:t>
      </w:r>
      <w:r w:rsidRPr="00263EB8">
        <w:rPr>
          <w:rFonts w:ascii="Calibri" w:hAnsi="Calibri" w:cs="Arial"/>
          <w:sz w:val="22"/>
          <w:szCs w:val="22"/>
        </w:rPr>
        <w:t xml:space="preserve"> of the five lessons as a mini-lesson (15-20 minutes) to the members of LAE 3326c.  The presentation should be conducted as if the teacher candidate were teaching the lesson to middle grades learners.  The presentation should include interactive activities.</w:t>
      </w:r>
    </w:p>
    <w:p w:rsidR="009B1674" w:rsidRPr="00263EB8" w:rsidRDefault="009B1674" w:rsidP="009B1674">
      <w:pPr>
        <w:ind w:left="720"/>
        <w:rPr>
          <w:rFonts w:ascii="Calibri" w:hAnsi="Calibri" w:cs="Arial"/>
          <w:sz w:val="22"/>
          <w:szCs w:val="22"/>
        </w:rPr>
      </w:pPr>
    </w:p>
    <w:p w:rsidR="009B1674" w:rsidRPr="00263EB8" w:rsidRDefault="009B1674" w:rsidP="009B1674">
      <w:pPr>
        <w:ind w:firstLine="720"/>
        <w:rPr>
          <w:rFonts w:ascii="Calibri" w:hAnsi="Calibri"/>
          <w:b/>
          <w:sz w:val="22"/>
          <w:szCs w:val="22"/>
        </w:rPr>
      </w:pPr>
      <w:r w:rsidRPr="00263EB8">
        <w:rPr>
          <w:rFonts w:ascii="Calibri" w:hAnsi="Calibri"/>
          <w:b/>
          <w:sz w:val="22"/>
          <w:szCs w:val="22"/>
        </w:rPr>
        <w:t>Reader’s Workshop Mini-lessons and Presentation</w:t>
      </w:r>
    </w:p>
    <w:p w:rsidR="009B1674" w:rsidRPr="00263EB8" w:rsidRDefault="009B1674" w:rsidP="009B1674">
      <w:pPr>
        <w:ind w:left="720"/>
        <w:rPr>
          <w:rFonts w:ascii="Calibri" w:hAnsi="Calibri"/>
          <w:sz w:val="22"/>
          <w:szCs w:val="22"/>
        </w:rPr>
      </w:pPr>
      <w:r w:rsidRPr="00263EB8">
        <w:rPr>
          <w:rFonts w:ascii="Calibri" w:hAnsi="Calibri"/>
          <w:sz w:val="22"/>
          <w:szCs w:val="22"/>
        </w:rPr>
        <w:t xml:space="preserve">The purpose of this assignment is for teacher candidates to construct standards-based mini-lessons to help students access and comprehend grade-level literature. It is also an opportunity for teacher candidates to employ Reader’s Workshop methodology to teach literature to middle grades learners. Finally, this assignment gives teacher candidates the opportunities to apply knowledge of literary elements, cognitive strategies, and metacognitive strategies to literature instruction. Teacher candidates will work in groups of 3-4 to create a series of </w:t>
      </w:r>
      <w:r w:rsidRPr="00263EB8">
        <w:rPr>
          <w:rFonts w:ascii="Calibri" w:hAnsi="Calibri"/>
          <w:b/>
          <w:sz w:val="22"/>
          <w:szCs w:val="22"/>
          <w:u w:val="single"/>
        </w:rPr>
        <w:t>five Reader’s Workshop mini-lessons</w:t>
      </w:r>
      <w:r w:rsidRPr="00263EB8">
        <w:rPr>
          <w:rFonts w:ascii="Calibri" w:hAnsi="Calibri"/>
          <w:sz w:val="22"/>
          <w:szCs w:val="22"/>
        </w:rPr>
        <w:t xml:space="preserve"> (using a mini-lesson template). The workshops should relate to literature that is appropriate for middles grades learners (e.g. one novel, one short story, one play, or a series of poems). The teacher candidates will use NCTE and </w:t>
      </w:r>
      <w:r w:rsidR="00643587">
        <w:rPr>
          <w:rFonts w:ascii="Calibri" w:hAnsi="Calibri"/>
          <w:sz w:val="22"/>
          <w:szCs w:val="22"/>
        </w:rPr>
        <w:t>Florida</w:t>
      </w:r>
      <w:r w:rsidRPr="00263EB8">
        <w:rPr>
          <w:rFonts w:ascii="Calibri" w:hAnsi="Calibri"/>
          <w:sz w:val="22"/>
          <w:szCs w:val="22"/>
        </w:rPr>
        <w:t xml:space="preserve"> Standards as a guide. The mini-lessons should have a duration of 15-30 minutes.  The group will </w:t>
      </w:r>
      <w:r w:rsidRPr="00263EB8">
        <w:rPr>
          <w:rFonts w:ascii="Calibri" w:hAnsi="Calibri"/>
          <w:b/>
          <w:sz w:val="22"/>
          <w:szCs w:val="22"/>
          <w:u w:val="single"/>
        </w:rPr>
        <w:t>present one</w:t>
      </w:r>
      <w:r w:rsidRPr="00263EB8">
        <w:rPr>
          <w:rFonts w:ascii="Calibri" w:hAnsi="Calibri"/>
          <w:sz w:val="22"/>
          <w:szCs w:val="22"/>
        </w:rPr>
        <w:t xml:space="preserve"> of the mini-lessons to the class.</w:t>
      </w:r>
    </w:p>
    <w:p w:rsidR="009B1674" w:rsidRPr="00263EB8" w:rsidRDefault="009B1674" w:rsidP="009B1674">
      <w:pPr>
        <w:rPr>
          <w:rFonts w:ascii="Calibri" w:hAnsi="Calibri"/>
          <w:sz w:val="22"/>
          <w:szCs w:val="22"/>
        </w:rPr>
      </w:pPr>
    </w:p>
    <w:p w:rsidR="009B1674" w:rsidRPr="00263EB8" w:rsidRDefault="009B1674" w:rsidP="009B1674">
      <w:pPr>
        <w:ind w:firstLine="720"/>
        <w:rPr>
          <w:rFonts w:ascii="Calibri" w:hAnsi="Calibri"/>
          <w:sz w:val="22"/>
          <w:szCs w:val="22"/>
        </w:rPr>
      </w:pPr>
      <w:r w:rsidRPr="00263EB8">
        <w:rPr>
          <w:rFonts w:ascii="Calibri" w:hAnsi="Calibri"/>
          <w:sz w:val="22"/>
          <w:szCs w:val="22"/>
        </w:rPr>
        <w:t>Readers’ Workshop mini-lesson topics:</w:t>
      </w:r>
    </w:p>
    <w:p w:rsidR="009B1674" w:rsidRPr="00263EB8" w:rsidRDefault="009B1674" w:rsidP="009B1674">
      <w:pPr>
        <w:rPr>
          <w:rFonts w:ascii="Calibri" w:hAnsi="Calibri"/>
          <w:sz w:val="22"/>
          <w:szCs w:val="22"/>
          <w:u w:val="single"/>
        </w:rPr>
      </w:pP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3192"/>
        <w:gridCol w:w="3264"/>
      </w:tblGrid>
      <w:tr w:rsidR="009B1674" w:rsidRPr="00263EB8" w:rsidTr="000E7E87">
        <w:tc>
          <w:tcPr>
            <w:tcW w:w="2364" w:type="dxa"/>
          </w:tcPr>
          <w:p w:rsidR="009B1674" w:rsidRPr="00263EB8" w:rsidRDefault="009B1674" w:rsidP="000E7E87">
            <w:pPr>
              <w:spacing w:after="120"/>
              <w:ind w:left="360"/>
              <w:rPr>
                <w:rFonts w:ascii="Calibri" w:hAnsi="Calibri"/>
                <w:b/>
                <w:sz w:val="22"/>
                <w:szCs w:val="22"/>
              </w:rPr>
            </w:pPr>
            <w:r w:rsidRPr="00263EB8">
              <w:rPr>
                <w:rFonts w:ascii="Calibri" w:hAnsi="Calibri"/>
                <w:b/>
                <w:sz w:val="22"/>
                <w:szCs w:val="22"/>
              </w:rPr>
              <w:t>Literary Elements Topics</w:t>
            </w:r>
          </w:p>
        </w:tc>
        <w:tc>
          <w:tcPr>
            <w:tcW w:w="3192" w:type="dxa"/>
          </w:tcPr>
          <w:p w:rsidR="009B1674" w:rsidRPr="00263EB8" w:rsidRDefault="009B1674" w:rsidP="000E7E87">
            <w:pPr>
              <w:spacing w:after="120"/>
              <w:ind w:left="360"/>
              <w:rPr>
                <w:rFonts w:ascii="Calibri" w:hAnsi="Calibri"/>
                <w:b/>
                <w:sz w:val="22"/>
                <w:szCs w:val="22"/>
              </w:rPr>
            </w:pPr>
            <w:r w:rsidRPr="00263EB8">
              <w:rPr>
                <w:rFonts w:ascii="Calibri" w:hAnsi="Calibri"/>
                <w:b/>
                <w:sz w:val="22"/>
                <w:szCs w:val="22"/>
              </w:rPr>
              <w:t>Cognitive Strategies Topics</w:t>
            </w:r>
          </w:p>
        </w:tc>
        <w:tc>
          <w:tcPr>
            <w:tcW w:w="3264" w:type="dxa"/>
          </w:tcPr>
          <w:p w:rsidR="009B1674" w:rsidRPr="00263EB8" w:rsidRDefault="009B1674" w:rsidP="000E7E87">
            <w:pPr>
              <w:spacing w:after="120"/>
              <w:ind w:left="360"/>
              <w:rPr>
                <w:rFonts w:ascii="Calibri" w:hAnsi="Calibri"/>
                <w:b/>
                <w:sz w:val="22"/>
                <w:szCs w:val="22"/>
              </w:rPr>
            </w:pPr>
            <w:r w:rsidRPr="00263EB8">
              <w:rPr>
                <w:rFonts w:ascii="Calibri" w:hAnsi="Calibri"/>
                <w:b/>
                <w:sz w:val="22"/>
                <w:szCs w:val="22"/>
              </w:rPr>
              <w:t>Metacognitive Strategies Topics</w:t>
            </w:r>
          </w:p>
        </w:tc>
      </w:tr>
      <w:tr w:rsidR="009B1674" w:rsidRPr="00263EB8" w:rsidTr="000E7E87">
        <w:tc>
          <w:tcPr>
            <w:tcW w:w="2364" w:type="dxa"/>
          </w:tcPr>
          <w:p w:rsidR="009B1674" w:rsidRPr="00263EB8" w:rsidRDefault="009B1674" w:rsidP="000E7E87">
            <w:pPr>
              <w:spacing w:after="120"/>
              <w:ind w:left="360"/>
              <w:rPr>
                <w:rFonts w:ascii="Calibri" w:hAnsi="Calibri"/>
                <w:sz w:val="22"/>
                <w:szCs w:val="22"/>
              </w:rPr>
            </w:pPr>
            <w:r w:rsidRPr="00263EB8">
              <w:rPr>
                <w:rFonts w:ascii="Calibri" w:hAnsi="Calibri"/>
                <w:sz w:val="22"/>
                <w:szCs w:val="22"/>
              </w:rPr>
              <w:t>Setting</w:t>
            </w:r>
          </w:p>
          <w:p w:rsidR="009B1674" w:rsidRPr="00263EB8" w:rsidRDefault="009B1674" w:rsidP="000E7E87">
            <w:pPr>
              <w:spacing w:after="120"/>
              <w:ind w:left="360"/>
              <w:rPr>
                <w:rFonts w:ascii="Calibri" w:hAnsi="Calibri"/>
                <w:sz w:val="22"/>
                <w:szCs w:val="22"/>
              </w:rPr>
            </w:pPr>
            <w:r w:rsidRPr="00263EB8">
              <w:rPr>
                <w:rFonts w:ascii="Calibri" w:hAnsi="Calibri"/>
                <w:sz w:val="22"/>
                <w:szCs w:val="22"/>
              </w:rPr>
              <w:t>Plot</w:t>
            </w:r>
          </w:p>
          <w:p w:rsidR="009B1674" w:rsidRPr="00263EB8" w:rsidRDefault="009B1674" w:rsidP="000E7E87">
            <w:pPr>
              <w:spacing w:after="120"/>
              <w:ind w:left="360"/>
              <w:rPr>
                <w:rFonts w:ascii="Calibri" w:hAnsi="Calibri"/>
                <w:sz w:val="22"/>
                <w:szCs w:val="22"/>
              </w:rPr>
            </w:pPr>
            <w:r w:rsidRPr="00263EB8">
              <w:rPr>
                <w:rFonts w:ascii="Calibri" w:hAnsi="Calibri"/>
                <w:sz w:val="22"/>
                <w:szCs w:val="22"/>
              </w:rPr>
              <w:t>Characterization</w:t>
            </w:r>
          </w:p>
          <w:p w:rsidR="009B1674" w:rsidRPr="00263EB8" w:rsidRDefault="009B1674" w:rsidP="000E7E87">
            <w:pPr>
              <w:spacing w:after="120"/>
              <w:ind w:left="360"/>
              <w:rPr>
                <w:rFonts w:ascii="Calibri" w:hAnsi="Calibri"/>
                <w:sz w:val="22"/>
                <w:szCs w:val="22"/>
              </w:rPr>
            </w:pPr>
            <w:r w:rsidRPr="00263EB8">
              <w:rPr>
                <w:rFonts w:ascii="Calibri" w:hAnsi="Calibri"/>
                <w:sz w:val="22"/>
                <w:szCs w:val="22"/>
              </w:rPr>
              <w:t>Theme</w:t>
            </w:r>
          </w:p>
          <w:p w:rsidR="009B1674" w:rsidRPr="00263EB8" w:rsidRDefault="009B1674" w:rsidP="000E7E87">
            <w:pPr>
              <w:spacing w:after="120"/>
              <w:ind w:left="360"/>
              <w:rPr>
                <w:rFonts w:ascii="Calibri" w:hAnsi="Calibri"/>
                <w:sz w:val="22"/>
                <w:szCs w:val="22"/>
              </w:rPr>
            </w:pPr>
            <w:r w:rsidRPr="00263EB8">
              <w:rPr>
                <w:rFonts w:ascii="Calibri" w:hAnsi="Calibri"/>
                <w:sz w:val="22"/>
                <w:szCs w:val="22"/>
              </w:rPr>
              <w:t>Style</w:t>
            </w:r>
          </w:p>
          <w:p w:rsidR="009B1674" w:rsidRPr="00263EB8" w:rsidRDefault="009B1674" w:rsidP="000E7E87">
            <w:pPr>
              <w:spacing w:after="120"/>
              <w:ind w:left="360"/>
              <w:rPr>
                <w:rFonts w:ascii="Calibri" w:hAnsi="Calibri"/>
                <w:sz w:val="22"/>
                <w:szCs w:val="22"/>
              </w:rPr>
            </w:pPr>
            <w:r w:rsidRPr="00263EB8">
              <w:rPr>
                <w:rFonts w:ascii="Calibri" w:hAnsi="Calibri"/>
                <w:sz w:val="22"/>
                <w:szCs w:val="22"/>
              </w:rPr>
              <w:t>Point of View</w:t>
            </w:r>
          </w:p>
          <w:p w:rsidR="009B1674" w:rsidRPr="00263EB8" w:rsidRDefault="009B1674" w:rsidP="000E7E87">
            <w:pPr>
              <w:spacing w:after="120"/>
              <w:ind w:left="360"/>
              <w:rPr>
                <w:rFonts w:ascii="Calibri" w:hAnsi="Calibri"/>
                <w:sz w:val="22"/>
                <w:szCs w:val="22"/>
              </w:rPr>
            </w:pPr>
            <w:r w:rsidRPr="00263EB8">
              <w:rPr>
                <w:rFonts w:ascii="Calibri" w:hAnsi="Calibri"/>
                <w:sz w:val="22"/>
                <w:szCs w:val="22"/>
              </w:rPr>
              <w:t>Use of dialogue</w:t>
            </w:r>
          </w:p>
          <w:p w:rsidR="009B1674" w:rsidRPr="00263EB8" w:rsidRDefault="009B1674" w:rsidP="000E7E87">
            <w:pPr>
              <w:spacing w:after="120"/>
              <w:ind w:left="360"/>
              <w:rPr>
                <w:rFonts w:ascii="Calibri" w:hAnsi="Calibri"/>
                <w:sz w:val="22"/>
                <w:szCs w:val="22"/>
              </w:rPr>
            </w:pPr>
            <w:r w:rsidRPr="00263EB8">
              <w:rPr>
                <w:rFonts w:ascii="Calibri" w:hAnsi="Calibri"/>
                <w:sz w:val="22"/>
                <w:szCs w:val="22"/>
              </w:rPr>
              <w:t>Main Idea</w:t>
            </w:r>
          </w:p>
          <w:p w:rsidR="009B1674" w:rsidRPr="00263EB8" w:rsidRDefault="009B1674" w:rsidP="000E7E87">
            <w:pPr>
              <w:spacing w:after="120"/>
              <w:ind w:left="360"/>
              <w:rPr>
                <w:rFonts w:ascii="Calibri" w:hAnsi="Calibri"/>
                <w:sz w:val="22"/>
                <w:szCs w:val="22"/>
              </w:rPr>
            </w:pPr>
            <w:r w:rsidRPr="00263EB8">
              <w:rPr>
                <w:rFonts w:ascii="Calibri" w:hAnsi="Calibri"/>
                <w:sz w:val="22"/>
                <w:szCs w:val="22"/>
              </w:rPr>
              <w:t>Allusions</w:t>
            </w:r>
          </w:p>
          <w:p w:rsidR="009B1674" w:rsidRPr="00263EB8" w:rsidRDefault="009B1674" w:rsidP="000E7E87">
            <w:pPr>
              <w:spacing w:after="120"/>
              <w:ind w:left="360"/>
              <w:rPr>
                <w:rFonts w:ascii="Calibri" w:hAnsi="Calibri"/>
                <w:sz w:val="22"/>
                <w:szCs w:val="22"/>
              </w:rPr>
            </w:pPr>
            <w:r w:rsidRPr="00263EB8">
              <w:rPr>
                <w:rFonts w:ascii="Calibri" w:hAnsi="Calibri"/>
                <w:sz w:val="22"/>
                <w:szCs w:val="22"/>
              </w:rPr>
              <w:t>Conflict</w:t>
            </w:r>
          </w:p>
          <w:p w:rsidR="009B1674" w:rsidRPr="00263EB8" w:rsidRDefault="009B1674" w:rsidP="000E7E87">
            <w:pPr>
              <w:spacing w:after="120"/>
              <w:ind w:left="360"/>
              <w:rPr>
                <w:rFonts w:ascii="Calibri" w:hAnsi="Calibri"/>
                <w:sz w:val="22"/>
                <w:szCs w:val="22"/>
              </w:rPr>
            </w:pPr>
            <w:r w:rsidRPr="00263EB8">
              <w:rPr>
                <w:rFonts w:ascii="Calibri" w:hAnsi="Calibri"/>
                <w:sz w:val="22"/>
                <w:szCs w:val="22"/>
              </w:rPr>
              <w:t>Foreshadowing</w:t>
            </w:r>
          </w:p>
          <w:p w:rsidR="009B1674" w:rsidRPr="00263EB8" w:rsidRDefault="009B1674" w:rsidP="000E7E87">
            <w:pPr>
              <w:spacing w:after="120"/>
              <w:ind w:left="360"/>
              <w:rPr>
                <w:rFonts w:ascii="Calibri" w:hAnsi="Calibri"/>
                <w:sz w:val="22"/>
                <w:szCs w:val="22"/>
              </w:rPr>
            </w:pPr>
            <w:r w:rsidRPr="00263EB8">
              <w:rPr>
                <w:rFonts w:ascii="Calibri" w:hAnsi="Calibri"/>
                <w:sz w:val="22"/>
                <w:szCs w:val="22"/>
              </w:rPr>
              <w:t>Irony</w:t>
            </w:r>
          </w:p>
          <w:p w:rsidR="009B1674" w:rsidRPr="00263EB8" w:rsidRDefault="009B1674" w:rsidP="000E7E87">
            <w:pPr>
              <w:spacing w:after="120"/>
              <w:ind w:left="360"/>
              <w:rPr>
                <w:rFonts w:ascii="Calibri" w:hAnsi="Calibri"/>
                <w:sz w:val="22"/>
                <w:szCs w:val="22"/>
              </w:rPr>
            </w:pPr>
            <w:r w:rsidRPr="00263EB8">
              <w:rPr>
                <w:rFonts w:ascii="Calibri" w:hAnsi="Calibri"/>
                <w:sz w:val="22"/>
                <w:szCs w:val="22"/>
              </w:rPr>
              <w:t>Imagery</w:t>
            </w:r>
          </w:p>
          <w:p w:rsidR="009B1674" w:rsidRPr="00263EB8" w:rsidRDefault="009B1674" w:rsidP="000E7E87">
            <w:pPr>
              <w:spacing w:after="120"/>
              <w:ind w:left="360"/>
              <w:rPr>
                <w:rFonts w:ascii="Calibri" w:hAnsi="Calibri"/>
                <w:sz w:val="22"/>
                <w:szCs w:val="22"/>
              </w:rPr>
            </w:pPr>
            <w:r w:rsidRPr="00263EB8">
              <w:rPr>
                <w:rFonts w:ascii="Calibri" w:hAnsi="Calibri"/>
                <w:sz w:val="22"/>
                <w:szCs w:val="22"/>
              </w:rPr>
              <w:t>Metaphor</w:t>
            </w:r>
          </w:p>
          <w:p w:rsidR="009B1674" w:rsidRPr="00263EB8" w:rsidRDefault="009B1674" w:rsidP="000E7E87">
            <w:pPr>
              <w:spacing w:after="120"/>
              <w:ind w:left="360"/>
              <w:rPr>
                <w:rFonts w:ascii="Calibri" w:hAnsi="Calibri"/>
                <w:sz w:val="22"/>
                <w:szCs w:val="22"/>
              </w:rPr>
            </w:pPr>
            <w:r w:rsidRPr="00263EB8">
              <w:rPr>
                <w:rFonts w:ascii="Calibri" w:hAnsi="Calibri"/>
                <w:sz w:val="22"/>
                <w:szCs w:val="22"/>
              </w:rPr>
              <w:t>Simile</w:t>
            </w:r>
          </w:p>
          <w:p w:rsidR="009B1674" w:rsidRPr="00263EB8" w:rsidRDefault="009B1674" w:rsidP="000E7E87">
            <w:pPr>
              <w:spacing w:after="120"/>
              <w:ind w:left="360"/>
              <w:rPr>
                <w:rFonts w:ascii="Calibri" w:hAnsi="Calibri"/>
                <w:sz w:val="22"/>
                <w:szCs w:val="22"/>
              </w:rPr>
            </w:pPr>
            <w:r w:rsidRPr="00263EB8">
              <w:rPr>
                <w:rFonts w:ascii="Calibri" w:hAnsi="Calibri"/>
                <w:sz w:val="22"/>
                <w:szCs w:val="22"/>
              </w:rPr>
              <w:t>Alliteration</w:t>
            </w:r>
          </w:p>
          <w:p w:rsidR="009B1674" w:rsidRPr="00263EB8" w:rsidRDefault="009B1674" w:rsidP="000E7E87">
            <w:pPr>
              <w:spacing w:after="120"/>
              <w:ind w:left="360"/>
              <w:rPr>
                <w:rFonts w:ascii="Calibri" w:hAnsi="Calibri"/>
                <w:sz w:val="22"/>
                <w:szCs w:val="22"/>
              </w:rPr>
            </w:pPr>
            <w:r w:rsidRPr="00263EB8">
              <w:rPr>
                <w:rFonts w:ascii="Calibri" w:hAnsi="Calibri"/>
                <w:sz w:val="22"/>
                <w:szCs w:val="22"/>
              </w:rPr>
              <w:lastRenderedPageBreak/>
              <w:t>Assonance</w:t>
            </w:r>
          </w:p>
          <w:p w:rsidR="009B1674" w:rsidRPr="00263EB8" w:rsidRDefault="009B1674" w:rsidP="000E7E87">
            <w:pPr>
              <w:spacing w:after="120"/>
              <w:ind w:left="360"/>
              <w:rPr>
                <w:rFonts w:ascii="Calibri" w:hAnsi="Calibri"/>
                <w:sz w:val="22"/>
                <w:szCs w:val="22"/>
              </w:rPr>
            </w:pPr>
            <w:r w:rsidRPr="00263EB8">
              <w:rPr>
                <w:rFonts w:ascii="Calibri" w:hAnsi="Calibri"/>
                <w:sz w:val="22"/>
                <w:szCs w:val="22"/>
              </w:rPr>
              <w:t>Consonance</w:t>
            </w:r>
          </w:p>
          <w:p w:rsidR="009B1674" w:rsidRPr="00263EB8" w:rsidRDefault="009B1674" w:rsidP="000E7E87">
            <w:pPr>
              <w:spacing w:after="120"/>
              <w:ind w:left="360"/>
              <w:rPr>
                <w:rFonts w:ascii="Calibri" w:hAnsi="Calibri"/>
                <w:sz w:val="22"/>
                <w:szCs w:val="22"/>
              </w:rPr>
            </w:pPr>
            <w:r w:rsidRPr="00263EB8">
              <w:rPr>
                <w:rFonts w:ascii="Calibri" w:hAnsi="Calibri"/>
                <w:sz w:val="22"/>
                <w:szCs w:val="22"/>
              </w:rPr>
              <w:t>Personification</w:t>
            </w:r>
          </w:p>
          <w:p w:rsidR="009B1674" w:rsidRPr="00263EB8" w:rsidRDefault="009B1674" w:rsidP="000E7E87">
            <w:pPr>
              <w:spacing w:after="120"/>
              <w:ind w:left="360"/>
              <w:rPr>
                <w:rFonts w:ascii="Calibri" w:hAnsi="Calibri"/>
                <w:sz w:val="22"/>
                <w:szCs w:val="22"/>
              </w:rPr>
            </w:pPr>
            <w:r w:rsidRPr="00263EB8">
              <w:rPr>
                <w:rFonts w:ascii="Calibri" w:hAnsi="Calibri"/>
                <w:sz w:val="22"/>
                <w:szCs w:val="22"/>
              </w:rPr>
              <w:t>Genre studies</w:t>
            </w:r>
          </w:p>
          <w:p w:rsidR="009B1674" w:rsidRPr="00263EB8" w:rsidRDefault="009B1674" w:rsidP="000E7E87">
            <w:pPr>
              <w:spacing w:after="120"/>
              <w:ind w:left="360"/>
              <w:rPr>
                <w:rFonts w:ascii="Calibri" w:hAnsi="Calibri"/>
                <w:sz w:val="22"/>
                <w:szCs w:val="22"/>
                <w:u w:val="single"/>
              </w:rPr>
            </w:pPr>
          </w:p>
        </w:tc>
        <w:tc>
          <w:tcPr>
            <w:tcW w:w="3192" w:type="dxa"/>
          </w:tcPr>
          <w:p w:rsidR="009B1674" w:rsidRPr="00263EB8" w:rsidRDefault="009B1674" w:rsidP="000E7E87">
            <w:pPr>
              <w:spacing w:after="120"/>
              <w:ind w:left="360"/>
              <w:rPr>
                <w:rFonts w:ascii="Calibri" w:hAnsi="Calibri"/>
                <w:sz w:val="22"/>
                <w:szCs w:val="22"/>
              </w:rPr>
            </w:pPr>
            <w:r w:rsidRPr="00263EB8">
              <w:rPr>
                <w:rFonts w:ascii="Calibri" w:hAnsi="Calibri"/>
                <w:sz w:val="22"/>
                <w:szCs w:val="22"/>
              </w:rPr>
              <w:lastRenderedPageBreak/>
              <w:t>Using sticky notes</w:t>
            </w:r>
          </w:p>
          <w:p w:rsidR="009B1674" w:rsidRPr="00263EB8" w:rsidRDefault="009B1674" w:rsidP="000E7E87">
            <w:pPr>
              <w:spacing w:after="120"/>
              <w:ind w:left="360"/>
              <w:rPr>
                <w:rFonts w:ascii="Calibri" w:hAnsi="Calibri"/>
                <w:sz w:val="22"/>
                <w:szCs w:val="22"/>
              </w:rPr>
            </w:pPr>
            <w:r w:rsidRPr="00263EB8">
              <w:rPr>
                <w:rFonts w:ascii="Calibri" w:hAnsi="Calibri"/>
                <w:sz w:val="22"/>
                <w:szCs w:val="22"/>
              </w:rPr>
              <w:t>Text- to-text connections</w:t>
            </w:r>
          </w:p>
          <w:p w:rsidR="009B1674" w:rsidRPr="00263EB8" w:rsidRDefault="009B1674" w:rsidP="000E7E87">
            <w:pPr>
              <w:spacing w:after="120"/>
              <w:ind w:left="360"/>
              <w:rPr>
                <w:rFonts w:ascii="Calibri" w:hAnsi="Calibri"/>
                <w:sz w:val="22"/>
                <w:szCs w:val="22"/>
              </w:rPr>
            </w:pPr>
            <w:r w:rsidRPr="00263EB8">
              <w:rPr>
                <w:rFonts w:ascii="Calibri" w:hAnsi="Calibri"/>
                <w:sz w:val="22"/>
                <w:szCs w:val="22"/>
              </w:rPr>
              <w:t>Text-to-self connections</w:t>
            </w:r>
          </w:p>
          <w:p w:rsidR="009B1674" w:rsidRPr="00263EB8" w:rsidRDefault="009B1674" w:rsidP="000E7E87">
            <w:pPr>
              <w:spacing w:after="120"/>
              <w:ind w:left="360"/>
              <w:rPr>
                <w:rFonts w:ascii="Calibri" w:hAnsi="Calibri"/>
                <w:sz w:val="22"/>
                <w:szCs w:val="22"/>
              </w:rPr>
            </w:pPr>
            <w:r w:rsidRPr="00263EB8">
              <w:rPr>
                <w:rFonts w:ascii="Calibri" w:hAnsi="Calibri"/>
                <w:sz w:val="22"/>
                <w:szCs w:val="22"/>
              </w:rPr>
              <w:t>Text-to- world connections</w:t>
            </w:r>
          </w:p>
          <w:p w:rsidR="009B1674" w:rsidRPr="00263EB8" w:rsidRDefault="009B1674" w:rsidP="000E7E87">
            <w:pPr>
              <w:spacing w:after="120"/>
              <w:ind w:left="360"/>
              <w:rPr>
                <w:rFonts w:ascii="Calibri" w:hAnsi="Calibri"/>
                <w:sz w:val="22"/>
                <w:szCs w:val="22"/>
              </w:rPr>
            </w:pPr>
            <w:r w:rsidRPr="00263EB8">
              <w:rPr>
                <w:rFonts w:ascii="Calibri" w:hAnsi="Calibri"/>
                <w:sz w:val="22"/>
                <w:szCs w:val="22"/>
              </w:rPr>
              <w:t>Two-column notes</w:t>
            </w:r>
          </w:p>
          <w:p w:rsidR="009B1674" w:rsidRPr="00263EB8" w:rsidRDefault="009B1674" w:rsidP="000E7E87">
            <w:pPr>
              <w:spacing w:after="120"/>
              <w:ind w:left="360"/>
              <w:rPr>
                <w:rFonts w:ascii="Calibri" w:hAnsi="Calibri"/>
                <w:sz w:val="22"/>
                <w:szCs w:val="22"/>
              </w:rPr>
            </w:pPr>
            <w:r w:rsidRPr="00263EB8">
              <w:rPr>
                <w:rFonts w:ascii="Calibri" w:hAnsi="Calibri"/>
                <w:sz w:val="22"/>
                <w:szCs w:val="22"/>
              </w:rPr>
              <w:t>Venn diagrams</w:t>
            </w:r>
          </w:p>
          <w:p w:rsidR="009B1674" w:rsidRPr="00263EB8" w:rsidRDefault="009B1674" w:rsidP="000E7E87">
            <w:pPr>
              <w:spacing w:after="120"/>
              <w:ind w:left="360"/>
              <w:rPr>
                <w:rFonts w:ascii="Calibri" w:hAnsi="Calibri"/>
                <w:sz w:val="22"/>
                <w:szCs w:val="22"/>
              </w:rPr>
            </w:pPr>
            <w:r w:rsidRPr="00263EB8">
              <w:rPr>
                <w:rFonts w:ascii="Calibri" w:hAnsi="Calibri"/>
                <w:sz w:val="22"/>
                <w:szCs w:val="22"/>
              </w:rPr>
              <w:t>Semantic organizers</w:t>
            </w:r>
          </w:p>
          <w:p w:rsidR="009B1674" w:rsidRPr="00263EB8" w:rsidRDefault="009B1674" w:rsidP="000E7E87">
            <w:pPr>
              <w:spacing w:after="120"/>
              <w:ind w:left="360"/>
              <w:rPr>
                <w:rFonts w:ascii="Calibri" w:hAnsi="Calibri"/>
                <w:sz w:val="22"/>
                <w:szCs w:val="22"/>
              </w:rPr>
            </w:pPr>
            <w:r w:rsidRPr="00263EB8">
              <w:rPr>
                <w:rFonts w:ascii="Calibri" w:hAnsi="Calibri"/>
                <w:sz w:val="22"/>
                <w:szCs w:val="22"/>
              </w:rPr>
              <w:t>SQR</w:t>
            </w:r>
          </w:p>
          <w:p w:rsidR="009B1674" w:rsidRPr="00263EB8" w:rsidRDefault="009B1674" w:rsidP="000E7E87">
            <w:pPr>
              <w:spacing w:after="120"/>
              <w:ind w:left="360"/>
              <w:rPr>
                <w:rFonts w:ascii="Calibri" w:hAnsi="Calibri"/>
                <w:sz w:val="22"/>
                <w:szCs w:val="22"/>
              </w:rPr>
            </w:pPr>
            <w:r w:rsidRPr="00263EB8">
              <w:rPr>
                <w:rFonts w:ascii="Calibri" w:hAnsi="Calibri"/>
                <w:sz w:val="22"/>
                <w:szCs w:val="22"/>
              </w:rPr>
              <w:t>Visualization/sketch-to-stretch</w:t>
            </w:r>
          </w:p>
          <w:p w:rsidR="009B1674" w:rsidRPr="00263EB8" w:rsidRDefault="009B1674" w:rsidP="000E7E87">
            <w:pPr>
              <w:spacing w:after="120"/>
              <w:ind w:left="360"/>
              <w:rPr>
                <w:rFonts w:ascii="Calibri" w:hAnsi="Calibri"/>
                <w:sz w:val="22"/>
                <w:szCs w:val="22"/>
              </w:rPr>
            </w:pPr>
            <w:r w:rsidRPr="00263EB8">
              <w:rPr>
                <w:rFonts w:ascii="Calibri" w:hAnsi="Calibri"/>
                <w:sz w:val="22"/>
                <w:szCs w:val="22"/>
              </w:rPr>
              <w:t>Using dictionaries/glossaries</w:t>
            </w:r>
          </w:p>
          <w:p w:rsidR="009B1674" w:rsidRPr="00263EB8" w:rsidRDefault="009B1674" w:rsidP="000E7E87">
            <w:pPr>
              <w:spacing w:after="120"/>
              <w:ind w:left="360"/>
              <w:rPr>
                <w:rFonts w:ascii="Calibri" w:hAnsi="Calibri"/>
                <w:sz w:val="22"/>
                <w:szCs w:val="22"/>
              </w:rPr>
            </w:pPr>
            <w:r w:rsidRPr="00263EB8">
              <w:rPr>
                <w:rFonts w:ascii="Calibri" w:hAnsi="Calibri"/>
                <w:sz w:val="22"/>
                <w:szCs w:val="22"/>
              </w:rPr>
              <w:t>Identifying key words</w:t>
            </w:r>
          </w:p>
          <w:p w:rsidR="009B1674" w:rsidRPr="00263EB8" w:rsidRDefault="009B1674" w:rsidP="000E7E87">
            <w:pPr>
              <w:spacing w:after="120"/>
              <w:ind w:left="360"/>
              <w:rPr>
                <w:rFonts w:ascii="Calibri" w:hAnsi="Calibri"/>
                <w:sz w:val="22"/>
                <w:szCs w:val="22"/>
              </w:rPr>
            </w:pPr>
            <w:r w:rsidRPr="00263EB8">
              <w:rPr>
                <w:rFonts w:ascii="Calibri" w:hAnsi="Calibri"/>
                <w:sz w:val="22"/>
                <w:szCs w:val="22"/>
              </w:rPr>
              <w:t>Identifying facts vs. opinions</w:t>
            </w:r>
          </w:p>
          <w:p w:rsidR="009B1674" w:rsidRPr="00263EB8" w:rsidRDefault="009B1674" w:rsidP="000E7E87">
            <w:pPr>
              <w:spacing w:after="120"/>
              <w:ind w:left="360"/>
              <w:rPr>
                <w:rFonts w:ascii="Calibri" w:hAnsi="Calibri"/>
                <w:sz w:val="22"/>
                <w:szCs w:val="22"/>
              </w:rPr>
            </w:pPr>
            <w:r w:rsidRPr="00263EB8">
              <w:rPr>
                <w:rFonts w:ascii="Calibri" w:hAnsi="Calibri"/>
                <w:sz w:val="22"/>
                <w:szCs w:val="22"/>
              </w:rPr>
              <w:t>Identifying cause/effect relationships</w:t>
            </w:r>
          </w:p>
          <w:p w:rsidR="009B1674" w:rsidRPr="00263EB8" w:rsidRDefault="009B1674" w:rsidP="000E7E87">
            <w:pPr>
              <w:spacing w:after="120"/>
              <w:ind w:left="360"/>
              <w:rPr>
                <w:rFonts w:ascii="Calibri" w:hAnsi="Calibri"/>
                <w:sz w:val="22"/>
                <w:szCs w:val="22"/>
              </w:rPr>
            </w:pPr>
            <w:r w:rsidRPr="00263EB8">
              <w:rPr>
                <w:rFonts w:ascii="Calibri" w:hAnsi="Calibri"/>
                <w:sz w:val="22"/>
                <w:szCs w:val="22"/>
              </w:rPr>
              <w:t>Making inferences</w:t>
            </w:r>
          </w:p>
          <w:p w:rsidR="009B1674" w:rsidRPr="00263EB8" w:rsidRDefault="009B1674" w:rsidP="000E7E87">
            <w:pPr>
              <w:spacing w:after="120"/>
              <w:ind w:left="360"/>
              <w:rPr>
                <w:rFonts w:ascii="Calibri" w:hAnsi="Calibri"/>
                <w:sz w:val="22"/>
                <w:szCs w:val="22"/>
              </w:rPr>
            </w:pPr>
            <w:r w:rsidRPr="00263EB8">
              <w:rPr>
                <w:rFonts w:ascii="Calibri" w:hAnsi="Calibri"/>
                <w:sz w:val="22"/>
                <w:szCs w:val="22"/>
              </w:rPr>
              <w:t>Identifying author’s purpose</w:t>
            </w:r>
          </w:p>
          <w:p w:rsidR="009B1674" w:rsidRPr="00263EB8" w:rsidRDefault="009B1674" w:rsidP="000E7E87">
            <w:pPr>
              <w:spacing w:after="120"/>
              <w:ind w:left="360"/>
              <w:rPr>
                <w:rFonts w:ascii="Calibri" w:hAnsi="Calibri"/>
                <w:sz w:val="22"/>
                <w:szCs w:val="22"/>
              </w:rPr>
            </w:pPr>
          </w:p>
          <w:p w:rsidR="009B1674" w:rsidRPr="00263EB8" w:rsidRDefault="009B1674" w:rsidP="000E7E87">
            <w:pPr>
              <w:spacing w:after="120"/>
              <w:ind w:left="360"/>
              <w:rPr>
                <w:rFonts w:ascii="Calibri" w:hAnsi="Calibri"/>
                <w:sz w:val="22"/>
                <w:szCs w:val="22"/>
              </w:rPr>
            </w:pPr>
            <w:r w:rsidRPr="00263EB8">
              <w:rPr>
                <w:rFonts w:ascii="Calibri" w:hAnsi="Calibri"/>
                <w:sz w:val="22"/>
                <w:szCs w:val="22"/>
              </w:rPr>
              <w:t>Use of context clues</w:t>
            </w:r>
          </w:p>
          <w:p w:rsidR="009B1674" w:rsidRPr="00263EB8" w:rsidRDefault="009B1674" w:rsidP="000E7E87">
            <w:pPr>
              <w:spacing w:after="120"/>
              <w:ind w:left="360"/>
              <w:rPr>
                <w:rFonts w:ascii="Calibri" w:hAnsi="Calibri"/>
                <w:sz w:val="22"/>
                <w:szCs w:val="22"/>
              </w:rPr>
            </w:pPr>
            <w:r w:rsidRPr="00263EB8">
              <w:rPr>
                <w:rFonts w:ascii="Calibri" w:hAnsi="Calibri"/>
                <w:sz w:val="22"/>
                <w:szCs w:val="22"/>
              </w:rPr>
              <w:t xml:space="preserve">Identifying roots, prefixes, and suffixes </w:t>
            </w:r>
          </w:p>
          <w:p w:rsidR="009B1674" w:rsidRPr="00263EB8" w:rsidRDefault="009B1674" w:rsidP="000E7E87">
            <w:pPr>
              <w:spacing w:after="120"/>
              <w:ind w:left="360"/>
              <w:rPr>
                <w:rFonts w:ascii="Calibri" w:hAnsi="Calibri"/>
                <w:sz w:val="22"/>
                <w:szCs w:val="22"/>
              </w:rPr>
            </w:pPr>
            <w:r w:rsidRPr="00263EB8">
              <w:rPr>
                <w:rFonts w:ascii="Calibri" w:hAnsi="Calibri"/>
                <w:sz w:val="22"/>
                <w:szCs w:val="22"/>
              </w:rPr>
              <w:t>Thick and thin questions</w:t>
            </w:r>
          </w:p>
          <w:p w:rsidR="009B1674" w:rsidRPr="00263EB8" w:rsidRDefault="009B1674" w:rsidP="000E7E87">
            <w:pPr>
              <w:spacing w:after="120"/>
              <w:ind w:left="360"/>
              <w:rPr>
                <w:rFonts w:ascii="Calibri" w:hAnsi="Calibri"/>
                <w:sz w:val="22"/>
                <w:szCs w:val="22"/>
              </w:rPr>
            </w:pPr>
          </w:p>
        </w:tc>
        <w:tc>
          <w:tcPr>
            <w:tcW w:w="3264" w:type="dxa"/>
          </w:tcPr>
          <w:p w:rsidR="009B1674" w:rsidRPr="00263EB8" w:rsidRDefault="009B1674" w:rsidP="000E7E87">
            <w:pPr>
              <w:spacing w:after="120"/>
              <w:ind w:left="360"/>
              <w:rPr>
                <w:rFonts w:ascii="Calibri" w:hAnsi="Calibri"/>
                <w:sz w:val="22"/>
                <w:szCs w:val="22"/>
              </w:rPr>
            </w:pPr>
            <w:r w:rsidRPr="00263EB8">
              <w:rPr>
                <w:rFonts w:ascii="Calibri" w:hAnsi="Calibri"/>
                <w:sz w:val="22"/>
                <w:szCs w:val="22"/>
              </w:rPr>
              <w:lastRenderedPageBreak/>
              <w:t>Learning logs</w:t>
            </w:r>
          </w:p>
          <w:p w:rsidR="009B1674" w:rsidRPr="00263EB8" w:rsidRDefault="009B1674" w:rsidP="000E7E87">
            <w:pPr>
              <w:spacing w:after="120"/>
              <w:ind w:left="360"/>
              <w:rPr>
                <w:rFonts w:ascii="Calibri" w:hAnsi="Calibri"/>
                <w:sz w:val="22"/>
                <w:szCs w:val="22"/>
              </w:rPr>
            </w:pPr>
            <w:r w:rsidRPr="00263EB8">
              <w:rPr>
                <w:rFonts w:ascii="Calibri" w:hAnsi="Calibri"/>
                <w:sz w:val="22"/>
                <w:szCs w:val="22"/>
              </w:rPr>
              <w:t>Read, Rate, Review</w:t>
            </w:r>
          </w:p>
          <w:p w:rsidR="009B1674" w:rsidRPr="00263EB8" w:rsidRDefault="009B1674" w:rsidP="000E7E87">
            <w:pPr>
              <w:spacing w:after="120"/>
              <w:ind w:left="360"/>
              <w:rPr>
                <w:rFonts w:ascii="Calibri" w:hAnsi="Calibri"/>
                <w:sz w:val="22"/>
                <w:szCs w:val="22"/>
              </w:rPr>
            </w:pPr>
            <w:r w:rsidRPr="00263EB8">
              <w:rPr>
                <w:rFonts w:ascii="Calibri" w:hAnsi="Calibri"/>
                <w:sz w:val="22"/>
                <w:szCs w:val="22"/>
              </w:rPr>
              <w:t>Reading interest survey</w:t>
            </w:r>
          </w:p>
          <w:p w:rsidR="009B1674" w:rsidRPr="00263EB8" w:rsidRDefault="009B1674" w:rsidP="000E7E87">
            <w:pPr>
              <w:spacing w:after="120"/>
              <w:ind w:left="360"/>
              <w:rPr>
                <w:rFonts w:ascii="Calibri" w:hAnsi="Calibri"/>
                <w:sz w:val="22"/>
                <w:szCs w:val="22"/>
              </w:rPr>
            </w:pPr>
            <w:r w:rsidRPr="00263EB8">
              <w:rPr>
                <w:rFonts w:ascii="Calibri" w:hAnsi="Calibri"/>
                <w:sz w:val="22"/>
                <w:szCs w:val="22"/>
              </w:rPr>
              <w:t>Reading record keeping</w:t>
            </w:r>
          </w:p>
          <w:p w:rsidR="009B1674" w:rsidRPr="00263EB8" w:rsidRDefault="009B1674" w:rsidP="000E7E87">
            <w:pPr>
              <w:spacing w:after="120"/>
              <w:ind w:left="360"/>
              <w:rPr>
                <w:rFonts w:ascii="Calibri" w:hAnsi="Calibri"/>
                <w:sz w:val="22"/>
                <w:szCs w:val="22"/>
              </w:rPr>
            </w:pPr>
            <w:r w:rsidRPr="00263EB8">
              <w:rPr>
                <w:rFonts w:ascii="Calibri" w:hAnsi="Calibri"/>
                <w:sz w:val="22"/>
                <w:szCs w:val="22"/>
              </w:rPr>
              <w:t>Setting reading goals</w:t>
            </w:r>
          </w:p>
          <w:p w:rsidR="009B1674" w:rsidRPr="00263EB8" w:rsidRDefault="009B1674" w:rsidP="000E7E87">
            <w:pPr>
              <w:spacing w:after="120"/>
              <w:ind w:left="360"/>
              <w:rPr>
                <w:rFonts w:ascii="Calibri" w:hAnsi="Calibri"/>
                <w:sz w:val="22"/>
                <w:szCs w:val="22"/>
              </w:rPr>
            </w:pPr>
            <w:r w:rsidRPr="00263EB8">
              <w:rPr>
                <w:rFonts w:ascii="Calibri" w:hAnsi="Calibri"/>
                <w:sz w:val="22"/>
                <w:szCs w:val="22"/>
              </w:rPr>
              <w:t>“Found Words” vocabulary lists</w:t>
            </w:r>
          </w:p>
          <w:p w:rsidR="009B1674" w:rsidRPr="00263EB8" w:rsidRDefault="009B1674" w:rsidP="000E7E87">
            <w:pPr>
              <w:spacing w:after="120"/>
              <w:ind w:left="360"/>
              <w:rPr>
                <w:rFonts w:ascii="Calibri" w:hAnsi="Calibri"/>
                <w:sz w:val="22"/>
                <w:szCs w:val="22"/>
              </w:rPr>
            </w:pPr>
            <w:r w:rsidRPr="00263EB8">
              <w:rPr>
                <w:rFonts w:ascii="Calibri" w:hAnsi="Calibri"/>
                <w:sz w:val="22"/>
                <w:szCs w:val="22"/>
              </w:rPr>
              <w:t>Key points review</w:t>
            </w:r>
          </w:p>
          <w:p w:rsidR="009B1674" w:rsidRPr="00263EB8" w:rsidRDefault="009B1674" w:rsidP="000E7E87">
            <w:pPr>
              <w:spacing w:after="120"/>
              <w:ind w:left="360"/>
              <w:rPr>
                <w:rFonts w:ascii="Calibri" w:hAnsi="Calibri"/>
                <w:sz w:val="22"/>
                <w:szCs w:val="22"/>
              </w:rPr>
            </w:pPr>
            <w:r w:rsidRPr="00263EB8">
              <w:rPr>
                <w:rFonts w:ascii="Calibri" w:hAnsi="Calibri"/>
                <w:sz w:val="22"/>
                <w:szCs w:val="22"/>
              </w:rPr>
              <w:t>KWL/KWHL</w:t>
            </w:r>
          </w:p>
          <w:p w:rsidR="009B1674" w:rsidRPr="00263EB8" w:rsidRDefault="009B1674" w:rsidP="000E7E87">
            <w:pPr>
              <w:spacing w:after="120"/>
              <w:ind w:left="360"/>
              <w:rPr>
                <w:rFonts w:ascii="Calibri" w:hAnsi="Calibri"/>
                <w:sz w:val="22"/>
                <w:szCs w:val="22"/>
              </w:rPr>
            </w:pPr>
          </w:p>
        </w:tc>
      </w:tr>
    </w:tbl>
    <w:p w:rsidR="009B1674" w:rsidRPr="00263EB8" w:rsidRDefault="009B1674" w:rsidP="009B1674">
      <w:pPr>
        <w:ind w:left="720"/>
        <w:rPr>
          <w:rFonts w:ascii="Calibri" w:hAnsi="Calibri" w:cs="Arial"/>
          <w:sz w:val="22"/>
          <w:szCs w:val="22"/>
        </w:rPr>
      </w:pPr>
    </w:p>
    <w:p w:rsidR="009B1674" w:rsidRPr="00263EB8" w:rsidRDefault="009B1674" w:rsidP="009B1674">
      <w:pPr>
        <w:rPr>
          <w:rFonts w:ascii="Calibri" w:hAnsi="Calibri" w:cs="Cambria"/>
          <w:sz w:val="22"/>
          <w:szCs w:val="22"/>
        </w:rPr>
      </w:pPr>
    </w:p>
    <w:p w:rsidR="009B1674" w:rsidRPr="00263EB8" w:rsidRDefault="009B1674" w:rsidP="009B1674">
      <w:pPr>
        <w:ind w:firstLine="720"/>
        <w:rPr>
          <w:rFonts w:ascii="Calibri" w:hAnsi="Calibri"/>
          <w:b/>
          <w:sz w:val="22"/>
          <w:szCs w:val="22"/>
        </w:rPr>
      </w:pPr>
      <w:r w:rsidRPr="00263EB8">
        <w:rPr>
          <w:rFonts w:ascii="Calibri" w:hAnsi="Calibri"/>
          <w:b/>
          <w:sz w:val="22"/>
          <w:szCs w:val="22"/>
        </w:rPr>
        <w:t>Reader’s Workshop Portfolio</w:t>
      </w:r>
    </w:p>
    <w:p w:rsidR="009B1674" w:rsidRPr="00263EB8" w:rsidRDefault="009B1674" w:rsidP="009B1674">
      <w:pPr>
        <w:ind w:left="720"/>
        <w:rPr>
          <w:rFonts w:ascii="Calibri" w:hAnsi="Calibri" w:cs="Arial"/>
          <w:sz w:val="22"/>
          <w:szCs w:val="22"/>
        </w:rPr>
      </w:pPr>
      <w:r w:rsidRPr="00263EB8">
        <w:rPr>
          <w:rFonts w:ascii="Calibri" w:hAnsi="Calibri" w:cs="Arial"/>
          <w:sz w:val="22"/>
          <w:szCs w:val="22"/>
        </w:rPr>
        <w:t xml:space="preserve">The purpose of this assignment is for the teacher candidates to develop an understanding of Reader Response Theory and its application in the middle grades classroom. Over the course of the semester, the teacher candidate will read a minimum of </w:t>
      </w:r>
      <w:r w:rsidRPr="00263EB8">
        <w:rPr>
          <w:rFonts w:ascii="Calibri" w:hAnsi="Calibri" w:cs="Arial"/>
          <w:b/>
          <w:sz w:val="22"/>
          <w:szCs w:val="22"/>
          <w:u w:val="single"/>
        </w:rPr>
        <w:t>five</w:t>
      </w:r>
      <w:r w:rsidRPr="00263EB8">
        <w:rPr>
          <w:rFonts w:ascii="Calibri" w:hAnsi="Calibri" w:cs="Arial"/>
          <w:sz w:val="22"/>
          <w:szCs w:val="22"/>
        </w:rPr>
        <w:t xml:space="preserve"> literature selections from one or more genres (fiction, nonfiction, drama, poetry) in a middle grades language arts textbook (preferably the text utilized in the practicum classroom).  The teacher candidate will track the selections they read in a Reading Portfolio Learning Log.  In an electronic portfolio, the teacher candidate will include </w:t>
      </w:r>
      <w:r w:rsidRPr="00263EB8">
        <w:rPr>
          <w:rFonts w:ascii="Calibri" w:hAnsi="Calibri" w:cs="Arial"/>
          <w:b/>
          <w:sz w:val="22"/>
          <w:szCs w:val="22"/>
          <w:u w:val="single"/>
        </w:rPr>
        <w:t>five</w:t>
      </w:r>
      <w:r w:rsidRPr="00263EB8">
        <w:rPr>
          <w:rFonts w:ascii="Calibri" w:hAnsi="Calibri" w:cs="Arial"/>
          <w:sz w:val="22"/>
          <w:szCs w:val="22"/>
        </w:rPr>
        <w:t xml:space="preserve"> reader response artifacts (one for each selection read) and a one-page reflection that draws three conclusions about the literature selected, the experience of creating the artifact, and implications for teaching each of the five selections.  At the conclusion of the semester, each teacher candidate will share his or her portfolio in class with a small group of classmates.</w:t>
      </w:r>
    </w:p>
    <w:p w:rsidR="009B1674" w:rsidRPr="00263EB8" w:rsidRDefault="009B1674" w:rsidP="009B1674">
      <w:pPr>
        <w:rPr>
          <w:rFonts w:ascii="Calibri" w:hAnsi="Calibri" w:cs="Arial"/>
          <w:sz w:val="22"/>
          <w:szCs w:val="22"/>
        </w:rPr>
      </w:pPr>
    </w:p>
    <w:p w:rsidR="009B1674" w:rsidRPr="00263EB8" w:rsidRDefault="009B1674" w:rsidP="009B1674">
      <w:pPr>
        <w:ind w:firstLine="720"/>
        <w:rPr>
          <w:rFonts w:ascii="Calibri" w:hAnsi="Calibri" w:cs="Arial"/>
          <w:sz w:val="22"/>
          <w:szCs w:val="22"/>
          <w:u w:val="single"/>
        </w:rPr>
      </w:pPr>
      <w:r w:rsidRPr="00263EB8">
        <w:rPr>
          <w:rFonts w:ascii="Calibri" w:hAnsi="Calibri" w:cs="Arial"/>
          <w:sz w:val="22"/>
          <w:szCs w:val="22"/>
          <w:u w:val="single"/>
        </w:rPr>
        <w:t>Example Reading Workshop artifacts:</w:t>
      </w:r>
    </w:p>
    <w:p w:rsidR="009B1674" w:rsidRPr="00263EB8" w:rsidRDefault="009B1674" w:rsidP="009B1674">
      <w:pPr>
        <w:ind w:left="720"/>
        <w:rPr>
          <w:rFonts w:ascii="Calibri" w:hAnsi="Calibri"/>
          <w:sz w:val="22"/>
          <w:szCs w:val="22"/>
        </w:rPr>
      </w:pPr>
      <w:r w:rsidRPr="00263EB8">
        <w:rPr>
          <w:rFonts w:ascii="Calibri" w:hAnsi="Calibri"/>
          <w:sz w:val="22"/>
          <w:szCs w:val="22"/>
        </w:rPr>
        <w:t>Journal response</w:t>
      </w:r>
    </w:p>
    <w:p w:rsidR="009B1674" w:rsidRPr="00263EB8" w:rsidRDefault="009B1674" w:rsidP="009B1674">
      <w:pPr>
        <w:ind w:left="720"/>
        <w:rPr>
          <w:rFonts w:ascii="Calibri" w:hAnsi="Calibri"/>
          <w:sz w:val="22"/>
          <w:szCs w:val="22"/>
        </w:rPr>
      </w:pPr>
      <w:r w:rsidRPr="00263EB8">
        <w:rPr>
          <w:rFonts w:ascii="Calibri" w:hAnsi="Calibri"/>
          <w:sz w:val="22"/>
          <w:szCs w:val="22"/>
        </w:rPr>
        <w:t>Letter to the author</w:t>
      </w:r>
    </w:p>
    <w:p w:rsidR="009B1674" w:rsidRPr="00263EB8" w:rsidRDefault="009B1674" w:rsidP="009B1674">
      <w:pPr>
        <w:ind w:left="720"/>
        <w:rPr>
          <w:rFonts w:ascii="Calibri" w:hAnsi="Calibri"/>
          <w:sz w:val="22"/>
          <w:szCs w:val="22"/>
        </w:rPr>
      </w:pPr>
      <w:r w:rsidRPr="00263EB8">
        <w:rPr>
          <w:rFonts w:ascii="Calibri" w:hAnsi="Calibri"/>
          <w:sz w:val="22"/>
          <w:szCs w:val="22"/>
        </w:rPr>
        <w:t>Letter to a character in the story/novel</w:t>
      </w:r>
    </w:p>
    <w:p w:rsidR="009B1674" w:rsidRPr="00263EB8" w:rsidRDefault="009B1674" w:rsidP="009B1674">
      <w:pPr>
        <w:ind w:left="720"/>
        <w:rPr>
          <w:rFonts w:ascii="Calibri" w:hAnsi="Calibri"/>
          <w:sz w:val="22"/>
          <w:szCs w:val="22"/>
        </w:rPr>
      </w:pPr>
      <w:r w:rsidRPr="00263EB8">
        <w:rPr>
          <w:rFonts w:ascii="Calibri" w:hAnsi="Calibri"/>
          <w:sz w:val="22"/>
          <w:szCs w:val="22"/>
        </w:rPr>
        <w:t>Poem about character or plot</w:t>
      </w:r>
    </w:p>
    <w:p w:rsidR="009B1674" w:rsidRPr="00263EB8" w:rsidRDefault="009B1674" w:rsidP="009B1674">
      <w:pPr>
        <w:ind w:left="720"/>
        <w:rPr>
          <w:rFonts w:ascii="Calibri" w:hAnsi="Calibri"/>
          <w:sz w:val="22"/>
          <w:szCs w:val="22"/>
        </w:rPr>
      </w:pPr>
      <w:r w:rsidRPr="00263EB8">
        <w:rPr>
          <w:rFonts w:ascii="Calibri" w:hAnsi="Calibri"/>
          <w:sz w:val="22"/>
          <w:szCs w:val="22"/>
        </w:rPr>
        <w:t>Front page of a newspaper related to story/novel</w:t>
      </w:r>
    </w:p>
    <w:p w:rsidR="009B1674" w:rsidRPr="00263EB8" w:rsidRDefault="009B1674" w:rsidP="009B1674">
      <w:pPr>
        <w:ind w:left="720"/>
        <w:rPr>
          <w:rFonts w:ascii="Calibri" w:hAnsi="Calibri"/>
          <w:sz w:val="22"/>
          <w:szCs w:val="22"/>
        </w:rPr>
      </w:pPr>
      <w:r w:rsidRPr="00263EB8">
        <w:rPr>
          <w:rFonts w:ascii="Calibri" w:hAnsi="Calibri"/>
          <w:sz w:val="22"/>
          <w:szCs w:val="22"/>
        </w:rPr>
        <w:t>Character “Open-Mind”</w:t>
      </w:r>
    </w:p>
    <w:p w:rsidR="009B1674" w:rsidRPr="00263EB8" w:rsidRDefault="009B1674" w:rsidP="009B1674">
      <w:pPr>
        <w:ind w:left="720"/>
        <w:rPr>
          <w:rFonts w:ascii="Calibri" w:hAnsi="Calibri"/>
          <w:sz w:val="22"/>
          <w:szCs w:val="22"/>
        </w:rPr>
      </w:pPr>
      <w:r w:rsidRPr="00263EB8">
        <w:rPr>
          <w:rFonts w:ascii="Calibri" w:hAnsi="Calibri"/>
          <w:sz w:val="22"/>
          <w:szCs w:val="22"/>
        </w:rPr>
        <w:t>Character “Wanted Poster”</w:t>
      </w:r>
    </w:p>
    <w:p w:rsidR="009B1674" w:rsidRPr="00263EB8" w:rsidRDefault="009B1674" w:rsidP="009B1674">
      <w:pPr>
        <w:ind w:left="720"/>
        <w:rPr>
          <w:rFonts w:ascii="Calibri" w:hAnsi="Calibri"/>
          <w:sz w:val="22"/>
          <w:szCs w:val="22"/>
        </w:rPr>
      </w:pPr>
      <w:r w:rsidRPr="00263EB8">
        <w:rPr>
          <w:rFonts w:ascii="Calibri" w:hAnsi="Calibri"/>
          <w:sz w:val="22"/>
          <w:szCs w:val="22"/>
        </w:rPr>
        <w:t>Character thought bubbles</w:t>
      </w:r>
    </w:p>
    <w:p w:rsidR="009B1674" w:rsidRPr="00263EB8" w:rsidRDefault="009B1674" w:rsidP="009B1674">
      <w:pPr>
        <w:ind w:left="720"/>
        <w:rPr>
          <w:rFonts w:ascii="Calibri" w:hAnsi="Calibri"/>
          <w:sz w:val="22"/>
          <w:szCs w:val="22"/>
        </w:rPr>
      </w:pPr>
      <w:r w:rsidRPr="00263EB8">
        <w:rPr>
          <w:rFonts w:ascii="Calibri" w:hAnsi="Calibri"/>
          <w:sz w:val="22"/>
          <w:szCs w:val="22"/>
        </w:rPr>
        <w:t>Journal entry in the voice of a character</w:t>
      </w:r>
    </w:p>
    <w:p w:rsidR="009B1674" w:rsidRPr="00263EB8" w:rsidRDefault="009B1674" w:rsidP="009B1674">
      <w:pPr>
        <w:ind w:left="720"/>
        <w:rPr>
          <w:rFonts w:ascii="Calibri" w:hAnsi="Calibri"/>
          <w:sz w:val="22"/>
          <w:szCs w:val="22"/>
        </w:rPr>
      </w:pPr>
      <w:r w:rsidRPr="00263EB8">
        <w:rPr>
          <w:rFonts w:ascii="Calibri" w:hAnsi="Calibri"/>
          <w:sz w:val="22"/>
          <w:szCs w:val="22"/>
        </w:rPr>
        <w:t>Plot storyboard</w:t>
      </w:r>
    </w:p>
    <w:p w:rsidR="009B1674" w:rsidRPr="00263EB8" w:rsidRDefault="009B1674" w:rsidP="009B1674">
      <w:pPr>
        <w:ind w:left="720"/>
        <w:rPr>
          <w:rFonts w:ascii="Calibri" w:hAnsi="Calibri"/>
          <w:sz w:val="22"/>
          <w:szCs w:val="22"/>
        </w:rPr>
      </w:pPr>
      <w:r w:rsidRPr="00263EB8">
        <w:rPr>
          <w:rFonts w:ascii="Calibri" w:hAnsi="Calibri"/>
          <w:sz w:val="22"/>
          <w:szCs w:val="22"/>
        </w:rPr>
        <w:t>Plot graph</w:t>
      </w:r>
    </w:p>
    <w:p w:rsidR="009B1674" w:rsidRPr="00263EB8" w:rsidRDefault="009B1674" w:rsidP="009B1674">
      <w:pPr>
        <w:ind w:left="720"/>
        <w:rPr>
          <w:rFonts w:ascii="Calibri" w:hAnsi="Calibri"/>
          <w:sz w:val="22"/>
          <w:szCs w:val="22"/>
        </w:rPr>
      </w:pPr>
      <w:r w:rsidRPr="00263EB8">
        <w:rPr>
          <w:rFonts w:ascii="Calibri" w:hAnsi="Calibri"/>
          <w:sz w:val="22"/>
          <w:szCs w:val="22"/>
        </w:rPr>
        <w:t>Sticky notes collections</w:t>
      </w:r>
    </w:p>
    <w:p w:rsidR="009B1674" w:rsidRPr="00263EB8" w:rsidRDefault="009B1674" w:rsidP="009B1674">
      <w:pPr>
        <w:ind w:left="720"/>
        <w:rPr>
          <w:rFonts w:ascii="Calibri" w:hAnsi="Calibri"/>
          <w:sz w:val="22"/>
          <w:szCs w:val="22"/>
        </w:rPr>
      </w:pPr>
      <w:r w:rsidRPr="00263EB8">
        <w:rPr>
          <w:rFonts w:ascii="Calibri" w:hAnsi="Calibri"/>
          <w:sz w:val="22"/>
          <w:szCs w:val="22"/>
        </w:rPr>
        <w:t>Text-to-text connections chart</w:t>
      </w:r>
    </w:p>
    <w:p w:rsidR="009B1674" w:rsidRPr="00263EB8" w:rsidRDefault="009B1674" w:rsidP="009B1674">
      <w:pPr>
        <w:ind w:left="720"/>
        <w:rPr>
          <w:rFonts w:ascii="Calibri" w:hAnsi="Calibri"/>
          <w:sz w:val="22"/>
          <w:szCs w:val="22"/>
        </w:rPr>
      </w:pPr>
      <w:r w:rsidRPr="00263EB8">
        <w:rPr>
          <w:rFonts w:ascii="Calibri" w:hAnsi="Calibri"/>
          <w:sz w:val="22"/>
          <w:szCs w:val="22"/>
        </w:rPr>
        <w:t>Text-to-self connections chart</w:t>
      </w:r>
    </w:p>
    <w:p w:rsidR="009B1674" w:rsidRPr="00263EB8" w:rsidRDefault="009B1674" w:rsidP="009B1674">
      <w:pPr>
        <w:ind w:left="720"/>
        <w:rPr>
          <w:rFonts w:ascii="Calibri" w:hAnsi="Calibri"/>
          <w:sz w:val="22"/>
          <w:szCs w:val="22"/>
        </w:rPr>
      </w:pPr>
      <w:r w:rsidRPr="00263EB8">
        <w:rPr>
          <w:rFonts w:ascii="Calibri" w:hAnsi="Calibri"/>
          <w:sz w:val="22"/>
          <w:szCs w:val="22"/>
        </w:rPr>
        <w:t>Text-to-world connections chart</w:t>
      </w:r>
    </w:p>
    <w:p w:rsidR="009B1674" w:rsidRPr="00263EB8" w:rsidRDefault="009B1674" w:rsidP="009B1674">
      <w:pPr>
        <w:ind w:left="720"/>
        <w:rPr>
          <w:rFonts w:ascii="Calibri" w:hAnsi="Calibri"/>
          <w:sz w:val="22"/>
          <w:szCs w:val="22"/>
        </w:rPr>
      </w:pPr>
      <w:r w:rsidRPr="00263EB8">
        <w:rPr>
          <w:rFonts w:ascii="Calibri" w:hAnsi="Calibri"/>
          <w:sz w:val="22"/>
          <w:szCs w:val="22"/>
        </w:rPr>
        <w:t>Two-column notes</w:t>
      </w:r>
    </w:p>
    <w:p w:rsidR="009B1674" w:rsidRPr="00263EB8" w:rsidRDefault="009B1674" w:rsidP="009B1674">
      <w:pPr>
        <w:ind w:left="720"/>
        <w:rPr>
          <w:rFonts w:ascii="Calibri" w:hAnsi="Calibri"/>
          <w:sz w:val="22"/>
          <w:szCs w:val="22"/>
        </w:rPr>
      </w:pPr>
      <w:r w:rsidRPr="00263EB8">
        <w:rPr>
          <w:rFonts w:ascii="Calibri" w:hAnsi="Calibri"/>
          <w:sz w:val="22"/>
          <w:szCs w:val="22"/>
        </w:rPr>
        <w:t>Venn diagrams</w:t>
      </w:r>
    </w:p>
    <w:p w:rsidR="009B1674" w:rsidRPr="00263EB8" w:rsidRDefault="009B1674" w:rsidP="009B1674">
      <w:pPr>
        <w:ind w:left="720"/>
        <w:rPr>
          <w:rFonts w:ascii="Calibri" w:hAnsi="Calibri"/>
          <w:sz w:val="22"/>
          <w:szCs w:val="22"/>
        </w:rPr>
      </w:pPr>
      <w:r w:rsidRPr="00263EB8">
        <w:rPr>
          <w:rFonts w:ascii="Calibri" w:hAnsi="Calibri"/>
          <w:sz w:val="22"/>
          <w:szCs w:val="22"/>
        </w:rPr>
        <w:t>Semantic organizers</w:t>
      </w:r>
    </w:p>
    <w:p w:rsidR="009B1674" w:rsidRPr="00263EB8" w:rsidRDefault="009B1674" w:rsidP="009B1674">
      <w:pPr>
        <w:ind w:left="720"/>
        <w:rPr>
          <w:rFonts w:ascii="Calibri" w:hAnsi="Calibri"/>
          <w:sz w:val="22"/>
          <w:szCs w:val="22"/>
        </w:rPr>
      </w:pPr>
      <w:r w:rsidRPr="00263EB8">
        <w:rPr>
          <w:rFonts w:ascii="Calibri" w:hAnsi="Calibri"/>
          <w:sz w:val="22"/>
          <w:szCs w:val="22"/>
        </w:rPr>
        <w:t>Visualization drawing/sketch-to-stretch</w:t>
      </w:r>
    </w:p>
    <w:p w:rsidR="009B1674" w:rsidRPr="00263EB8" w:rsidRDefault="009B1674" w:rsidP="009B1674">
      <w:pPr>
        <w:ind w:left="720"/>
        <w:rPr>
          <w:rFonts w:ascii="Calibri" w:hAnsi="Calibri"/>
          <w:sz w:val="22"/>
          <w:szCs w:val="22"/>
        </w:rPr>
      </w:pPr>
      <w:r w:rsidRPr="00263EB8">
        <w:rPr>
          <w:rFonts w:ascii="Calibri" w:hAnsi="Calibri"/>
          <w:sz w:val="22"/>
          <w:szCs w:val="22"/>
        </w:rPr>
        <w:t>Cause/effect chart</w:t>
      </w:r>
    </w:p>
    <w:p w:rsidR="009B1674" w:rsidRPr="00263EB8" w:rsidRDefault="009B1674" w:rsidP="009B1674">
      <w:pPr>
        <w:ind w:left="720"/>
        <w:rPr>
          <w:rFonts w:ascii="Calibri" w:hAnsi="Calibri"/>
          <w:sz w:val="22"/>
          <w:szCs w:val="22"/>
        </w:rPr>
      </w:pPr>
      <w:r w:rsidRPr="00263EB8">
        <w:rPr>
          <w:rFonts w:ascii="Calibri" w:hAnsi="Calibri"/>
          <w:sz w:val="22"/>
          <w:szCs w:val="22"/>
        </w:rPr>
        <w:t>Collage related to theme</w:t>
      </w:r>
    </w:p>
    <w:p w:rsidR="009B1674" w:rsidRPr="00263EB8" w:rsidRDefault="009B1674" w:rsidP="009B1674">
      <w:pPr>
        <w:ind w:left="720"/>
        <w:rPr>
          <w:rFonts w:ascii="Calibri" w:hAnsi="Calibri"/>
          <w:sz w:val="22"/>
          <w:szCs w:val="22"/>
        </w:rPr>
      </w:pPr>
      <w:r w:rsidRPr="00263EB8">
        <w:rPr>
          <w:rFonts w:ascii="Calibri" w:hAnsi="Calibri"/>
          <w:sz w:val="22"/>
          <w:szCs w:val="22"/>
        </w:rPr>
        <w:t>Story web</w:t>
      </w:r>
    </w:p>
    <w:p w:rsidR="009B1674" w:rsidRPr="00263EB8" w:rsidRDefault="009B1674" w:rsidP="009B1674">
      <w:pPr>
        <w:ind w:left="720"/>
        <w:rPr>
          <w:rFonts w:ascii="Calibri" w:hAnsi="Calibri"/>
          <w:sz w:val="22"/>
          <w:szCs w:val="22"/>
        </w:rPr>
      </w:pPr>
      <w:r w:rsidRPr="00263EB8">
        <w:rPr>
          <w:rFonts w:ascii="Calibri" w:hAnsi="Calibri"/>
          <w:sz w:val="22"/>
          <w:szCs w:val="22"/>
        </w:rPr>
        <w:t>Flap charts</w:t>
      </w:r>
    </w:p>
    <w:p w:rsidR="009B1674" w:rsidRPr="00263EB8" w:rsidRDefault="009B1674" w:rsidP="009B1674">
      <w:pPr>
        <w:ind w:left="720"/>
        <w:rPr>
          <w:rFonts w:ascii="Calibri" w:hAnsi="Calibri"/>
          <w:sz w:val="22"/>
          <w:szCs w:val="22"/>
        </w:rPr>
      </w:pPr>
      <w:r w:rsidRPr="00263EB8">
        <w:rPr>
          <w:rFonts w:ascii="Calibri" w:hAnsi="Calibri"/>
          <w:sz w:val="22"/>
          <w:szCs w:val="22"/>
        </w:rPr>
        <w:t>Blog, podcast, digital story, PowerPoint with summary and/or reader response</w:t>
      </w:r>
    </w:p>
    <w:p w:rsidR="009B1674" w:rsidRPr="00263EB8" w:rsidRDefault="009B1674" w:rsidP="009B1674">
      <w:pPr>
        <w:rPr>
          <w:rFonts w:ascii="Calibri" w:hAnsi="Calibri"/>
          <w:sz w:val="22"/>
          <w:szCs w:val="22"/>
        </w:rPr>
      </w:pPr>
    </w:p>
    <w:p w:rsidR="009B1674" w:rsidRPr="00263EB8" w:rsidRDefault="009B1674" w:rsidP="009B1674">
      <w:pPr>
        <w:ind w:left="720"/>
        <w:rPr>
          <w:rFonts w:ascii="Calibri" w:hAnsi="Calibri" w:cs="Arial"/>
          <w:b/>
          <w:sz w:val="22"/>
          <w:szCs w:val="22"/>
        </w:rPr>
      </w:pPr>
      <w:r w:rsidRPr="00263EB8">
        <w:rPr>
          <w:rFonts w:ascii="Calibri" w:hAnsi="Calibri" w:cs="Arial"/>
          <w:b/>
          <w:sz w:val="22"/>
          <w:szCs w:val="22"/>
        </w:rPr>
        <w:t>Professional Development Plan</w:t>
      </w:r>
    </w:p>
    <w:p w:rsidR="009B1674" w:rsidRPr="00263EB8" w:rsidRDefault="009B1674" w:rsidP="009B1674">
      <w:pPr>
        <w:ind w:left="720"/>
        <w:rPr>
          <w:rFonts w:ascii="Calibri" w:hAnsi="Calibri" w:cs="Arial"/>
          <w:sz w:val="22"/>
          <w:szCs w:val="22"/>
        </w:rPr>
      </w:pPr>
      <w:r w:rsidRPr="00263EB8">
        <w:rPr>
          <w:rFonts w:ascii="Calibri" w:hAnsi="Calibri" w:cs="Arial"/>
          <w:sz w:val="22"/>
          <w:szCs w:val="22"/>
        </w:rPr>
        <w:lastRenderedPageBreak/>
        <w:t xml:space="preserve">The teacher candidates will create a professional development plan to include realistic and measurable goals.  The format for the plan will be provided by the instructor.  </w:t>
      </w:r>
      <w:r w:rsidRPr="00263EB8">
        <w:rPr>
          <w:rFonts w:ascii="Calibri" w:hAnsi="Calibri" w:cs="Calibri"/>
          <w:sz w:val="22"/>
          <w:szCs w:val="22"/>
        </w:rPr>
        <w:t>The PDP will use SMART (specific, measureable, achievable, reliable, time-bound) goals using the template provided.  The PDP will be updated and progress noted each semester before adding new goals.  The PDP will begin at the end of the first practicum, continue at the end of the second practicum and be finalized at the end of internship.</w:t>
      </w:r>
    </w:p>
    <w:p w:rsidR="004300EC" w:rsidRPr="00263EB8" w:rsidRDefault="004300EC" w:rsidP="006222E2">
      <w:pPr>
        <w:ind w:left="720"/>
        <w:rPr>
          <w:rFonts w:ascii="Calibri" w:hAnsi="Calibri" w:cs="Arial"/>
          <w:sz w:val="22"/>
          <w:szCs w:val="22"/>
        </w:rPr>
        <w:sectPr w:rsidR="004300EC" w:rsidRPr="00263EB8" w:rsidSect="006A6D68">
          <w:type w:val="continuous"/>
          <w:pgSz w:w="12240" w:h="15840"/>
          <w:pgMar w:top="1008" w:right="1008" w:bottom="1008" w:left="1008" w:header="720" w:footer="720" w:gutter="0"/>
          <w:pgNumType w:start="1"/>
          <w:cols w:space="720"/>
          <w:formProt w:val="0"/>
          <w:titlePg/>
          <w:docGrid w:linePitch="360"/>
        </w:sectPr>
      </w:pPr>
    </w:p>
    <w:p w:rsidR="004300EC" w:rsidRPr="00263EB8" w:rsidRDefault="004300EC" w:rsidP="006222E2">
      <w:pPr>
        <w:ind w:left="720"/>
        <w:rPr>
          <w:rFonts w:ascii="Calibri" w:hAnsi="Calibri" w:cs="Arial"/>
          <w:sz w:val="22"/>
          <w:szCs w:val="22"/>
        </w:rPr>
      </w:pPr>
    </w:p>
    <w:p w:rsidR="004300EC" w:rsidRPr="00263EB8" w:rsidRDefault="004300EC" w:rsidP="006222E2">
      <w:pPr>
        <w:numPr>
          <w:ilvl w:val="0"/>
          <w:numId w:val="3"/>
        </w:numPr>
        <w:suppressAutoHyphens w:val="0"/>
        <w:rPr>
          <w:rFonts w:ascii="Calibri" w:hAnsi="Calibri" w:cs="Arial"/>
          <w:sz w:val="22"/>
          <w:szCs w:val="22"/>
        </w:rPr>
      </w:pPr>
      <w:r w:rsidRPr="00263EB8">
        <w:rPr>
          <w:rFonts w:ascii="Calibri" w:hAnsi="Calibri" w:cs="Arial"/>
          <w:b/>
          <w:sz w:val="22"/>
          <w:szCs w:val="22"/>
          <w:u w:val="single"/>
        </w:rPr>
        <w:t>ATTENDANCE POLICY:</w:t>
      </w:r>
      <w:r w:rsidRPr="00263EB8">
        <w:rPr>
          <w:rFonts w:ascii="Calibri" w:hAnsi="Calibri" w:cs="Arial"/>
          <w:sz w:val="22"/>
          <w:szCs w:val="22"/>
        </w:rPr>
        <w:t xml:space="preserve">   </w:t>
      </w:r>
    </w:p>
    <w:p w:rsidR="004300EC" w:rsidRPr="00263EB8" w:rsidRDefault="004300EC" w:rsidP="006222E2">
      <w:pPr>
        <w:ind w:left="720"/>
        <w:rPr>
          <w:rFonts w:ascii="Calibri" w:hAnsi="Calibri"/>
          <w:sz w:val="22"/>
          <w:szCs w:val="22"/>
        </w:rPr>
      </w:pPr>
    </w:p>
    <w:p w:rsidR="00643587" w:rsidRPr="00B56F73" w:rsidRDefault="00643587" w:rsidP="00643587">
      <w:pPr>
        <w:pStyle w:val="CommentText"/>
        <w:ind w:left="720"/>
        <w:rPr>
          <w:rFonts w:ascii="Calibri" w:hAnsi="Calibri"/>
          <w:color w:val="000000"/>
          <w:sz w:val="22"/>
          <w:szCs w:val="22"/>
        </w:rPr>
      </w:pPr>
      <w:r w:rsidRPr="00B56F73">
        <w:rPr>
          <w:rFonts w:ascii="Calibri" w:hAnsi="Calibri"/>
          <w:color w:val="000000"/>
          <w:sz w:val="22"/>
          <w:szCs w:val="22"/>
        </w:rPr>
        <w:t xml:space="preserve">After missing three hours of class, teacher candidates will not be admitted to class without completing the School of Education Attendance Contract, which should be submitted to the professor. </w:t>
      </w:r>
      <w:r w:rsidRPr="00B56F73">
        <w:rPr>
          <w:rFonts w:ascii="Calibri" w:hAnsi="Calibri"/>
          <w:sz w:val="22"/>
          <w:szCs w:val="22"/>
        </w:rPr>
        <w:t xml:space="preserve">Each absence thereafter will result in a 10% reduction of the overall grade.  Issues of appeal will be reviewed by the administrative office in the School of Education.  </w:t>
      </w:r>
    </w:p>
    <w:p w:rsidR="00643587" w:rsidRPr="00B56F73" w:rsidRDefault="00643587" w:rsidP="00643587">
      <w:pPr>
        <w:ind w:left="720"/>
        <w:rPr>
          <w:rFonts w:ascii="Calibri" w:hAnsi="Calibri"/>
          <w:sz w:val="22"/>
          <w:szCs w:val="22"/>
        </w:rPr>
      </w:pPr>
    </w:p>
    <w:p w:rsidR="004300EC" w:rsidRPr="00263EB8" w:rsidRDefault="00643587" w:rsidP="006222E2">
      <w:pPr>
        <w:ind w:left="720"/>
        <w:rPr>
          <w:rFonts w:ascii="Calibri" w:hAnsi="Calibri"/>
          <w:sz w:val="22"/>
          <w:szCs w:val="22"/>
        </w:rPr>
      </w:pPr>
      <w:r w:rsidRPr="00B56F73">
        <w:rPr>
          <w:rFonts w:ascii="Calibri" w:hAnsi="Calibri"/>
          <w:sz w:val="22"/>
          <w:szCs w:val="22"/>
        </w:rPr>
        <w:t>Teacher candidates are expected to be in class on time. Each tardy will be counted as 30 minutes toward an absence</w:t>
      </w:r>
    </w:p>
    <w:p w:rsidR="004300EC" w:rsidRPr="00263EB8" w:rsidRDefault="004300EC" w:rsidP="006222E2">
      <w:pPr>
        <w:ind w:left="720"/>
        <w:rPr>
          <w:rFonts w:ascii="Calibri" w:hAnsi="Calibri" w:cs="Arial"/>
          <w:sz w:val="22"/>
          <w:szCs w:val="22"/>
        </w:rPr>
      </w:pPr>
    </w:p>
    <w:p w:rsidR="004300EC" w:rsidRPr="00263EB8" w:rsidRDefault="004300EC" w:rsidP="00B742A4">
      <w:pPr>
        <w:numPr>
          <w:ilvl w:val="0"/>
          <w:numId w:val="3"/>
        </w:numPr>
        <w:suppressAutoHyphens w:val="0"/>
        <w:rPr>
          <w:rFonts w:ascii="Calibri" w:hAnsi="Calibri" w:cs="Arial"/>
          <w:sz w:val="22"/>
          <w:szCs w:val="22"/>
        </w:rPr>
      </w:pPr>
      <w:r w:rsidRPr="00263EB8">
        <w:rPr>
          <w:rFonts w:ascii="Calibri" w:hAnsi="Calibri" w:cs="Arial"/>
          <w:b/>
          <w:sz w:val="22"/>
          <w:szCs w:val="22"/>
          <w:u w:val="single"/>
        </w:rPr>
        <w:t>GRADING POLICY:</w:t>
      </w:r>
      <w:r w:rsidRPr="00263EB8">
        <w:rPr>
          <w:rFonts w:ascii="Calibri" w:hAnsi="Calibri" w:cs="Arial"/>
          <w:sz w:val="22"/>
          <w:szCs w:val="22"/>
        </w:rPr>
        <w:t xml:space="preserve">  </w:t>
      </w:r>
    </w:p>
    <w:p w:rsidR="004300EC" w:rsidRPr="00263EB8" w:rsidRDefault="004300EC" w:rsidP="006222E2">
      <w:pPr>
        <w:ind w:left="720"/>
        <w:rPr>
          <w:rFonts w:ascii="Calibri" w:hAnsi="Calibri" w:cs="Arial"/>
          <w:sz w:val="22"/>
          <w:szCs w:val="22"/>
        </w:rPr>
      </w:pPr>
    </w:p>
    <w:p w:rsidR="003114C9" w:rsidRPr="00D144B4" w:rsidRDefault="003114C9" w:rsidP="003114C9">
      <w:pPr>
        <w:ind w:left="720"/>
        <w:rPr>
          <w:rFonts w:ascii="Calibri" w:hAnsi="Calibri" w:cs="Arial"/>
          <w:sz w:val="22"/>
          <w:szCs w:val="22"/>
        </w:rPr>
      </w:pPr>
      <w:r w:rsidRPr="00D144B4">
        <w:rPr>
          <w:rFonts w:ascii="Calibri" w:hAnsi="Calibri" w:cs="Arial"/>
          <w:sz w:val="22"/>
          <w:szCs w:val="22"/>
        </w:rPr>
        <w:t>Include numerical ranges for letter grades; the following is a range commonly used by many faculty:</w:t>
      </w:r>
    </w:p>
    <w:p w:rsidR="003114C9" w:rsidRPr="00D144B4" w:rsidRDefault="003114C9" w:rsidP="003114C9">
      <w:pPr>
        <w:pStyle w:val="ListParagraph"/>
        <w:rPr>
          <w:rFonts w:ascii="Calibri" w:hAnsi="Calibri" w:cs="Arial"/>
          <w:sz w:val="22"/>
          <w:szCs w:val="22"/>
        </w:rPr>
      </w:pPr>
    </w:p>
    <w:p w:rsidR="003114C9" w:rsidRPr="00D144B4" w:rsidRDefault="003114C9" w:rsidP="003114C9">
      <w:pPr>
        <w:ind w:left="2880"/>
        <w:rPr>
          <w:rFonts w:ascii="Calibri" w:hAnsi="Calibri" w:cs="Arial"/>
          <w:sz w:val="22"/>
          <w:szCs w:val="22"/>
        </w:rPr>
      </w:pPr>
      <w:r w:rsidRPr="00D144B4">
        <w:rPr>
          <w:rFonts w:ascii="Calibri" w:hAnsi="Calibri" w:cs="Arial"/>
          <w:sz w:val="22"/>
          <w:szCs w:val="22"/>
        </w:rPr>
        <w:t>90 - 100      =      A</w:t>
      </w:r>
    </w:p>
    <w:p w:rsidR="003114C9" w:rsidRPr="00D144B4" w:rsidRDefault="003114C9" w:rsidP="003114C9">
      <w:pPr>
        <w:ind w:left="2880"/>
        <w:rPr>
          <w:rFonts w:ascii="Calibri" w:hAnsi="Calibri" w:cs="Arial"/>
          <w:sz w:val="22"/>
          <w:szCs w:val="22"/>
        </w:rPr>
      </w:pPr>
      <w:r w:rsidRPr="00D144B4">
        <w:rPr>
          <w:rFonts w:ascii="Calibri" w:hAnsi="Calibri" w:cs="Arial"/>
          <w:sz w:val="22"/>
          <w:szCs w:val="22"/>
        </w:rPr>
        <w:t>80 - 89        =      B</w:t>
      </w:r>
    </w:p>
    <w:p w:rsidR="003114C9" w:rsidRPr="00D144B4" w:rsidRDefault="003114C9" w:rsidP="003114C9">
      <w:pPr>
        <w:ind w:left="2880"/>
        <w:rPr>
          <w:rFonts w:ascii="Calibri" w:hAnsi="Calibri" w:cs="Arial"/>
          <w:sz w:val="22"/>
          <w:szCs w:val="22"/>
        </w:rPr>
      </w:pPr>
      <w:r w:rsidRPr="00D144B4">
        <w:rPr>
          <w:rFonts w:ascii="Calibri" w:hAnsi="Calibri" w:cs="Arial"/>
          <w:sz w:val="22"/>
          <w:szCs w:val="22"/>
        </w:rPr>
        <w:t>70 - 79        =      C</w:t>
      </w:r>
    </w:p>
    <w:p w:rsidR="003114C9" w:rsidRPr="00D144B4" w:rsidRDefault="003114C9" w:rsidP="003114C9">
      <w:pPr>
        <w:ind w:left="2880"/>
        <w:rPr>
          <w:rFonts w:ascii="Calibri" w:hAnsi="Calibri" w:cs="Arial"/>
          <w:sz w:val="22"/>
          <w:szCs w:val="22"/>
        </w:rPr>
      </w:pPr>
      <w:r w:rsidRPr="00D144B4">
        <w:rPr>
          <w:rFonts w:ascii="Calibri" w:hAnsi="Calibri" w:cs="Arial"/>
          <w:sz w:val="22"/>
          <w:szCs w:val="22"/>
        </w:rPr>
        <w:t>60 - 69        =      D</w:t>
      </w:r>
    </w:p>
    <w:p w:rsidR="003114C9" w:rsidRPr="00D144B4" w:rsidRDefault="003114C9" w:rsidP="003114C9">
      <w:pPr>
        <w:ind w:left="2880"/>
        <w:rPr>
          <w:rFonts w:ascii="Calibri" w:hAnsi="Calibri" w:cs="Arial"/>
          <w:sz w:val="22"/>
          <w:szCs w:val="22"/>
        </w:rPr>
      </w:pPr>
      <w:r w:rsidRPr="00D144B4">
        <w:rPr>
          <w:rFonts w:ascii="Calibri" w:hAnsi="Calibri" w:cs="Arial"/>
          <w:sz w:val="22"/>
          <w:szCs w:val="22"/>
        </w:rPr>
        <w:t>Below 60    =      F</w:t>
      </w:r>
    </w:p>
    <w:p w:rsidR="003114C9" w:rsidRPr="00D144B4" w:rsidRDefault="003114C9" w:rsidP="003114C9">
      <w:pPr>
        <w:ind w:left="720"/>
        <w:rPr>
          <w:rFonts w:ascii="Calibri" w:hAnsi="Calibri" w:cs="Arial"/>
          <w:sz w:val="22"/>
          <w:szCs w:val="22"/>
        </w:rPr>
      </w:pPr>
    </w:p>
    <w:p w:rsidR="003114C9" w:rsidRPr="00D144B4" w:rsidRDefault="003114C9" w:rsidP="003114C9">
      <w:pPr>
        <w:ind w:left="720"/>
        <w:rPr>
          <w:rFonts w:ascii="Calibri" w:hAnsi="Calibri" w:cs="Arial"/>
          <w:sz w:val="22"/>
          <w:szCs w:val="22"/>
        </w:rPr>
      </w:pPr>
      <w:r w:rsidRPr="00D144B4">
        <w:rPr>
          <w:rFonts w:ascii="Calibri" w:hAnsi="Calibri" w:cs="Arial"/>
          <w:sz w:val="22"/>
          <w:szCs w:val="22"/>
        </w:rPr>
        <w:t>(Note:  The “incomplete” grade [“I”] should be given only when unusual circumstances warrant. An “incomplete” is not a substitute for a “D,” “F,” or “W.” Refer to the policy on “incomplete grades.)</w:t>
      </w:r>
    </w:p>
    <w:p w:rsidR="004300EC" w:rsidRPr="00263EB8" w:rsidRDefault="004300EC" w:rsidP="006222E2">
      <w:pPr>
        <w:ind w:left="720"/>
        <w:rPr>
          <w:rFonts w:ascii="Calibri" w:hAnsi="Calibri" w:cs="Arial"/>
          <w:b/>
          <w:sz w:val="22"/>
          <w:szCs w:val="22"/>
        </w:rPr>
      </w:pPr>
    </w:p>
    <w:p w:rsidR="004300EC" w:rsidRPr="00263EB8" w:rsidRDefault="004300EC" w:rsidP="006222E2">
      <w:pPr>
        <w:numPr>
          <w:ilvl w:val="0"/>
          <w:numId w:val="3"/>
        </w:numPr>
        <w:suppressAutoHyphens w:val="0"/>
        <w:rPr>
          <w:rFonts w:ascii="Calibri" w:hAnsi="Calibri" w:cs="Arial"/>
          <w:sz w:val="22"/>
          <w:szCs w:val="22"/>
        </w:rPr>
      </w:pPr>
      <w:r w:rsidRPr="00263EB8">
        <w:rPr>
          <w:rFonts w:ascii="Calibri" w:hAnsi="Calibri" w:cs="Arial"/>
          <w:b/>
          <w:sz w:val="22"/>
          <w:szCs w:val="22"/>
          <w:u w:val="single"/>
        </w:rPr>
        <w:t>REQUIRED COURSE MATERIALS:</w:t>
      </w:r>
      <w:r w:rsidRPr="00263EB8">
        <w:rPr>
          <w:rFonts w:ascii="Calibri" w:hAnsi="Calibri" w:cs="Arial"/>
          <w:sz w:val="22"/>
          <w:szCs w:val="22"/>
        </w:rPr>
        <w:t xml:space="preserve">  </w:t>
      </w:r>
    </w:p>
    <w:p w:rsidR="004300EC" w:rsidRPr="00263EB8" w:rsidRDefault="004300EC" w:rsidP="006222E2">
      <w:pPr>
        <w:ind w:left="720"/>
        <w:rPr>
          <w:rFonts w:ascii="Calibri" w:hAnsi="Calibri" w:cs="Arial"/>
          <w:sz w:val="22"/>
          <w:szCs w:val="22"/>
        </w:rPr>
      </w:pPr>
    </w:p>
    <w:p w:rsidR="004300EC" w:rsidRPr="00263EB8" w:rsidRDefault="004300EC" w:rsidP="006222E2">
      <w:pPr>
        <w:ind w:left="720"/>
        <w:rPr>
          <w:rFonts w:ascii="Calibri" w:hAnsi="Calibri" w:cs="Arial"/>
          <w:sz w:val="22"/>
          <w:szCs w:val="22"/>
        </w:rPr>
      </w:pPr>
      <w:r w:rsidRPr="00263EB8">
        <w:rPr>
          <w:rFonts w:ascii="Calibri" w:hAnsi="Calibri" w:cs="Arial"/>
          <w:sz w:val="22"/>
          <w:szCs w:val="22"/>
        </w:rPr>
        <w:t>(In correct bibliographic format.)</w:t>
      </w:r>
    </w:p>
    <w:p w:rsidR="004300EC" w:rsidRPr="00263EB8" w:rsidRDefault="004300EC" w:rsidP="006222E2">
      <w:pPr>
        <w:ind w:left="720"/>
        <w:rPr>
          <w:rFonts w:ascii="Calibri" w:hAnsi="Calibri" w:cs="Arial"/>
          <w:sz w:val="22"/>
          <w:szCs w:val="22"/>
        </w:rPr>
      </w:pPr>
    </w:p>
    <w:p w:rsidR="004300EC" w:rsidRPr="00263EB8" w:rsidRDefault="004300EC" w:rsidP="006222E2">
      <w:pPr>
        <w:numPr>
          <w:ilvl w:val="0"/>
          <w:numId w:val="3"/>
        </w:numPr>
        <w:suppressAutoHyphens w:val="0"/>
        <w:rPr>
          <w:rFonts w:ascii="Calibri" w:hAnsi="Calibri" w:cs="Arial"/>
          <w:sz w:val="22"/>
          <w:szCs w:val="22"/>
        </w:rPr>
      </w:pPr>
      <w:r w:rsidRPr="00263EB8">
        <w:rPr>
          <w:rFonts w:ascii="Calibri" w:hAnsi="Calibri" w:cs="Arial"/>
          <w:b/>
          <w:sz w:val="22"/>
          <w:szCs w:val="22"/>
          <w:u w:val="single"/>
        </w:rPr>
        <w:t>RESERVED MATERIALS FOR THE COURSE:</w:t>
      </w:r>
      <w:r w:rsidRPr="00263EB8">
        <w:rPr>
          <w:rFonts w:ascii="Calibri" w:hAnsi="Calibri" w:cs="Arial"/>
          <w:sz w:val="22"/>
          <w:szCs w:val="22"/>
        </w:rPr>
        <w:t xml:space="preserve">  </w:t>
      </w:r>
    </w:p>
    <w:p w:rsidR="004300EC" w:rsidRPr="00263EB8" w:rsidRDefault="004300EC" w:rsidP="006222E2">
      <w:pPr>
        <w:ind w:left="720"/>
        <w:rPr>
          <w:rFonts w:ascii="Calibri" w:hAnsi="Calibri" w:cs="Arial"/>
          <w:sz w:val="22"/>
          <w:szCs w:val="22"/>
        </w:rPr>
      </w:pPr>
    </w:p>
    <w:p w:rsidR="004300EC" w:rsidRPr="00263EB8" w:rsidRDefault="004300EC" w:rsidP="006222E2">
      <w:pPr>
        <w:ind w:left="720"/>
        <w:rPr>
          <w:rFonts w:ascii="Calibri" w:hAnsi="Calibri" w:cs="Arial"/>
          <w:sz w:val="22"/>
          <w:szCs w:val="22"/>
        </w:rPr>
      </w:pPr>
      <w:r w:rsidRPr="00263EB8">
        <w:rPr>
          <w:rFonts w:ascii="Calibri" w:hAnsi="Calibri" w:cs="Arial"/>
          <w:sz w:val="22"/>
          <w:szCs w:val="22"/>
        </w:rPr>
        <w:t>Other special learning resources.</w:t>
      </w:r>
    </w:p>
    <w:p w:rsidR="004300EC" w:rsidRPr="00263EB8" w:rsidRDefault="004300EC" w:rsidP="006222E2">
      <w:pPr>
        <w:ind w:left="720"/>
        <w:rPr>
          <w:rFonts w:ascii="Calibri" w:hAnsi="Calibri" w:cs="Arial"/>
          <w:b/>
          <w:sz w:val="22"/>
          <w:szCs w:val="22"/>
          <w:u w:val="single"/>
        </w:rPr>
      </w:pPr>
    </w:p>
    <w:p w:rsidR="004300EC" w:rsidRPr="00263EB8" w:rsidRDefault="004300EC" w:rsidP="006222E2">
      <w:pPr>
        <w:numPr>
          <w:ilvl w:val="0"/>
          <w:numId w:val="3"/>
        </w:numPr>
        <w:suppressAutoHyphens w:val="0"/>
        <w:rPr>
          <w:rFonts w:ascii="Calibri" w:hAnsi="Calibri" w:cs="Arial"/>
          <w:sz w:val="22"/>
          <w:szCs w:val="22"/>
        </w:rPr>
      </w:pPr>
      <w:r w:rsidRPr="00263EB8">
        <w:rPr>
          <w:rFonts w:ascii="Calibri" w:hAnsi="Calibri" w:cs="Arial"/>
          <w:b/>
          <w:sz w:val="22"/>
          <w:szCs w:val="22"/>
          <w:u w:val="single"/>
        </w:rPr>
        <w:t>CLASS SCHEDULE:</w:t>
      </w:r>
      <w:r w:rsidRPr="00263EB8">
        <w:rPr>
          <w:rFonts w:ascii="Calibri" w:hAnsi="Calibri" w:cs="Arial"/>
          <w:sz w:val="22"/>
          <w:szCs w:val="22"/>
        </w:rPr>
        <w:t xml:space="preserve">  </w:t>
      </w:r>
    </w:p>
    <w:p w:rsidR="004300EC" w:rsidRPr="00263EB8" w:rsidRDefault="004300EC" w:rsidP="006222E2">
      <w:pPr>
        <w:ind w:left="720"/>
        <w:rPr>
          <w:rFonts w:ascii="Calibri" w:hAnsi="Calibri" w:cs="Arial"/>
          <w:sz w:val="22"/>
          <w:szCs w:val="22"/>
        </w:rPr>
      </w:pPr>
    </w:p>
    <w:p w:rsidR="004300EC" w:rsidRPr="00263EB8" w:rsidRDefault="004300EC" w:rsidP="006222E2">
      <w:pPr>
        <w:ind w:left="720"/>
        <w:rPr>
          <w:rFonts w:ascii="Calibri" w:hAnsi="Calibri" w:cs="Arial"/>
          <w:sz w:val="22"/>
          <w:szCs w:val="22"/>
        </w:rPr>
      </w:pPr>
      <w:r w:rsidRPr="00263EB8">
        <w:rPr>
          <w:rFonts w:ascii="Calibri" w:hAnsi="Calibri" w:cs="Arial"/>
          <w:sz w:val="22"/>
          <w:szCs w:val="22"/>
        </w:rPr>
        <w:t xml:space="preserve">This section includes assignments for each class meeting or unit, along with scheduled </w:t>
      </w:r>
      <w:r w:rsidR="00BD163D" w:rsidRPr="00263EB8">
        <w:rPr>
          <w:rFonts w:ascii="Calibri" w:hAnsi="Calibri" w:cs="Arial"/>
          <w:sz w:val="22"/>
          <w:szCs w:val="22"/>
        </w:rPr>
        <w:t>Library activities</w:t>
      </w:r>
      <w:r w:rsidRPr="00263EB8">
        <w:rPr>
          <w:rFonts w:ascii="Calibri" w:hAnsi="Calibri" w:cs="Arial"/>
          <w:sz w:val="22"/>
          <w:szCs w:val="22"/>
        </w:rPr>
        <w:t xml:space="preserve"> and other scheduled support, including scheduled tests.</w:t>
      </w:r>
    </w:p>
    <w:p w:rsidR="004300EC" w:rsidRPr="00263EB8" w:rsidRDefault="004300EC" w:rsidP="006222E2">
      <w:pPr>
        <w:ind w:left="720"/>
        <w:rPr>
          <w:rFonts w:ascii="Calibri" w:hAnsi="Calibri" w:cs="Arial"/>
          <w:sz w:val="22"/>
          <w:szCs w:val="22"/>
        </w:rPr>
      </w:pPr>
    </w:p>
    <w:p w:rsidR="004300EC" w:rsidRPr="00263EB8" w:rsidRDefault="004300EC" w:rsidP="006222E2">
      <w:pPr>
        <w:numPr>
          <w:ilvl w:val="0"/>
          <w:numId w:val="3"/>
        </w:numPr>
        <w:suppressAutoHyphens w:val="0"/>
        <w:rPr>
          <w:rFonts w:ascii="Calibri" w:hAnsi="Calibri" w:cs="Arial"/>
          <w:sz w:val="22"/>
          <w:szCs w:val="22"/>
        </w:rPr>
      </w:pPr>
      <w:r w:rsidRPr="00263EB8">
        <w:rPr>
          <w:rFonts w:ascii="Calibri" w:hAnsi="Calibri" w:cs="Arial"/>
          <w:b/>
          <w:sz w:val="22"/>
          <w:szCs w:val="22"/>
          <w:u w:val="single"/>
        </w:rPr>
        <w:t>ANY OTHER INFORMATION OR CLASS PROCEDURES OR POLICIES:</w:t>
      </w:r>
      <w:r w:rsidRPr="00263EB8">
        <w:rPr>
          <w:rFonts w:ascii="Calibri" w:hAnsi="Calibri" w:cs="Arial"/>
          <w:sz w:val="22"/>
          <w:szCs w:val="22"/>
        </w:rPr>
        <w:t xml:space="preserve">  </w:t>
      </w:r>
    </w:p>
    <w:p w:rsidR="004300EC" w:rsidRPr="00263EB8" w:rsidRDefault="004300EC" w:rsidP="006222E2">
      <w:pPr>
        <w:tabs>
          <w:tab w:val="left" w:pos="720"/>
        </w:tabs>
        <w:ind w:left="720"/>
        <w:rPr>
          <w:rFonts w:ascii="Calibri" w:hAnsi="Calibri"/>
          <w:b/>
          <w:bCs/>
          <w:sz w:val="22"/>
          <w:szCs w:val="22"/>
        </w:rPr>
      </w:pPr>
    </w:p>
    <w:p w:rsidR="00507466" w:rsidRDefault="00507466" w:rsidP="00507466">
      <w:pPr>
        <w:tabs>
          <w:tab w:val="left" w:pos="720"/>
        </w:tabs>
        <w:ind w:left="720"/>
        <w:rPr>
          <w:rFonts w:ascii="Calibri" w:hAnsi="Calibri"/>
          <w:b/>
          <w:sz w:val="22"/>
          <w:szCs w:val="22"/>
        </w:rPr>
      </w:pPr>
      <w:r>
        <w:rPr>
          <w:rFonts w:ascii="Calibri" w:hAnsi="Calibri"/>
          <w:b/>
          <w:sz w:val="22"/>
          <w:szCs w:val="22"/>
        </w:rPr>
        <w:t>Academic Integrity</w:t>
      </w:r>
    </w:p>
    <w:p w:rsidR="00507466" w:rsidRDefault="00507466" w:rsidP="00507466">
      <w:pPr>
        <w:tabs>
          <w:tab w:val="left" w:pos="720"/>
        </w:tabs>
        <w:ind w:left="720"/>
        <w:rPr>
          <w:rFonts w:ascii="Calibri" w:hAnsi="Calibri"/>
          <w:b/>
          <w:sz w:val="22"/>
          <w:szCs w:val="22"/>
        </w:rPr>
      </w:pPr>
    </w:p>
    <w:p w:rsidR="00507466" w:rsidRDefault="00507466" w:rsidP="00507466">
      <w:pPr>
        <w:tabs>
          <w:tab w:val="left" w:pos="720"/>
        </w:tabs>
        <w:ind w:left="720"/>
        <w:rPr>
          <w:rFonts w:ascii="Calibri" w:hAnsi="Calibri"/>
          <w:sz w:val="22"/>
          <w:szCs w:val="22"/>
        </w:rPr>
      </w:pPr>
      <w:r>
        <w:rPr>
          <w:rFonts w:ascii="Calibri" w:hAnsi="Calibri"/>
          <w:sz w:val="22"/>
          <w:szCs w:val="22"/>
        </w:rPr>
        <w:t xml:space="preserve">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 </w:t>
      </w:r>
    </w:p>
    <w:p w:rsidR="00507466" w:rsidRDefault="00507466" w:rsidP="00507466">
      <w:pPr>
        <w:tabs>
          <w:tab w:val="left" w:pos="720"/>
        </w:tabs>
        <w:ind w:left="720"/>
        <w:rPr>
          <w:rFonts w:ascii="Calibri" w:hAnsi="Calibri"/>
          <w:sz w:val="22"/>
          <w:szCs w:val="22"/>
        </w:rPr>
      </w:pPr>
    </w:p>
    <w:p w:rsidR="00507466" w:rsidRDefault="00507466" w:rsidP="00507466">
      <w:pPr>
        <w:tabs>
          <w:tab w:val="left" w:pos="720"/>
        </w:tabs>
        <w:ind w:left="720"/>
        <w:rPr>
          <w:rFonts w:ascii="Calibri" w:hAnsi="Calibri"/>
          <w:sz w:val="22"/>
          <w:szCs w:val="22"/>
        </w:rPr>
      </w:pPr>
      <w:r>
        <w:rPr>
          <w:rFonts w:ascii="Calibri" w:hAnsi="Calibri"/>
          <w:b/>
          <w:sz w:val="22"/>
          <w:szCs w:val="22"/>
        </w:rPr>
        <w:t>A.</w:t>
      </w:r>
      <w:r>
        <w:rPr>
          <w:rFonts w:ascii="Calibri" w:hAnsi="Calibri"/>
          <w:sz w:val="22"/>
          <w:szCs w:val="22"/>
        </w:rPr>
        <w:t xml:space="preserve"> </w:t>
      </w:r>
      <w:r>
        <w:rPr>
          <w:rFonts w:ascii="Calibri" w:hAnsi="Calibri"/>
          <w:b/>
          <w:sz w:val="22"/>
          <w:szCs w:val="22"/>
        </w:rPr>
        <w:t>Cheating</w:t>
      </w:r>
      <w:r>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another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rsidR="00507466" w:rsidRDefault="00507466" w:rsidP="00507466">
      <w:pPr>
        <w:tabs>
          <w:tab w:val="left" w:pos="720"/>
        </w:tabs>
        <w:ind w:left="720"/>
        <w:rPr>
          <w:rFonts w:ascii="Calibri" w:hAnsi="Calibri"/>
          <w:sz w:val="22"/>
          <w:szCs w:val="22"/>
        </w:rPr>
      </w:pPr>
    </w:p>
    <w:p w:rsidR="00507466" w:rsidRDefault="00507466" w:rsidP="00507466">
      <w:pPr>
        <w:tabs>
          <w:tab w:val="left" w:pos="720"/>
        </w:tabs>
        <w:ind w:left="720"/>
        <w:rPr>
          <w:rFonts w:ascii="Calibri" w:hAnsi="Calibri"/>
          <w:sz w:val="22"/>
          <w:szCs w:val="22"/>
        </w:rPr>
      </w:pPr>
      <w:r>
        <w:rPr>
          <w:rFonts w:ascii="Calibri" w:hAnsi="Calibri"/>
          <w:b/>
          <w:sz w:val="22"/>
          <w:szCs w:val="22"/>
        </w:rPr>
        <w:t>B. Plagiarism</w:t>
      </w:r>
      <w:r>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 </w:t>
      </w:r>
    </w:p>
    <w:p w:rsidR="00507466" w:rsidRDefault="00507466" w:rsidP="00507466">
      <w:pPr>
        <w:tabs>
          <w:tab w:val="left" w:pos="720"/>
        </w:tabs>
        <w:ind w:left="720"/>
        <w:rPr>
          <w:rFonts w:ascii="Calibri" w:hAnsi="Calibri"/>
          <w:sz w:val="22"/>
          <w:szCs w:val="22"/>
        </w:rPr>
      </w:pPr>
    </w:p>
    <w:p w:rsidR="00507466" w:rsidRDefault="00507466" w:rsidP="00507466">
      <w:pPr>
        <w:tabs>
          <w:tab w:val="left" w:pos="720"/>
        </w:tabs>
        <w:ind w:left="720"/>
        <w:rPr>
          <w:rFonts w:ascii="Calibri" w:hAnsi="Calibri"/>
          <w:sz w:val="22"/>
          <w:szCs w:val="22"/>
        </w:rPr>
      </w:pPr>
      <w:r>
        <w:rPr>
          <w:rFonts w:ascii="Calibri" w:hAnsi="Calibri"/>
          <w:sz w:val="22"/>
          <w:szCs w:val="22"/>
        </w:rPr>
        <w:t>The FSW State College academic integrity policy procedures in the student handbook (</w:t>
      </w:r>
      <w:hyperlink r:id="rId15" w:history="1">
        <w:r>
          <w:rPr>
            <w:rStyle w:val="Hyperlink"/>
            <w:rFonts w:ascii="Calibri" w:hAnsi="Calibri"/>
            <w:sz w:val="22"/>
            <w:szCs w:val="22"/>
          </w:rPr>
          <w:t>http://www.fsw.edu/academics/catalog1516</w:t>
        </w:r>
      </w:hyperlink>
      <w:r>
        <w:rPr>
          <w:rFonts w:ascii="Calibri" w:hAnsi="Calibri"/>
          <w:sz w:val="22"/>
          <w:szCs w:val="22"/>
        </w:rPr>
        <w:t xml:space="preserve">) will be followed in the event of academic dishonesty. </w:t>
      </w:r>
    </w:p>
    <w:p w:rsidR="00507466" w:rsidRDefault="00507466" w:rsidP="00507466">
      <w:pPr>
        <w:tabs>
          <w:tab w:val="left" w:pos="720"/>
        </w:tabs>
        <w:ind w:left="720"/>
        <w:rPr>
          <w:rFonts w:ascii="Calibri" w:hAnsi="Calibri"/>
          <w:sz w:val="22"/>
          <w:szCs w:val="22"/>
        </w:rPr>
      </w:pPr>
    </w:p>
    <w:p w:rsidR="00507466" w:rsidRDefault="00507466" w:rsidP="00507466">
      <w:pPr>
        <w:tabs>
          <w:tab w:val="left" w:pos="720"/>
        </w:tabs>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 xml:space="preserve"> 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  </w:t>
      </w:r>
    </w:p>
    <w:p w:rsidR="00507466" w:rsidRDefault="00507466" w:rsidP="00507466">
      <w:pPr>
        <w:tabs>
          <w:tab w:val="left" w:pos="720"/>
        </w:tabs>
        <w:ind w:left="720"/>
        <w:rPr>
          <w:rFonts w:ascii="Calibri" w:hAnsi="Calibri" w:cs="Arial"/>
          <w:b/>
          <w:sz w:val="22"/>
          <w:szCs w:val="22"/>
        </w:rPr>
      </w:pPr>
    </w:p>
    <w:p w:rsidR="00507466" w:rsidRDefault="00507466" w:rsidP="00507466">
      <w:pPr>
        <w:tabs>
          <w:tab w:val="left" w:pos="720"/>
        </w:tabs>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rsidR="00507466" w:rsidRDefault="00507466" w:rsidP="00507466">
      <w:pPr>
        <w:tabs>
          <w:tab w:val="left" w:pos="720"/>
        </w:tabs>
        <w:ind w:left="720"/>
        <w:rPr>
          <w:rFonts w:ascii="Calibri" w:hAnsi="Calibri"/>
          <w:b/>
          <w:bCs/>
          <w:sz w:val="22"/>
          <w:szCs w:val="22"/>
        </w:rPr>
      </w:pPr>
    </w:p>
    <w:p w:rsidR="00507466" w:rsidRDefault="00507466" w:rsidP="00507466">
      <w:pPr>
        <w:tabs>
          <w:tab w:val="left" w:pos="720"/>
        </w:tabs>
        <w:ind w:left="720"/>
        <w:rPr>
          <w:rFonts w:ascii="Calibri" w:hAnsi="Calibri"/>
          <w:sz w:val="22"/>
          <w:szCs w:val="22"/>
        </w:rPr>
      </w:pPr>
      <w:r>
        <w:rPr>
          <w:rFonts w:ascii="Calibri" w:hAnsi="Calibri"/>
          <w:b/>
          <w:sz w:val="22"/>
          <w:szCs w:val="22"/>
        </w:rPr>
        <w:t>Course Technology:</w:t>
      </w:r>
      <w:r>
        <w:rPr>
          <w:rFonts w:ascii="Calibri" w:hAnsi="Calibri"/>
          <w:sz w:val="22"/>
          <w:szCs w:val="22"/>
        </w:rPr>
        <w:t xml:space="preserve"> The FSW Canvas portal is an integral part of the curriculum.  Teacher candidates will find course content and information, assignment submission links and grades, and other critical information. All online communication should take place within the portal.  If the portal is unfamiliar it would be beneficial to work through the Canvas Student Orientation activities. A link can be found on the course welcome page. </w:t>
      </w:r>
    </w:p>
    <w:p w:rsidR="00507466" w:rsidRDefault="00507466" w:rsidP="00507466">
      <w:pPr>
        <w:tabs>
          <w:tab w:val="left" w:pos="720"/>
        </w:tabs>
        <w:ind w:left="720"/>
        <w:rPr>
          <w:rFonts w:ascii="Calibri" w:hAnsi="Calibri"/>
          <w:sz w:val="22"/>
          <w:szCs w:val="22"/>
        </w:rPr>
      </w:pPr>
    </w:p>
    <w:p w:rsidR="00507466" w:rsidRDefault="00507466" w:rsidP="00507466">
      <w:pPr>
        <w:tabs>
          <w:tab w:val="left" w:pos="720"/>
        </w:tabs>
        <w:ind w:left="720"/>
        <w:rPr>
          <w:rFonts w:ascii="Calibri" w:hAnsi="Calibri"/>
          <w:sz w:val="22"/>
          <w:szCs w:val="22"/>
        </w:rPr>
      </w:pPr>
      <w:r>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  an assignment needs to be submitted via Livetext and/or Canvas and they not available for some reason, the assignment may be emailed to the professor’s school email so that it is date and time stamped then keep trying to submit via the required portal.  </w:t>
      </w:r>
    </w:p>
    <w:p w:rsidR="00507466" w:rsidRDefault="00507466" w:rsidP="00507466">
      <w:pPr>
        <w:tabs>
          <w:tab w:val="left" w:pos="720"/>
        </w:tabs>
        <w:ind w:left="720"/>
        <w:rPr>
          <w:rFonts w:ascii="Calibri" w:hAnsi="Calibri"/>
          <w:sz w:val="22"/>
          <w:szCs w:val="22"/>
        </w:rPr>
      </w:pPr>
    </w:p>
    <w:p w:rsidR="00507466" w:rsidRDefault="00507466" w:rsidP="00507466">
      <w:pPr>
        <w:tabs>
          <w:tab w:val="left" w:pos="720"/>
        </w:tabs>
        <w:ind w:left="720"/>
        <w:rPr>
          <w:rFonts w:ascii="Calibri" w:hAnsi="Calibri"/>
          <w:sz w:val="22"/>
          <w:szCs w:val="22"/>
        </w:rPr>
      </w:pPr>
      <w:r>
        <w:rPr>
          <w:rFonts w:ascii="Calibri" w:hAnsi="Calibri"/>
          <w:b/>
          <w:bCs/>
          <w:sz w:val="22"/>
          <w:szCs w:val="22"/>
        </w:rPr>
        <w:t>Critical Task Revision Policy: </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 </w:t>
      </w:r>
    </w:p>
    <w:p w:rsidR="00507466" w:rsidRDefault="00507466" w:rsidP="00507466">
      <w:pPr>
        <w:widowControl/>
        <w:suppressAutoHyphens w:val="0"/>
        <w:rPr>
          <w:rFonts w:ascii="Calibri" w:hAnsi="Calibri" w:cs="Arial"/>
          <w:b/>
          <w:i/>
          <w:sz w:val="22"/>
          <w:szCs w:val="22"/>
        </w:rPr>
        <w:sectPr w:rsidR="00507466" w:rsidSect="00507466">
          <w:type w:val="continuous"/>
          <w:pgSz w:w="12240" w:h="15840"/>
          <w:pgMar w:top="1008" w:right="1008" w:bottom="1008" w:left="1008" w:header="720" w:footer="720" w:gutter="0"/>
          <w:cols w:space="720"/>
          <w:formProt w:val="0"/>
        </w:sectPr>
      </w:pPr>
    </w:p>
    <w:p w:rsidR="00507466" w:rsidRDefault="00507466" w:rsidP="00507466">
      <w:pPr>
        <w:tabs>
          <w:tab w:val="left" w:pos="720"/>
        </w:tabs>
        <w:ind w:left="720"/>
        <w:rPr>
          <w:rFonts w:ascii="Calibri" w:hAnsi="Calibri" w:cs="Arial"/>
          <w:sz w:val="22"/>
          <w:szCs w:val="22"/>
        </w:rPr>
      </w:pPr>
    </w:p>
    <w:p w:rsidR="00507466" w:rsidRDefault="00507466" w:rsidP="00507466">
      <w:pPr>
        <w:tabs>
          <w:tab w:val="left" w:pos="720"/>
        </w:tabs>
        <w:ind w:left="720"/>
        <w:rPr>
          <w:rFonts w:ascii="Calibri" w:hAnsi="Calibri"/>
          <w:sz w:val="22"/>
          <w:szCs w:val="22"/>
        </w:rPr>
      </w:pPr>
      <w:r>
        <w:rPr>
          <w:rFonts w:ascii="Calibri" w:hAnsi="Calibri"/>
          <w:b/>
          <w:sz w:val="22"/>
          <w:szCs w:val="22"/>
        </w:rPr>
        <w:t xml:space="preserve">Field Experience:  </w:t>
      </w:r>
      <w:r>
        <w:rPr>
          <w:rFonts w:ascii="Calibri" w:hAnsi="Calibri"/>
          <w:sz w:val="22"/>
          <w:szCs w:val="22"/>
        </w:rPr>
        <w:t xml:space="preserve">Field experience is </w:t>
      </w:r>
      <w:r>
        <w:rPr>
          <w:rFonts w:ascii="Calibri" w:hAnsi="Calibri"/>
          <w:b/>
          <w:i/>
          <w:sz w:val="22"/>
          <w:szCs w:val="22"/>
        </w:rPr>
        <w:t>active field experience participation</w:t>
      </w:r>
      <w:r>
        <w:rPr>
          <w:rFonts w:ascii="Calibri" w:hAnsi="Calibri"/>
          <w:sz w:val="22"/>
          <w:szCs w:val="22"/>
        </w:rPr>
        <w:t xml:space="preserve"> (not observation). Teacher candidates will work with the Field Experience Coordinator for placement with a mentor teacher.  Mentor teachers will complete an ungraded mid-semester checkpoint as well as a final evaluation. It is strongly suggested that the hours be spread throughout the semester so that mentor teachers can more accurately assess a teacher candidate’s strengths/needs prior to completing the final evaluation. For more information regarding field experience, including the evaluation rubric, please refer to FSW’s field experience handbook.  </w:t>
      </w:r>
    </w:p>
    <w:p w:rsidR="00507466" w:rsidRDefault="00507466" w:rsidP="00507466">
      <w:pPr>
        <w:tabs>
          <w:tab w:val="left" w:pos="720"/>
        </w:tabs>
        <w:ind w:left="720"/>
        <w:rPr>
          <w:rFonts w:ascii="Calibri" w:hAnsi="Calibri" w:cs="Arial"/>
          <w:sz w:val="22"/>
          <w:szCs w:val="22"/>
        </w:rPr>
      </w:pPr>
    </w:p>
    <w:p w:rsidR="00507466" w:rsidRDefault="00507466" w:rsidP="00507466">
      <w:pPr>
        <w:tabs>
          <w:tab w:val="left" w:pos="720"/>
        </w:tabs>
        <w:ind w:left="720"/>
        <w:rPr>
          <w:rFonts w:ascii="Calibri" w:hAnsi="Calibri" w:cs="Arial"/>
          <w:sz w:val="22"/>
          <w:szCs w:val="22"/>
        </w:rPr>
      </w:pPr>
    </w:p>
    <w:p w:rsidR="00507466" w:rsidRDefault="00507466" w:rsidP="00507466">
      <w:pPr>
        <w:tabs>
          <w:tab w:val="left" w:pos="720"/>
        </w:tabs>
        <w:ind w:left="720"/>
        <w:rPr>
          <w:rFonts w:ascii="Calibri" w:hAnsi="Calibri"/>
          <w:sz w:val="22"/>
          <w:szCs w:val="22"/>
        </w:rPr>
      </w:pPr>
      <w:r>
        <w:rPr>
          <w:rFonts w:ascii="Calibri" w:hAnsi="Calibri"/>
          <w:b/>
          <w:sz w:val="22"/>
          <w:szCs w:val="22"/>
        </w:rPr>
        <w:t xml:space="preserve">Late Assignment Policy:  </w:t>
      </w:r>
      <w:r>
        <w:rPr>
          <w:rFonts w:ascii="Calibri" w:hAnsi="Calibri"/>
          <w:sz w:val="22"/>
          <w:szCs w:val="22"/>
        </w:rPr>
        <w:t xml:space="preserve">The penalties for late critical task assignments are as follows:  </w:t>
      </w:r>
    </w:p>
    <w:p w:rsidR="00507466" w:rsidRDefault="00507466" w:rsidP="00507466">
      <w:pPr>
        <w:tabs>
          <w:tab w:val="left" w:pos="720"/>
        </w:tabs>
        <w:ind w:left="720"/>
        <w:rPr>
          <w:rFonts w:ascii="Calibri" w:hAnsi="Calibri"/>
          <w:sz w:val="22"/>
          <w:szCs w:val="22"/>
        </w:rPr>
      </w:pPr>
      <w:r>
        <w:rPr>
          <w:rFonts w:ascii="Calibri" w:hAnsi="Calibri"/>
          <w:sz w:val="22"/>
          <w:szCs w:val="22"/>
        </w:rPr>
        <w:tab/>
        <w:t>1 day late = 10% grade reduction of task</w:t>
      </w:r>
    </w:p>
    <w:p w:rsidR="00507466" w:rsidRDefault="00507466" w:rsidP="00507466">
      <w:pPr>
        <w:tabs>
          <w:tab w:val="left" w:pos="720"/>
        </w:tabs>
        <w:ind w:left="720"/>
        <w:rPr>
          <w:rFonts w:ascii="Calibri" w:hAnsi="Calibri"/>
          <w:sz w:val="22"/>
          <w:szCs w:val="22"/>
        </w:rPr>
      </w:pPr>
      <w:r>
        <w:rPr>
          <w:rFonts w:ascii="Calibri" w:hAnsi="Calibri"/>
          <w:sz w:val="22"/>
          <w:szCs w:val="22"/>
        </w:rPr>
        <w:tab/>
        <w:t>2-6 days late = 20% grade reduction of task</w:t>
      </w:r>
    </w:p>
    <w:p w:rsidR="00507466" w:rsidRDefault="00507466" w:rsidP="00507466">
      <w:pPr>
        <w:tabs>
          <w:tab w:val="left" w:pos="720"/>
        </w:tabs>
        <w:ind w:left="720"/>
        <w:rPr>
          <w:rFonts w:ascii="Calibri" w:hAnsi="Calibri"/>
          <w:sz w:val="22"/>
          <w:szCs w:val="22"/>
        </w:rPr>
      </w:pPr>
      <w:r>
        <w:rPr>
          <w:rFonts w:ascii="Calibri" w:hAnsi="Calibri"/>
          <w:sz w:val="22"/>
          <w:szCs w:val="22"/>
        </w:rPr>
        <w:tab/>
        <w:t xml:space="preserve">7+ days late = zero points earned towards course grade  </w:t>
      </w:r>
    </w:p>
    <w:p w:rsidR="00507466" w:rsidRDefault="00507466" w:rsidP="00507466">
      <w:pPr>
        <w:tabs>
          <w:tab w:val="left" w:pos="720"/>
        </w:tabs>
        <w:ind w:left="720"/>
        <w:rPr>
          <w:rFonts w:ascii="Calibri" w:hAnsi="Calibri"/>
          <w:sz w:val="22"/>
          <w:szCs w:val="22"/>
        </w:rPr>
      </w:pPr>
      <w:r>
        <w:rPr>
          <w:rFonts w:ascii="Calibri" w:hAnsi="Calibri"/>
          <w:sz w:val="22"/>
          <w:szCs w:val="22"/>
        </w:rPr>
        <w:t xml:space="preserve">The critical task must still be completed according to the critical task revision policy.  </w:t>
      </w:r>
    </w:p>
    <w:p w:rsidR="00507466" w:rsidRDefault="00507466" w:rsidP="00507466">
      <w:pPr>
        <w:tabs>
          <w:tab w:val="left" w:pos="720"/>
        </w:tabs>
        <w:ind w:left="720"/>
        <w:rPr>
          <w:rFonts w:ascii="Calibri" w:hAnsi="Calibri"/>
          <w:sz w:val="22"/>
          <w:szCs w:val="22"/>
        </w:rPr>
      </w:pPr>
    </w:p>
    <w:p w:rsidR="00507466" w:rsidRDefault="00507466" w:rsidP="00507466">
      <w:pPr>
        <w:tabs>
          <w:tab w:val="left" w:pos="720"/>
        </w:tabs>
        <w:ind w:left="720"/>
        <w:rPr>
          <w:rFonts w:ascii="Calibri" w:hAnsi="Calibri"/>
          <w:sz w:val="22"/>
          <w:szCs w:val="22"/>
        </w:rPr>
      </w:pPr>
      <w:r>
        <w:rPr>
          <w:rFonts w:ascii="Calibri" w:hAnsi="Calibri"/>
          <w:sz w:val="22"/>
          <w:szCs w:val="22"/>
        </w:rPr>
        <w:t xml:space="preserve">Non-critical tasks will not be accepted late. If a teacher candidate misses the deadline for a non-critical task, zero points will be awarded for the task. </w:t>
      </w:r>
    </w:p>
    <w:p w:rsidR="00507466" w:rsidRDefault="00507466" w:rsidP="00507466">
      <w:pPr>
        <w:tabs>
          <w:tab w:val="left" w:pos="720"/>
        </w:tabs>
        <w:ind w:left="720"/>
        <w:rPr>
          <w:rFonts w:ascii="Calibri" w:hAnsi="Calibri"/>
          <w:sz w:val="22"/>
          <w:szCs w:val="22"/>
        </w:rPr>
      </w:pPr>
    </w:p>
    <w:p w:rsidR="00507466" w:rsidRDefault="00507466" w:rsidP="00507466">
      <w:pPr>
        <w:tabs>
          <w:tab w:val="left" w:pos="720"/>
        </w:tabs>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p w:rsidR="004300EC" w:rsidRPr="00263EB8" w:rsidRDefault="004300EC" w:rsidP="003E42BC">
      <w:pPr>
        <w:tabs>
          <w:tab w:val="left" w:pos="720"/>
        </w:tabs>
        <w:ind w:left="720"/>
        <w:rPr>
          <w:rFonts w:ascii="Calibri" w:hAnsi="Calibri" w:cs="Arial"/>
          <w:sz w:val="22"/>
          <w:szCs w:val="22"/>
        </w:rPr>
      </w:pPr>
      <w:bookmarkStart w:id="1" w:name="_GoBack"/>
      <w:bookmarkEnd w:id="1"/>
    </w:p>
    <w:sectPr w:rsidR="004300EC" w:rsidRPr="00263EB8" w:rsidSect="004300E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FAD" w:rsidRDefault="00954FAD" w:rsidP="003A608C">
      <w:r>
        <w:separator/>
      </w:r>
    </w:p>
  </w:endnote>
  <w:endnote w:type="continuationSeparator" w:id="0">
    <w:p w:rsidR="00954FAD" w:rsidRDefault="00954FA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0EC" w:rsidRPr="00810A37" w:rsidRDefault="00810A37" w:rsidP="00810A3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2/13, 3/14, 2/15, 11/16</w:t>
    </w:r>
    <w:r w:rsidR="00507466">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507466">
      <w:rPr>
        <w:rFonts w:ascii="Calibri" w:hAnsi="Calibri" w:cs="Arial"/>
        <w:noProof/>
        <w:sz w:val="22"/>
        <w:szCs w:val="22"/>
      </w:rPr>
      <w:t>6</w:t>
    </w:r>
    <w:r w:rsidRPr="006222E2">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0EC" w:rsidRPr="006222E2" w:rsidRDefault="005225A3" w:rsidP="00870D7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2D7537">
      <w:rPr>
        <w:rFonts w:ascii="Calibri" w:hAnsi="Calibri" w:cs="Arial"/>
        <w:noProof/>
        <w:sz w:val="22"/>
        <w:szCs w:val="22"/>
      </w:rPr>
      <w:t>, 2/13</w:t>
    </w:r>
    <w:r w:rsidR="00BD163D">
      <w:rPr>
        <w:rFonts w:ascii="Calibri" w:hAnsi="Calibri" w:cs="Arial"/>
        <w:noProof/>
        <w:sz w:val="22"/>
        <w:szCs w:val="22"/>
      </w:rPr>
      <w:t>, 3/14</w:t>
    </w:r>
    <w:r w:rsidR="004F71A7">
      <w:rPr>
        <w:rFonts w:ascii="Calibri" w:hAnsi="Calibri" w:cs="Arial"/>
        <w:noProof/>
        <w:sz w:val="22"/>
        <w:szCs w:val="22"/>
      </w:rPr>
      <w:t>, 2/15</w:t>
    </w:r>
    <w:r w:rsidR="00810A37">
      <w:rPr>
        <w:rFonts w:ascii="Calibri" w:hAnsi="Calibri" w:cs="Arial"/>
        <w:noProof/>
        <w:sz w:val="22"/>
        <w:szCs w:val="22"/>
      </w:rPr>
      <w:t>, 11/16</w:t>
    </w:r>
    <w:r w:rsidR="00507466">
      <w:rPr>
        <w:rFonts w:ascii="Calibri" w:hAnsi="Calibri" w:cs="Arial"/>
        <w:noProof/>
        <w:sz w:val="22"/>
        <w:szCs w:val="22"/>
      </w:rPr>
      <w:t>, 8/17</w:t>
    </w:r>
    <w:r w:rsidR="004300EC" w:rsidRPr="006222E2">
      <w:rPr>
        <w:rFonts w:ascii="Calibri" w:hAnsi="Calibri" w:cs="Arial"/>
        <w:sz w:val="22"/>
        <w:szCs w:val="22"/>
      </w:rPr>
      <w:tab/>
    </w:r>
    <w:r w:rsidR="004300EC" w:rsidRPr="006222E2">
      <w:rPr>
        <w:rFonts w:ascii="Calibri" w:hAnsi="Calibri" w:cs="Arial"/>
        <w:sz w:val="22"/>
        <w:szCs w:val="22"/>
      </w:rPr>
      <w:tab/>
      <w:t xml:space="preserve">Page </w:t>
    </w:r>
    <w:r w:rsidR="004300EC" w:rsidRPr="006222E2">
      <w:rPr>
        <w:rFonts w:ascii="Calibri" w:hAnsi="Calibri" w:cs="Arial"/>
        <w:sz w:val="22"/>
        <w:szCs w:val="22"/>
      </w:rPr>
      <w:fldChar w:fldCharType="begin"/>
    </w:r>
    <w:r w:rsidR="004300EC" w:rsidRPr="006222E2">
      <w:rPr>
        <w:rFonts w:ascii="Calibri" w:hAnsi="Calibri" w:cs="Arial"/>
        <w:sz w:val="22"/>
        <w:szCs w:val="22"/>
      </w:rPr>
      <w:instrText xml:space="preserve"> PAGE   \* MERGEFORMAT </w:instrText>
    </w:r>
    <w:r w:rsidR="004300EC" w:rsidRPr="006222E2">
      <w:rPr>
        <w:rFonts w:ascii="Calibri" w:hAnsi="Calibri" w:cs="Arial"/>
        <w:sz w:val="22"/>
        <w:szCs w:val="22"/>
      </w:rPr>
      <w:fldChar w:fldCharType="separate"/>
    </w:r>
    <w:r w:rsidR="00507466">
      <w:rPr>
        <w:rFonts w:ascii="Calibri" w:hAnsi="Calibri" w:cs="Arial"/>
        <w:noProof/>
        <w:sz w:val="22"/>
        <w:szCs w:val="22"/>
      </w:rPr>
      <w:t>1</w:t>
    </w:r>
    <w:r w:rsidR="004300EC" w:rsidRPr="006222E2">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FAD" w:rsidRDefault="00954FAD" w:rsidP="003A608C">
      <w:r>
        <w:separator/>
      </w:r>
    </w:p>
  </w:footnote>
  <w:footnote w:type="continuationSeparator" w:id="0">
    <w:p w:rsidR="00954FAD" w:rsidRDefault="00954FAD"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0EC" w:rsidRPr="006E1781" w:rsidRDefault="006E1781" w:rsidP="00747EF2">
    <w:pPr>
      <w:pStyle w:val="Header"/>
      <w:pBdr>
        <w:bottom w:val="thinThickSmallGap" w:sz="18" w:space="1" w:color="0D0D0D"/>
      </w:pBdr>
      <w:jc w:val="right"/>
      <w:rPr>
        <w:rFonts w:ascii="Calibri" w:hAnsi="Calibri"/>
        <w:sz w:val="22"/>
      </w:rPr>
    </w:pPr>
    <w:r w:rsidRPr="006E1781">
      <w:rPr>
        <w:rFonts w:ascii="Calibri" w:hAnsi="Calibri" w:cs="Arial"/>
        <w:noProof/>
        <w:sz w:val="22"/>
        <w:szCs w:val="22"/>
      </w:rPr>
      <w:t>LAE 3326C MIDDLE GRADES PRACTICUM II: LITERATURE</w:t>
    </w:r>
  </w:p>
  <w:p w:rsidR="004300EC" w:rsidRPr="00F85861" w:rsidRDefault="004300EC"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63D" w:rsidRDefault="00810A37" w:rsidP="00BD163D">
    <w:pPr>
      <w:pStyle w:val="Header"/>
      <w:jc w:val="right"/>
    </w:pPr>
    <w:r w:rsidRPr="00A75324">
      <w:rPr>
        <w:noProof/>
        <w:lang w:eastAsia="en-US"/>
      </w:rPr>
      <w:drawing>
        <wp:inline distT="0" distB="0" distL="0" distR="0">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D163D" w:rsidRDefault="00BD163D" w:rsidP="00BD163D">
    <w:pPr>
      <w:pStyle w:val="Header"/>
      <w:jc w:val="right"/>
    </w:pPr>
  </w:p>
  <w:p w:rsidR="00BD163D" w:rsidRDefault="00BD163D" w:rsidP="00BD163D">
    <w:pPr>
      <w:pStyle w:val="Header"/>
      <w:contextualSpacing/>
      <w:jc w:val="right"/>
      <w:rPr>
        <w:b/>
        <w:color w:val="470A68"/>
        <w:sz w:val="28"/>
      </w:rPr>
    </w:pPr>
    <w:r>
      <w:rPr>
        <w:b/>
        <w:color w:val="470A68"/>
        <w:sz w:val="28"/>
      </w:rPr>
      <w:t>School of Education</w:t>
    </w:r>
  </w:p>
  <w:p w:rsidR="004300EC" w:rsidRPr="00BD163D" w:rsidRDefault="00810A37" w:rsidP="00BD163D">
    <w:pPr>
      <w:pStyle w:val="Header"/>
      <w:contextualSpacing/>
      <w:jc w:val="right"/>
      <w:rPr>
        <w:b/>
        <w:color w:val="470A68"/>
        <w:sz w:val="28"/>
      </w:rPr>
    </w:pPr>
    <w:r>
      <w:rPr>
        <w:noProof/>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74295</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65BBBE9C" id="_x0000_t32" coordsize="21600,21600" o:spt="32" o:oned="t" path="m,l21600,21600e" filled="f">
              <v:path arrowok="t" fillok="f" o:connecttype="none"/>
              <o:lock v:ext="edit" shapetype="t"/>
            </v:shapetype>
            <v:shape id="Straight Arrow Connector 4" o:spid="_x0000_s1026" type="#_x0000_t32" style="position:absolute;margin-left:5.85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" strokecolor="#00bfb3"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D8299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3">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4">
    <w:nsid w:val="12DE7625"/>
    <w:multiLevelType w:val="hybridMultilevel"/>
    <w:tmpl w:val="F3886CCE"/>
    <w:lvl w:ilvl="0" w:tplc="D358823E">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295D2C"/>
    <w:multiLevelType w:val="hybridMultilevel"/>
    <w:tmpl w:val="74B00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6A702EC"/>
    <w:multiLevelType w:val="hybridMultilevel"/>
    <w:tmpl w:val="8CC270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6A620CC6"/>
    <w:multiLevelType w:val="hybridMultilevel"/>
    <w:tmpl w:val="58A4E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2"/>
  </w:num>
  <w:num w:numId="4">
    <w:abstractNumId w:val="7"/>
  </w:num>
  <w:num w:numId="5">
    <w:abstractNumId w:val="6"/>
  </w:num>
  <w:num w:numId="6">
    <w:abstractNumId w:val="4"/>
  </w:num>
  <w:num w:numId="7">
    <w:abstractNumId w:val="0"/>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ETXp7Zxc4hzjrZRcfSaObgpjQu1zmbsgfbk3T8VYJnEBF/J7kRhvatbczkx5vBonLW5y8uGUP+I2cHJhOtpdA==" w:salt="7hnGpN+e8ltGWcVs4mxdNQ=="/>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542A3"/>
    <w:rsid w:val="00061952"/>
    <w:rsid w:val="000655E2"/>
    <w:rsid w:val="00080017"/>
    <w:rsid w:val="0008394A"/>
    <w:rsid w:val="0008452C"/>
    <w:rsid w:val="00085A5D"/>
    <w:rsid w:val="000870FC"/>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0E7E87"/>
    <w:rsid w:val="00100CC3"/>
    <w:rsid w:val="001035FE"/>
    <w:rsid w:val="00103753"/>
    <w:rsid w:val="00107574"/>
    <w:rsid w:val="00107D75"/>
    <w:rsid w:val="001107F4"/>
    <w:rsid w:val="00114FF6"/>
    <w:rsid w:val="00115498"/>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5699B"/>
    <w:rsid w:val="001626A3"/>
    <w:rsid w:val="00163D3A"/>
    <w:rsid w:val="00163F52"/>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18B4"/>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071D"/>
    <w:rsid w:val="0026186B"/>
    <w:rsid w:val="00262D0B"/>
    <w:rsid w:val="0026337A"/>
    <w:rsid w:val="00263EB8"/>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5664"/>
    <w:rsid w:val="002B6731"/>
    <w:rsid w:val="002B7039"/>
    <w:rsid w:val="002C76ED"/>
    <w:rsid w:val="002C771D"/>
    <w:rsid w:val="002C7AD4"/>
    <w:rsid w:val="002C7FCB"/>
    <w:rsid w:val="002D557C"/>
    <w:rsid w:val="002D6755"/>
    <w:rsid w:val="002D7537"/>
    <w:rsid w:val="002D79E9"/>
    <w:rsid w:val="002E6C3B"/>
    <w:rsid w:val="002F1FD5"/>
    <w:rsid w:val="002F3252"/>
    <w:rsid w:val="002F3FD8"/>
    <w:rsid w:val="002F448D"/>
    <w:rsid w:val="002F4FA4"/>
    <w:rsid w:val="00300DBE"/>
    <w:rsid w:val="00300F87"/>
    <w:rsid w:val="00301DB4"/>
    <w:rsid w:val="003033E0"/>
    <w:rsid w:val="0030493D"/>
    <w:rsid w:val="00307AB4"/>
    <w:rsid w:val="003114C9"/>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6DC4"/>
    <w:rsid w:val="0035719C"/>
    <w:rsid w:val="00357695"/>
    <w:rsid w:val="00363A0A"/>
    <w:rsid w:val="00365CDF"/>
    <w:rsid w:val="00366685"/>
    <w:rsid w:val="003668D0"/>
    <w:rsid w:val="0037116A"/>
    <w:rsid w:val="0037453A"/>
    <w:rsid w:val="00374C45"/>
    <w:rsid w:val="00380483"/>
    <w:rsid w:val="00385D8B"/>
    <w:rsid w:val="00386634"/>
    <w:rsid w:val="00386D16"/>
    <w:rsid w:val="003907D7"/>
    <w:rsid w:val="003933D9"/>
    <w:rsid w:val="00393F19"/>
    <w:rsid w:val="00395A04"/>
    <w:rsid w:val="00395B71"/>
    <w:rsid w:val="003A05CB"/>
    <w:rsid w:val="003A2084"/>
    <w:rsid w:val="003A3C29"/>
    <w:rsid w:val="003A608C"/>
    <w:rsid w:val="003B080B"/>
    <w:rsid w:val="003B2797"/>
    <w:rsid w:val="003B3D09"/>
    <w:rsid w:val="003B5A3A"/>
    <w:rsid w:val="003B73AA"/>
    <w:rsid w:val="003C1FEF"/>
    <w:rsid w:val="003C5451"/>
    <w:rsid w:val="003D322D"/>
    <w:rsid w:val="003D3CEB"/>
    <w:rsid w:val="003E016C"/>
    <w:rsid w:val="003E02D9"/>
    <w:rsid w:val="003E1F8A"/>
    <w:rsid w:val="003E42BC"/>
    <w:rsid w:val="003F0E83"/>
    <w:rsid w:val="003F2610"/>
    <w:rsid w:val="003F643D"/>
    <w:rsid w:val="003F6587"/>
    <w:rsid w:val="003F7A3D"/>
    <w:rsid w:val="00410A8E"/>
    <w:rsid w:val="0041314F"/>
    <w:rsid w:val="004144D6"/>
    <w:rsid w:val="00415E20"/>
    <w:rsid w:val="00420386"/>
    <w:rsid w:val="00424E39"/>
    <w:rsid w:val="004276BE"/>
    <w:rsid w:val="00427BDD"/>
    <w:rsid w:val="00427F5C"/>
    <w:rsid w:val="004300EC"/>
    <w:rsid w:val="00434903"/>
    <w:rsid w:val="00435404"/>
    <w:rsid w:val="0043543E"/>
    <w:rsid w:val="004377B2"/>
    <w:rsid w:val="00437AE4"/>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1B20"/>
    <w:rsid w:val="004B5162"/>
    <w:rsid w:val="004C19CE"/>
    <w:rsid w:val="004C38E3"/>
    <w:rsid w:val="004C6A4A"/>
    <w:rsid w:val="004D184E"/>
    <w:rsid w:val="004D456D"/>
    <w:rsid w:val="004D6CD0"/>
    <w:rsid w:val="004E08EE"/>
    <w:rsid w:val="004E0BC8"/>
    <w:rsid w:val="004E6778"/>
    <w:rsid w:val="004F0F13"/>
    <w:rsid w:val="004F457A"/>
    <w:rsid w:val="004F71A7"/>
    <w:rsid w:val="0050005C"/>
    <w:rsid w:val="00501236"/>
    <w:rsid w:val="005028D8"/>
    <w:rsid w:val="0050348A"/>
    <w:rsid w:val="00503776"/>
    <w:rsid w:val="00503F8D"/>
    <w:rsid w:val="00506140"/>
    <w:rsid w:val="00506D00"/>
    <w:rsid w:val="00507466"/>
    <w:rsid w:val="005110B5"/>
    <w:rsid w:val="00511CA7"/>
    <w:rsid w:val="00512E68"/>
    <w:rsid w:val="0051455B"/>
    <w:rsid w:val="00517935"/>
    <w:rsid w:val="005225A3"/>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A43FD"/>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D08"/>
    <w:rsid w:val="005F1F83"/>
    <w:rsid w:val="005F3A60"/>
    <w:rsid w:val="005F5274"/>
    <w:rsid w:val="005F5C2B"/>
    <w:rsid w:val="005F7A05"/>
    <w:rsid w:val="006015A3"/>
    <w:rsid w:val="00611D02"/>
    <w:rsid w:val="0062017D"/>
    <w:rsid w:val="006220C5"/>
    <w:rsid w:val="006222E2"/>
    <w:rsid w:val="00625B90"/>
    <w:rsid w:val="00634CE6"/>
    <w:rsid w:val="0063630C"/>
    <w:rsid w:val="006376E0"/>
    <w:rsid w:val="00641797"/>
    <w:rsid w:val="00643587"/>
    <w:rsid w:val="006448D4"/>
    <w:rsid w:val="00645758"/>
    <w:rsid w:val="00647098"/>
    <w:rsid w:val="0064797E"/>
    <w:rsid w:val="0065150F"/>
    <w:rsid w:val="00654046"/>
    <w:rsid w:val="00654F2E"/>
    <w:rsid w:val="00657272"/>
    <w:rsid w:val="00657366"/>
    <w:rsid w:val="00660605"/>
    <w:rsid w:val="00676ED8"/>
    <w:rsid w:val="0068072C"/>
    <w:rsid w:val="006818AA"/>
    <w:rsid w:val="00684A86"/>
    <w:rsid w:val="006858F5"/>
    <w:rsid w:val="006968A2"/>
    <w:rsid w:val="00697816"/>
    <w:rsid w:val="006A3585"/>
    <w:rsid w:val="006A6D68"/>
    <w:rsid w:val="006B7E2D"/>
    <w:rsid w:val="006C2A31"/>
    <w:rsid w:val="006D08BD"/>
    <w:rsid w:val="006D401B"/>
    <w:rsid w:val="006D462E"/>
    <w:rsid w:val="006D65C8"/>
    <w:rsid w:val="006E1781"/>
    <w:rsid w:val="006F0396"/>
    <w:rsid w:val="006F1FB3"/>
    <w:rsid w:val="006F457C"/>
    <w:rsid w:val="006F7A56"/>
    <w:rsid w:val="00700625"/>
    <w:rsid w:val="0070173B"/>
    <w:rsid w:val="0070462A"/>
    <w:rsid w:val="00704633"/>
    <w:rsid w:val="00705055"/>
    <w:rsid w:val="00705A2D"/>
    <w:rsid w:val="00710793"/>
    <w:rsid w:val="0072009E"/>
    <w:rsid w:val="007205A7"/>
    <w:rsid w:val="00725AE3"/>
    <w:rsid w:val="00725F66"/>
    <w:rsid w:val="00730DB3"/>
    <w:rsid w:val="00732FEE"/>
    <w:rsid w:val="0073386A"/>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56FA"/>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0A37"/>
    <w:rsid w:val="00813CDE"/>
    <w:rsid w:val="008158F0"/>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41B9"/>
    <w:rsid w:val="00870D7D"/>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439D"/>
    <w:rsid w:val="008E7F6C"/>
    <w:rsid w:val="008F38CB"/>
    <w:rsid w:val="008F66E1"/>
    <w:rsid w:val="009004B5"/>
    <w:rsid w:val="00901FCC"/>
    <w:rsid w:val="009037C2"/>
    <w:rsid w:val="00904163"/>
    <w:rsid w:val="00923EC9"/>
    <w:rsid w:val="009243D8"/>
    <w:rsid w:val="00927493"/>
    <w:rsid w:val="009313EE"/>
    <w:rsid w:val="009338B3"/>
    <w:rsid w:val="009352A2"/>
    <w:rsid w:val="009375A2"/>
    <w:rsid w:val="00951094"/>
    <w:rsid w:val="009515FB"/>
    <w:rsid w:val="00954FAD"/>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674"/>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023E"/>
    <w:rsid w:val="009F4284"/>
    <w:rsid w:val="00A059A5"/>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451"/>
    <w:rsid w:val="00AF4685"/>
    <w:rsid w:val="00AF562F"/>
    <w:rsid w:val="00AF7F9A"/>
    <w:rsid w:val="00B0012B"/>
    <w:rsid w:val="00B0031C"/>
    <w:rsid w:val="00B00E41"/>
    <w:rsid w:val="00B03203"/>
    <w:rsid w:val="00B047B7"/>
    <w:rsid w:val="00B04968"/>
    <w:rsid w:val="00B04AC2"/>
    <w:rsid w:val="00B12BFA"/>
    <w:rsid w:val="00B13F17"/>
    <w:rsid w:val="00B16FEA"/>
    <w:rsid w:val="00B174DB"/>
    <w:rsid w:val="00B23AF9"/>
    <w:rsid w:val="00B25673"/>
    <w:rsid w:val="00B259BF"/>
    <w:rsid w:val="00B3057A"/>
    <w:rsid w:val="00B30BA9"/>
    <w:rsid w:val="00B34C63"/>
    <w:rsid w:val="00B42380"/>
    <w:rsid w:val="00B427DB"/>
    <w:rsid w:val="00B46D55"/>
    <w:rsid w:val="00B562D9"/>
    <w:rsid w:val="00B70DF1"/>
    <w:rsid w:val="00B7226B"/>
    <w:rsid w:val="00B742A4"/>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163D"/>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11A3"/>
    <w:rsid w:val="00C27530"/>
    <w:rsid w:val="00C3403C"/>
    <w:rsid w:val="00C3496D"/>
    <w:rsid w:val="00C34A0A"/>
    <w:rsid w:val="00C3595D"/>
    <w:rsid w:val="00C36AF3"/>
    <w:rsid w:val="00C51CBF"/>
    <w:rsid w:val="00C57A5F"/>
    <w:rsid w:val="00C60743"/>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04D99"/>
    <w:rsid w:val="00E22FAD"/>
    <w:rsid w:val="00E261D0"/>
    <w:rsid w:val="00E26CBF"/>
    <w:rsid w:val="00E35386"/>
    <w:rsid w:val="00E35475"/>
    <w:rsid w:val="00E37A6C"/>
    <w:rsid w:val="00E4004A"/>
    <w:rsid w:val="00E415F9"/>
    <w:rsid w:val="00E45B1E"/>
    <w:rsid w:val="00E501BC"/>
    <w:rsid w:val="00E523CB"/>
    <w:rsid w:val="00E53389"/>
    <w:rsid w:val="00E54557"/>
    <w:rsid w:val="00E5563E"/>
    <w:rsid w:val="00E57435"/>
    <w:rsid w:val="00E60CA4"/>
    <w:rsid w:val="00E62FA5"/>
    <w:rsid w:val="00E66354"/>
    <w:rsid w:val="00E7107D"/>
    <w:rsid w:val="00E71168"/>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7614B"/>
    <w:rsid w:val="00F76E28"/>
    <w:rsid w:val="00F8156E"/>
    <w:rsid w:val="00F81D99"/>
    <w:rsid w:val="00F81F4F"/>
    <w:rsid w:val="00F83284"/>
    <w:rsid w:val="00F8379C"/>
    <w:rsid w:val="00F8387E"/>
    <w:rsid w:val="00F876C6"/>
    <w:rsid w:val="00F9399C"/>
    <w:rsid w:val="00F93FE5"/>
    <w:rsid w:val="00FA3195"/>
    <w:rsid w:val="00FA4F5E"/>
    <w:rsid w:val="00FA729D"/>
    <w:rsid w:val="00FB1278"/>
    <w:rsid w:val="00FB55FB"/>
    <w:rsid w:val="00FB5CC5"/>
    <w:rsid w:val="00FB6807"/>
    <w:rsid w:val="00FB69C4"/>
    <w:rsid w:val="00FC0603"/>
    <w:rsid w:val="00FD2FD8"/>
    <w:rsid w:val="00FD4635"/>
    <w:rsid w:val="00FD6D00"/>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734AAE80-6D61-4F45-B606-295E575E5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customStyle="1" w:styleId="ColorfulList-Accent11">
    <w:name w:val="Colorful List - Accent 11"/>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4C38E3"/>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character" w:styleId="Strong">
    <w:name w:val="Strong"/>
    <w:uiPriority w:val="22"/>
    <w:qFormat/>
    <w:rsid w:val="00395A04"/>
    <w:rPr>
      <w:b/>
      <w:bCs/>
    </w:rPr>
  </w:style>
  <w:style w:type="character" w:styleId="Hyperlink">
    <w:name w:val="Hyperlink"/>
    <w:unhideWhenUsed/>
    <w:rsid w:val="004B5162"/>
    <w:rPr>
      <w:color w:val="0000FF"/>
      <w:u w:val="single"/>
    </w:rPr>
  </w:style>
  <w:style w:type="paragraph" w:styleId="CommentText">
    <w:name w:val="annotation text"/>
    <w:basedOn w:val="Normal"/>
    <w:link w:val="CommentTextChar"/>
    <w:uiPriority w:val="99"/>
    <w:unhideWhenUsed/>
    <w:rsid w:val="0015699B"/>
    <w:pPr>
      <w:widowControl/>
      <w:suppressAutoHyphens w:val="0"/>
    </w:pPr>
    <w:rPr>
      <w:rFonts w:eastAsia="Calibri"/>
      <w:szCs w:val="24"/>
      <w:lang w:eastAsia="en-US"/>
    </w:rPr>
  </w:style>
  <w:style w:type="character" w:customStyle="1" w:styleId="CommentTextChar">
    <w:name w:val="Comment Text Char"/>
    <w:link w:val="CommentText"/>
    <w:uiPriority w:val="99"/>
    <w:rsid w:val="0015699B"/>
    <w:rPr>
      <w:rFonts w:eastAsia="Calibri"/>
      <w:sz w:val="24"/>
      <w:szCs w:val="24"/>
    </w:rPr>
  </w:style>
  <w:style w:type="paragraph" w:styleId="ListParagraph">
    <w:name w:val="List Paragraph"/>
    <w:basedOn w:val="Normal"/>
    <w:uiPriority w:val="34"/>
    <w:qFormat/>
    <w:rsid w:val="003114C9"/>
    <w:pPr>
      <w:suppressAutoHyphens w:val="0"/>
      <w:ind w:left="720"/>
    </w:pPr>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852478">
      <w:bodyDiv w:val="1"/>
      <w:marLeft w:val="0"/>
      <w:marRight w:val="0"/>
      <w:marTop w:val="0"/>
      <w:marBottom w:val="0"/>
      <w:divBdr>
        <w:top w:val="none" w:sz="0" w:space="0" w:color="auto"/>
        <w:left w:val="none" w:sz="0" w:space="0" w:color="auto"/>
        <w:bottom w:val="none" w:sz="0" w:space="0" w:color="auto"/>
        <w:right w:val="none" w:sz="0" w:space="0" w:color="auto"/>
      </w:divBdr>
    </w:div>
    <w:div w:id="979388096">
      <w:bodyDiv w:val="1"/>
      <w:marLeft w:val="0"/>
      <w:marRight w:val="0"/>
      <w:marTop w:val="0"/>
      <w:marBottom w:val="0"/>
      <w:divBdr>
        <w:top w:val="none" w:sz="0" w:space="0" w:color="auto"/>
        <w:left w:val="none" w:sz="0" w:space="0" w:color="auto"/>
        <w:bottom w:val="none" w:sz="0" w:space="0" w:color="auto"/>
        <w:right w:val="none" w:sz="0" w:space="0" w:color="auto"/>
      </w:divBdr>
    </w:div>
    <w:div w:id="1343431429">
      <w:bodyDiv w:val="1"/>
      <w:marLeft w:val="0"/>
      <w:marRight w:val="0"/>
      <w:marTop w:val="0"/>
      <w:marBottom w:val="0"/>
      <w:divBdr>
        <w:top w:val="none" w:sz="0" w:space="0" w:color="auto"/>
        <w:left w:val="none" w:sz="0" w:space="0" w:color="auto"/>
        <w:bottom w:val="none" w:sz="0" w:space="0" w:color="auto"/>
        <w:right w:val="none" w:sz="0" w:space="0" w:color="auto"/>
      </w:divBdr>
    </w:div>
    <w:div w:id="1384137572">
      <w:bodyDiv w:val="1"/>
      <w:marLeft w:val="0"/>
      <w:marRight w:val="0"/>
      <w:marTop w:val="0"/>
      <w:marBottom w:val="0"/>
      <w:divBdr>
        <w:top w:val="none" w:sz="0" w:space="0" w:color="auto"/>
        <w:left w:val="none" w:sz="0" w:space="0" w:color="auto"/>
        <w:bottom w:val="none" w:sz="0" w:space="0" w:color="auto"/>
        <w:right w:val="none" w:sz="0" w:space="0" w:color="auto"/>
      </w:divBdr>
    </w:div>
    <w:div w:id="210641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fsw.edu/academics/catalog1516" TargetMode="Externa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D4186-1A33-4EE9-A6F8-91AF12A42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9</Pages>
  <Words>3261</Words>
  <Characters>19428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22644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cp:lastModifiedBy>Joycellen Rollins</cp:lastModifiedBy>
  <cp:revision>2</cp:revision>
  <dcterms:created xsi:type="dcterms:W3CDTF">2017-08-11T20:21:00Z</dcterms:created>
  <dcterms:modified xsi:type="dcterms:W3CDTF">2017-08-11T20:21:00Z</dcterms:modified>
</cp:coreProperties>
</file>