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 xml:space="preserve">General Education </w:t>
      </w:r>
      <w:r w:rsidR="007D663A">
        <w:rPr>
          <w:rFonts w:ascii="Garamond" w:hAnsi="Garamond"/>
          <w:b/>
          <w:sz w:val="24"/>
          <w:szCs w:val="24"/>
        </w:rPr>
        <w:t>Advisory</w:t>
      </w:r>
      <w:r w:rsidRPr="00382DDF">
        <w:rPr>
          <w:rFonts w:ascii="Garamond" w:hAnsi="Garamond"/>
          <w:b/>
          <w:sz w:val="24"/>
          <w:szCs w:val="24"/>
        </w:rPr>
        <w:t xml:space="preserve"> </w:t>
      </w:r>
      <w:r w:rsidR="00B025D1">
        <w:rPr>
          <w:rFonts w:ascii="Garamond" w:hAnsi="Garamond"/>
          <w:b/>
          <w:sz w:val="24"/>
          <w:szCs w:val="24"/>
        </w:rPr>
        <w:t>Council</w:t>
      </w:r>
    </w:p>
    <w:p w:rsidR="003C2E34" w:rsidRPr="00382DDF" w:rsidRDefault="00DA571B" w:rsidP="003C2E34">
      <w:pPr>
        <w:spacing w:after="0"/>
        <w:jc w:val="center"/>
        <w:rPr>
          <w:rFonts w:ascii="Garamond" w:hAnsi="Garamond"/>
          <w:sz w:val="24"/>
          <w:szCs w:val="24"/>
        </w:rPr>
      </w:pPr>
      <w:r>
        <w:rPr>
          <w:rFonts w:ascii="Garamond" w:hAnsi="Garamond"/>
          <w:sz w:val="24"/>
          <w:szCs w:val="24"/>
        </w:rPr>
        <w:t>Friday, November 17</w:t>
      </w:r>
      <w:r w:rsidR="00382DDF" w:rsidRPr="00382DDF">
        <w:rPr>
          <w:rFonts w:ascii="Garamond" w:hAnsi="Garamond"/>
          <w:sz w:val="24"/>
          <w:szCs w:val="24"/>
          <w:vertAlign w:val="superscript"/>
        </w:rPr>
        <w:t>th</w:t>
      </w:r>
      <w:r w:rsidR="002C3423">
        <w:rPr>
          <w:rFonts w:ascii="Garamond" w:hAnsi="Garamond"/>
          <w:sz w:val="24"/>
          <w:szCs w:val="24"/>
        </w:rPr>
        <w:t>, 2017</w:t>
      </w:r>
    </w:p>
    <w:p w:rsidR="003C2E34" w:rsidRPr="00382DDF" w:rsidRDefault="00DA571B" w:rsidP="003C2E34">
      <w:pPr>
        <w:spacing w:after="0"/>
        <w:jc w:val="center"/>
        <w:rPr>
          <w:rFonts w:ascii="Garamond" w:hAnsi="Garamond"/>
          <w:sz w:val="24"/>
          <w:szCs w:val="24"/>
        </w:rPr>
      </w:pPr>
      <w:r>
        <w:rPr>
          <w:rFonts w:ascii="Garamond" w:hAnsi="Garamond"/>
          <w:sz w:val="24"/>
          <w:szCs w:val="24"/>
        </w:rPr>
        <w:t>2:00-3</w:t>
      </w:r>
      <w:r w:rsidR="00004C60">
        <w:rPr>
          <w:rFonts w:ascii="Garamond" w:hAnsi="Garamond"/>
          <w:sz w:val="24"/>
          <w:szCs w:val="24"/>
        </w:rPr>
        <w:t>:00PM</w:t>
      </w:r>
    </w:p>
    <w:p w:rsidR="003C2E34" w:rsidRPr="00382DDF" w:rsidRDefault="003C2E34" w:rsidP="003C2E34">
      <w:pPr>
        <w:spacing w:after="0"/>
        <w:jc w:val="center"/>
        <w:rPr>
          <w:rFonts w:ascii="Garamond" w:hAnsi="Garamond"/>
          <w:sz w:val="24"/>
          <w:szCs w:val="24"/>
        </w:rPr>
      </w:pPr>
      <w:r w:rsidRPr="00382DDF">
        <w:rPr>
          <w:rFonts w:ascii="Garamond" w:hAnsi="Garamond"/>
          <w:sz w:val="24"/>
          <w:szCs w:val="24"/>
        </w:rPr>
        <w:t>T</w:t>
      </w:r>
      <w:r w:rsidR="00A211CA">
        <w:rPr>
          <w:rFonts w:ascii="Garamond" w:hAnsi="Garamond"/>
          <w:sz w:val="24"/>
          <w:szCs w:val="24"/>
        </w:rPr>
        <w:t>homas Edison (Lee) Campus: U-102</w:t>
      </w:r>
    </w:p>
    <w:p w:rsidR="003C2E34" w:rsidRPr="00382DDF" w:rsidRDefault="00F71281" w:rsidP="003C2E34">
      <w:pPr>
        <w:spacing w:after="0"/>
        <w:jc w:val="center"/>
        <w:rPr>
          <w:rFonts w:ascii="Garamond" w:hAnsi="Garamond"/>
          <w:sz w:val="24"/>
          <w:szCs w:val="24"/>
        </w:rPr>
      </w:pPr>
      <w:r>
        <w:rPr>
          <w:rFonts w:ascii="Garamond" w:hAnsi="Garamond"/>
          <w:sz w:val="24"/>
          <w:szCs w:val="24"/>
        </w:rPr>
        <w:t>Collier: M-201</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Minutes</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 xml:space="preserve">Attendees: Professor Don Ransford, Dr. </w:t>
      </w:r>
      <w:r w:rsidR="00DA571B">
        <w:rPr>
          <w:rFonts w:ascii="Garamond" w:hAnsi="Garamond"/>
          <w:sz w:val="24"/>
          <w:szCs w:val="24"/>
        </w:rPr>
        <w:t>Rebecca Harris, Dr. Brian Page,</w:t>
      </w:r>
      <w:r w:rsidRPr="00382DDF">
        <w:rPr>
          <w:rFonts w:ascii="Garamond" w:hAnsi="Garamond"/>
          <w:sz w:val="24"/>
          <w:szCs w:val="24"/>
        </w:rPr>
        <w:t xml:space="preserve"> Profes</w:t>
      </w:r>
      <w:r w:rsidR="002C3423">
        <w:rPr>
          <w:rFonts w:ascii="Garamond" w:hAnsi="Garamond"/>
          <w:sz w:val="24"/>
          <w:szCs w:val="24"/>
        </w:rPr>
        <w:t xml:space="preserve">sor Jane Charles, </w:t>
      </w:r>
      <w:r w:rsidRPr="00382DDF">
        <w:rPr>
          <w:rFonts w:ascii="Garamond" w:hAnsi="Garamond"/>
          <w:sz w:val="24"/>
          <w:szCs w:val="24"/>
        </w:rPr>
        <w:t xml:space="preserve">Professor Bill Van </w:t>
      </w:r>
      <w:proofErr w:type="spellStart"/>
      <w:r w:rsidRPr="00382DDF">
        <w:rPr>
          <w:rFonts w:ascii="Garamond" w:hAnsi="Garamond"/>
          <w:sz w:val="24"/>
          <w:szCs w:val="24"/>
        </w:rPr>
        <w:t>Glabek</w:t>
      </w:r>
      <w:proofErr w:type="spellEnd"/>
      <w:r w:rsidR="002C3423">
        <w:rPr>
          <w:rFonts w:ascii="Garamond" w:hAnsi="Garamond"/>
          <w:sz w:val="24"/>
          <w:szCs w:val="24"/>
        </w:rPr>
        <w:t xml:space="preserve">, Professor Erik Fay, Dr. Kelly Roy, Dr. Martin McClinton, </w:t>
      </w:r>
      <w:r w:rsidR="00DA571B">
        <w:rPr>
          <w:rFonts w:ascii="Garamond" w:hAnsi="Garamond"/>
          <w:sz w:val="24"/>
          <w:szCs w:val="24"/>
        </w:rPr>
        <w:t xml:space="preserve">Professor </w:t>
      </w:r>
      <w:proofErr w:type="spellStart"/>
      <w:r w:rsidR="00DA571B">
        <w:rPr>
          <w:rFonts w:ascii="Garamond" w:hAnsi="Garamond"/>
          <w:sz w:val="24"/>
          <w:szCs w:val="24"/>
        </w:rPr>
        <w:t>Sindee</w:t>
      </w:r>
      <w:proofErr w:type="spellEnd"/>
      <w:r w:rsidR="00DA571B">
        <w:rPr>
          <w:rFonts w:ascii="Garamond" w:hAnsi="Garamond"/>
          <w:sz w:val="24"/>
          <w:szCs w:val="24"/>
        </w:rPr>
        <w:t xml:space="preserve"> </w:t>
      </w:r>
      <w:proofErr w:type="spellStart"/>
      <w:r w:rsidR="00DA571B">
        <w:rPr>
          <w:rFonts w:ascii="Garamond" w:hAnsi="Garamond"/>
          <w:sz w:val="24"/>
          <w:szCs w:val="24"/>
        </w:rPr>
        <w:t>Karpel</w:t>
      </w:r>
      <w:proofErr w:type="spellEnd"/>
    </w:p>
    <w:p w:rsidR="00E226DC" w:rsidRPr="00382DDF" w:rsidRDefault="002C3423" w:rsidP="003C2E34">
      <w:pPr>
        <w:spacing w:after="0" w:line="240" w:lineRule="auto"/>
        <w:rPr>
          <w:rFonts w:ascii="Garamond" w:hAnsi="Garamond"/>
          <w:sz w:val="24"/>
          <w:szCs w:val="24"/>
        </w:rPr>
      </w:pPr>
      <w:r>
        <w:rPr>
          <w:rFonts w:ascii="Garamond" w:hAnsi="Garamond"/>
          <w:sz w:val="24"/>
          <w:szCs w:val="24"/>
        </w:rPr>
        <w:t>Absent: Professor Myra Walters</w:t>
      </w:r>
      <w:r w:rsidR="007D663A">
        <w:rPr>
          <w:rFonts w:ascii="Garamond" w:hAnsi="Garamond"/>
          <w:sz w:val="24"/>
          <w:szCs w:val="24"/>
        </w:rPr>
        <w:t xml:space="preserve">, </w:t>
      </w:r>
      <w:r w:rsidR="00DA571B">
        <w:rPr>
          <w:rFonts w:ascii="Garamond" w:hAnsi="Garamond"/>
          <w:sz w:val="24"/>
          <w:szCs w:val="24"/>
        </w:rPr>
        <w:t xml:space="preserve">Dr. Eileen DeLuca, Dr. Deborah Teed, </w:t>
      </w:r>
      <w:r w:rsidR="00DA571B" w:rsidRPr="00382DDF">
        <w:rPr>
          <w:rFonts w:ascii="Garamond" w:hAnsi="Garamond"/>
          <w:sz w:val="24"/>
          <w:szCs w:val="24"/>
        </w:rPr>
        <w:t>Dr. Wendy Chase</w:t>
      </w:r>
    </w:p>
    <w:p w:rsidR="003C2E34" w:rsidRDefault="003C2E34" w:rsidP="003C2E34">
      <w:pPr>
        <w:spacing w:after="0" w:line="240" w:lineRule="auto"/>
        <w:rPr>
          <w:rFonts w:ascii="Garamond" w:hAnsi="Garamond"/>
          <w:sz w:val="24"/>
          <w:szCs w:val="24"/>
        </w:rPr>
      </w:pPr>
    </w:p>
    <w:p w:rsidR="002C3423" w:rsidRPr="00023DBD" w:rsidRDefault="003E17B8" w:rsidP="002C3423">
      <w:pPr>
        <w:pStyle w:val="NormalWeb"/>
        <w:spacing w:before="0" w:beforeAutospacing="0" w:after="0" w:afterAutospacing="0"/>
        <w:rPr>
          <w:rFonts w:asciiTheme="minorHAnsi" w:hAnsiTheme="minorHAnsi"/>
          <w:color w:val="000000"/>
        </w:rPr>
      </w:pPr>
      <w:r w:rsidRPr="00023DBD">
        <w:rPr>
          <w:rFonts w:asciiTheme="minorHAnsi" w:hAnsiTheme="minorHAnsi"/>
          <w:color w:val="000000"/>
        </w:rPr>
        <w:t xml:space="preserve">1. </w:t>
      </w:r>
      <w:r w:rsidR="002C3423" w:rsidRPr="00023DBD">
        <w:rPr>
          <w:rFonts w:asciiTheme="minorHAnsi" w:hAnsiTheme="minorHAnsi"/>
          <w:color w:val="000000"/>
        </w:rPr>
        <w:t xml:space="preserve"> </w:t>
      </w:r>
      <w:r w:rsidRPr="00023DBD">
        <w:rPr>
          <w:rFonts w:asciiTheme="minorHAnsi" w:hAnsiTheme="minorHAnsi"/>
          <w:color w:val="000000"/>
        </w:rPr>
        <w:t xml:space="preserve">The Chair announced that the proposals for the changes to the FSW General Education requirements and program developed during the summer were </w:t>
      </w:r>
      <w:r w:rsidR="00DA571B" w:rsidRPr="00023DBD">
        <w:rPr>
          <w:rFonts w:asciiTheme="minorHAnsi" w:hAnsiTheme="minorHAnsi"/>
          <w:color w:val="000000"/>
        </w:rPr>
        <w:t>withdrawn from the</w:t>
      </w:r>
      <w:r w:rsidRPr="00023DBD">
        <w:rPr>
          <w:rFonts w:asciiTheme="minorHAnsi" w:hAnsiTheme="minorHAnsi"/>
          <w:color w:val="000000"/>
        </w:rPr>
        <w:t xml:space="preserve"> </w:t>
      </w:r>
      <w:r w:rsidR="00DA571B" w:rsidRPr="00023DBD">
        <w:rPr>
          <w:rFonts w:asciiTheme="minorHAnsi" w:hAnsiTheme="minorHAnsi"/>
          <w:color w:val="000000"/>
        </w:rPr>
        <w:t>Curriculum Committee agenda. This action was prompted by concerns voiced by faculty and staff who felt that more time was needed to determine the potential impacts on degree programs and students. A discussion of possible next steps will take place at the January, 2018 meeting.</w:t>
      </w:r>
    </w:p>
    <w:p w:rsidR="00EC420C" w:rsidRPr="00023DBD" w:rsidRDefault="00EC420C" w:rsidP="002C3423">
      <w:pPr>
        <w:pStyle w:val="NormalWeb"/>
        <w:spacing w:before="0" w:beforeAutospacing="0" w:after="0" w:afterAutospacing="0"/>
        <w:rPr>
          <w:rFonts w:asciiTheme="minorHAnsi" w:hAnsiTheme="minorHAnsi"/>
          <w:color w:val="000000"/>
        </w:rPr>
      </w:pPr>
    </w:p>
    <w:p w:rsidR="002C3423" w:rsidRPr="00023DBD" w:rsidRDefault="003E17B8" w:rsidP="002C3423">
      <w:pPr>
        <w:pStyle w:val="NormalWeb"/>
        <w:spacing w:before="0" w:beforeAutospacing="0" w:after="0" w:afterAutospacing="0"/>
        <w:rPr>
          <w:rFonts w:asciiTheme="minorHAnsi" w:hAnsiTheme="minorHAnsi"/>
          <w:color w:val="000000"/>
        </w:rPr>
      </w:pPr>
      <w:r w:rsidRPr="00023DBD">
        <w:rPr>
          <w:rFonts w:asciiTheme="minorHAnsi" w:hAnsiTheme="minorHAnsi"/>
          <w:color w:val="000000"/>
        </w:rPr>
        <w:t>2</w:t>
      </w:r>
      <w:r w:rsidR="002C3423" w:rsidRPr="00023DBD">
        <w:rPr>
          <w:rFonts w:asciiTheme="minorHAnsi" w:hAnsiTheme="minorHAnsi"/>
          <w:color w:val="000000"/>
        </w:rPr>
        <w:t xml:space="preserve">. </w:t>
      </w:r>
      <w:r w:rsidRPr="00023DBD">
        <w:rPr>
          <w:rFonts w:asciiTheme="minorHAnsi" w:hAnsiTheme="minorHAnsi"/>
          <w:color w:val="000000"/>
        </w:rPr>
        <w:t xml:space="preserve"> </w:t>
      </w:r>
      <w:r w:rsidR="00DA571B" w:rsidRPr="00023DBD">
        <w:rPr>
          <w:rFonts w:asciiTheme="minorHAnsi" w:hAnsiTheme="minorHAnsi"/>
          <w:color w:val="000000"/>
        </w:rPr>
        <w:t>October 20</w:t>
      </w:r>
      <w:r w:rsidR="00DA571B" w:rsidRPr="00023DBD">
        <w:rPr>
          <w:rFonts w:asciiTheme="minorHAnsi" w:hAnsiTheme="minorHAnsi"/>
          <w:color w:val="000000"/>
          <w:vertAlign w:val="superscript"/>
        </w:rPr>
        <w:t>th</w:t>
      </w:r>
      <w:r w:rsidR="00DA571B" w:rsidRPr="00023DBD">
        <w:rPr>
          <w:rFonts w:asciiTheme="minorHAnsi" w:hAnsiTheme="minorHAnsi"/>
          <w:color w:val="000000"/>
        </w:rPr>
        <w:t xml:space="preserve"> minutes were approved.</w:t>
      </w:r>
    </w:p>
    <w:p w:rsidR="00EC420C" w:rsidRPr="00023DBD" w:rsidRDefault="00EC420C" w:rsidP="002C3423">
      <w:pPr>
        <w:pStyle w:val="NormalWeb"/>
        <w:spacing w:before="0" w:beforeAutospacing="0" w:after="0" w:afterAutospacing="0"/>
        <w:rPr>
          <w:rFonts w:asciiTheme="minorHAnsi" w:hAnsiTheme="minorHAnsi"/>
          <w:color w:val="000000"/>
        </w:rPr>
      </w:pPr>
    </w:p>
    <w:p w:rsidR="002C3423" w:rsidRPr="00023DBD" w:rsidRDefault="00B5409E" w:rsidP="002C3423">
      <w:pPr>
        <w:pStyle w:val="NormalWeb"/>
        <w:spacing w:before="0" w:beforeAutospacing="0" w:after="0" w:afterAutospacing="0"/>
        <w:rPr>
          <w:rFonts w:asciiTheme="minorHAnsi" w:hAnsiTheme="minorHAnsi"/>
          <w:color w:val="000000"/>
        </w:rPr>
      </w:pPr>
      <w:r w:rsidRPr="00023DBD">
        <w:rPr>
          <w:rFonts w:asciiTheme="minorHAnsi" w:hAnsiTheme="minorHAnsi"/>
          <w:color w:val="000000"/>
        </w:rPr>
        <w:t xml:space="preserve">3. </w:t>
      </w:r>
      <w:r w:rsidR="002D640C" w:rsidRPr="00023DBD">
        <w:rPr>
          <w:rFonts w:asciiTheme="minorHAnsi" w:hAnsiTheme="minorHAnsi"/>
          <w:color w:val="000000"/>
        </w:rPr>
        <w:t xml:space="preserve">There was no new information to share about the </w:t>
      </w:r>
      <w:r w:rsidR="002D640C" w:rsidRPr="00023DBD">
        <w:rPr>
          <w:rFonts w:asciiTheme="minorHAnsi" w:hAnsiTheme="minorHAnsi"/>
          <w:i/>
          <w:color w:val="000000"/>
        </w:rPr>
        <w:t>American Sign Language</w:t>
      </w:r>
      <w:r w:rsidR="002D640C" w:rsidRPr="00023DBD">
        <w:rPr>
          <w:rFonts w:asciiTheme="minorHAnsi" w:hAnsiTheme="minorHAnsi"/>
          <w:color w:val="000000"/>
        </w:rPr>
        <w:t xml:space="preserve"> course.</w:t>
      </w:r>
    </w:p>
    <w:p w:rsidR="00EC420C" w:rsidRPr="00023DBD" w:rsidRDefault="00EC420C" w:rsidP="002C3423">
      <w:pPr>
        <w:pStyle w:val="NormalWeb"/>
        <w:spacing w:before="0" w:beforeAutospacing="0" w:after="0" w:afterAutospacing="0"/>
        <w:rPr>
          <w:rFonts w:asciiTheme="minorHAnsi" w:hAnsiTheme="minorHAnsi"/>
          <w:color w:val="000000"/>
        </w:rPr>
      </w:pPr>
    </w:p>
    <w:p w:rsidR="002C3423" w:rsidRPr="00023DBD" w:rsidRDefault="009C3A95" w:rsidP="003A5F06">
      <w:pPr>
        <w:pStyle w:val="NormalWeb"/>
        <w:spacing w:before="0" w:beforeAutospacing="0" w:after="0" w:afterAutospacing="0"/>
        <w:rPr>
          <w:rFonts w:asciiTheme="minorHAnsi" w:hAnsiTheme="minorHAnsi"/>
        </w:rPr>
      </w:pPr>
      <w:r w:rsidRPr="00023DBD">
        <w:rPr>
          <w:rFonts w:asciiTheme="minorHAnsi" w:hAnsiTheme="minorHAnsi"/>
          <w:color w:val="000000"/>
        </w:rPr>
        <w:t xml:space="preserve">4.  </w:t>
      </w:r>
      <w:r w:rsidR="002D640C" w:rsidRPr="00023DBD">
        <w:rPr>
          <w:rFonts w:asciiTheme="minorHAnsi" w:hAnsiTheme="minorHAnsi"/>
          <w:color w:val="000000"/>
        </w:rPr>
        <w:t xml:space="preserve">The members of the committee narrowed the list of possible readings for the </w:t>
      </w:r>
      <w:r w:rsidR="002D640C" w:rsidRPr="00023DBD">
        <w:rPr>
          <w:rFonts w:asciiTheme="minorHAnsi" w:hAnsiTheme="minorHAnsi"/>
          <w:i/>
          <w:color w:val="000000"/>
        </w:rPr>
        <w:t>One Book – One College</w:t>
      </w:r>
      <w:r w:rsidR="002D640C" w:rsidRPr="00023DBD">
        <w:rPr>
          <w:rFonts w:asciiTheme="minorHAnsi" w:hAnsiTheme="minorHAnsi"/>
          <w:color w:val="000000"/>
        </w:rPr>
        <w:t xml:space="preserve"> event down to three. </w:t>
      </w:r>
      <w:r w:rsidR="003A5F06" w:rsidRPr="00023DBD">
        <w:rPr>
          <w:rFonts w:asciiTheme="minorHAnsi" w:hAnsiTheme="minorHAnsi"/>
        </w:rPr>
        <w:t>Dr. Harris is handing operations over to</w:t>
      </w:r>
      <w:r w:rsidR="007E0DF4" w:rsidRPr="00023DBD">
        <w:rPr>
          <w:rFonts w:asciiTheme="minorHAnsi" w:hAnsiTheme="minorHAnsi"/>
        </w:rPr>
        <w:t xml:space="preserve"> </w:t>
      </w:r>
      <w:r w:rsidR="003A5F06" w:rsidRPr="00023DBD">
        <w:rPr>
          <w:rFonts w:asciiTheme="minorHAnsi" w:hAnsiTheme="minorHAnsi"/>
        </w:rPr>
        <w:t xml:space="preserve">Whitney </w:t>
      </w:r>
      <w:proofErr w:type="spellStart"/>
      <w:r w:rsidR="003A5F06" w:rsidRPr="00023DBD">
        <w:rPr>
          <w:rFonts w:asciiTheme="minorHAnsi" w:hAnsiTheme="minorHAnsi"/>
        </w:rPr>
        <w:t>Rhyne</w:t>
      </w:r>
      <w:proofErr w:type="spellEnd"/>
      <w:r w:rsidR="007E0DF4" w:rsidRPr="00023DBD">
        <w:rPr>
          <w:rFonts w:asciiTheme="minorHAnsi" w:hAnsiTheme="minorHAnsi"/>
        </w:rPr>
        <w:t>, Director for Strategic Initiatives</w:t>
      </w:r>
      <w:r w:rsidR="003A5F06" w:rsidRPr="00023DBD">
        <w:rPr>
          <w:rFonts w:asciiTheme="minorHAnsi" w:hAnsiTheme="minorHAnsi"/>
        </w:rPr>
        <w:t xml:space="preserve">. The foundation will </w:t>
      </w:r>
      <w:r w:rsidR="003A5F06" w:rsidRPr="00023DBD">
        <w:rPr>
          <w:rFonts w:asciiTheme="minorHAnsi" w:hAnsiTheme="minorHAnsi"/>
        </w:rPr>
        <w:t xml:space="preserve">likely </w:t>
      </w:r>
      <w:r w:rsidR="003A5F06" w:rsidRPr="00023DBD">
        <w:rPr>
          <w:rFonts w:asciiTheme="minorHAnsi" w:hAnsiTheme="minorHAnsi"/>
        </w:rPr>
        <w:t>help fundraise for the book.</w:t>
      </w:r>
    </w:p>
    <w:p w:rsidR="007E0DF4" w:rsidRPr="00023DBD" w:rsidRDefault="007E0DF4" w:rsidP="003A5F06">
      <w:pPr>
        <w:pStyle w:val="NormalWeb"/>
        <w:spacing w:before="0" w:beforeAutospacing="0" w:after="0" w:afterAutospacing="0"/>
        <w:rPr>
          <w:rFonts w:asciiTheme="minorHAnsi" w:hAnsiTheme="minorHAnsi"/>
        </w:rPr>
      </w:pPr>
    </w:p>
    <w:p w:rsidR="007E0DF4" w:rsidRPr="00023DBD" w:rsidRDefault="007E0DF4" w:rsidP="003A5F06">
      <w:pPr>
        <w:pStyle w:val="NormalWeb"/>
        <w:spacing w:before="0" w:beforeAutospacing="0" w:after="0" w:afterAutospacing="0"/>
        <w:rPr>
          <w:rFonts w:asciiTheme="minorHAnsi" w:hAnsiTheme="minorHAnsi"/>
          <w:color w:val="000000"/>
        </w:rPr>
      </w:pPr>
      <w:r w:rsidRPr="00023DBD">
        <w:rPr>
          <w:rFonts w:asciiTheme="minorHAnsi" w:hAnsiTheme="minorHAnsi"/>
          <w:color w:val="000000"/>
        </w:rPr>
        <w:t>5. Dr. Page reported</w:t>
      </w:r>
      <w:r w:rsidRPr="00023DBD">
        <w:rPr>
          <w:rFonts w:asciiTheme="minorHAnsi" w:hAnsiTheme="minorHAnsi"/>
          <w:color w:val="000000"/>
        </w:rPr>
        <w:t xml:space="preserve"> on the state-wide committee</w:t>
      </w:r>
      <w:r w:rsidRPr="00023DBD">
        <w:rPr>
          <w:rFonts w:asciiTheme="minorHAnsi" w:hAnsiTheme="minorHAnsi"/>
          <w:color w:val="000000"/>
        </w:rPr>
        <w:t xml:space="preserve"> concerning the Civics Literacy requirements.</w:t>
      </w:r>
      <w:r w:rsidRPr="00023DBD">
        <w:rPr>
          <w:rFonts w:asciiTheme="minorHAnsi" w:hAnsiTheme="minorHAnsi"/>
          <w:color w:val="000000"/>
        </w:rPr>
        <w:t xml:space="preserve"> (Dr. </w:t>
      </w:r>
      <w:proofErr w:type="spellStart"/>
      <w:r w:rsidRPr="00023DBD">
        <w:rPr>
          <w:rFonts w:asciiTheme="minorHAnsi" w:hAnsiTheme="minorHAnsi"/>
          <w:color w:val="000000"/>
        </w:rPr>
        <w:t>Baltodano</w:t>
      </w:r>
      <w:proofErr w:type="spellEnd"/>
      <w:r w:rsidRPr="00023DBD">
        <w:rPr>
          <w:rFonts w:asciiTheme="minorHAnsi" w:hAnsiTheme="minorHAnsi"/>
          <w:color w:val="000000"/>
        </w:rPr>
        <w:t xml:space="preserve"> is FSW’s representative</w:t>
      </w:r>
      <w:r w:rsidRPr="00023DBD">
        <w:rPr>
          <w:rFonts w:asciiTheme="minorHAnsi" w:hAnsiTheme="minorHAnsi"/>
          <w:color w:val="000000"/>
        </w:rPr>
        <w:t xml:space="preserve"> on the committee</w:t>
      </w:r>
      <w:r w:rsidRPr="00023DBD">
        <w:rPr>
          <w:rFonts w:asciiTheme="minorHAnsi" w:hAnsiTheme="minorHAnsi"/>
          <w:color w:val="000000"/>
        </w:rPr>
        <w:t>). The idea of an online module was rejected. Students will need to take a class or take the test to opt out</w:t>
      </w:r>
      <w:r w:rsidRPr="00023DBD">
        <w:rPr>
          <w:rFonts w:asciiTheme="minorHAnsi" w:hAnsiTheme="minorHAnsi"/>
          <w:color w:val="000000"/>
        </w:rPr>
        <w:t>.</w:t>
      </w:r>
    </w:p>
    <w:p w:rsidR="007E0DF4" w:rsidRPr="00023DBD" w:rsidRDefault="007E0DF4" w:rsidP="003A5F06">
      <w:pPr>
        <w:pStyle w:val="NormalWeb"/>
        <w:spacing w:before="0" w:beforeAutospacing="0" w:after="0" w:afterAutospacing="0"/>
        <w:rPr>
          <w:rFonts w:asciiTheme="minorHAnsi" w:hAnsiTheme="minorHAnsi"/>
          <w:color w:val="000000"/>
        </w:rPr>
      </w:pPr>
    </w:p>
    <w:p w:rsidR="007E0DF4" w:rsidRPr="00023DBD" w:rsidRDefault="007E0DF4" w:rsidP="007E0DF4">
      <w:pPr>
        <w:spacing w:after="0" w:line="276" w:lineRule="auto"/>
        <w:rPr>
          <w:sz w:val="24"/>
          <w:szCs w:val="24"/>
        </w:rPr>
      </w:pPr>
      <w:r w:rsidRPr="00023DBD">
        <w:rPr>
          <w:color w:val="000000"/>
          <w:sz w:val="24"/>
          <w:szCs w:val="24"/>
        </w:rPr>
        <w:t xml:space="preserve">6.  Names were assigned to each of the subcommittees </w:t>
      </w:r>
      <w:r w:rsidRPr="00023DBD">
        <w:rPr>
          <w:sz w:val="24"/>
          <w:szCs w:val="24"/>
        </w:rPr>
        <w:t>r</w:t>
      </w:r>
      <w:r w:rsidRPr="00023DBD">
        <w:rPr>
          <w:sz w:val="24"/>
          <w:szCs w:val="24"/>
        </w:rPr>
        <w:t>eview</w:t>
      </w:r>
      <w:r w:rsidRPr="00023DBD">
        <w:rPr>
          <w:sz w:val="24"/>
          <w:szCs w:val="24"/>
        </w:rPr>
        <w:t>ing the p</w:t>
      </w:r>
      <w:r w:rsidRPr="00023DBD">
        <w:rPr>
          <w:sz w:val="24"/>
          <w:szCs w:val="24"/>
        </w:rPr>
        <w:t xml:space="preserve">rocess for </w:t>
      </w:r>
      <w:r w:rsidRPr="00023DBD">
        <w:rPr>
          <w:sz w:val="24"/>
          <w:szCs w:val="24"/>
        </w:rPr>
        <w:t>determining courses with special d</w:t>
      </w:r>
      <w:r w:rsidRPr="00023DBD">
        <w:rPr>
          <w:sz w:val="24"/>
          <w:szCs w:val="24"/>
        </w:rPr>
        <w:t>esignations</w:t>
      </w:r>
      <w:r w:rsidRPr="00023DBD">
        <w:rPr>
          <w:sz w:val="24"/>
          <w:szCs w:val="24"/>
        </w:rPr>
        <w:t xml:space="preserve"> on a volunteer basis or by recommendation.</w:t>
      </w:r>
    </w:p>
    <w:p w:rsidR="007E0DF4" w:rsidRPr="00023DBD" w:rsidRDefault="007E0DF4" w:rsidP="007E0DF4">
      <w:pPr>
        <w:pStyle w:val="ListParagraph"/>
        <w:numPr>
          <w:ilvl w:val="2"/>
          <w:numId w:val="2"/>
        </w:numPr>
        <w:spacing w:after="0" w:line="276" w:lineRule="auto"/>
        <w:ind w:left="1440"/>
        <w:rPr>
          <w:sz w:val="24"/>
          <w:szCs w:val="24"/>
        </w:rPr>
      </w:pPr>
      <w:r w:rsidRPr="00023DBD">
        <w:rPr>
          <w:sz w:val="24"/>
          <w:szCs w:val="24"/>
        </w:rPr>
        <w:t>General Education</w:t>
      </w:r>
      <w:r w:rsidRPr="00023DBD">
        <w:rPr>
          <w:sz w:val="24"/>
          <w:szCs w:val="24"/>
        </w:rPr>
        <w:t xml:space="preserve"> – Erik Fay, Bill Van </w:t>
      </w:r>
      <w:proofErr w:type="spellStart"/>
      <w:r w:rsidRPr="00023DBD">
        <w:rPr>
          <w:sz w:val="24"/>
          <w:szCs w:val="24"/>
        </w:rPr>
        <w:t>Glabek</w:t>
      </w:r>
      <w:proofErr w:type="spellEnd"/>
      <w:r w:rsidRPr="00023DBD">
        <w:rPr>
          <w:sz w:val="24"/>
          <w:szCs w:val="24"/>
        </w:rPr>
        <w:t>, Dr. McClinton</w:t>
      </w:r>
    </w:p>
    <w:p w:rsidR="007E0DF4" w:rsidRPr="00023DBD" w:rsidRDefault="007E0DF4" w:rsidP="007E0DF4">
      <w:pPr>
        <w:pStyle w:val="ListParagraph"/>
        <w:numPr>
          <w:ilvl w:val="2"/>
          <w:numId w:val="2"/>
        </w:numPr>
        <w:spacing w:after="0" w:line="276" w:lineRule="auto"/>
        <w:ind w:left="1440"/>
        <w:rPr>
          <w:sz w:val="24"/>
          <w:szCs w:val="24"/>
        </w:rPr>
      </w:pPr>
      <w:r w:rsidRPr="00023DBD">
        <w:rPr>
          <w:sz w:val="24"/>
          <w:szCs w:val="24"/>
        </w:rPr>
        <w:t>General Education Core</w:t>
      </w:r>
      <w:r w:rsidRPr="00023DBD">
        <w:rPr>
          <w:sz w:val="24"/>
          <w:szCs w:val="24"/>
        </w:rPr>
        <w:t xml:space="preserve"> – The same as General Education</w:t>
      </w:r>
    </w:p>
    <w:p w:rsidR="007E0DF4" w:rsidRPr="00023DBD" w:rsidRDefault="007E0DF4" w:rsidP="007E0DF4">
      <w:pPr>
        <w:pStyle w:val="ListParagraph"/>
        <w:numPr>
          <w:ilvl w:val="2"/>
          <w:numId w:val="2"/>
        </w:numPr>
        <w:spacing w:after="0" w:line="276" w:lineRule="auto"/>
        <w:ind w:left="1440"/>
        <w:rPr>
          <w:sz w:val="24"/>
          <w:szCs w:val="24"/>
        </w:rPr>
      </w:pPr>
      <w:r w:rsidRPr="00023DBD">
        <w:rPr>
          <w:sz w:val="24"/>
          <w:szCs w:val="24"/>
        </w:rPr>
        <w:t>Writing Intensive</w:t>
      </w:r>
      <w:r w:rsidRPr="00023DBD">
        <w:rPr>
          <w:sz w:val="24"/>
          <w:szCs w:val="24"/>
        </w:rPr>
        <w:t xml:space="preserve"> – Brian Page, Rebecca Harris, Wendy Chase, Jane Charles</w:t>
      </w:r>
    </w:p>
    <w:p w:rsidR="007E0DF4" w:rsidRPr="00023DBD" w:rsidRDefault="007E0DF4" w:rsidP="007E0DF4">
      <w:pPr>
        <w:pStyle w:val="ListParagraph"/>
        <w:numPr>
          <w:ilvl w:val="2"/>
          <w:numId w:val="2"/>
        </w:numPr>
        <w:spacing w:after="0" w:line="276" w:lineRule="auto"/>
        <w:ind w:left="1440"/>
        <w:rPr>
          <w:sz w:val="24"/>
          <w:szCs w:val="24"/>
        </w:rPr>
      </w:pPr>
      <w:r w:rsidRPr="00023DBD">
        <w:rPr>
          <w:sz w:val="24"/>
          <w:szCs w:val="24"/>
        </w:rPr>
        <w:t>International or Diversity Focus</w:t>
      </w:r>
      <w:r w:rsidRPr="00023DBD">
        <w:rPr>
          <w:sz w:val="24"/>
          <w:szCs w:val="24"/>
        </w:rPr>
        <w:t xml:space="preserve"> – Bruno </w:t>
      </w:r>
      <w:proofErr w:type="spellStart"/>
      <w:r w:rsidRPr="00023DBD">
        <w:rPr>
          <w:sz w:val="24"/>
          <w:szCs w:val="24"/>
        </w:rPr>
        <w:t>Baltadano</w:t>
      </w:r>
      <w:proofErr w:type="spellEnd"/>
      <w:r w:rsidRPr="00023DBD">
        <w:rPr>
          <w:sz w:val="24"/>
          <w:szCs w:val="24"/>
        </w:rPr>
        <w:t>, Wendy Chase, Emily Porter, Dr. DeLuca</w:t>
      </w:r>
    </w:p>
    <w:p w:rsidR="007E0DF4" w:rsidRPr="00023DBD" w:rsidRDefault="007E0DF4" w:rsidP="007E0DF4">
      <w:pPr>
        <w:pStyle w:val="ListParagraph"/>
        <w:numPr>
          <w:ilvl w:val="2"/>
          <w:numId w:val="2"/>
        </w:numPr>
        <w:spacing w:after="0" w:line="276" w:lineRule="auto"/>
        <w:ind w:left="1440"/>
        <w:rPr>
          <w:sz w:val="24"/>
          <w:szCs w:val="24"/>
        </w:rPr>
      </w:pPr>
      <w:r w:rsidRPr="00023DBD">
        <w:rPr>
          <w:sz w:val="24"/>
          <w:szCs w:val="24"/>
        </w:rPr>
        <w:t>Oral Communications</w:t>
      </w:r>
      <w:r w:rsidRPr="00023DBD">
        <w:rPr>
          <w:sz w:val="24"/>
          <w:szCs w:val="24"/>
        </w:rPr>
        <w:t xml:space="preserve"> – Myra Hale and other speech faculty, </w:t>
      </w:r>
      <w:proofErr w:type="spellStart"/>
      <w:r w:rsidRPr="00023DBD">
        <w:rPr>
          <w:sz w:val="24"/>
          <w:szCs w:val="24"/>
        </w:rPr>
        <w:t>Sindee</w:t>
      </w:r>
      <w:proofErr w:type="spellEnd"/>
      <w:r w:rsidRPr="00023DBD">
        <w:rPr>
          <w:sz w:val="24"/>
          <w:szCs w:val="24"/>
        </w:rPr>
        <w:t xml:space="preserve"> </w:t>
      </w:r>
      <w:proofErr w:type="spellStart"/>
      <w:r w:rsidRPr="00023DBD">
        <w:rPr>
          <w:sz w:val="24"/>
          <w:szCs w:val="24"/>
        </w:rPr>
        <w:t>Karpel</w:t>
      </w:r>
      <w:proofErr w:type="spellEnd"/>
      <w:r w:rsidRPr="00023DBD">
        <w:rPr>
          <w:sz w:val="24"/>
          <w:szCs w:val="24"/>
        </w:rPr>
        <w:t>, Kelly Roy</w:t>
      </w:r>
    </w:p>
    <w:p w:rsidR="007E0DF4" w:rsidRPr="00023DBD" w:rsidRDefault="007E0DF4" w:rsidP="007E0DF4">
      <w:pPr>
        <w:spacing w:after="0"/>
        <w:rPr>
          <w:sz w:val="24"/>
          <w:szCs w:val="24"/>
        </w:rPr>
      </w:pPr>
      <w:r w:rsidRPr="00023DBD">
        <w:rPr>
          <w:sz w:val="24"/>
          <w:szCs w:val="24"/>
        </w:rPr>
        <w:t xml:space="preserve">Members of the </w:t>
      </w:r>
      <w:r w:rsidR="00023DBD" w:rsidRPr="00023DBD">
        <w:rPr>
          <w:sz w:val="24"/>
          <w:szCs w:val="24"/>
        </w:rPr>
        <w:t>sub</w:t>
      </w:r>
      <w:r w:rsidRPr="00023DBD">
        <w:rPr>
          <w:sz w:val="24"/>
          <w:szCs w:val="24"/>
        </w:rPr>
        <w:t xml:space="preserve">committee will research general education guidelines, requirements, and criteria at other peer and aspirational institutions. </w:t>
      </w:r>
      <w:r w:rsidR="00023DBD" w:rsidRPr="00023DBD">
        <w:rPr>
          <w:sz w:val="24"/>
          <w:szCs w:val="24"/>
        </w:rPr>
        <w:t xml:space="preserve">It was mentioned that </w:t>
      </w:r>
      <w:r w:rsidRPr="00023DBD">
        <w:rPr>
          <w:sz w:val="24"/>
          <w:szCs w:val="24"/>
        </w:rPr>
        <w:t xml:space="preserve">Broward has an unusual/innovative approach. </w:t>
      </w:r>
    </w:p>
    <w:p w:rsidR="00023DBD" w:rsidRPr="00023DBD" w:rsidRDefault="007E0DF4" w:rsidP="00023DBD">
      <w:pPr>
        <w:spacing w:after="0"/>
        <w:rPr>
          <w:sz w:val="24"/>
          <w:szCs w:val="24"/>
        </w:rPr>
      </w:pPr>
      <w:r w:rsidRPr="00023DBD">
        <w:rPr>
          <w:sz w:val="24"/>
          <w:szCs w:val="24"/>
        </w:rPr>
        <w:lastRenderedPageBreak/>
        <w:t>Writing intensive and writing across the curriculum could potentially have a rubric to fill out.</w:t>
      </w:r>
    </w:p>
    <w:p w:rsidR="007E0DF4" w:rsidRPr="00023DBD" w:rsidRDefault="007E0DF4" w:rsidP="00023DBD">
      <w:pPr>
        <w:spacing w:after="0"/>
        <w:rPr>
          <w:sz w:val="24"/>
          <w:szCs w:val="24"/>
        </w:rPr>
      </w:pPr>
      <w:r w:rsidRPr="00023DBD">
        <w:rPr>
          <w:sz w:val="24"/>
          <w:szCs w:val="24"/>
        </w:rPr>
        <w:t>Dr. Harris mentions St. Petersburg College’s “Learning Communities” as one model.</w:t>
      </w:r>
    </w:p>
    <w:p w:rsidR="007E0DF4" w:rsidRPr="00023DBD" w:rsidRDefault="007E0DF4" w:rsidP="00023DBD">
      <w:pPr>
        <w:spacing w:after="0"/>
        <w:rPr>
          <w:sz w:val="24"/>
          <w:szCs w:val="24"/>
        </w:rPr>
      </w:pPr>
      <w:r w:rsidRPr="00023DBD">
        <w:rPr>
          <w:sz w:val="24"/>
          <w:szCs w:val="24"/>
        </w:rPr>
        <w:t xml:space="preserve">Northwest Florida State College has an interesting “Speaking </w:t>
      </w:r>
      <w:proofErr w:type="gramStart"/>
      <w:r w:rsidRPr="00023DBD">
        <w:rPr>
          <w:sz w:val="24"/>
          <w:szCs w:val="24"/>
        </w:rPr>
        <w:t>Across</w:t>
      </w:r>
      <w:proofErr w:type="gramEnd"/>
      <w:r w:rsidRPr="00023DBD">
        <w:rPr>
          <w:sz w:val="24"/>
          <w:szCs w:val="24"/>
        </w:rPr>
        <w:t xml:space="preserve"> the Curriculum” effort.</w:t>
      </w:r>
    </w:p>
    <w:p w:rsidR="00023DBD" w:rsidRPr="00023DBD" w:rsidRDefault="00023DBD" w:rsidP="007E0DF4">
      <w:pPr>
        <w:pStyle w:val="NormalWeb"/>
        <w:spacing w:before="0" w:beforeAutospacing="0" w:after="0" w:afterAutospacing="0"/>
        <w:rPr>
          <w:rFonts w:asciiTheme="minorHAnsi" w:hAnsiTheme="minorHAnsi"/>
        </w:rPr>
      </w:pPr>
    </w:p>
    <w:p w:rsidR="007E0DF4" w:rsidRPr="00023DBD" w:rsidRDefault="007E0DF4" w:rsidP="007E0DF4">
      <w:pPr>
        <w:pStyle w:val="NormalWeb"/>
        <w:spacing w:before="0" w:beforeAutospacing="0" w:after="0" w:afterAutospacing="0"/>
        <w:rPr>
          <w:rFonts w:asciiTheme="minorHAnsi" w:hAnsiTheme="minorHAnsi"/>
        </w:rPr>
      </w:pPr>
      <w:r w:rsidRPr="00023DBD">
        <w:rPr>
          <w:rFonts w:asciiTheme="minorHAnsi" w:hAnsiTheme="minorHAnsi"/>
        </w:rPr>
        <w:t xml:space="preserve">GEAC will </w:t>
      </w:r>
      <w:r w:rsidR="00023DBD" w:rsidRPr="00023DBD">
        <w:rPr>
          <w:rFonts w:asciiTheme="minorHAnsi" w:hAnsiTheme="minorHAnsi"/>
        </w:rPr>
        <w:t xml:space="preserve">work in teams to </w:t>
      </w:r>
      <w:r w:rsidRPr="00023DBD">
        <w:rPr>
          <w:rFonts w:asciiTheme="minorHAnsi" w:hAnsiTheme="minorHAnsi"/>
        </w:rPr>
        <w:t>develop guideline</w:t>
      </w:r>
      <w:r w:rsidR="00023DBD" w:rsidRPr="00023DBD">
        <w:rPr>
          <w:rFonts w:asciiTheme="minorHAnsi" w:hAnsiTheme="minorHAnsi"/>
        </w:rPr>
        <w:t>s for criteria to recommend to Faculty S</w:t>
      </w:r>
      <w:r w:rsidRPr="00023DBD">
        <w:rPr>
          <w:rFonts w:asciiTheme="minorHAnsi" w:hAnsiTheme="minorHAnsi"/>
        </w:rPr>
        <w:t xml:space="preserve">enate </w:t>
      </w:r>
      <w:r w:rsidR="00023DBD" w:rsidRPr="00023DBD">
        <w:rPr>
          <w:rFonts w:asciiTheme="minorHAnsi" w:hAnsiTheme="minorHAnsi"/>
        </w:rPr>
        <w:t>and the Curriculum Committee.</w:t>
      </w:r>
    </w:p>
    <w:p w:rsidR="00023DBD" w:rsidRPr="00023DBD" w:rsidRDefault="00023DBD" w:rsidP="007E0DF4">
      <w:pPr>
        <w:pStyle w:val="NormalWeb"/>
        <w:spacing w:before="0" w:beforeAutospacing="0" w:after="0" w:afterAutospacing="0"/>
        <w:rPr>
          <w:rFonts w:asciiTheme="minorHAnsi" w:hAnsiTheme="minorHAnsi"/>
        </w:rPr>
      </w:pPr>
    </w:p>
    <w:p w:rsidR="00023DBD" w:rsidRPr="00023DBD" w:rsidRDefault="00023DBD" w:rsidP="00023DBD">
      <w:pPr>
        <w:spacing w:after="0" w:line="276" w:lineRule="auto"/>
        <w:rPr>
          <w:sz w:val="24"/>
          <w:szCs w:val="24"/>
        </w:rPr>
      </w:pPr>
      <w:r w:rsidRPr="00023DBD">
        <w:rPr>
          <w:sz w:val="24"/>
          <w:szCs w:val="24"/>
        </w:rPr>
        <w:t xml:space="preserve">7.  </w:t>
      </w:r>
      <w:r w:rsidRPr="00023DBD">
        <w:rPr>
          <w:sz w:val="24"/>
          <w:szCs w:val="24"/>
        </w:rPr>
        <w:t>Marketing Campaign</w:t>
      </w:r>
    </w:p>
    <w:p w:rsidR="00023DBD" w:rsidRDefault="00023DBD" w:rsidP="00023DBD">
      <w:pPr>
        <w:spacing w:after="0"/>
      </w:pPr>
      <w:r w:rsidRPr="00023DBD">
        <w:rPr>
          <w:sz w:val="24"/>
          <w:szCs w:val="24"/>
        </w:rPr>
        <w:t>The council</w:t>
      </w:r>
      <w:r w:rsidRPr="00023DBD">
        <w:rPr>
          <w:sz w:val="24"/>
          <w:szCs w:val="24"/>
        </w:rPr>
        <w:t xml:space="preserve"> will continue to review ways to market the general education competencies and programs. Dr. Harr</w:t>
      </w:r>
      <w:r w:rsidRPr="00023DBD">
        <w:rPr>
          <w:sz w:val="24"/>
          <w:szCs w:val="24"/>
        </w:rPr>
        <w:t>is suggested</w:t>
      </w:r>
      <w:r w:rsidRPr="00023DBD">
        <w:rPr>
          <w:sz w:val="24"/>
          <w:szCs w:val="24"/>
        </w:rPr>
        <w:t xml:space="preserve"> </w:t>
      </w:r>
      <w:proofErr w:type="spellStart"/>
      <w:r w:rsidRPr="00023DBD">
        <w:rPr>
          <w:sz w:val="24"/>
          <w:szCs w:val="24"/>
        </w:rPr>
        <w:t>infographics</w:t>
      </w:r>
      <w:proofErr w:type="spellEnd"/>
      <w:r w:rsidRPr="00023DBD">
        <w:rPr>
          <w:sz w:val="24"/>
          <w:szCs w:val="24"/>
        </w:rPr>
        <w:t xml:space="preserve"> to display on the screens.</w:t>
      </w:r>
    </w:p>
    <w:p w:rsidR="00023DBD" w:rsidRPr="002C3423" w:rsidRDefault="00023DBD" w:rsidP="007E0DF4">
      <w:pPr>
        <w:pStyle w:val="NormalWeb"/>
        <w:spacing w:before="0" w:beforeAutospacing="0" w:after="0" w:afterAutospacing="0"/>
        <w:rPr>
          <w:rFonts w:ascii="Calibri" w:hAnsi="Calibri"/>
          <w:color w:val="000000"/>
        </w:rPr>
      </w:pPr>
      <w:bookmarkStart w:id="0" w:name="_GoBack"/>
      <w:bookmarkEnd w:id="0"/>
    </w:p>
    <w:sectPr w:rsidR="00023DBD" w:rsidRPr="002C3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65AE5"/>
    <w:multiLevelType w:val="hybridMultilevel"/>
    <w:tmpl w:val="8162F56A"/>
    <w:lvl w:ilvl="0" w:tplc="ABB6F09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6D7417"/>
    <w:multiLevelType w:val="hybridMultilevel"/>
    <w:tmpl w:val="E49E0B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D3F3114"/>
    <w:multiLevelType w:val="hybridMultilevel"/>
    <w:tmpl w:val="CE52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34"/>
    <w:rsid w:val="00004C60"/>
    <w:rsid w:val="00023DBD"/>
    <w:rsid w:val="001A3108"/>
    <w:rsid w:val="002C3423"/>
    <w:rsid w:val="002D640C"/>
    <w:rsid w:val="00382DDF"/>
    <w:rsid w:val="003A5F06"/>
    <w:rsid w:val="003C2E34"/>
    <w:rsid w:val="003E17B8"/>
    <w:rsid w:val="006D4636"/>
    <w:rsid w:val="007D663A"/>
    <w:rsid w:val="007E0DF4"/>
    <w:rsid w:val="00824747"/>
    <w:rsid w:val="00975046"/>
    <w:rsid w:val="009C3A95"/>
    <w:rsid w:val="00A211CA"/>
    <w:rsid w:val="00B025D1"/>
    <w:rsid w:val="00B22657"/>
    <w:rsid w:val="00B5409E"/>
    <w:rsid w:val="00DA571B"/>
    <w:rsid w:val="00E226DC"/>
    <w:rsid w:val="00EC420C"/>
    <w:rsid w:val="00F7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961A5-A24C-46F6-9962-5755A10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34"/>
    <w:pPr>
      <w:ind w:left="720"/>
      <w:contextualSpacing/>
    </w:pPr>
  </w:style>
  <w:style w:type="paragraph" w:styleId="NormalWeb">
    <w:name w:val="Normal (Web)"/>
    <w:basedOn w:val="Normal"/>
    <w:uiPriority w:val="99"/>
    <w:unhideWhenUsed/>
    <w:rsid w:val="002C34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3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dc:creator>
  <cp:keywords/>
  <dc:description/>
  <cp:lastModifiedBy>Donald Ransford</cp:lastModifiedBy>
  <cp:revision>2</cp:revision>
  <dcterms:created xsi:type="dcterms:W3CDTF">2018-04-16T21:06:00Z</dcterms:created>
  <dcterms:modified xsi:type="dcterms:W3CDTF">2018-04-16T21:06:00Z</dcterms:modified>
</cp:coreProperties>
</file>