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C1C75F" w14:textId="77777777" w:rsidR="006137CC" w:rsidRPr="006156CA" w:rsidRDefault="004D0CC2" w:rsidP="004D0FA0">
      <w:pPr>
        <w:pStyle w:val="Heading1"/>
        <w:spacing w:before="0" w:after="0" w:line="240" w:lineRule="auto"/>
        <w:contextualSpacing w:val="0"/>
        <w:jc w:val="both"/>
        <w:rPr>
          <w:rFonts w:asciiTheme="minorHAnsi" w:hAnsiTheme="minorHAnsi"/>
          <w:b/>
          <w:color w:val="auto"/>
          <w:sz w:val="28"/>
          <w:szCs w:val="28"/>
        </w:rPr>
      </w:pPr>
      <w:bookmarkStart w:id="0" w:name="_GoBack"/>
      <w:bookmarkEnd w:id="0"/>
      <w:r w:rsidRPr="006156CA">
        <w:rPr>
          <w:rFonts w:asciiTheme="minorHAnsi" w:hAnsiTheme="minorHAnsi"/>
          <w:b/>
          <w:color w:val="auto"/>
          <w:sz w:val="28"/>
          <w:szCs w:val="28"/>
        </w:rPr>
        <w:t>Professional</w:t>
      </w:r>
      <w:r w:rsidR="00BE2C77" w:rsidRPr="006156CA">
        <w:rPr>
          <w:rFonts w:asciiTheme="minorHAnsi" w:hAnsiTheme="minorHAnsi"/>
          <w:b/>
          <w:color w:val="auto"/>
          <w:sz w:val="28"/>
          <w:szCs w:val="28"/>
        </w:rPr>
        <w:t xml:space="preserve"> De</w:t>
      </w:r>
      <w:r w:rsidRPr="006156CA">
        <w:rPr>
          <w:rFonts w:asciiTheme="minorHAnsi" w:hAnsiTheme="minorHAnsi"/>
          <w:b/>
          <w:color w:val="auto"/>
          <w:sz w:val="28"/>
          <w:szCs w:val="28"/>
        </w:rPr>
        <w:t>velopm</w:t>
      </w:r>
      <w:r w:rsidR="00BE2C77" w:rsidRPr="006156CA">
        <w:rPr>
          <w:rFonts w:asciiTheme="minorHAnsi" w:hAnsiTheme="minorHAnsi"/>
          <w:b/>
          <w:color w:val="auto"/>
          <w:sz w:val="28"/>
          <w:szCs w:val="28"/>
        </w:rPr>
        <w:t xml:space="preserve">ent </w:t>
      </w:r>
      <w:r w:rsidR="001575D3" w:rsidRPr="006156CA">
        <w:rPr>
          <w:rFonts w:asciiTheme="minorHAnsi" w:hAnsiTheme="minorHAnsi"/>
          <w:b/>
          <w:color w:val="auto"/>
          <w:sz w:val="28"/>
          <w:szCs w:val="28"/>
        </w:rPr>
        <w:t xml:space="preserve">Committee </w:t>
      </w:r>
    </w:p>
    <w:p w14:paraId="410A6DB7" w14:textId="77777777" w:rsidR="006137CC" w:rsidRPr="006156CA" w:rsidRDefault="001575D3" w:rsidP="004D0FA0">
      <w:pPr>
        <w:pStyle w:val="Heading1"/>
        <w:spacing w:before="0" w:after="0" w:line="240" w:lineRule="auto"/>
        <w:contextualSpacing w:val="0"/>
        <w:rPr>
          <w:rFonts w:asciiTheme="minorHAnsi" w:hAnsiTheme="minorHAnsi"/>
          <w:color w:val="auto"/>
          <w:sz w:val="24"/>
          <w:szCs w:val="24"/>
        </w:rPr>
      </w:pPr>
      <w:bookmarkStart w:id="1" w:name="h.xi2pdwu2khx3" w:colFirst="0" w:colLast="0"/>
      <w:bookmarkEnd w:id="1"/>
      <w:r w:rsidRPr="006156CA">
        <w:rPr>
          <w:rFonts w:asciiTheme="minorHAnsi" w:hAnsiTheme="minorHAnsi"/>
          <w:color w:val="auto"/>
          <w:sz w:val="24"/>
          <w:szCs w:val="24"/>
        </w:rPr>
        <w:t>Meeting Minutes</w:t>
      </w:r>
    </w:p>
    <w:p w14:paraId="481FD607" w14:textId="0E5184E2" w:rsidR="006137CC" w:rsidRPr="006156CA" w:rsidRDefault="004D0CC2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Fri</w:t>
      </w:r>
      <w:r w:rsidR="001575D3"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 xml:space="preserve">day, </w:t>
      </w:r>
      <w:r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October 20,</w:t>
      </w:r>
      <w:r w:rsidR="001575D3"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 xml:space="preserve"> 201</w:t>
      </w:r>
      <w:r w:rsidR="00D803D0"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7</w:t>
      </w:r>
      <w:r w:rsidR="000655E6"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| 12:30pm –1:3</w:t>
      </w:r>
      <w:r w:rsidR="001575D3"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0</w:t>
      </w:r>
      <w:r w:rsidR="000655E6"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p</w:t>
      </w:r>
      <w:r w:rsidR="001575D3"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m</w:t>
      </w:r>
      <w:r w:rsidR="00C06EBB"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 xml:space="preserve">, </w:t>
      </w:r>
      <w:r w:rsidR="001575D3" w:rsidRPr="006156CA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AA-168 Thomas Edison/Lee campus </w:t>
      </w:r>
    </w:p>
    <w:p w14:paraId="4CCD23D0" w14:textId="6D69051C" w:rsidR="004D0CC2" w:rsidRPr="006156CA" w:rsidRDefault="00C06EBB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  <w:sectPr w:rsidR="004D0CC2" w:rsidRPr="006156CA">
          <w:pgSz w:w="12240" w:h="15840"/>
          <w:pgMar w:top="720" w:right="1440" w:bottom="720" w:left="1440" w:header="720" w:footer="720" w:gutter="0"/>
          <w:pgNumType w:start="1"/>
          <w:cols w:space="720"/>
        </w:sectPr>
      </w:pPr>
      <w:r w:rsidRPr="006156CA">
        <w:rPr>
          <w:rFonts w:asciiTheme="minorHAnsi" w:hAnsiTheme="minorHAnsi"/>
          <w:noProof/>
          <w:color w:val="auto"/>
          <w:sz w:val="24"/>
          <w:szCs w:val="24"/>
          <w:highlight w:val="blac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F9600D" wp14:editId="65E6B4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816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6CE768E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5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74E3CF0E" w14:textId="77777777" w:rsidR="004D0CC2" w:rsidRPr="006156CA" w:rsidRDefault="004D0CC2" w:rsidP="004D0FA0">
      <w:pP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b/>
          <w:color w:val="auto"/>
          <w:sz w:val="24"/>
          <w:szCs w:val="24"/>
        </w:rPr>
        <w:lastRenderedPageBreak/>
        <w:t>Present:</w:t>
      </w:r>
    </w:p>
    <w:p w14:paraId="628B4CE3" w14:textId="73B032B6" w:rsidR="006137CC" w:rsidRPr="006156CA" w:rsidRDefault="001575D3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Members</w:t>
      </w:r>
      <w:r w:rsidR="004D0FA0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:</w:t>
      </w:r>
    </w:p>
    <w:p w14:paraId="4E0405BB" w14:textId="3533C06D" w:rsidR="00333115" w:rsidRPr="006156CA" w:rsidRDefault="00333115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color w:val="auto"/>
          <w:sz w:val="24"/>
          <w:szCs w:val="24"/>
        </w:rPr>
        <w:t>Sarah Lublink</w:t>
      </w:r>
    </w:p>
    <w:p w14:paraId="0D060466" w14:textId="441B8F29" w:rsidR="00333115" w:rsidRPr="006156CA" w:rsidRDefault="00333115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color w:val="auto"/>
          <w:sz w:val="24"/>
          <w:szCs w:val="24"/>
        </w:rPr>
        <w:t>Rebecca Yost</w:t>
      </w:r>
    </w:p>
    <w:p w14:paraId="3AE37C12" w14:textId="34461918" w:rsidR="00333115" w:rsidRDefault="004D0FA0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Terri Housley</w:t>
      </w:r>
    </w:p>
    <w:p w14:paraId="4B55C3D1" w14:textId="2B999F96" w:rsidR="004D0FA0" w:rsidRPr="006156CA" w:rsidRDefault="004D0FA0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Scott Ortolano </w:t>
      </w:r>
    </w:p>
    <w:p w14:paraId="64ABD97A" w14:textId="77777777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Dawn Kulpanowski</w:t>
      </w:r>
    </w:p>
    <w:p w14:paraId="66E6C22D" w14:textId="3DB41A0E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Douglas Magomo</w:t>
      </w:r>
    </w:p>
    <w:p w14:paraId="3F8C1469" w14:textId="2FC30014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Shawn Moore</w:t>
      </w:r>
    </w:p>
    <w:p w14:paraId="6CBD7DE0" w14:textId="58F17CFF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Mary Ellen Schultz</w:t>
      </w:r>
    </w:p>
    <w:p w14:paraId="69BB7E84" w14:textId="344BF952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Jo Anne Devine</w:t>
      </w:r>
    </w:p>
    <w:p w14:paraId="435523D2" w14:textId="18DACDDB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Jennifer Patterson</w:t>
      </w:r>
    </w:p>
    <w:p w14:paraId="61A883F2" w14:textId="402286C8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Sabine Maetzke</w:t>
      </w:r>
    </w:p>
    <w:p w14:paraId="1D181677" w14:textId="26B55BE1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Duke DiPofi</w:t>
      </w:r>
    </w:p>
    <w:p w14:paraId="07997F4D" w14:textId="16929557" w:rsidR="008304DA" w:rsidRDefault="008304DA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Heather Olson</w:t>
      </w:r>
    </w:p>
    <w:p w14:paraId="6D804EE9" w14:textId="79072BA7" w:rsidR="008627C8" w:rsidRDefault="008627C8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Tina Churchill</w:t>
      </w:r>
    </w:p>
    <w:p w14:paraId="6E60220C" w14:textId="04112473" w:rsidR="008627C8" w:rsidRDefault="008627C8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Dani Peterson</w:t>
      </w:r>
    </w:p>
    <w:p w14:paraId="2322AB44" w14:textId="1DFAA973" w:rsidR="008627C8" w:rsidRDefault="008627C8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Juan Zarogoza</w:t>
      </w:r>
    </w:p>
    <w:p w14:paraId="71EA23E7" w14:textId="77777777" w:rsidR="00E53B1B" w:rsidRDefault="00E53B1B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Ivana Ilic</w:t>
      </w:r>
    </w:p>
    <w:p w14:paraId="41585F88" w14:textId="3E704922" w:rsidR="008304DA" w:rsidRDefault="00E64614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Marie</w:t>
      </w:r>
      <w:r w:rsidR="00F52FA7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Collins</w:t>
      </w:r>
    </w:p>
    <w:p w14:paraId="2AC0E127" w14:textId="448A547C" w:rsidR="00F52FA7" w:rsidRDefault="00F52FA7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Ron Doiron</w:t>
      </w:r>
    </w:p>
    <w:p w14:paraId="27C77ADB" w14:textId="77777777" w:rsidR="00F52FA7" w:rsidRDefault="00F52FA7" w:rsidP="004D0FA0">
      <w:pPr>
        <w:spacing w:line="240" w:lineRule="auto"/>
        <w:rPr>
          <w:rFonts w:asciiTheme="minorHAnsi" w:eastAsia="Times New Roman" w:hAnsiTheme="minorHAnsi" w:cs="Times New Roman"/>
          <w:i/>
          <w:color w:val="auto"/>
          <w:sz w:val="24"/>
          <w:szCs w:val="24"/>
        </w:rPr>
      </w:pPr>
    </w:p>
    <w:p w14:paraId="5BF243F8" w14:textId="25EC4217" w:rsidR="004D0CC2" w:rsidRPr="006156CA" w:rsidRDefault="004D0CC2" w:rsidP="004D0FA0">
      <w:pPr>
        <w:spacing w:line="240" w:lineRule="auto"/>
        <w:rPr>
          <w:rFonts w:asciiTheme="minorHAnsi" w:eastAsia="Times New Roman" w:hAnsiTheme="minorHAnsi" w:cs="Times New Roman"/>
          <w:i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Guests</w:t>
      </w:r>
      <w:r w:rsidR="004D0FA0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:</w:t>
      </w:r>
    </w:p>
    <w:p w14:paraId="1CBEA268" w14:textId="2343AD18" w:rsidR="000655E6" w:rsidRPr="00F52FA7" w:rsidRDefault="00F52FA7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None</w:t>
      </w:r>
    </w:p>
    <w:p w14:paraId="2DFB7852" w14:textId="77777777" w:rsidR="00F52FA7" w:rsidRPr="006156CA" w:rsidRDefault="00F52FA7" w:rsidP="004D0FA0">
      <w:pPr>
        <w:spacing w:line="240" w:lineRule="auto"/>
        <w:rPr>
          <w:rFonts w:asciiTheme="minorHAnsi" w:eastAsia="Times New Roman" w:hAnsiTheme="minorHAnsi" w:cs="Times New Roman"/>
          <w:i/>
          <w:color w:val="auto"/>
          <w:sz w:val="24"/>
          <w:szCs w:val="24"/>
        </w:rPr>
      </w:pPr>
    </w:p>
    <w:p w14:paraId="76526843" w14:textId="77777777" w:rsidR="00EA3407" w:rsidRPr="006156CA" w:rsidRDefault="00EA3407" w:rsidP="004D0FA0">
      <w:pPr>
        <w:spacing w:line="240" w:lineRule="auto"/>
        <w:rPr>
          <w:rFonts w:asciiTheme="minorHAnsi" w:eastAsia="Times New Roman" w:hAnsiTheme="minorHAnsi" w:cs="Times New Roman"/>
          <w:i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>Absent:</w:t>
      </w:r>
    </w:p>
    <w:p w14:paraId="4ACBA7A1" w14:textId="51F0F0A2" w:rsidR="00F135AD" w:rsidRDefault="005F0660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Jason Calabrese</w:t>
      </w:r>
    </w:p>
    <w:p w14:paraId="234C5078" w14:textId="41B7C85C" w:rsidR="005F0660" w:rsidRPr="00F135AD" w:rsidRDefault="005F0660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</w:rPr>
        <w:t>Ray Lenius</w:t>
      </w:r>
    </w:p>
    <w:p w14:paraId="20E54CFC" w14:textId="77777777" w:rsidR="000655E6" w:rsidRPr="00F135AD" w:rsidRDefault="000655E6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3E7D4CE3" w14:textId="77777777" w:rsidR="006137CC" w:rsidRPr="006156CA" w:rsidRDefault="001575D3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b/>
          <w:color w:val="auto"/>
          <w:sz w:val="24"/>
          <w:szCs w:val="24"/>
        </w:rPr>
        <w:t>Excused:</w:t>
      </w:r>
    </w:p>
    <w:p w14:paraId="67FB7428" w14:textId="7C00F693" w:rsidR="006137CC" w:rsidRPr="006156CA" w:rsidRDefault="004D0CC2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i/>
          <w:color w:val="auto"/>
          <w:sz w:val="24"/>
          <w:szCs w:val="24"/>
        </w:rPr>
        <w:t xml:space="preserve">Chair, </w:t>
      </w:r>
      <w:r w:rsidRPr="006156CA">
        <w:rPr>
          <w:rFonts w:asciiTheme="minorHAnsi" w:eastAsia="Times New Roman" w:hAnsiTheme="minorHAnsi" w:cs="Times New Roman"/>
          <w:color w:val="auto"/>
          <w:sz w:val="24"/>
          <w:szCs w:val="24"/>
        </w:rPr>
        <w:t>Rebecca Gubitti</w:t>
      </w:r>
    </w:p>
    <w:p w14:paraId="34A41E9D" w14:textId="77777777" w:rsidR="004D0CC2" w:rsidRPr="006156CA" w:rsidRDefault="004D0CC2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color w:val="auto"/>
          <w:sz w:val="24"/>
          <w:szCs w:val="24"/>
        </w:rPr>
        <w:t>Myra Walters</w:t>
      </w:r>
    </w:p>
    <w:p w14:paraId="17373F16" w14:textId="77777777" w:rsidR="004D0CC2" w:rsidRPr="006156CA" w:rsidRDefault="004D0CC2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color w:val="auto"/>
          <w:sz w:val="24"/>
          <w:szCs w:val="24"/>
        </w:rPr>
        <w:t>Melissa Rizzuto</w:t>
      </w:r>
    </w:p>
    <w:p w14:paraId="2774EA56" w14:textId="77777777" w:rsidR="00227041" w:rsidRPr="006156CA" w:rsidRDefault="00227041" w:rsidP="004D0FA0">
      <w:pPr>
        <w:spacing w:line="240" w:lineRule="auto"/>
        <w:rPr>
          <w:rFonts w:asciiTheme="minorHAnsi" w:eastAsia="Times New Roman" w:hAnsiTheme="minorHAnsi" w:cs="Times New Roman"/>
          <w:b/>
          <w:color w:val="auto"/>
          <w:sz w:val="24"/>
          <w:szCs w:val="24"/>
        </w:rPr>
      </w:pPr>
    </w:p>
    <w:p w14:paraId="3D7BDE7F" w14:textId="77777777" w:rsidR="002F35E8" w:rsidRPr="006156CA" w:rsidRDefault="002F35E8" w:rsidP="004D0FA0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b/>
          <w:color w:val="auto"/>
          <w:sz w:val="24"/>
          <w:szCs w:val="24"/>
        </w:rPr>
        <w:t>Recorder</w:t>
      </w:r>
      <w:r w:rsidRPr="006156CA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: </w:t>
      </w:r>
    </w:p>
    <w:p w14:paraId="54138E1E" w14:textId="74B26CB3" w:rsidR="009F5F5A" w:rsidRPr="006156CA" w:rsidRDefault="00227041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6156CA">
        <w:rPr>
          <w:rFonts w:asciiTheme="minorHAnsi" w:eastAsia="Times New Roman" w:hAnsiTheme="minorHAnsi" w:cs="Times New Roman"/>
          <w:color w:val="auto"/>
          <w:sz w:val="24"/>
          <w:szCs w:val="24"/>
        </w:rPr>
        <w:t>Sarah Lublink</w:t>
      </w:r>
    </w:p>
    <w:p w14:paraId="0D4008E4" w14:textId="77777777" w:rsidR="004D0CC2" w:rsidRDefault="004D0CC2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76543A3F" w14:textId="77777777" w:rsidR="00F52FA7" w:rsidRDefault="00F52FA7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184B7C80" w14:textId="77777777" w:rsidR="00F52FA7" w:rsidRDefault="00F52FA7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09D7DF2F" w14:textId="77777777" w:rsidR="00F52FA7" w:rsidRDefault="00F52FA7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22F3E67C" w14:textId="77777777" w:rsidR="00F52FA7" w:rsidRDefault="00F52FA7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01DDEE6E" w14:textId="77777777" w:rsidR="00F52FA7" w:rsidRDefault="00F52FA7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</w:p>
    <w:p w14:paraId="3A109B19" w14:textId="77777777" w:rsidR="00F52FA7" w:rsidRPr="006156CA" w:rsidRDefault="00F52FA7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  <w:sectPr w:rsidR="00F52FA7" w:rsidRPr="006156CA" w:rsidSect="004D0CC2">
          <w:type w:val="continuous"/>
          <w:pgSz w:w="12240" w:h="15840"/>
          <w:pgMar w:top="720" w:right="1440" w:bottom="720" w:left="1440" w:header="720" w:footer="720" w:gutter="0"/>
          <w:pgNumType w:start="1"/>
          <w:cols w:num="2" w:space="720"/>
        </w:sectPr>
      </w:pPr>
    </w:p>
    <w:p w14:paraId="6CA1CD32" w14:textId="77777777" w:rsidR="006137CC" w:rsidRPr="006156CA" w:rsidRDefault="00BE4873" w:rsidP="004D0FA0">
      <w:pPr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6156CA">
        <w:rPr>
          <w:rFonts w:asciiTheme="minorHAnsi" w:hAnsiTheme="minorHAnsi"/>
          <w:noProof/>
          <w:color w:val="auto"/>
          <w:sz w:val="24"/>
          <w:szCs w:val="24"/>
          <w:highlight w:val="black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DB81E" wp14:editId="6E6D433E">
                <wp:simplePos x="0" y="0"/>
                <wp:positionH relativeFrom="column">
                  <wp:posOffset>-1</wp:posOffset>
                </wp:positionH>
                <wp:positionV relativeFrom="paragraph">
                  <wp:posOffset>78740</wp:posOffset>
                </wp:positionV>
                <wp:extent cx="57816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BF10C7E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2pt" to="455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02B57281" w14:textId="77777777" w:rsidR="004F3266" w:rsidRPr="004F3266" w:rsidRDefault="005472DF" w:rsidP="004F3266">
      <w:pPr>
        <w:numPr>
          <w:ilvl w:val="0"/>
          <w:numId w:val="9"/>
        </w:numPr>
        <w:spacing w:line="240" w:lineRule="auto"/>
        <w:ind w:firstLine="0"/>
        <w:contextualSpacing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 xml:space="preserve">Meeting called to order at </w:t>
      </w:r>
      <w:r w:rsidR="008304DA">
        <w:rPr>
          <w:rFonts w:asciiTheme="minorHAnsi" w:hAnsiTheme="minorHAnsi"/>
          <w:b/>
          <w:color w:val="auto"/>
          <w:sz w:val="24"/>
          <w:szCs w:val="24"/>
        </w:rPr>
        <w:t>12:40pm</w:t>
      </w:r>
      <w:r w:rsidR="001B4CE1">
        <w:rPr>
          <w:rFonts w:asciiTheme="minorHAnsi" w:hAnsiTheme="minorHAnsi"/>
          <w:b/>
          <w:color w:val="auto"/>
          <w:sz w:val="24"/>
          <w:szCs w:val="24"/>
        </w:rPr>
        <w:t xml:space="preserve"> by Rebecca Yost</w:t>
      </w:r>
      <w:r w:rsidR="004F3266">
        <w:rPr>
          <w:rFonts w:asciiTheme="minorHAnsi" w:hAnsiTheme="minorHAnsi"/>
          <w:b/>
          <w:color w:val="auto"/>
          <w:sz w:val="24"/>
          <w:szCs w:val="24"/>
        </w:rPr>
        <w:t xml:space="preserve">.  </w:t>
      </w:r>
    </w:p>
    <w:p w14:paraId="2E61864C" w14:textId="01AE9733" w:rsidR="004F3266" w:rsidRPr="004F3266" w:rsidRDefault="004F3266" w:rsidP="004F3266">
      <w:pPr>
        <w:pStyle w:val="ListParagraph"/>
        <w:numPr>
          <w:ilvl w:val="1"/>
          <w:numId w:val="9"/>
        </w:numPr>
        <w:spacing w:line="240" w:lineRule="auto"/>
        <w:ind w:left="0" w:firstLine="360"/>
        <w:rPr>
          <w:rFonts w:asciiTheme="minorHAnsi" w:hAnsiTheme="minorHAnsi"/>
          <w:color w:val="auto"/>
          <w:sz w:val="24"/>
          <w:szCs w:val="24"/>
        </w:rPr>
      </w:pPr>
      <w:r w:rsidRPr="004F3266">
        <w:rPr>
          <w:rFonts w:asciiTheme="minorHAnsi" w:hAnsiTheme="minorHAnsi"/>
          <w:color w:val="auto"/>
          <w:sz w:val="24"/>
          <w:szCs w:val="24"/>
        </w:rPr>
        <w:t xml:space="preserve">No prior minutes because the September meeting was cancelled due to Hurricane Irma.  </w:t>
      </w:r>
    </w:p>
    <w:p w14:paraId="2F73A4AF" w14:textId="40119E55" w:rsidR="005472DF" w:rsidRPr="004F3266" w:rsidRDefault="004F3266" w:rsidP="004F3266">
      <w:pPr>
        <w:pStyle w:val="ListParagraph"/>
        <w:numPr>
          <w:ilvl w:val="1"/>
          <w:numId w:val="9"/>
        </w:numPr>
        <w:spacing w:line="240" w:lineRule="auto"/>
        <w:ind w:left="0" w:firstLine="360"/>
        <w:rPr>
          <w:rFonts w:asciiTheme="minorHAnsi" w:hAnsiTheme="minorHAnsi"/>
          <w:color w:val="auto"/>
          <w:sz w:val="24"/>
          <w:szCs w:val="24"/>
        </w:rPr>
      </w:pPr>
      <w:r w:rsidRPr="004F3266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5C1CAE" w:rsidRPr="004F3266">
        <w:rPr>
          <w:rFonts w:asciiTheme="minorHAnsi" w:hAnsiTheme="minorHAnsi"/>
          <w:color w:val="auto"/>
          <w:sz w:val="24"/>
          <w:szCs w:val="24"/>
        </w:rPr>
        <w:t xml:space="preserve">agenda </w:t>
      </w:r>
      <w:r w:rsidRPr="004F3266">
        <w:rPr>
          <w:rFonts w:asciiTheme="minorHAnsi" w:hAnsiTheme="minorHAnsi"/>
          <w:color w:val="auto"/>
          <w:sz w:val="24"/>
          <w:szCs w:val="24"/>
        </w:rPr>
        <w:t xml:space="preserve">was </w:t>
      </w:r>
      <w:r w:rsidR="005C1CAE" w:rsidRPr="004F3266">
        <w:rPr>
          <w:rFonts w:asciiTheme="minorHAnsi" w:hAnsiTheme="minorHAnsi"/>
          <w:color w:val="auto"/>
          <w:sz w:val="24"/>
          <w:szCs w:val="24"/>
        </w:rPr>
        <w:t>approved.</w:t>
      </w:r>
      <w:r w:rsidR="008627C8" w:rsidRPr="004F3266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14:paraId="06638CCF" w14:textId="77777777" w:rsidR="005C1CAE" w:rsidRPr="004F3266" w:rsidRDefault="005C1CAE" w:rsidP="005C1CAE">
      <w:pPr>
        <w:spacing w:line="240" w:lineRule="auto"/>
        <w:contextualSpacing/>
        <w:rPr>
          <w:rFonts w:asciiTheme="minorHAnsi" w:hAnsiTheme="minorHAnsi"/>
          <w:color w:val="auto"/>
          <w:sz w:val="24"/>
          <w:szCs w:val="24"/>
        </w:rPr>
      </w:pPr>
    </w:p>
    <w:p w14:paraId="2BF22B66" w14:textId="3E2F0171" w:rsidR="004F3266" w:rsidRDefault="004F3266" w:rsidP="004F3266">
      <w:pPr>
        <w:pStyle w:val="ListParagraph"/>
        <w:numPr>
          <w:ilvl w:val="0"/>
          <w:numId w:val="9"/>
        </w:numPr>
        <w:spacing w:line="240" w:lineRule="auto"/>
        <w:ind w:firstLine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A</w:t>
      </w:r>
      <w:r w:rsidR="00EA3407" w:rsidRPr="004F3266">
        <w:rPr>
          <w:rFonts w:asciiTheme="minorHAnsi" w:hAnsiTheme="minorHAnsi"/>
          <w:b/>
          <w:color w:val="auto"/>
          <w:sz w:val="24"/>
          <w:szCs w:val="24"/>
        </w:rPr>
        <w:t>nnouncements</w:t>
      </w:r>
    </w:p>
    <w:p w14:paraId="2C57133C" w14:textId="7FC77F08" w:rsidR="004F3266" w:rsidRDefault="004F3266" w:rsidP="009333EB">
      <w:pPr>
        <w:pStyle w:val="ListParagraph"/>
        <w:numPr>
          <w:ilvl w:val="1"/>
          <w:numId w:val="9"/>
        </w:numPr>
        <w:spacing w:line="240" w:lineRule="auto"/>
        <w:ind w:left="360" w:firstLine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TLC Update AY 2016-2017</w:t>
      </w:r>
    </w:p>
    <w:p w14:paraId="62B600FC" w14:textId="56EAFAB2" w:rsidR="005C1CAE" w:rsidRDefault="004F3266" w:rsidP="009333EB">
      <w:pPr>
        <w:pStyle w:val="ListParagraph"/>
        <w:numPr>
          <w:ilvl w:val="2"/>
          <w:numId w:val="9"/>
        </w:numPr>
        <w:spacing w:line="240" w:lineRule="auto"/>
        <w:ind w:left="1080" w:hanging="360"/>
        <w:rPr>
          <w:rFonts w:asciiTheme="minorHAnsi" w:hAnsiTheme="minorHAnsi"/>
          <w:color w:val="auto"/>
          <w:sz w:val="24"/>
          <w:szCs w:val="24"/>
        </w:rPr>
      </w:pPr>
      <w:r w:rsidRPr="009333EB">
        <w:rPr>
          <w:rFonts w:asciiTheme="minorHAnsi" w:hAnsiTheme="minorHAnsi"/>
          <w:color w:val="auto"/>
          <w:sz w:val="24"/>
          <w:szCs w:val="24"/>
        </w:rPr>
        <w:t xml:space="preserve">Statistics from 2016-2017: </w:t>
      </w:r>
      <w:r w:rsidR="009333EB" w:rsidRPr="009333EB">
        <w:rPr>
          <w:rFonts w:asciiTheme="minorHAnsi" w:hAnsiTheme="minorHAnsi"/>
          <w:color w:val="auto"/>
          <w:sz w:val="24"/>
          <w:szCs w:val="24"/>
        </w:rPr>
        <w:t>There were a t</w:t>
      </w:r>
      <w:r w:rsidR="005C1CAE" w:rsidRPr="009333EB">
        <w:rPr>
          <w:rFonts w:asciiTheme="minorHAnsi" w:hAnsiTheme="minorHAnsi"/>
          <w:color w:val="auto"/>
          <w:sz w:val="24"/>
          <w:szCs w:val="24"/>
        </w:rPr>
        <w:t>otal of 4000 attendees</w:t>
      </w:r>
      <w:r w:rsidR="009333EB" w:rsidRPr="009333EB">
        <w:rPr>
          <w:rFonts w:asciiTheme="minorHAnsi" w:hAnsiTheme="minorHAnsi"/>
          <w:color w:val="auto"/>
          <w:sz w:val="24"/>
          <w:szCs w:val="24"/>
        </w:rPr>
        <w:t xml:space="preserve"> to TLC workshops in 2016-2017, facilitated by 51 people, 34 of which were full-time faculty.  There were 63 completions </w:t>
      </w:r>
      <w:r w:rsidR="005C1CAE" w:rsidRPr="009333EB">
        <w:rPr>
          <w:rFonts w:asciiTheme="minorHAnsi" w:hAnsiTheme="minorHAnsi"/>
          <w:color w:val="auto"/>
          <w:sz w:val="24"/>
          <w:szCs w:val="24"/>
        </w:rPr>
        <w:t>of online PD seminars and courses</w:t>
      </w:r>
      <w:r w:rsidR="009333EB">
        <w:rPr>
          <w:rFonts w:asciiTheme="minorHAnsi" w:hAnsiTheme="minorHAnsi"/>
          <w:color w:val="auto"/>
          <w:sz w:val="24"/>
          <w:szCs w:val="24"/>
        </w:rPr>
        <w:t>.  Full-</w:t>
      </w:r>
      <w:r w:rsidR="005C1CAE" w:rsidRPr="009333EB">
        <w:rPr>
          <w:rFonts w:asciiTheme="minorHAnsi" w:hAnsiTheme="minorHAnsi"/>
          <w:color w:val="auto"/>
          <w:sz w:val="24"/>
          <w:szCs w:val="24"/>
        </w:rPr>
        <w:t xml:space="preserve">day </w:t>
      </w:r>
      <w:r w:rsidR="009333EB">
        <w:rPr>
          <w:rFonts w:asciiTheme="minorHAnsi" w:hAnsiTheme="minorHAnsi"/>
          <w:color w:val="auto"/>
          <w:sz w:val="24"/>
          <w:szCs w:val="24"/>
        </w:rPr>
        <w:t>events attendance excellent with</w:t>
      </w:r>
      <w:r w:rsidR="005C1CAE" w:rsidRPr="009333EB">
        <w:rPr>
          <w:rFonts w:asciiTheme="minorHAnsi" w:hAnsiTheme="minorHAnsi"/>
          <w:color w:val="auto"/>
          <w:sz w:val="24"/>
          <w:szCs w:val="24"/>
        </w:rPr>
        <w:t xml:space="preserve"> 50-70 attendees for each.  Two NISODs, Judith Sweeney and Wendy Morris.  Three adjunct faculty recognized: Doreen Baumeister, Matthew Bourbina, Sandi Towers-Romero.  These were all submitted by students and had excellent comments and reviews</w:t>
      </w:r>
      <w:r w:rsidR="009333EB">
        <w:rPr>
          <w:rFonts w:asciiTheme="minorHAnsi" w:hAnsiTheme="minorHAnsi"/>
          <w:color w:val="auto"/>
          <w:sz w:val="24"/>
          <w:szCs w:val="24"/>
        </w:rPr>
        <w:t>.</w:t>
      </w:r>
    </w:p>
    <w:p w14:paraId="0FA0641F" w14:textId="381B93DE" w:rsidR="009333EB" w:rsidRPr="009333EB" w:rsidRDefault="009333EB" w:rsidP="009333EB">
      <w:pPr>
        <w:pStyle w:val="ListParagraph"/>
        <w:numPr>
          <w:ilvl w:val="2"/>
          <w:numId w:val="9"/>
        </w:numPr>
        <w:spacing w:line="240" w:lineRule="auto"/>
        <w:ind w:left="1080" w:hanging="36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The Twitter hashtag </w:t>
      </w:r>
      <w:r w:rsidRPr="009333EB">
        <w:rPr>
          <w:rFonts w:asciiTheme="minorHAnsi" w:hAnsiTheme="minorHAnsi"/>
          <w:color w:val="auto"/>
          <w:sz w:val="24"/>
          <w:szCs w:val="24"/>
        </w:rPr>
        <w:t>#FSWTLC</w:t>
      </w:r>
      <w:r>
        <w:rPr>
          <w:rFonts w:asciiTheme="minorHAnsi" w:hAnsiTheme="minorHAnsi"/>
          <w:color w:val="auto"/>
          <w:sz w:val="24"/>
          <w:szCs w:val="24"/>
        </w:rPr>
        <w:t xml:space="preserve"> was developed.  It has been and continues to be used for sharing content before and during </w:t>
      </w:r>
      <w:r w:rsidRPr="009333EB">
        <w:rPr>
          <w:rFonts w:asciiTheme="minorHAnsi" w:hAnsiTheme="minorHAnsi"/>
          <w:color w:val="auto"/>
          <w:sz w:val="24"/>
          <w:szCs w:val="24"/>
        </w:rPr>
        <w:t>event</w:t>
      </w:r>
      <w:r>
        <w:rPr>
          <w:rFonts w:asciiTheme="minorHAnsi" w:hAnsiTheme="minorHAnsi"/>
          <w:color w:val="auto"/>
          <w:sz w:val="24"/>
          <w:szCs w:val="24"/>
        </w:rPr>
        <w:t>s, including doing so in real time and for continuing</w:t>
      </w:r>
      <w:r w:rsidRPr="009333EB">
        <w:rPr>
          <w:rFonts w:asciiTheme="minorHAnsi" w:hAnsiTheme="minorHAnsi"/>
          <w:color w:val="auto"/>
          <w:sz w:val="24"/>
          <w:szCs w:val="24"/>
        </w:rPr>
        <w:t xml:space="preserve"> conversations beyond events.  </w:t>
      </w:r>
      <w:r>
        <w:rPr>
          <w:rFonts w:asciiTheme="minorHAnsi" w:hAnsiTheme="minorHAnsi"/>
          <w:color w:val="auto"/>
          <w:sz w:val="24"/>
          <w:szCs w:val="24"/>
        </w:rPr>
        <w:t>We ca</w:t>
      </w:r>
      <w:r w:rsidRPr="009333EB">
        <w:rPr>
          <w:rFonts w:asciiTheme="minorHAnsi" w:hAnsiTheme="minorHAnsi"/>
          <w:color w:val="auto"/>
          <w:sz w:val="24"/>
          <w:szCs w:val="24"/>
        </w:rPr>
        <w:t xml:space="preserve">n use secondary hashtags for specific committees/communities of practice.  </w:t>
      </w:r>
      <w:r>
        <w:rPr>
          <w:rFonts w:asciiTheme="minorHAnsi" w:hAnsiTheme="minorHAnsi"/>
          <w:color w:val="auto"/>
          <w:sz w:val="24"/>
          <w:szCs w:val="24"/>
        </w:rPr>
        <w:t>There are also l</w:t>
      </w:r>
      <w:r w:rsidRPr="009333EB">
        <w:rPr>
          <w:rFonts w:asciiTheme="minorHAnsi" w:hAnsiTheme="minorHAnsi"/>
          <w:color w:val="auto"/>
          <w:sz w:val="24"/>
          <w:szCs w:val="24"/>
        </w:rPr>
        <w:t>ots of good academic twitter accounts out there to check out.</w:t>
      </w:r>
    </w:p>
    <w:p w14:paraId="7F81D239" w14:textId="460DF8BB" w:rsidR="005C1CAE" w:rsidRPr="009333EB" w:rsidRDefault="005C1CAE" w:rsidP="009333EB">
      <w:pPr>
        <w:pStyle w:val="ListParagraph"/>
        <w:numPr>
          <w:ilvl w:val="2"/>
          <w:numId w:val="9"/>
        </w:numPr>
        <w:spacing w:line="240" w:lineRule="auto"/>
        <w:ind w:left="1080" w:hanging="360"/>
        <w:rPr>
          <w:rFonts w:asciiTheme="minorHAnsi" w:hAnsiTheme="minorHAnsi"/>
          <w:color w:val="auto"/>
          <w:sz w:val="24"/>
          <w:szCs w:val="24"/>
        </w:rPr>
      </w:pPr>
      <w:r w:rsidRPr="009333EB">
        <w:rPr>
          <w:rFonts w:asciiTheme="minorHAnsi" w:hAnsiTheme="minorHAnsi"/>
          <w:color w:val="auto"/>
          <w:sz w:val="24"/>
          <w:szCs w:val="24"/>
        </w:rPr>
        <w:t>FSW Directory Profiles</w:t>
      </w:r>
      <w:r w:rsidR="009333EB">
        <w:rPr>
          <w:rFonts w:asciiTheme="minorHAnsi" w:hAnsiTheme="minorHAnsi"/>
          <w:color w:val="auto"/>
          <w:sz w:val="24"/>
          <w:szCs w:val="24"/>
        </w:rPr>
        <w:t xml:space="preserve">: can be accessed at </w:t>
      </w:r>
      <w:hyperlink r:id="rId7" w:history="1">
        <w:r w:rsidR="009333EB" w:rsidRPr="00CE4D26">
          <w:rPr>
            <w:rStyle w:val="Hyperlink"/>
            <w:rFonts w:asciiTheme="minorHAnsi" w:hAnsiTheme="minorHAnsi"/>
            <w:sz w:val="24"/>
            <w:szCs w:val="24"/>
          </w:rPr>
          <w:t>www.fsw.edu/directory/user/yourusername</w:t>
        </w:r>
      </w:hyperlink>
      <w:r w:rsidR="009333EB">
        <w:rPr>
          <w:rFonts w:asciiTheme="minorHAnsi" w:hAnsiTheme="minorHAnsi"/>
          <w:color w:val="auto"/>
          <w:sz w:val="24"/>
          <w:szCs w:val="24"/>
        </w:rPr>
        <w:t xml:space="preserve">.  Every staff and faculty member can update their information like listing courses and publications.  The TLC/IT people are working on </w:t>
      </w:r>
      <w:r w:rsidR="00270FBE" w:rsidRPr="009333EB">
        <w:rPr>
          <w:rFonts w:asciiTheme="minorHAnsi" w:hAnsiTheme="minorHAnsi"/>
          <w:color w:val="auto"/>
          <w:sz w:val="24"/>
          <w:szCs w:val="24"/>
        </w:rPr>
        <w:t>the ability to upload pictures.  Check it out and send feedback!</w:t>
      </w:r>
    </w:p>
    <w:p w14:paraId="15574D69" w14:textId="77777777" w:rsidR="005C1CAE" w:rsidRDefault="005C1CAE" w:rsidP="004F3266">
      <w:pPr>
        <w:spacing w:line="240" w:lineRule="auto"/>
        <w:ind w:left="360"/>
        <w:contextualSpacing/>
        <w:rPr>
          <w:rFonts w:asciiTheme="minorHAnsi" w:hAnsiTheme="minorHAnsi"/>
          <w:color w:val="auto"/>
          <w:sz w:val="24"/>
          <w:szCs w:val="24"/>
        </w:rPr>
      </w:pPr>
    </w:p>
    <w:p w14:paraId="31124878" w14:textId="18EAA04D" w:rsidR="008627C8" w:rsidRDefault="008627C8" w:rsidP="004F3266">
      <w:pPr>
        <w:numPr>
          <w:ilvl w:val="0"/>
          <w:numId w:val="9"/>
        </w:numPr>
        <w:spacing w:line="240" w:lineRule="auto"/>
        <w:ind w:hanging="360"/>
        <w:contextualSpacing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Announcements</w:t>
      </w:r>
    </w:p>
    <w:p w14:paraId="375E7C64" w14:textId="158C3EDC" w:rsidR="008627C8" w:rsidRPr="009333EB" w:rsidRDefault="008627C8" w:rsidP="009333EB">
      <w:pPr>
        <w:pStyle w:val="ListParagraph"/>
        <w:numPr>
          <w:ilvl w:val="1"/>
          <w:numId w:val="9"/>
        </w:numPr>
        <w:spacing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9333EB">
        <w:rPr>
          <w:rFonts w:asciiTheme="minorHAnsi" w:hAnsiTheme="minorHAnsi"/>
          <w:color w:val="auto"/>
          <w:sz w:val="24"/>
          <w:szCs w:val="24"/>
        </w:rPr>
        <w:t xml:space="preserve">Deadline </w:t>
      </w:r>
      <w:r w:rsidR="009333EB">
        <w:rPr>
          <w:rFonts w:asciiTheme="minorHAnsi" w:hAnsiTheme="minorHAnsi"/>
          <w:color w:val="auto"/>
          <w:sz w:val="24"/>
          <w:szCs w:val="24"/>
        </w:rPr>
        <w:t xml:space="preserve">is </w:t>
      </w:r>
      <w:r w:rsidRPr="009333EB">
        <w:rPr>
          <w:rFonts w:asciiTheme="minorHAnsi" w:hAnsiTheme="minorHAnsi"/>
          <w:color w:val="auto"/>
          <w:sz w:val="24"/>
          <w:szCs w:val="24"/>
        </w:rPr>
        <w:t>Thursday November 9</w:t>
      </w:r>
      <w:r w:rsidR="009333EB" w:rsidRPr="009333EB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9333E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9333EB">
        <w:rPr>
          <w:rFonts w:asciiTheme="minorHAnsi" w:hAnsiTheme="minorHAnsi"/>
          <w:color w:val="auto"/>
          <w:sz w:val="24"/>
          <w:szCs w:val="24"/>
        </w:rPr>
        <w:t>for Spring travel</w:t>
      </w:r>
      <w:r w:rsidR="009333EB">
        <w:rPr>
          <w:rFonts w:asciiTheme="minorHAnsi" w:hAnsiTheme="minorHAnsi"/>
          <w:color w:val="auto"/>
          <w:sz w:val="24"/>
          <w:szCs w:val="24"/>
        </w:rPr>
        <w:t xml:space="preserve"> and </w:t>
      </w:r>
      <w:r w:rsidRPr="009333EB">
        <w:rPr>
          <w:rFonts w:asciiTheme="minorHAnsi" w:hAnsiTheme="minorHAnsi"/>
          <w:color w:val="auto"/>
          <w:sz w:val="24"/>
          <w:szCs w:val="24"/>
        </w:rPr>
        <w:t>Friday March 2</w:t>
      </w:r>
      <w:r w:rsidR="009333EB" w:rsidRPr="009333EB">
        <w:rPr>
          <w:rFonts w:asciiTheme="minorHAnsi" w:hAnsiTheme="minorHAnsi"/>
          <w:color w:val="auto"/>
          <w:sz w:val="24"/>
          <w:szCs w:val="24"/>
          <w:vertAlign w:val="superscript"/>
        </w:rPr>
        <w:t>nd</w:t>
      </w:r>
      <w:r w:rsidR="009333E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9333EB">
        <w:rPr>
          <w:rFonts w:asciiTheme="minorHAnsi" w:hAnsiTheme="minorHAnsi"/>
          <w:color w:val="auto"/>
          <w:sz w:val="24"/>
          <w:szCs w:val="24"/>
        </w:rPr>
        <w:t xml:space="preserve">for Summer travel.  All applications go to </w:t>
      </w:r>
      <w:hyperlink r:id="rId8" w:history="1">
        <w:r w:rsidRPr="009333EB">
          <w:rPr>
            <w:rStyle w:val="Hyperlink"/>
            <w:rFonts w:asciiTheme="minorHAnsi" w:hAnsiTheme="minorHAnsi"/>
            <w:sz w:val="24"/>
            <w:szCs w:val="24"/>
          </w:rPr>
          <w:t>TLC@fsw.edu</w:t>
        </w:r>
      </w:hyperlink>
      <w:r w:rsidRPr="009333EB">
        <w:rPr>
          <w:rFonts w:asciiTheme="minorHAnsi" w:hAnsiTheme="minorHAnsi"/>
          <w:color w:val="auto"/>
          <w:sz w:val="24"/>
          <w:szCs w:val="24"/>
        </w:rPr>
        <w:t xml:space="preserve"> Application</w:t>
      </w:r>
      <w:r w:rsidR="009333EB">
        <w:rPr>
          <w:rFonts w:asciiTheme="minorHAnsi" w:hAnsiTheme="minorHAnsi"/>
          <w:color w:val="auto"/>
          <w:sz w:val="24"/>
          <w:szCs w:val="24"/>
        </w:rPr>
        <w:t xml:space="preserve"> information and the application itself can be found in the Document Manager under VPAA &gt; FPD Travel Request Information.</w:t>
      </w:r>
    </w:p>
    <w:p w14:paraId="3ED6DC53" w14:textId="77777777" w:rsidR="008627C8" w:rsidRDefault="008627C8" w:rsidP="008627C8">
      <w:pPr>
        <w:spacing w:line="240" w:lineRule="auto"/>
        <w:ind w:left="2160"/>
        <w:contextualSpacing/>
        <w:rPr>
          <w:rFonts w:asciiTheme="minorHAnsi" w:hAnsiTheme="minorHAnsi"/>
          <w:color w:val="auto"/>
          <w:sz w:val="24"/>
          <w:szCs w:val="24"/>
        </w:rPr>
      </w:pPr>
    </w:p>
    <w:p w14:paraId="41B772FD" w14:textId="77777777" w:rsidR="00EA3407" w:rsidRPr="006156CA" w:rsidRDefault="00EA3407" w:rsidP="004F3266">
      <w:pPr>
        <w:numPr>
          <w:ilvl w:val="0"/>
          <w:numId w:val="9"/>
        </w:numPr>
        <w:spacing w:line="240" w:lineRule="auto"/>
        <w:ind w:hanging="360"/>
        <w:contextualSpacing/>
        <w:rPr>
          <w:rFonts w:asciiTheme="minorHAnsi" w:hAnsiTheme="minorHAnsi"/>
          <w:b/>
          <w:color w:val="auto"/>
          <w:sz w:val="24"/>
          <w:szCs w:val="24"/>
        </w:rPr>
      </w:pPr>
      <w:r w:rsidRPr="006156CA">
        <w:rPr>
          <w:rFonts w:asciiTheme="minorHAnsi" w:hAnsiTheme="minorHAnsi"/>
          <w:b/>
          <w:color w:val="auto"/>
          <w:sz w:val="24"/>
          <w:szCs w:val="24"/>
        </w:rPr>
        <w:t>Old Business</w:t>
      </w:r>
    </w:p>
    <w:p w14:paraId="3E7383A0" w14:textId="67434F82" w:rsidR="008627C8" w:rsidRPr="00456A03" w:rsidRDefault="004D0CC2" w:rsidP="00456A03">
      <w:pPr>
        <w:pStyle w:val="ListParagraph"/>
        <w:numPr>
          <w:ilvl w:val="1"/>
          <w:numId w:val="9"/>
        </w:numPr>
        <w:spacing w:line="240" w:lineRule="auto"/>
        <w:ind w:hanging="360"/>
        <w:rPr>
          <w:rFonts w:asciiTheme="minorHAnsi" w:hAnsiTheme="minorHAnsi"/>
          <w:sz w:val="24"/>
          <w:szCs w:val="24"/>
        </w:rPr>
      </w:pPr>
      <w:r w:rsidRPr="00456A03">
        <w:rPr>
          <w:rFonts w:asciiTheme="minorHAnsi" w:hAnsiTheme="minorHAnsi"/>
          <w:color w:val="auto"/>
          <w:sz w:val="24"/>
          <w:szCs w:val="24"/>
        </w:rPr>
        <w:t>Travel monies awarded for Fall 2017</w:t>
      </w:r>
      <w:r w:rsidR="00456A03" w:rsidRPr="00456A03">
        <w:rPr>
          <w:rFonts w:asciiTheme="minorHAnsi" w:hAnsiTheme="minorHAnsi"/>
          <w:color w:val="auto"/>
          <w:sz w:val="24"/>
          <w:szCs w:val="24"/>
        </w:rPr>
        <w:t xml:space="preserve">:  </w:t>
      </w:r>
      <w:r w:rsidR="008627C8" w:rsidRPr="00456A03">
        <w:rPr>
          <w:rFonts w:asciiTheme="minorHAnsi" w:hAnsiTheme="minorHAnsi"/>
          <w:color w:val="auto"/>
          <w:sz w:val="24"/>
          <w:szCs w:val="24"/>
        </w:rPr>
        <w:t xml:space="preserve">All applications </w:t>
      </w:r>
      <w:r w:rsidR="00456A03" w:rsidRPr="00456A03">
        <w:rPr>
          <w:rFonts w:asciiTheme="minorHAnsi" w:hAnsiTheme="minorHAnsi"/>
          <w:color w:val="auto"/>
          <w:sz w:val="24"/>
          <w:szCs w:val="24"/>
        </w:rPr>
        <w:t xml:space="preserve">were </w:t>
      </w:r>
      <w:r w:rsidR="008627C8" w:rsidRPr="00456A03">
        <w:rPr>
          <w:rFonts w:asciiTheme="minorHAnsi" w:hAnsiTheme="minorHAnsi"/>
          <w:color w:val="auto"/>
          <w:sz w:val="24"/>
          <w:szCs w:val="24"/>
        </w:rPr>
        <w:t>funded because there was no chance to meet as a committee; we went over by $600.</w:t>
      </w:r>
      <w:r w:rsidR="00456A03" w:rsidRPr="00456A03">
        <w:rPr>
          <w:rFonts w:asciiTheme="minorHAnsi" w:hAnsiTheme="minorHAnsi"/>
          <w:color w:val="auto"/>
          <w:sz w:val="24"/>
          <w:szCs w:val="24"/>
        </w:rPr>
        <w:t xml:space="preserve">  </w:t>
      </w:r>
      <w:r w:rsidRPr="00456A03">
        <w:rPr>
          <w:rFonts w:asciiTheme="minorHAnsi" w:hAnsiTheme="minorHAnsi"/>
          <w:color w:val="auto"/>
          <w:sz w:val="24"/>
          <w:szCs w:val="24"/>
        </w:rPr>
        <w:t>Travel</w:t>
      </w:r>
      <w:r w:rsidR="00456A03">
        <w:rPr>
          <w:rFonts w:asciiTheme="minorHAnsi" w:hAnsiTheme="minorHAnsi"/>
          <w:color w:val="auto"/>
          <w:sz w:val="24"/>
          <w:szCs w:val="24"/>
        </w:rPr>
        <w:t xml:space="preserve"> monies were </w:t>
      </w:r>
      <w:r w:rsidRPr="00456A03">
        <w:rPr>
          <w:rFonts w:asciiTheme="minorHAnsi" w:hAnsiTheme="minorHAnsi"/>
          <w:color w:val="auto"/>
          <w:sz w:val="24"/>
          <w:szCs w:val="24"/>
        </w:rPr>
        <w:t>also awarded to Terri Housley for a conference on January 3, 2018</w:t>
      </w:r>
      <w:r w:rsidR="00456A03">
        <w:rPr>
          <w:rFonts w:asciiTheme="minorHAnsi" w:hAnsiTheme="minorHAnsi"/>
          <w:color w:val="auto"/>
          <w:sz w:val="24"/>
          <w:szCs w:val="24"/>
        </w:rPr>
        <w:t xml:space="preserve"> – that was done early si</w:t>
      </w:r>
      <w:r w:rsidR="008627C8" w:rsidRPr="00456A03">
        <w:rPr>
          <w:rFonts w:asciiTheme="minorHAnsi" w:hAnsiTheme="minorHAnsi"/>
          <w:color w:val="auto"/>
          <w:sz w:val="24"/>
          <w:szCs w:val="24"/>
        </w:rPr>
        <w:t>nce</w:t>
      </w:r>
      <w:r w:rsidR="00456A03">
        <w:rPr>
          <w:rFonts w:asciiTheme="minorHAnsi" w:hAnsiTheme="minorHAnsi"/>
          <w:color w:val="auto"/>
          <w:sz w:val="24"/>
          <w:szCs w:val="24"/>
        </w:rPr>
        <w:t xml:space="preserve"> the travel was</w:t>
      </w:r>
      <w:r w:rsidR="008627C8" w:rsidRPr="00456A03">
        <w:rPr>
          <w:rFonts w:asciiTheme="minorHAnsi" w:hAnsiTheme="minorHAnsi"/>
          <w:color w:val="auto"/>
          <w:sz w:val="24"/>
          <w:szCs w:val="24"/>
        </w:rPr>
        <w:t xml:space="preserve"> so early in the semester.  </w:t>
      </w:r>
      <w:r w:rsidR="00456A03">
        <w:rPr>
          <w:rFonts w:asciiTheme="minorHAnsi" w:hAnsiTheme="minorHAnsi"/>
          <w:color w:val="auto"/>
          <w:sz w:val="24"/>
          <w:szCs w:val="24"/>
        </w:rPr>
        <w:t>Our ongoing question is: w</w:t>
      </w:r>
      <w:r w:rsidR="008627C8" w:rsidRPr="00456A03">
        <w:rPr>
          <w:rFonts w:asciiTheme="minorHAnsi" w:hAnsiTheme="minorHAnsi"/>
          <w:sz w:val="24"/>
          <w:szCs w:val="24"/>
        </w:rPr>
        <w:t>hat do we do with travel that’s really early in the semester?</w:t>
      </w:r>
    </w:p>
    <w:p w14:paraId="2AF4FC51" w14:textId="77777777" w:rsidR="008627C8" w:rsidRPr="006156CA" w:rsidRDefault="008627C8" w:rsidP="004D0FA0">
      <w:pPr>
        <w:spacing w:line="240" w:lineRule="auto"/>
        <w:ind w:left="2160"/>
        <w:contextualSpacing/>
        <w:rPr>
          <w:rFonts w:asciiTheme="minorHAnsi" w:hAnsiTheme="minorHAnsi"/>
          <w:color w:val="auto"/>
          <w:sz w:val="24"/>
          <w:szCs w:val="24"/>
        </w:rPr>
      </w:pPr>
    </w:p>
    <w:p w14:paraId="727093B0" w14:textId="77777777" w:rsidR="009F5F5A" w:rsidRPr="006156CA" w:rsidRDefault="009F5F5A" w:rsidP="004F3266">
      <w:pPr>
        <w:numPr>
          <w:ilvl w:val="0"/>
          <w:numId w:val="9"/>
        </w:numPr>
        <w:spacing w:line="240" w:lineRule="auto"/>
        <w:ind w:hanging="360"/>
        <w:contextualSpacing/>
        <w:rPr>
          <w:rFonts w:asciiTheme="minorHAnsi" w:hAnsiTheme="minorHAnsi"/>
          <w:b/>
          <w:color w:val="auto"/>
          <w:sz w:val="24"/>
          <w:szCs w:val="24"/>
        </w:rPr>
      </w:pPr>
      <w:r w:rsidRPr="006156CA">
        <w:rPr>
          <w:rFonts w:asciiTheme="minorHAnsi" w:hAnsiTheme="minorHAnsi"/>
          <w:b/>
          <w:color w:val="auto"/>
          <w:sz w:val="24"/>
          <w:szCs w:val="24"/>
        </w:rPr>
        <w:t>New Business</w:t>
      </w:r>
    </w:p>
    <w:p w14:paraId="1FA6720C" w14:textId="1AF2D444" w:rsidR="00CB02B8" w:rsidRPr="00CB02B8" w:rsidRDefault="00CB02B8" w:rsidP="00CB02B8">
      <w:pPr>
        <w:pStyle w:val="ListParagraph"/>
        <w:numPr>
          <w:ilvl w:val="1"/>
          <w:numId w:val="9"/>
        </w:numPr>
        <w:spacing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We r</w:t>
      </w:r>
      <w:r w:rsidRPr="00CB02B8">
        <w:rPr>
          <w:rFonts w:asciiTheme="minorHAnsi" w:hAnsiTheme="minorHAnsi"/>
          <w:color w:val="auto"/>
          <w:sz w:val="24"/>
          <w:szCs w:val="24"/>
        </w:rPr>
        <w:t>eview</w:t>
      </w:r>
      <w:r>
        <w:rPr>
          <w:rFonts w:asciiTheme="minorHAnsi" w:hAnsiTheme="minorHAnsi"/>
          <w:color w:val="auto"/>
          <w:sz w:val="24"/>
          <w:szCs w:val="24"/>
        </w:rPr>
        <w:t>ed and</w:t>
      </w:r>
      <w:r w:rsidRPr="00CB02B8">
        <w:rPr>
          <w:rFonts w:asciiTheme="minorHAnsi" w:hAnsiTheme="minorHAnsi"/>
          <w:color w:val="auto"/>
          <w:sz w:val="24"/>
          <w:szCs w:val="24"/>
        </w:rPr>
        <w:t xml:space="preserve"> discussed PD committee charge and subcommittee charges for new members.</w:t>
      </w:r>
    </w:p>
    <w:p w14:paraId="51341324" w14:textId="7C2F40A6" w:rsidR="00CB02B8" w:rsidRPr="00CB02B8" w:rsidRDefault="0044615E" w:rsidP="00CB02B8">
      <w:pPr>
        <w:pStyle w:val="ListParagraph"/>
        <w:numPr>
          <w:ilvl w:val="1"/>
          <w:numId w:val="9"/>
        </w:numPr>
        <w:spacing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CB02B8">
        <w:rPr>
          <w:rFonts w:asciiTheme="minorHAnsi" w:hAnsiTheme="minorHAnsi"/>
          <w:color w:val="auto"/>
          <w:sz w:val="24"/>
          <w:szCs w:val="24"/>
        </w:rPr>
        <w:t>Subcommittee</w:t>
      </w:r>
      <w:r w:rsidR="00CB02B8" w:rsidRPr="00CB02B8">
        <w:rPr>
          <w:rFonts w:asciiTheme="minorHAnsi" w:hAnsiTheme="minorHAnsi"/>
          <w:color w:val="auto"/>
          <w:sz w:val="24"/>
          <w:szCs w:val="24"/>
        </w:rPr>
        <w:t>s</w:t>
      </w:r>
      <w:r w:rsidR="00552F80" w:rsidRPr="00CB02B8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CB02B8" w:rsidRPr="00CB02B8">
        <w:rPr>
          <w:rFonts w:asciiTheme="minorHAnsi" w:hAnsiTheme="minorHAnsi"/>
          <w:color w:val="auto"/>
          <w:sz w:val="24"/>
          <w:szCs w:val="24"/>
        </w:rPr>
        <w:t>were selected and everyone added to the Canvas sub-groups.  Each subcommittee met for a few minutes to discuss issues relevant to their charge.</w:t>
      </w:r>
    </w:p>
    <w:p w14:paraId="757FB00A" w14:textId="77777777" w:rsidR="008627C8" w:rsidRDefault="008627C8" w:rsidP="00CB02B8">
      <w:pPr>
        <w:spacing w:line="240" w:lineRule="auto"/>
        <w:ind w:left="720" w:hanging="360"/>
        <w:contextualSpacing/>
        <w:rPr>
          <w:rFonts w:asciiTheme="minorHAnsi" w:hAnsiTheme="minorHAnsi"/>
          <w:b/>
          <w:color w:val="auto"/>
          <w:sz w:val="24"/>
          <w:szCs w:val="24"/>
        </w:rPr>
      </w:pPr>
    </w:p>
    <w:p w14:paraId="04286238" w14:textId="77777777" w:rsidR="00CB02B8" w:rsidRPr="002D3D25" w:rsidRDefault="00CB02B8" w:rsidP="00CB02B8">
      <w:pPr>
        <w:numPr>
          <w:ilvl w:val="0"/>
          <w:numId w:val="9"/>
        </w:numPr>
        <w:spacing w:line="240" w:lineRule="auto"/>
        <w:ind w:hanging="360"/>
        <w:contextualSpacing/>
        <w:rPr>
          <w:rFonts w:asciiTheme="minorHAnsi" w:hAnsiTheme="minorHAnsi"/>
          <w:color w:val="auto"/>
          <w:sz w:val="24"/>
          <w:szCs w:val="24"/>
        </w:rPr>
      </w:pPr>
      <w:r w:rsidRPr="00CB02B8">
        <w:rPr>
          <w:rFonts w:asciiTheme="minorHAnsi" w:hAnsiTheme="minorHAnsi"/>
          <w:b/>
          <w:color w:val="auto"/>
          <w:sz w:val="24"/>
          <w:szCs w:val="24"/>
        </w:rPr>
        <w:t>Agenda for Next Meeting</w:t>
      </w:r>
    </w:p>
    <w:p w14:paraId="51DBA7C8" w14:textId="77777777" w:rsidR="00CB02B8" w:rsidRPr="002D3D25" w:rsidRDefault="00552F80" w:rsidP="00CB02B8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2D3D25">
        <w:rPr>
          <w:rFonts w:asciiTheme="minorHAnsi" w:hAnsiTheme="minorHAnsi"/>
          <w:color w:val="auto"/>
          <w:sz w:val="24"/>
          <w:szCs w:val="24"/>
        </w:rPr>
        <w:t>Vote on travel awards for Spring 2018</w:t>
      </w:r>
    </w:p>
    <w:p w14:paraId="7722FDDD" w14:textId="5E16E8B6" w:rsidR="00CB02B8" w:rsidRPr="002D3D25" w:rsidRDefault="00CB02B8" w:rsidP="00CB02B8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2D3D25">
        <w:rPr>
          <w:rFonts w:asciiTheme="minorHAnsi" w:hAnsiTheme="minorHAnsi"/>
          <w:color w:val="auto"/>
          <w:sz w:val="24"/>
          <w:szCs w:val="24"/>
        </w:rPr>
        <w:t>D</w:t>
      </w:r>
      <w:r w:rsidR="00552F80" w:rsidRPr="002D3D25">
        <w:rPr>
          <w:rFonts w:asciiTheme="minorHAnsi" w:hAnsiTheme="minorHAnsi"/>
          <w:color w:val="auto"/>
          <w:sz w:val="24"/>
          <w:szCs w:val="24"/>
        </w:rPr>
        <w:t>iscuss updates to travel award rubric &amp; guidelines for early travel</w:t>
      </w:r>
    </w:p>
    <w:p w14:paraId="0E949B75" w14:textId="1471F5CF" w:rsidR="00552F80" w:rsidRPr="002D3D25" w:rsidRDefault="00552F80" w:rsidP="00CB02B8">
      <w:pPr>
        <w:numPr>
          <w:ilvl w:val="0"/>
          <w:numId w:val="11"/>
        </w:numPr>
        <w:spacing w:line="240" w:lineRule="auto"/>
        <w:contextualSpacing/>
        <w:rPr>
          <w:rFonts w:asciiTheme="minorHAnsi" w:hAnsiTheme="minorHAnsi"/>
          <w:color w:val="auto"/>
          <w:sz w:val="24"/>
          <w:szCs w:val="24"/>
        </w:rPr>
      </w:pPr>
      <w:r w:rsidRPr="002D3D25">
        <w:rPr>
          <w:rFonts w:asciiTheme="minorHAnsi" w:hAnsiTheme="minorHAnsi"/>
          <w:color w:val="auto"/>
          <w:sz w:val="24"/>
          <w:szCs w:val="24"/>
        </w:rPr>
        <w:t>Discuss subcommittee feedback on PD committee charge</w:t>
      </w:r>
    </w:p>
    <w:p w14:paraId="6ED89B11" w14:textId="77777777" w:rsidR="00CB02B8" w:rsidRPr="00CB02B8" w:rsidRDefault="00CB02B8" w:rsidP="00CB02B8">
      <w:pPr>
        <w:spacing w:line="240" w:lineRule="auto"/>
        <w:contextualSpacing/>
        <w:rPr>
          <w:rFonts w:asciiTheme="minorHAnsi" w:hAnsiTheme="minorHAnsi"/>
          <w:b/>
          <w:color w:val="auto"/>
          <w:sz w:val="24"/>
          <w:szCs w:val="24"/>
        </w:rPr>
      </w:pPr>
    </w:p>
    <w:p w14:paraId="3F35060F" w14:textId="63C2BD92" w:rsidR="00EA3407" w:rsidRPr="00CB02B8" w:rsidRDefault="00CB02B8" w:rsidP="002D3D25">
      <w:pPr>
        <w:pStyle w:val="ListParagraph"/>
        <w:numPr>
          <w:ilvl w:val="0"/>
          <w:numId w:val="9"/>
        </w:numPr>
        <w:spacing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Me</w:t>
      </w:r>
      <w:r w:rsidR="00EA3407" w:rsidRPr="00CB02B8">
        <w:rPr>
          <w:rFonts w:asciiTheme="minorHAnsi" w:hAnsiTheme="minorHAnsi"/>
          <w:color w:val="auto"/>
          <w:sz w:val="24"/>
          <w:szCs w:val="24"/>
        </w:rPr>
        <w:t xml:space="preserve">eting was adjourned at </w:t>
      </w:r>
      <w:r w:rsidR="00F52FA7" w:rsidRPr="00CB02B8">
        <w:rPr>
          <w:rFonts w:asciiTheme="minorHAnsi" w:hAnsiTheme="minorHAnsi"/>
          <w:color w:val="auto"/>
          <w:sz w:val="24"/>
          <w:szCs w:val="24"/>
        </w:rPr>
        <w:t>1:30pm</w:t>
      </w:r>
      <w:r w:rsidR="00EA3407" w:rsidRPr="00CB02B8">
        <w:rPr>
          <w:rFonts w:asciiTheme="minorHAnsi" w:hAnsiTheme="minorHAnsi"/>
          <w:color w:val="auto"/>
          <w:sz w:val="24"/>
          <w:szCs w:val="24"/>
        </w:rPr>
        <w:t xml:space="preserve"> by </w:t>
      </w:r>
      <w:r w:rsidR="00552F80" w:rsidRPr="00CB02B8">
        <w:rPr>
          <w:rFonts w:asciiTheme="minorHAnsi" w:hAnsiTheme="minorHAnsi"/>
          <w:color w:val="auto"/>
          <w:sz w:val="24"/>
          <w:szCs w:val="24"/>
        </w:rPr>
        <w:t>Rebecca Yost</w:t>
      </w:r>
      <w:r w:rsidR="00625B07" w:rsidRPr="00CB02B8">
        <w:rPr>
          <w:rFonts w:asciiTheme="minorHAnsi" w:hAnsiTheme="minorHAnsi"/>
          <w:color w:val="auto"/>
          <w:sz w:val="24"/>
          <w:szCs w:val="24"/>
        </w:rPr>
        <w:t>. The next meeting will be on November 17</w:t>
      </w:r>
      <w:r w:rsidR="00625B07" w:rsidRPr="00CB02B8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625B07" w:rsidRPr="00CB02B8">
        <w:rPr>
          <w:rFonts w:asciiTheme="minorHAnsi" w:hAnsiTheme="minorHAnsi"/>
          <w:color w:val="auto"/>
          <w:sz w:val="24"/>
          <w:szCs w:val="24"/>
        </w:rPr>
        <w:t xml:space="preserve"> at 12:30pm in</w:t>
      </w:r>
      <w:r w:rsidR="00EA3407" w:rsidRPr="00CB02B8">
        <w:rPr>
          <w:rFonts w:asciiTheme="minorHAnsi" w:hAnsiTheme="minorHAnsi"/>
          <w:color w:val="auto"/>
          <w:sz w:val="24"/>
          <w:szCs w:val="24"/>
        </w:rPr>
        <w:t xml:space="preserve"> AA-168 Lee Campus</w:t>
      </w:r>
      <w:r w:rsidR="00625B07" w:rsidRPr="00CB02B8">
        <w:rPr>
          <w:rFonts w:asciiTheme="minorHAnsi" w:hAnsiTheme="minorHAnsi"/>
          <w:color w:val="auto"/>
          <w:sz w:val="24"/>
          <w:szCs w:val="24"/>
        </w:rPr>
        <w:t xml:space="preserve"> and </w:t>
      </w:r>
      <w:r>
        <w:rPr>
          <w:rFonts w:asciiTheme="minorHAnsi" w:hAnsiTheme="minorHAnsi"/>
          <w:color w:val="auto"/>
          <w:sz w:val="24"/>
          <w:szCs w:val="24"/>
        </w:rPr>
        <w:t>over Polycom.</w:t>
      </w:r>
    </w:p>
    <w:p w14:paraId="600235D8" w14:textId="77777777" w:rsidR="00F52FA7" w:rsidRDefault="00F52FA7" w:rsidP="004D0FA0">
      <w:pPr>
        <w:spacing w:line="240" w:lineRule="auto"/>
        <w:ind w:left="720"/>
        <w:contextualSpacing/>
        <w:rPr>
          <w:rFonts w:asciiTheme="minorHAnsi" w:hAnsiTheme="minorHAnsi"/>
          <w:color w:val="auto"/>
          <w:sz w:val="24"/>
          <w:szCs w:val="24"/>
        </w:rPr>
      </w:pPr>
    </w:p>
    <w:p w14:paraId="70363168" w14:textId="00B67F15" w:rsidR="006137CC" w:rsidRPr="006156CA" w:rsidRDefault="00C557DA" w:rsidP="004D0FA0">
      <w:pPr>
        <w:pBdr>
          <w:top w:val="single" w:sz="4" w:space="1" w:color="auto"/>
        </w:pBdr>
        <w:spacing w:line="240" w:lineRule="auto"/>
        <w:rPr>
          <w:rFonts w:asciiTheme="minorHAnsi" w:hAnsiTheme="minorHAnsi"/>
          <w:color w:val="auto"/>
          <w:sz w:val="24"/>
          <w:szCs w:val="24"/>
        </w:rPr>
      </w:pPr>
      <w:r w:rsidRPr="006156CA">
        <w:rPr>
          <w:rFonts w:asciiTheme="minorHAnsi" w:hAnsiTheme="minorHAnsi"/>
          <w:color w:val="auto"/>
          <w:sz w:val="24"/>
          <w:szCs w:val="24"/>
        </w:rPr>
        <w:t xml:space="preserve">Minutes submitted by: </w:t>
      </w:r>
      <w:r w:rsidR="00227041" w:rsidRPr="006156CA">
        <w:rPr>
          <w:rFonts w:asciiTheme="minorHAnsi" w:hAnsiTheme="minorHAnsi"/>
          <w:color w:val="auto"/>
          <w:sz w:val="24"/>
          <w:szCs w:val="24"/>
        </w:rPr>
        <w:t>Dr. Sarah Lublink</w:t>
      </w:r>
      <w:r w:rsidRPr="006156CA">
        <w:rPr>
          <w:rFonts w:asciiTheme="minorHAnsi" w:hAnsiTheme="minorHAnsi"/>
          <w:color w:val="auto"/>
          <w:sz w:val="24"/>
          <w:szCs w:val="24"/>
        </w:rPr>
        <w:t xml:space="preserve"> (</w:t>
      </w:r>
      <w:r w:rsidR="00227041" w:rsidRPr="006156CA">
        <w:rPr>
          <w:rFonts w:asciiTheme="minorHAnsi" w:hAnsiTheme="minorHAnsi"/>
          <w:color w:val="auto"/>
          <w:sz w:val="24"/>
          <w:szCs w:val="24"/>
        </w:rPr>
        <w:t>10/20/2017</w:t>
      </w:r>
      <w:r w:rsidR="007E4659" w:rsidRPr="006156CA">
        <w:rPr>
          <w:rFonts w:asciiTheme="minorHAnsi" w:hAnsiTheme="minorHAnsi"/>
          <w:color w:val="auto"/>
          <w:sz w:val="24"/>
          <w:szCs w:val="24"/>
        </w:rPr>
        <w:t>)</w:t>
      </w:r>
    </w:p>
    <w:sectPr w:rsidR="006137CC" w:rsidRPr="006156CA" w:rsidSect="004D0CC2">
      <w:type w:val="continuous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ED8D0" w14:textId="77777777" w:rsidR="009B72DD" w:rsidRDefault="009B72DD" w:rsidP="00C73719">
      <w:pPr>
        <w:spacing w:line="240" w:lineRule="auto"/>
      </w:pPr>
      <w:r>
        <w:separator/>
      </w:r>
    </w:p>
  </w:endnote>
  <w:endnote w:type="continuationSeparator" w:id="0">
    <w:p w14:paraId="59448E27" w14:textId="77777777" w:rsidR="009B72DD" w:rsidRDefault="009B72DD" w:rsidP="00C73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19766" w14:textId="77777777" w:rsidR="009B72DD" w:rsidRDefault="009B72DD" w:rsidP="00C73719">
      <w:pPr>
        <w:spacing w:line="240" w:lineRule="auto"/>
      </w:pPr>
      <w:r>
        <w:separator/>
      </w:r>
    </w:p>
  </w:footnote>
  <w:footnote w:type="continuationSeparator" w:id="0">
    <w:p w14:paraId="364E0BDD" w14:textId="77777777" w:rsidR="009B72DD" w:rsidRDefault="009B72DD" w:rsidP="00C737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358A"/>
    <w:multiLevelType w:val="multilevel"/>
    <w:tmpl w:val="677EA4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8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1800"/>
      </w:pPr>
      <w:rPr>
        <w:rFonts w:hint="default"/>
        <w:b/>
      </w:rPr>
    </w:lvl>
  </w:abstractNum>
  <w:abstractNum w:abstractNumId="1">
    <w:nsid w:val="09A52BA1"/>
    <w:multiLevelType w:val="multilevel"/>
    <w:tmpl w:val="FE2A4BAE"/>
    <w:lvl w:ilvl="0">
      <w:start w:val="1"/>
      <w:numFmt w:val="decimal"/>
      <w:lvlText w:val="%1."/>
      <w:lvlJc w:val="left"/>
      <w:pPr>
        <w:ind w:left="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2">
    <w:nsid w:val="2C086344"/>
    <w:multiLevelType w:val="multilevel"/>
    <w:tmpl w:val="F59AB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35C6470"/>
    <w:multiLevelType w:val="multilevel"/>
    <w:tmpl w:val="175E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46AF7813"/>
    <w:multiLevelType w:val="multilevel"/>
    <w:tmpl w:val="92E022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97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8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2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3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16" w:hanging="1800"/>
      </w:pPr>
      <w:rPr>
        <w:rFonts w:hint="default"/>
        <w:color w:val="000000"/>
      </w:rPr>
    </w:lvl>
  </w:abstractNum>
  <w:abstractNum w:abstractNumId="5">
    <w:nsid w:val="52D15520"/>
    <w:multiLevelType w:val="multilevel"/>
    <w:tmpl w:val="E9EA53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6430577F"/>
    <w:multiLevelType w:val="multilevel"/>
    <w:tmpl w:val="377CEF42"/>
    <w:lvl w:ilvl="0">
      <w:start w:val="1"/>
      <w:numFmt w:val="lowerLetter"/>
      <w:lvlText w:val="%1."/>
      <w:lvlJc w:val="left"/>
      <w:pPr>
        <w:ind w:left="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7">
    <w:nsid w:val="6CBF3A0B"/>
    <w:multiLevelType w:val="multilevel"/>
    <w:tmpl w:val="116CBA7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8">
    <w:nsid w:val="6FDE6889"/>
    <w:multiLevelType w:val="multilevel"/>
    <w:tmpl w:val="213EA3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0DC6779"/>
    <w:multiLevelType w:val="multilevel"/>
    <w:tmpl w:val="9C8AF53E"/>
    <w:lvl w:ilvl="0">
      <w:start w:val="1"/>
      <w:numFmt w:val="lowerLetter"/>
      <w:lvlText w:val="%1."/>
      <w:lvlJc w:val="left"/>
      <w:pPr>
        <w:ind w:left="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10">
    <w:nsid w:val="749427FB"/>
    <w:multiLevelType w:val="multilevel"/>
    <w:tmpl w:val="AFB680BA"/>
    <w:lvl w:ilvl="0">
      <w:start w:val="1"/>
      <w:numFmt w:val="decimal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CC"/>
    <w:rsid w:val="00006051"/>
    <w:rsid w:val="0003345D"/>
    <w:rsid w:val="000655E6"/>
    <w:rsid w:val="00072EFD"/>
    <w:rsid w:val="0007378E"/>
    <w:rsid w:val="00073B14"/>
    <w:rsid w:val="000B278B"/>
    <w:rsid w:val="000D6823"/>
    <w:rsid w:val="001575D3"/>
    <w:rsid w:val="001B4CE1"/>
    <w:rsid w:val="001F2184"/>
    <w:rsid w:val="00225DE1"/>
    <w:rsid w:val="00227041"/>
    <w:rsid w:val="00270FBE"/>
    <w:rsid w:val="00295B29"/>
    <w:rsid w:val="002D3D25"/>
    <w:rsid w:val="002F257D"/>
    <w:rsid w:val="002F35E8"/>
    <w:rsid w:val="00311712"/>
    <w:rsid w:val="00333115"/>
    <w:rsid w:val="0035151C"/>
    <w:rsid w:val="003F10B7"/>
    <w:rsid w:val="00423CBA"/>
    <w:rsid w:val="00442800"/>
    <w:rsid w:val="0044615E"/>
    <w:rsid w:val="00456A03"/>
    <w:rsid w:val="00471638"/>
    <w:rsid w:val="004776F7"/>
    <w:rsid w:val="004D0CC2"/>
    <w:rsid w:val="004D0FA0"/>
    <w:rsid w:val="004F3266"/>
    <w:rsid w:val="00502747"/>
    <w:rsid w:val="005472DF"/>
    <w:rsid w:val="00552F80"/>
    <w:rsid w:val="0057065B"/>
    <w:rsid w:val="005A7AB8"/>
    <w:rsid w:val="005C1CAE"/>
    <w:rsid w:val="005E3DAA"/>
    <w:rsid w:val="005F0660"/>
    <w:rsid w:val="00610485"/>
    <w:rsid w:val="006137CC"/>
    <w:rsid w:val="006156CA"/>
    <w:rsid w:val="00625B07"/>
    <w:rsid w:val="006D2E01"/>
    <w:rsid w:val="00747735"/>
    <w:rsid w:val="00770983"/>
    <w:rsid w:val="007E4659"/>
    <w:rsid w:val="008304DA"/>
    <w:rsid w:val="008627C8"/>
    <w:rsid w:val="008B4A00"/>
    <w:rsid w:val="008D618E"/>
    <w:rsid w:val="0092644A"/>
    <w:rsid w:val="009333EB"/>
    <w:rsid w:val="00960770"/>
    <w:rsid w:val="009B72DD"/>
    <w:rsid w:val="009F5F5A"/>
    <w:rsid w:val="00A1266A"/>
    <w:rsid w:val="00A15689"/>
    <w:rsid w:val="00B1189E"/>
    <w:rsid w:val="00BA24A9"/>
    <w:rsid w:val="00BE2C77"/>
    <w:rsid w:val="00BE4873"/>
    <w:rsid w:val="00C06EBB"/>
    <w:rsid w:val="00C54367"/>
    <w:rsid w:val="00C557DA"/>
    <w:rsid w:val="00C613B3"/>
    <w:rsid w:val="00C73719"/>
    <w:rsid w:val="00CB02B8"/>
    <w:rsid w:val="00D35230"/>
    <w:rsid w:val="00D561D8"/>
    <w:rsid w:val="00D803D0"/>
    <w:rsid w:val="00E53B1B"/>
    <w:rsid w:val="00E64614"/>
    <w:rsid w:val="00EA1025"/>
    <w:rsid w:val="00EA3407"/>
    <w:rsid w:val="00F135AD"/>
    <w:rsid w:val="00F24AF5"/>
    <w:rsid w:val="00F52FA7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C666"/>
  <w15:docId w15:val="{6FFF2277-1C04-4A2F-A782-BF790A28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737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19"/>
  </w:style>
  <w:style w:type="paragraph" w:styleId="Footer">
    <w:name w:val="footer"/>
    <w:basedOn w:val="Normal"/>
    <w:link w:val="FooterChar"/>
    <w:uiPriority w:val="99"/>
    <w:unhideWhenUsed/>
    <w:rsid w:val="00C737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19"/>
  </w:style>
  <w:style w:type="paragraph" w:styleId="BalloonText">
    <w:name w:val="Balloon Text"/>
    <w:basedOn w:val="Normal"/>
    <w:link w:val="BalloonTextChar"/>
    <w:uiPriority w:val="99"/>
    <w:semiHidden/>
    <w:unhideWhenUsed/>
    <w:rsid w:val="00C737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3719"/>
    <w:pPr>
      <w:ind w:left="720"/>
      <w:contextualSpacing/>
    </w:pPr>
  </w:style>
  <w:style w:type="paragraph" w:customStyle="1" w:styleId="c2">
    <w:name w:val="c2"/>
    <w:basedOn w:val="Normal"/>
    <w:rsid w:val="008B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8B4A00"/>
  </w:style>
  <w:style w:type="character" w:customStyle="1" w:styleId="c3">
    <w:name w:val="c3"/>
    <w:basedOn w:val="DefaultParagraphFont"/>
    <w:rsid w:val="008B4A00"/>
  </w:style>
  <w:style w:type="character" w:styleId="CommentReference">
    <w:name w:val="annotation reference"/>
    <w:basedOn w:val="DefaultParagraphFont"/>
    <w:uiPriority w:val="99"/>
    <w:semiHidden/>
    <w:unhideWhenUsed/>
    <w:rsid w:val="004D0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C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2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C@fsw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w.edu/directory/user/youruser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S. Hailstone</dc:creator>
  <cp:lastModifiedBy>Rebecca L. Gubitti</cp:lastModifiedBy>
  <cp:revision>2</cp:revision>
  <cp:lastPrinted>2017-10-31T17:24:00Z</cp:lastPrinted>
  <dcterms:created xsi:type="dcterms:W3CDTF">2017-10-31T17:24:00Z</dcterms:created>
  <dcterms:modified xsi:type="dcterms:W3CDTF">2017-10-31T17:24:00Z</dcterms:modified>
</cp:coreProperties>
</file>