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45" w:rsidRPr="00883062" w:rsidRDefault="00615A45" w:rsidP="00DA66CF">
      <w:pPr>
        <w:rPr>
          <w:rFonts w:ascii="Calibri" w:hAnsi="Calibri" w:cs="Arial"/>
          <w:b/>
          <w:sz w:val="22"/>
          <w:szCs w:val="22"/>
        </w:rPr>
      </w:pPr>
    </w:p>
    <w:tbl>
      <w:tblPr>
        <w:tblW w:w="0" w:type="auto"/>
        <w:tblLook w:val="04A0" w:firstRow="1" w:lastRow="0" w:firstColumn="1" w:lastColumn="0" w:noHBand="0" w:noVBand="1"/>
      </w:tblPr>
      <w:tblGrid>
        <w:gridCol w:w="5090"/>
        <w:gridCol w:w="5134"/>
      </w:tblGrid>
      <w:tr w:rsidR="00615A45" w:rsidRPr="00883062" w:rsidTr="00151AA7">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PROFESSOR: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bookmarkStart w:id="0" w:name="Text5"/>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00410DF9">
              <w:rPr>
                <w:rFonts w:ascii="Calibri" w:hAnsi="Calibri" w:cs="Arial"/>
                <w:noProof/>
                <w:sz w:val="22"/>
                <w:szCs w:val="22"/>
              </w:rPr>
              <w:t xml:space="preserve">Heather O'Connell </w:t>
            </w:r>
            <w:r w:rsidRPr="00883062">
              <w:rPr>
                <w:rFonts w:ascii="Calibri" w:hAnsi="Calibri" w:cs="Arial"/>
                <w:sz w:val="22"/>
                <w:szCs w:val="22"/>
              </w:rPr>
              <w:fldChar w:fldCharType="end"/>
            </w:r>
            <w:bookmarkEnd w:id="0"/>
          </w:p>
        </w:tc>
        <w:tc>
          <w:tcPr>
            <w:tcW w:w="5220" w:type="dxa"/>
          </w:tcPr>
          <w:p w:rsidR="00615A45" w:rsidRPr="00883062" w:rsidRDefault="00615A45" w:rsidP="00D15552">
            <w:pPr>
              <w:spacing w:line="420" w:lineRule="auto"/>
              <w:rPr>
                <w:rFonts w:ascii="Calibri" w:hAnsi="Calibri" w:cs="Arial"/>
                <w:b/>
                <w:sz w:val="22"/>
                <w:szCs w:val="22"/>
                <w:u w:val="single"/>
              </w:rPr>
            </w:pPr>
            <w:r w:rsidRPr="00883062">
              <w:rPr>
                <w:rFonts w:ascii="Calibri" w:hAnsi="Calibri" w:cs="Arial"/>
                <w:b/>
                <w:sz w:val="22"/>
                <w:szCs w:val="22"/>
              </w:rPr>
              <w:t xml:space="preserve">PHONE NUMBER: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00410DF9">
              <w:rPr>
                <w:rFonts w:ascii="Calibri" w:hAnsi="Calibri" w:cs="Arial"/>
                <w:noProof/>
                <w:sz w:val="22"/>
                <w:szCs w:val="22"/>
              </w:rPr>
              <w:t>239-489-9003</w:t>
            </w:r>
            <w:r w:rsidRPr="00883062">
              <w:rPr>
                <w:rFonts w:ascii="Calibri" w:hAnsi="Calibri" w:cs="Arial"/>
                <w:sz w:val="22"/>
                <w:szCs w:val="22"/>
              </w:rPr>
              <w:fldChar w:fldCharType="end"/>
            </w:r>
          </w:p>
        </w:tc>
      </w:tr>
      <w:tr w:rsidR="00615A45" w:rsidRPr="00883062" w:rsidTr="00151AA7">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OFFICE LOCATION: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00410DF9">
              <w:rPr>
                <w:rFonts w:ascii="Calibri" w:hAnsi="Calibri" w:cs="Arial"/>
                <w:noProof/>
                <w:sz w:val="22"/>
                <w:szCs w:val="22"/>
              </w:rPr>
              <w:t>A129</w:t>
            </w:r>
            <w:r w:rsidRPr="00883062">
              <w:rPr>
                <w:rFonts w:ascii="Calibri" w:hAnsi="Calibri" w:cs="Arial"/>
                <w:sz w:val="22"/>
                <w:szCs w:val="22"/>
              </w:rPr>
              <w:fldChar w:fldCharType="end"/>
            </w:r>
          </w:p>
        </w:tc>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E-MAIL: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00410DF9">
              <w:rPr>
                <w:rFonts w:ascii="Calibri" w:hAnsi="Calibri" w:cs="Arial"/>
                <w:noProof/>
                <w:sz w:val="22"/>
                <w:szCs w:val="22"/>
              </w:rPr>
              <w:t>heather.oconnell@fsw.edu</w:t>
            </w:r>
            <w:r w:rsidRPr="00883062">
              <w:rPr>
                <w:rFonts w:ascii="Calibri" w:hAnsi="Calibri" w:cs="Arial"/>
                <w:sz w:val="22"/>
                <w:szCs w:val="22"/>
              </w:rPr>
              <w:fldChar w:fldCharType="end"/>
            </w:r>
          </w:p>
        </w:tc>
      </w:tr>
      <w:tr w:rsidR="00615A45" w:rsidRPr="00883062" w:rsidTr="00151AA7">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OFFICE HOURS: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00410DF9">
              <w:rPr>
                <w:rFonts w:ascii="Calibri" w:hAnsi="Calibri" w:cs="Arial"/>
                <w:noProof/>
                <w:sz w:val="22"/>
                <w:szCs w:val="22"/>
              </w:rPr>
              <w:t>See below</w:t>
            </w:r>
            <w:r w:rsidRPr="00883062">
              <w:rPr>
                <w:rFonts w:ascii="Calibri" w:hAnsi="Calibri" w:cs="Arial"/>
                <w:sz w:val="22"/>
                <w:szCs w:val="22"/>
              </w:rPr>
              <w:fldChar w:fldCharType="end"/>
            </w:r>
          </w:p>
        </w:tc>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SEMESTER: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00410DF9">
              <w:rPr>
                <w:rFonts w:ascii="Calibri" w:hAnsi="Calibri" w:cs="Arial"/>
                <w:noProof/>
                <w:sz w:val="22"/>
                <w:szCs w:val="22"/>
              </w:rPr>
              <w:t>Fall 2017</w:t>
            </w:r>
            <w:r w:rsidRPr="00883062">
              <w:rPr>
                <w:rFonts w:ascii="Calibri" w:hAnsi="Calibri" w:cs="Arial"/>
                <w:sz w:val="22"/>
                <w:szCs w:val="22"/>
              </w:rPr>
              <w:fldChar w:fldCharType="end"/>
            </w:r>
          </w:p>
        </w:tc>
      </w:tr>
    </w:tbl>
    <w:p w:rsidR="00615A45" w:rsidRPr="00883062" w:rsidRDefault="00615A45" w:rsidP="00DA66CF">
      <w:pPr>
        <w:rPr>
          <w:rFonts w:ascii="Calibri" w:hAnsi="Calibri" w:cs="Arial"/>
          <w:b/>
          <w:sz w:val="22"/>
          <w:szCs w:val="22"/>
          <w:u w:val="single"/>
        </w:rPr>
      </w:pPr>
    </w:p>
    <w:p w:rsidR="00615A45" w:rsidRPr="00883062" w:rsidRDefault="00615A45" w:rsidP="00DA66CF">
      <w:pPr>
        <w:numPr>
          <w:ilvl w:val="0"/>
          <w:numId w:val="1"/>
        </w:numPr>
        <w:tabs>
          <w:tab w:val="left" w:pos="720"/>
        </w:tabs>
        <w:rPr>
          <w:rFonts w:ascii="Calibri" w:hAnsi="Calibri" w:cs="Arial"/>
          <w:b/>
          <w:sz w:val="22"/>
          <w:szCs w:val="22"/>
          <w:u w:val="single"/>
        </w:rPr>
      </w:pPr>
      <w:r w:rsidRPr="00883062">
        <w:rPr>
          <w:rFonts w:ascii="Calibri" w:hAnsi="Calibri" w:cs="Arial"/>
          <w:b/>
          <w:sz w:val="22"/>
          <w:szCs w:val="22"/>
          <w:u w:val="single"/>
        </w:rPr>
        <w:t>COURSE NUMBER AND TITLE, CATALOG DESCRIPTION, CREDITS:</w:t>
      </w:r>
    </w:p>
    <w:p w:rsidR="00615A45" w:rsidRPr="00883062" w:rsidRDefault="00615A45" w:rsidP="00DA66CF">
      <w:pPr>
        <w:ind w:left="1440"/>
        <w:rPr>
          <w:rFonts w:ascii="Calibri" w:hAnsi="Calibri" w:cs="Arial"/>
          <w:b/>
          <w:sz w:val="22"/>
          <w:szCs w:val="22"/>
        </w:rPr>
      </w:pPr>
    </w:p>
    <w:p w:rsidR="00615A45" w:rsidRPr="00883062" w:rsidRDefault="00615A45" w:rsidP="001E131B">
      <w:pPr>
        <w:widowControl/>
        <w:tabs>
          <w:tab w:val="left" w:pos="720"/>
          <w:tab w:val="left" w:pos="1170"/>
        </w:tabs>
        <w:ind w:left="720"/>
        <w:rPr>
          <w:rFonts w:ascii="Calibri" w:hAnsi="Calibri" w:cs="Arial"/>
          <w:b/>
          <w:sz w:val="22"/>
          <w:szCs w:val="22"/>
        </w:rPr>
      </w:pPr>
      <w:r w:rsidRPr="00883062">
        <w:rPr>
          <w:rFonts w:ascii="Calibri" w:hAnsi="Calibri" w:cs="Arial"/>
          <w:b/>
          <w:noProof/>
          <w:sz w:val="22"/>
          <w:szCs w:val="22"/>
        </w:rPr>
        <w:t>RET 2874L CLINICAL PRACTICUM II</w:t>
      </w:r>
      <w:proofErr w:type="gramStart"/>
      <w:r w:rsidRPr="00883062">
        <w:rPr>
          <w:rFonts w:ascii="Calibri" w:hAnsi="Calibri" w:cs="Arial"/>
          <w:b/>
          <w:sz w:val="22"/>
          <w:szCs w:val="22"/>
        </w:rPr>
        <w:t xml:space="preserve">   (</w:t>
      </w:r>
      <w:proofErr w:type="gramEnd"/>
      <w:r w:rsidR="00380CB1" w:rsidRPr="00883062">
        <w:rPr>
          <w:rFonts w:ascii="Calibri" w:hAnsi="Calibri" w:cs="Arial"/>
          <w:b/>
          <w:sz w:val="22"/>
          <w:szCs w:val="22"/>
        </w:rPr>
        <w:t>1 CREDIT</w:t>
      </w:r>
      <w:r w:rsidRPr="00883062">
        <w:rPr>
          <w:rFonts w:ascii="Calibri" w:hAnsi="Calibri" w:cs="Arial"/>
          <w:b/>
          <w:sz w:val="22"/>
          <w:szCs w:val="22"/>
        </w:rPr>
        <w:t>)</w:t>
      </w:r>
    </w:p>
    <w:p w:rsidR="00615A45" w:rsidRPr="00883062" w:rsidRDefault="00615A45" w:rsidP="00DA66CF">
      <w:pPr>
        <w:widowControl/>
        <w:tabs>
          <w:tab w:val="left" w:pos="720"/>
          <w:tab w:val="left" w:pos="1170"/>
        </w:tabs>
        <w:ind w:firstLine="720"/>
        <w:rPr>
          <w:rFonts w:ascii="Calibri" w:hAnsi="Calibri" w:cs="Arial"/>
          <w:b/>
          <w:sz w:val="22"/>
          <w:szCs w:val="22"/>
        </w:rPr>
      </w:pPr>
    </w:p>
    <w:p w:rsidR="00615A45" w:rsidRPr="00883062" w:rsidRDefault="00615A45" w:rsidP="005E7A0A">
      <w:pPr>
        <w:pStyle w:val="BodyTextIndent2"/>
        <w:widowControl/>
        <w:tabs>
          <w:tab w:val="left" w:pos="720"/>
          <w:tab w:val="left" w:pos="1170"/>
        </w:tabs>
        <w:spacing w:after="0" w:line="276" w:lineRule="auto"/>
        <w:ind w:left="720"/>
        <w:rPr>
          <w:rFonts w:ascii="Calibri" w:hAnsi="Calibri" w:cs="Arial"/>
          <w:sz w:val="22"/>
          <w:szCs w:val="22"/>
        </w:rPr>
      </w:pPr>
      <w:r w:rsidRPr="00883062">
        <w:rPr>
          <w:rFonts w:ascii="Calibri" w:hAnsi="Calibri" w:cs="Arial"/>
          <w:noProof/>
          <w:sz w:val="22"/>
          <w:szCs w:val="22"/>
        </w:rPr>
        <w:t>The second supervised clinical practice course for the Respiratory Care Program enables the students to develop appropriate psycho-motor and affective skills as they assist the therapist in re</w:t>
      </w:r>
      <w:r w:rsidR="00CF3B30" w:rsidRPr="00883062">
        <w:rPr>
          <w:rFonts w:ascii="Calibri" w:hAnsi="Calibri" w:cs="Arial"/>
          <w:noProof/>
          <w:sz w:val="22"/>
          <w:szCs w:val="22"/>
        </w:rPr>
        <w:t xml:space="preserve">spiratory procedures in both in </w:t>
      </w:r>
      <w:r w:rsidRPr="00883062">
        <w:rPr>
          <w:rFonts w:ascii="Calibri" w:hAnsi="Calibri" w:cs="Arial"/>
          <w:noProof/>
          <w:sz w:val="22"/>
          <w:szCs w:val="22"/>
        </w:rPr>
        <w:t>patient and outpatient situations. The development of patient assessment skills and advancement to increasingly acute patient care situations occurs throughout this Clinic.</w:t>
      </w:r>
    </w:p>
    <w:p w:rsidR="00615A45" w:rsidRPr="00883062" w:rsidRDefault="00615A45" w:rsidP="005E7A0A">
      <w:pPr>
        <w:pStyle w:val="BodyTextIndent2"/>
        <w:widowControl/>
        <w:tabs>
          <w:tab w:val="left" w:pos="720"/>
          <w:tab w:val="left" w:pos="1170"/>
        </w:tabs>
        <w:spacing w:after="0" w:line="276" w:lineRule="auto"/>
        <w:ind w:left="720"/>
        <w:rPr>
          <w:rFonts w:ascii="Calibri" w:hAnsi="Calibri" w:cs="Arial"/>
          <w:sz w:val="22"/>
          <w:szCs w:val="22"/>
        </w:rPr>
      </w:pPr>
    </w:p>
    <w:p w:rsidR="00615A45" w:rsidRPr="00883062" w:rsidRDefault="00615A45" w:rsidP="00BE594D">
      <w:pPr>
        <w:numPr>
          <w:ilvl w:val="0"/>
          <w:numId w:val="1"/>
        </w:numPr>
        <w:rPr>
          <w:rFonts w:ascii="Calibri" w:hAnsi="Calibri" w:cs="Arial"/>
          <w:b/>
          <w:sz w:val="22"/>
          <w:szCs w:val="22"/>
        </w:rPr>
      </w:pPr>
      <w:r w:rsidRPr="00883062">
        <w:rPr>
          <w:rFonts w:ascii="Calibri" w:hAnsi="Calibri" w:cs="Arial"/>
          <w:b/>
          <w:sz w:val="22"/>
          <w:szCs w:val="22"/>
          <w:u w:val="single"/>
        </w:rPr>
        <w:t>PREREQUISITES FOR THIS COURSE:</w:t>
      </w:r>
      <w:r w:rsidRPr="00883062">
        <w:rPr>
          <w:rFonts w:ascii="Calibri" w:hAnsi="Calibri" w:cs="Arial"/>
          <w:b/>
          <w:sz w:val="22"/>
          <w:szCs w:val="22"/>
        </w:rPr>
        <w:t xml:space="preserve">  </w:t>
      </w:r>
    </w:p>
    <w:p w:rsidR="00615A45" w:rsidRPr="00883062" w:rsidRDefault="00615A45" w:rsidP="00DA66CF">
      <w:pPr>
        <w:ind w:left="720"/>
        <w:rPr>
          <w:rFonts w:ascii="Calibri" w:hAnsi="Calibri" w:cs="Arial"/>
          <w:b/>
          <w:sz w:val="22"/>
          <w:szCs w:val="22"/>
        </w:rPr>
      </w:pPr>
    </w:p>
    <w:p w:rsidR="00615A45" w:rsidRPr="00883062" w:rsidRDefault="00615A45" w:rsidP="00927493">
      <w:pPr>
        <w:ind w:left="720"/>
        <w:rPr>
          <w:rFonts w:ascii="Calibri" w:hAnsi="Calibri" w:cs="Arial"/>
          <w:sz w:val="22"/>
          <w:szCs w:val="22"/>
        </w:rPr>
      </w:pPr>
      <w:r w:rsidRPr="00883062">
        <w:rPr>
          <w:rFonts w:ascii="Calibri" w:hAnsi="Calibri" w:cs="Arial"/>
          <w:noProof/>
          <w:sz w:val="22"/>
          <w:szCs w:val="22"/>
        </w:rPr>
        <w:t>RET 1613C</w:t>
      </w:r>
    </w:p>
    <w:p w:rsidR="00615A45" w:rsidRPr="00883062" w:rsidRDefault="00615A45" w:rsidP="00927493">
      <w:pPr>
        <w:ind w:left="720"/>
        <w:rPr>
          <w:rFonts w:ascii="Calibri" w:hAnsi="Calibri" w:cs="Arial"/>
          <w:sz w:val="22"/>
          <w:szCs w:val="22"/>
        </w:rPr>
      </w:pPr>
    </w:p>
    <w:p w:rsidR="00615A45" w:rsidRPr="00883062" w:rsidRDefault="007157E7" w:rsidP="00DA66CF">
      <w:pPr>
        <w:ind w:firstLine="720"/>
        <w:rPr>
          <w:rFonts w:ascii="Calibri" w:hAnsi="Calibri" w:cs="Arial"/>
          <w:sz w:val="22"/>
          <w:szCs w:val="22"/>
        </w:rPr>
      </w:pPr>
      <w:r w:rsidRPr="00883062">
        <w:rPr>
          <w:rFonts w:ascii="Calibri" w:hAnsi="Calibri" w:cs="Arial"/>
          <w:b/>
          <w:sz w:val="22"/>
          <w:szCs w:val="22"/>
          <w:u w:val="single"/>
        </w:rPr>
        <w:t>CO-REQUISIT</w:t>
      </w:r>
      <w:r w:rsidR="00615A45" w:rsidRPr="00883062">
        <w:rPr>
          <w:rFonts w:ascii="Calibri" w:hAnsi="Calibri" w:cs="Arial"/>
          <w:b/>
          <w:sz w:val="22"/>
          <w:szCs w:val="22"/>
          <w:u w:val="single"/>
        </w:rPr>
        <w:t>ES FOR THIS COURSE:</w:t>
      </w:r>
    </w:p>
    <w:p w:rsidR="00615A45" w:rsidRPr="00883062" w:rsidRDefault="00615A45" w:rsidP="00DA66CF">
      <w:pPr>
        <w:ind w:firstLine="720"/>
        <w:rPr>
          <w:rFonts w:ascii="Calibri" w:hAnsi="Calibri" w:cs="Arial"/>
          <w:sz w:val="22"/>
          <w:szCs w:val="22"/>
        </w:rPr>
      </w:pPr>
    </w:p>
    <w:p w:rsidR="00615A45" w:rsidRPr="00883062" w:rsidRDefault="00615A45" w:rsidP="00427BDD">
      <w:pPr>
        <w:ind w:left="720"/>
        <w:rPr>
          <w:rFonts w:ascii="Calibri" w:hAnsi="Calibri" w:cs="Arial"/>
          <w:sz w:val="22"/>
          <w:szCs w:val="22"/>
        </w:rPr>
      </w:pPr>
      <w:r w:rsidRPr="00883062">
        <w:rPr>
          <w:rFonts w:ascii="Calibri" w:hAnsi="Calibri" w:cs="Arial"/>
          <w:noProof/>
          <w:sz w:val="22"/>
          <w:szCs w:val="22"/>
        </w:rPr>
        <w:t>RET 2234C, RET 2254C</w:t>
      </w:r>
    </w:p>
    <w:p w:rsidR="00615A45" w:rsidRPr="00883062" w:rsidRDefault="00615A45" w:rsidP="00DA66CF">
      <w:pPr>
        <w:ind w:firstLine="720"/>
        <w:rPr>
          <w:rFonts w:ascii="Calibri" w:hAnsi="Calibri" w:cs="Arial"/>
          <w:sz w:val="22"/>
          <w:szCs w:val="22"/>
        </w:rPr>
      </w:pPr>
    </w:p>
    <w:p w:rsidR="00615A45" w:rsidRPr="00883062" w:rsidRDefault="00615A45" w:rsidP="00BE594D">
      <w:pPr>
        <w:numPr>
          <w:ilvl w:val="0"/>
          <w:numId w:val="1"/>
        </w:numPr>
        <w:rPr>
          <w:rFonts w:ascii="Calibri" w:hAnsi="Calibri" w:cs="Arial"/>
          <w:sz w:val="22"/>
          <w:szCs w:val="22"/>
        </w:rPr>
      </w:pPr>
      <w:r w:rsidRPr="00883062">
        <w:rPr>
          <w:rFonts w:ascii="Calibri" w:hAnsi="Calibri" w:cs="Arial"/>
          <w:b/>
          <w:sz w:val="22"/>
          <w:szCs w:val="22"/>
          <w:u w:val="single"/>
        </w:rPr>
        <w:t>GENERAL COURSE INFORMATION:</w:t>
      </w:r>
      <w:r w:rsidRPr="00883062">
        <w:rPr>
          <w:rFonts w:ascii="Calibri" w:hAnsi="Calibri" w:cs="Arial"/>
          <w:b/>
          <w:sz w:val="22"/>
          <w:szCs w:val="22"/>
        </w:rPr>
        <w:t xml:space="preserve">  </w:t>
      </w:r>
      <w:r w:rsidRPr="00883062">
        <w:rPr>
          <w:rFonts w:ascii="Calibri" w:hAnsi="Calibri" w:cs="Arial"/>
          <w:sz w:val="22"/>
          <w:szCs w:val="22"/>
        </w:rPr>
        <w:t>Topic Outline.</w:t>
      </w:r>
    </w:p>
    <w:p w:rsidR="00615A45" w:rsidRPr="00883062" w:rsidRDefault="00615A45" w:rsidP="00DA66CF">
      <w:pPr>
        <w:rPr>
          <w:rFonts w:ascii="Calibri" w:hAnsi="Calibri" w:cs="Arial"/>
          <w:b/>
          <w:sz w:val="22"/>
          <w:szCs w:val="22"/>
          <w:u w:val="single"/>
        </w:rPr>
      </w:pP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Administration of medical gas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Aerosol medication administration</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Bronchial hygiene therapy</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Cardiopulmonary resuscitation</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Charting and record keeping</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Cylinder preparation and transport</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Isolation techniques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Lung expansion techniques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Medical gas analyzing</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Patient assessment skills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Pulmonary function testing</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Pulse oximetry</w:t>
      </w:r>
    </w:p>
    <w:p w:rsidR="00041484" w:rsidRPr="00883062" w:rsidRDefault="00041484" w:rsidP="00DA66CF">
      <w:pPr>
        <w:rPr>
          <w:rFonts w:ascii="Calibri" w:hAnsi="Calibri" w:cs="Arial"/>
          <w:b/>
          <w:sz w:val="22"/>
          <w:szCs w:val="22"/>
          <w:u w:val="single"/>
        </w:rPr>
      </w:pPr>
    </w:p>
    <w:p w:rsidR="00DF66C5" w:rsidRPr="00BA3BB9" w:rsidRDefault="00DF66C5" w:rsidP="00DF66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F66C5" w:rsidRDefault="00DF66C5" w:rsidP="00DF66C5">
      <w:pPr>
        <w:rPr>
          <w:rFonts w:ascii="Calibri" w:hAnsi="Calibri" w:cs="Arial"/>
          <w:b/>
          <w:sz w:val="22"/>
          <w:szCs w:val="22"/>
          <w:u w:val="single"/>
        </w:rPr>
      </w:pPr>
    </w:p>
    <w:p w:rsidR="00DF66C5" w:rsidRPr="009A197E" w:rsidRDefault="00DF66C5" w:rsidP="00DF66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F66C5" w:rsidRDefault="00DF66C5" w:rsidP="00DF66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F66C5" w:rsidRDefault="00DF66C5" w:rsidP="00DF66C5">
      <w:pPr>
        <w:ind w:left="720"/>
        <w:rPr>
          <w:rFonts w:ascii="Garamond" w:hAnsi="Garamond"/>
          <w:color w:val="000000"/>
          <w:sz w:val="22"/>
          <w:szCs w:val="22"/>
        </w:rPr>
      </w:pPr>
    </w:p>
    <w:p w:rsidR="00DF66C5" w:rsidRPr="0036367B" w:rsidRDefault="00DF66C5" w:rsidP="00DF66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F66C5" w:rsidRPr="0036367B" w:rsidRDefault="00DF66C5" w:rsidP="00DF66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F66C5" w:rsidRPr="0036367B" w:rsidRDefault="00DF66C5" w:rsidP="00DF66C5">
      <w:pPr>
        <w:shd w:val="clear" w:color="auto" w:fill="FFFFFF"/>
        <w:rPr>
          <w:rFonts w:ascii="Calibri" w:hAnsi="Calibri"/>
          <w:color w:val="000000"/>
          <w:sz w:val="22"/>
          <w:szCs w:val="24"/>
        </w:rPr>
      </w:pPr>
      <w:r w:rsidRPr="0036367B">
        <w:rPr>
          <w:rFonts w:ascii="Calibri" w:hAnsi="Calibri"/>
          <w:color w:val="000000"/>
          <w:sz w:val="22"/>
          <w:szCs w:val="24"/>
        </w:rPr>
        <w:t> </w:t>
      </w:r>
    </w:p>
    <w:p w:rsidR="00DF66C5" w:rsidRPr="00750AFF" w:rsidRDefault="00DF66C5" w:rsidP="00DF66C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DF66C5" w:rsidRPr="0036367B" w:rsidRDefault="00DF66C5" w:rsidP="00DF66C5">
      <w:pPr>
        <w:shd w:val="clear" w:color="auto" w:fill="FFFFFF"/>
        <w:rPr>
          <w:rFonts w:ascii="Calibri" w:hAnsi="Calibri"/>
          <w:color w:val="000000"/>
          <w:sz w:val="22"/>
          <w:szCs w:val="24"/>
        </w:rPr>
      </w:pPr>
    </w:p>
    <w:p w:rsidR="00DF66C5" w:rsidRPr="0036367B" w:rsidRDefault="00DF66C5" w:rsidP="00DF66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F66C5" w:rsidRDefault="00DF66C5" w:rsidP="00DF66C5">
      <w:pPr>
        <w:shd w:val="clear" w:color="auto" w:fill="FFFFFF"/>
        <w:rPr>
          <w:rFonts w:ascii="Calibri" w:hAnsi="Calibri"/>
          <w:color w:val="000000"/>
          <w:sz w:val="22"/>
          <w:szCs w:val="22"/>
        </w:rPr>
      </w:pPr>
    </w:p>
    <w:p w:rsidR="00DF66C5" w:rsidRPr="00DF66C5" w:rsidRDefault="00DF66C5" w:rsidP="00DF66C5">
      <w:pPr>
        <w:pStyle w:val="Default"/>
        <w:numPr>
          <w:ilvl w:val="0"/>
          <w:numId w:val="6"/>
        </w:numPr>
        <w:rPr>
          <w:sz w:val="22"/>
          <w:szCs w:val="22"/>
        </w:rPr>
      </w:pPr>
      <w:r w:rsidRPr="00DF66C5">
        <w:rPr>
          <w:sz w:val="22"/>
          <w:szCs w:val="22"/>
        </w:rPr>
        <w:t xml:space="preserve">Communicate effectively with other members of the health care team, patients, and faculty in the general care areas of the hospital during clinical rotations. </w:t>
      </w:r>
    </w:p>
    <w:p w:rsidR="00DF66C5" w:rsidRPr="00DF66C5" w:rsidRDefault="00DF66C5" w:rsidP="00DF66C5">
      <w:pPr>
        <w:pStyle w:val="Default"/>
        <w:numPr>
          <w:ilvl w:val="0"/>
          <w:numId w:val="6"/>
        </w:numPr>
        <w:rPr>
          <w:sz w:val="22"/>
          <w:szCs w:val="22"/>
        </w:rPr>
      </w:pPr>
      <w:r w:rsidRPr="00DF66C5">
        <w:rPr>
          <w:sz w:val="22"/>
          <w:szCs w:val="22"/>
        </w:rPr>
        <w:t xml:space="preserve">Discuss ethical dilemmas and cultural variations associated with the practice of respiratory care, palliative care and end of life issues. </w:t>
      </w:r>
    </w:p>
    <w:p w:rsidR="00DF66C5" w:rsidRPr="00DF66C5" w:rsidRDefault="00DF66C5" w:rsidP="00DF66C5">
      <w:pPr>
        <w:pStyle w:val="Default"/>
        <w:numPr>
          <w:ilvl w:val="0"/>
          <w:numId w:val="6"/>
        </w:numPr>
        <w:rPr>
          <w:sz w:val="22"/>
          <w:szCs w:val="22"/>
        </w:rPr>
      </w:pPr>
      <w:r w:rsidRPr="00DF66C5">
        <w:rPr>
          <w:sz w:val="22"/>
          <w:szCs w:val="22"/>
        </w:rPr>
        <w:t xml:space="preserve">Demonstrate the affective skills required to function as a respiratory therapist in all critical care areas of a hospital. </w:t>
      </w:r>
    </w:p>
    <w:p w:rsidR="00615A45" w:rsidRDefault="00615A45" w:rsidP="00DA66CF">
      <w:pPr>
        <w:ind w:left="720"/>
        <w:rPr>
          <w:rFonts w:ascii="Calibri" w:hAnsi="Calibri" w:cs="Arial"/>
          <w:b/>
          <w:sz w:val="22"/>
          <w:szCs w:val="22"/>
          <w:u w:val="single"/>
        </w:rPr>
      </w:pPr>
    </w:p>
    <w:p w:rsidR="00DF66C5" w:rsidRPr="00750AFF" w:rsidRDefault="00DF66C5" w:rsidP="00DF66C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DF66C5" w:rsidRPr="0036367B" w:rsidRDefault="00DF66C5" w:rsidP="00DF66C5">
      <w:pPr>
        <w:shd w:val="clear" w:color="auto" w:fill="FFFFFF"/>
        <w:rPr>
          <w:rFonts w:ascii="Calibri" w:hAnsi="Calibri"/>
          <w:color w:val="000000"/>
          <w:sz w:val="22"/>
          <w:szCs w:val="24"/>
        </w:rPr>
      </w:pPr>
    </w:p>
    <w:p w:rsidR="00DF66C5" w:rsidRDefault="00DF66C5" w:rsidP="00DF66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F66C5" w:rsidRDefault="00DF66C5" w:rsidP="00DF66C5">
      <w:pPr>
        <w:shd w:val="clear" w:color="auto" w:fill="FFFFFF"/>
        <w:rPr>
          <w:rFonts w:ascii="Calibri" w:hAnsi="Calibri"/>
          <w:color w:val="000000"/>
          <w:sz w:val="22"/>
          <w:szCs w:val="24"/>
        </w:rPr>
      </w:pPr>
    </w:p>
    <w:p w:rsidR="00DF66C5" w:rsidRPr="00DF66C5" w:rsidRDefault="00DF66C5" w:rsidP="00DF66C5">
      <w:pPr>
        <w:pStyle w:val="Default"/>
        <w:numPr>
          <w:ilvl w:val="0"/>
          <w:numId w:val="7"/>
        </w:numPr>
        <w:rPr>
          <w:sz w:val="22"/>
        </w:rPr>
      </w:pPr>
      <w:r w:rsidRPr="00DF66C5">
        <w:rPr>
          <w:sz w:val="22"/>
        </w:rPr>
        <w:t xml:space="preserve">Utilize patient assessment data to set patient goals and recommend treatment options for patients receiving general respiratory care. </w:t>
      </w:r>
    </w:p>
    <w:p w:rsidR="00DF66C5" w:rsidRPr="00DF66C5" w:rsidRDefault="00DF66C5" w:rsidP="00DF66C5">
      <w:pPr>
        <w:pStyle w:val="Default"/>
        <w:numPr>
          <w:ilvl w:val="0"/>
          <w:numId w:val="7"/>
        </w:numPr>
        <w:rPr>
          <w:sz w:val="22"/>
        </w:rPr>
      </w:pPr>
      <w:r w:rsidRPr="00DF66C5">
        <w:rPr>
          <w:sz w:val="22"/>
        </w:rPr>
        <w:t xml:space="preserve">Demonstrate the cognitive knowledge required to function as a respiratory therapist on general medical and surgical floors of a hospital. </w:t>
      </w:r>
    </w:p>
    <w:p w:rsidR="00DF66C5" w:rsidRPr="00883062" w:rsidRDefault="00DF66C5" w:rsidP="00DA66CF">
      <w:pPr>
        <w:ind w:left="720"/>
        <w:rPr>
          <w:rFonts w:ascii="Calibri" w:hAnsi="Calibri" w:cs="Arial"/>
          <w:b/>
          <w:sz w:val="22"/>
          <w:szCs w:val="22"/>
          <w:u w:val="single"/>
        </w:rPr>
      </w:pPr>
    </w:p>
    <w:p w:rsidR="00615A45" w:rsidRPr="00883062" w:rsidRDefault="00615A45" w:rsidP="00BE594D">
      <w:pPr>
        <w:numPr>
          <w:ilvl w:val="0"/>
          <w:numId w:val="3"/>
        </w:numPr>
        <w:rPr>
          <w:rFonts w:ascii="Calibri" w:hAnsi="Calibri" w:cs="Arial"/>
          <w:sz w:val="22"/>
          <w:szCs w:val="22"/>
        </w:rPr>
      </w:pPr>
      <w:r w:rsidRPr="00883062">
        <w:rPr>
          <w:rFonts w:ascii="Calibri" w:hAnsi="Calibri" w:cs="Arial"/>
          <w:b/>
          <w:sz w:val="22"/>
          <w:szCs w:val="22"/>
          <w:u w:val="single"/>
        </w:rPr>
        <w:t>DISTRICT-WIDE POLICIES:</w:t>
      </w:r>
    </w:p>
    <w:p w:rsidR="00615A45" w:rsidRPr="00883062" w:rsidRDefault="00615A45" w:rsidP="00DA66CF">
      <w:pPr>
        <w:tabs>
          <w:tab w:val="left" w:pos="720"/>
        </w:tabs>
        <w:ind w:left="720"/>
        <w:rPr>
          <w:rFonts w:ascii="Calibri" w:hAnsi="Calibri" w:cs="Arial"/>
          <w:sz w:val="22"/>
          <w:szCs w:val="22"/>
        </w:rPr>
      </w:pPr>
    </w:p>
    <w:p w:rsidR="00615A45" w:rsidRPr="00883062" w:rsidRDefault="00615A45" w:rsidP="00DA66CF">
      <w:pPr>
        <w:ind w:left="720"/>
        <w:rPr>
          <w:rFonts w:ascii="Calibri" w:hAnsi="Calibri" w:cs="Arial"/>
          <w:b/>
          <w:bCs/>
          <w:iCs/>
          <w:caps/>
          <w:sz w:val="22"/>
          <w:szCs w:val="22"/>
        </w:rPr>
      </w:pPr>
      <w:r w:rsidRPr="00883062">
        <w:rPr>
          <w:rFonts w:ascii="Calibri" w:hAnsi="Calibri" w:cs="Arial"/>
          <w:b/>
          <w:bCs/>
          <w:iCs/>
          <w:caps/>
          <w:sz w:val="22"/>
          <w:szCs w:val="22"/>
        </w:rPr>
        <w:t>Programs for Students with Disabilities</w:t>
      </w:r>
    </w:p>
    <w:p w:rsidR="00BD3DCF" w:rsidRPr="00883062" w:rsidRDefault="00380CB1" w:rsidP="00BD3DCF">
      <w:pPr>
        <w:tabs>
          <w:tab w:val="left" w:pos="720"/>
        </w:tabs>
        <w:ind w:left="720"/>
        <w:rPr>
          <w:rFonts w:ascii="Calibri" w:hAnsi="Calibri" w:cs="Calibri"/>
          <w:bCs/>
          <w:iCs/>
          <w:sz w:val="22"/>
          <w:szCs w:val="22"/>
        </w:rPr>
      </w:pPr>
      <w:r w:rsidRPr="0088306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83062">
          <w:rPr>
            <w:rStyle w:val="Hyperlink"/>
            <w:rFonts w:ascii="Calibri" w:hAnsi="Calibri" w:cs="Calibri"/>
            <w:bCs/>
            <w:iCs/>
            <w:sz w:val="22"/>
            <w:szCs w:val="22"/>
          </w:rPr>
          <w:t>http://www.fsw.edu/adaptiveservices</w:t>
        </w:r>
      </w:hyperlink>
      <w:r w:rsidRPr="00883062">
        <w:rPr>
          <w:rFonts w:ascii="Calibri" w:hAnsi="Calibri" w:cs="Calibri"/>
          <w:bCs/>
          <w:iCs/>
          <w:sz w:val="22"/>
          <w:szCs w:val="22"/>
        </w:rPr>
        <w:t>.</w:t>
      </w:r>
    </w:p>
    <w:p w:rsidR="00883062" w:rsidRPr="00883062" w:rsidRDefault="00883062" w:rsidP="00BD3DCF">
      <w:pPr>
        <w:tabs>
          <w:tab w:val="left" w:pos="720"/>
        </w:tabs>
        <w:ind w:left="720"/>
        <w:rPr>
          <w:rFonts w:ascii="Calibri" w:hAnsi="Calibri" w:cs="Calibri"/>
          <w:bCs/>
          <w:iCs/>
          <w:sz w:val="22"/>
          <w:szCs w:val="22"/>
        </w:rPr>
      </w:pPr>
    </w:p>
    <w:p w:rsidR="00883062" w:rsidRPr="00883062" w:rsidRDefault="00883062" w:rsidP="00883062">
      <w:pPr>
        <w:ind w:left="720"/>
        <w:rPr>
          <w:rFonts w:ascii="Calibri" w:hAnsi="Calibri"/>
          <w:b/>
          <w:bCs/>
          <w:caps/>
          <w:sz w:val="22"/>
          <w:szCs w:val="22"/>
        </w:rPr>
      </w:pPr>
      <w:r w:rsidRPr="00883062">
        <w:rPr>
          <w:rFonts w:ascii="Calibri" w:hAnsi="Calibri"/>
          <w:b/>
          <w:bCs/>
          <w:caps/>
          <w:sz w:val="22"/>
          <w:szCs w:val="22"/>
        </w:rPr>
        <w:t>REPORTING TITLE IX VIOLATIONS</w:t>
      </w:r>
    </w:p>
    <w:p w:rsidR="00883062" w:rsidRPr="00883062" w:rsidRDefault="00883062" w:rsidP="00883062">
      <w:pPr>
        <w:tabs>
          <w:tab w:val="left" w:pos="720"/>
        </w:tabs>
        <w:ind w:left="720"/>
        <w:rPr>
          <w:rFonts w:ascii="Calibri" w:hAnsi="Calibri" w:cs="Calibri"/>
          <w:bCs/>
          <w:iCs/>
          <w:sz w:val="22"/>
          <w:szCs w:val="22"/>
        </w:rPr>
      </w:pPr>
      <w:r w:rsidRPr="0088306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883062">
        <w:rPr>
          <w:rFonts w:ascii="Calibri" w:hAnsi="Calibri"/>
          <w:sz w:val="22"/>
          <w:szCs w:val="22"/>
        </w:rPr>
        <w:lastRenderedPageBreak/>
        <w:t xml:space="preserve">should contact the Equity Officer at </w:t>
      </w:r>
      <w:hyperlink r:id="rId9" w:history="1">
        <w:r w:rsidRPr="00883062">
          <w:rPr>
            <w:rStyle w:val="Hyperlink"/>
            <w:rFonts w:ascii="Calibri" w:hAnsi="Calibri"/>
            <w:sz w:val="22"/>
            <w:szCs w:val="22"/>
          </w:rPr>
          <w:t>equity@fsw.edu</w:t>
        </w:r>
      </w:hyperlink>
      <w:r w:rsidRPr="0088306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83062">
          <w:rPr>
            <w:rStyle w:val="Hyperlink"/>
            <w:rFonts w:ascii="Calibri" w:hAnsi="Calibri"/>
            <w:sz w:val="22"/>
            <w:szCs w:val="22"/>
          </w:rPr>
          <w:t>http://www.fsw.edu/sexualassault</w:t>
        </w:r>
      </w:hyperlink>
      <w:r w:rsidRPr="00883062">
        <w:rPr>
          <w:rFonts w:ascii="Calibri" w:hAnsi="Calibri"/>
          <w:sz w:val="22"/>
          <w:szCs w:val="22"/>
        </w:rPr>
        <w:t>.</w:t>
      </w:r>
    </w:p>
    <w:p w:rsidR="00667764" w:rsidRPr="00883062" w:rsidRDefault="00667764" w:rsidP="00667764">
      <w:pPr>
        <w:tabs>
          <w:tab w:val="left" w:pos="1350"/>
        </w:tabs>
        <w:ind w:left="1350"/>
        <w:rPr>
          <w:rFonts w:ascii="Calibri" w:hAnsi="Calibri" w:cs="Arial"/>
          <w:bCs/>
          <w:iCs/>
          <w:sz w:val="22"/>
          <w:szCs w:val="22"/>
        </w:rPr>
      </w:pPr>
    </w:p>
    <w:p w:rsidR="00615A45" w:rsidRPr="00883062" w:rsidRDefault="00615A45" w:rsidP="00DA66CF">
      <w:pPr>
        <w:ind w:left="720" w:firstLine="720"/>
        <w:rPr>
          <w:rFonts w:ascii="Calibri" w:hAnsi="Calibri" w:cs="Arial"/>
          <w:b/>
          <w:sz w:val="22"/>
          <w:szCs w:val="22"/>
        </w:rPr>
        <w:sectPr w:rsidR="00615A45" w:rsidRPr="00883062" w:rsidSect="00DF66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t>REQUIREMENTS FOR THE STUDENTS:</w:t>
      </w:r>
      <w:r w:rsidRPr="00883062">
        <w:rPr>
          <w:rFonts w:ascii="Calibri" w:hAnsi="Calibri" w:cs="Arial"/>
          <w:sz w:val="22"/>
          <w:szCs w:val="22"/>
        </w:rPr>
        <w:tab/>
      </w:r>
    </w:p>
    <w:p w:rsidR="00410DF9" w:rsidRDefault="00410DF9" w:rsidP="00410DF9">
      <w:pPr>
        <w:numPr>
          <w:ilvl w:val="1"/>
          <w:numId w:val="2"/>
        </w:numPr>
        <w:tabs>
          <w:tab w:val="clear" w:pos="1080"/>
          <w:tab w:val="num" w:pos="1260"/>
        </w:tabs>
        <w:ind w:left="1260"/>
        <w:rPr>
          <w:rFonts w:ascii="Calibri" w:hAnsi="Calibri" w:cs="Arial"/>
          <w:sz w:val="22"/>
          <w:szCs w:val="22"/>
        </w:rPr>
      </w:pPr>
      <w:r w:rsidRPr="004C4BC8">
        <w:rPr>
          <w:rFonts w:ascii="Calibri" w:hAnsi="Calibri" w:cs="Arial"/>
          <w:sz w:val="22"/>
          <w:szCs w:val="22"/>
        </w:rPr>
        <w:t>Rules and Regulations: The student will comply with all general rules and procedures of both Flor</w:t>
      </w:r>
      <w:r>
        <w:rPr>
          <w:rFonts w:ascii="Calibri" w:hAnsi="Calibri" w:cs="Arial"/>
          <w:sz w:val="22"/>
          <w:szCs w:val="22"/>
        </w:rPr>
        <w:t xml:space="preserve">ida </w:t>
      </w:r>
      <w:proofErr w:type="spellStart"/>
      <w:r>
        <w:rPr>
          <w:rFonts w:ascii="Calibri" w:hAnsi="Calibri" w:cs="Arial"/>
          <w:sz w:val="22"/>
          <w:szCs w:val="22"/>
        </w:rPr>
        <w:t>SouthWestern</w:t>
      </w:r>
      <w:proofErr w:type="spellEnd"/>
      <w:r>
        <w:rPr>
          <w:rFonts w:ascii="Calibri" w:hAnsi="Calibri" w:cs="Arial"/>
          <w:sz w:val="22"/>
          <w:szCs w:val="22"/>
        </w:rPr>
        <w:t xml:space="preserve"> State College </w:t>
      </w:r>
      <w:r w:rsidRPr="004C4BC8">
        <w:rPr>
          <w:rFonts w:ascii="Calibri" w:hAnsi="Calibri" w:cs="Arial"/>
          <w:sz w:val="22"/>
          <w:szCs w:val="22"/>
        </w:rPr>
        <w:t>and the facility in which clinical is being taught. A demonstration of courteous, cooperative and professional attitude throughout the course is essential. Any violation of procedure or professional attitude shall result in the student’s immediate dismissal from the facility and the program. Please refer to the “Student Code of Conduct” located in the online College Catalog.</w:t>
      </w:r>
    </w:p>
    <w:p w:rsidR="00410DF9" w:rsidRDefault="00410DF9" w:rsidP="00410DF9">
      <w:pPr>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4C4BC8">
        <w:rPr>
          <w:rFonts w:ascii="Calibri" w:hAnsi="Calibri" w:cs="Arial"/>
          <w:sz w:val="22"/>
          <w:szCs w:val="22"/>
        </w:rPr>
        <w:t>Clinical Problems: Any student having problems in the affiliate hospital site shall first approach their assigned Clinical Associate. If the problem is not resolved to the student’s satisfaction, the student is then to bring the problem to the Director of Clinical Education. If the problem is still not resolved to the student’s satisfaction, the student and the Director of Clinical Education will then proceed to the Program Director. If not satisfied, the Program Director and the Director of Clinical Education will meet with the Associate Dean of Health Professions. Any student failing to follow this “Chain of Communication and Command” properly shall be sent back to the initial area until this procedure has been followed.</w:t>
      </w:r>
    </w:p>
    <w:p w:rsidR="00410DF9" w:rsidRDefault="00410DF9" w:rsidP="00410DF9">
      <w:pPr>
        <w:pStyle w:val="ListParagraph"/>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4C4BC8">
        <w:rPr>
          <w:rFonts w:ascii="Calibri" w:hAnsi="Calibri" w:cs="Arial"/>
          <w:sz w:val="22"/>
          <w:szCs w:val="22"/>
        </w:rPr>
        <w:t xml:space="preserve">Course Objectives/Competencies: Students are responsible for reading all course objectives and becoming familiar with the Clinical Competencies Manual for the course. The Clinical Competencies Manual </w:t>
      </w:r>
      <w:r>
        <w:rPr>
          <w:rFonts w:ascii="Calibri" w:hAnsi="Calibri" w:cs="Arial"/>
          <w:sz w:val="22"/>
          <w:szCs w:val="22"/>
        </w:rPr>
        <w:t>can be found on Trajecsys.com</w:t>
      </w:r>
      <w:r w:rsidRPr="004C4BC8">
        <w:rPr>
          <w:rFonts w:ascii="Calibri" w:hAnsi="Calibri" w:cs="Arial"/>
          <w:sz w:val="22"/>
          <w:szCs w:val="22"/>
        </w:rPr>
        <w:t xml:space="preserve">. It is the student’s responsibility for the completion of the Clinical Competencies Manual. The student will observe and perform the course objectives under the immediate supervision of one of the following personnel: Director of Clinical Education, Clinical Associate, Clinical Instructor or designee. Following the demonstration of clinical </w:t>
      </w:r>
      <w:proofErr w:type="gramStart"/>
      <w:r w:rsidRPr="004C4BC8">
        <w:rPr>
          <w:rFonts w:ascii="Calibri" w:hAnsi="Calibri" w:cs="Arial"/>
          <w:sz w:val="22"/>
          <w:szCs w:val="22"/>
        </w:rPr>
        <w:t>ability</w:t>
      </w:r>
      <w:proofErr w:type="gramEnd"/>
      <w:r w:rsidRPr="004C4BC8">
        <w:rPr>
          <w:rFonts w:ascii="Calibri" w:hAnsi="Calibri" w:cs="Arial"/>
          <w:sz w:val="22"/>
          <w:szCs w:val="22"/>
        </w:rPr>
        <w:t xml:space="preserve"> the student will further reinforce and develop clinical skills by continued clinical practice. The Director of Clinical Education, Clinical Associate, Clinical Instructor or designee will be available in the hospital for supervision and instruction</w:t>
      </w:r>
      <w:r>
        <w:rPr>
          <w:rFonts w:ascii="Calibri" w:hAnsi="Calibri" w:cs="Arial"/>
          <w:sz w:val="22"/>
          <w:szCs w:val="22"/>
        </w:rPr>
        <w:t>.</w:t>
      </w:r>
    </w:p>
    <w:p w:rsidR="00410DF9" w:rsidRDefault="00410DF9" w:rsidP="00410DF9">
      <w:pPr>
        <w:pStyle w:val="ListParagraph"/>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4C4BC8">
        <w:rPr>
          <w:rFonts w:ascii="Calibri" w:hAnsi="Calibri" w:cs="Arial"/>
          <w:sz w:val="22"/>
          <w:szCs w:val="22"/>
        </w:rPr>
        <w:t>Clinical Day: Clinical shifts are generally 6:00A to 6:30P, unless specified otherwise by a clinical affiliate.    Some non-hospital rotations operate during non- business hours. These times are defined by the affiliate and the students will be made aware when they are assigned. Students are responsible for</w:t>
      </w:r>
      <w:r>
        <w:rPr>
          <w:rFonts w:ascii="Calibri" w:hAnsi="Calibri" w:cs="Arial"/>
          <w:sz w:val="22"/>
          <w:szCs w:val="22"/>
        </w:rPr>
        <w:t xml:space="preserve"> </w:t>
      </w:r>
      <w:r w:rsidRPr="004C4BC8">
        <w:rPr>
          <w:rFonts w:ascii="Calibri" w:hAnsi="Calibri" w:cs="Arial"/>
          <w:sz w:val="22"/>
          <w:szCs w:val="22"/>
        </w:rPr>
        <w:t xml:space="preserve">reporting to the instructor or designee at the beginning and conclusion of each assigned clinical day. </w:t>
      </w:r>
      <w:r>
        <w:rPr>
          <w:rFonts w:ascii="Calibri" w:hAnsi="Calibri" w:cs="Arial"/>
          <w:sz w:val="22"/>
          <w:szCs w:val="22"/>
        </w:rPr>
        <w:t xml:space="preserve">Students are responsible for ‘clocking’ in and out on </w:t>
      </w:r>
      <w:proofErr w:type="spellStart"/>
      <w:r>
        <w:rPr>
          <w:rFonts w:ascii="Calibri" w:hAnsi="Calibri" w:cs="Arial"/>
          <w:sz w:val="22"/>
          <w:szCs w:val="22"/>
        </w:rPr>
        <w:t>Trajecsys</w:t>
      </w:r>
      <w:proofErr w:type="spellEnd"/>
      <w:r>
        <w:rPr>
          <w:rFonts w:ascii="Calibri" w:hAnsi="Calibri" w:cs="Arial"/>
          <w:sz w:val="22"/>
          <w:szCs w:val="22"/>
        </w:rPr>
        <w:t xml:space="preserve"> to the clinical affiliate that they are assigned to for that day.  </w:t>
      </w:r>
      <w:r w:rsidRPr="004C4BC8">
        <w:rPr>
          <w:rFonts w:ascii="Calibri" w:hAnsi="Calibri" w:cs="Arial"/>
          <w:sz w:val="22"/>
          <w:szCs w:val="22"/>
        </w:rPr>
        <w:t xml:space="preserve">Students are expected to remain for the </w:t>
      </w:r>
      <w:r w:rsidRPr="00933942">
        <w:rPr>
          <w:rFonts w:ascii="Calibri" w:hAnsi="Calibri" w:cs="Arial"/>
          <w:sz w:val="22"/>
          <w:szCs w:val="22"/>
          <w:u w:val="single"/>
        </w:rPr>
        <w:t>entire</w:t>
      </w:r>
      <w:r w:rsidRPr="004C4BC8">
        <w:rPr>
          <w:rFonts w:ascii="Calibri" w:hAnsi="Calibri" w:cs="Arial"/>
          <w:sz w:val="22"/>
          <w:szCs w:val="22"/>
        </w:rPr>
        <w:t xml:space="preserve"> scheduled shift</w:t>
      </w:r>
      <w:r>
        <w:rPr>
          <w:rFonts w:ascii="Calibri" w:hAnsi="Calibri" w:cs="Arial"/>
          <w:sz w:val="22"/>
          <w:szCs w:val="22"/>
        </w:rPr>
        <w:t>, this includes shift report</w:t>
      </w:r>
      <w:r w:rsidRPr="004C4BC8">
        <w:rPr>
          <w:rFonts w:ascii="Calibri" w:hAnsi="Calibri" w:cs="Arial"/>
          <w:sz w:val="22"/>
          <w:szCs w:val="22"/>
        </w:rPr>
        <w:t>. Students must inform the responsible supervisor when leaving their assigned area for any reason. Students are not allowed to leave the clinical affiliate premises for breaks. Leaving for a break or leaving early may result in dismissal from the program. If the student must leave early because of a family emergency the student must inform the Director of Clinical Education by calling (239) 432-7356 or (941) 875-2637. Bring study materials to make use of any “down” time when there is no patient or educational activity occurring. DO NOT read clinically unrelated periodicals, newspapers, or ‘web surf’ during clinical time. Take the initiative; if no activity is offered, and use this time to gain clinical proficiency or observe respiratory care related procedures.</w:t>
      </w:r>
    </w:p>
    <w:p w:rsidR="00410DF9" w:rsidRDefault="00410DF9" w:rsidP="00410DF9">
      <w:pPr>
        <w:rPr>
          <w:rFonts w:ascii="Calibri" w:hAnsi="Calibri" w:cs="Arial"/>
          <w:sz w:val="22"/>
          <w:szCs w:val="22"/>
        </w:rPr>
      </w:pPr>
    </w:p>
    <w:p w:rsidR="00410DF9" w:rsidRPr="004C4BC8" w:rsidRDefault="00410DF9" w:rsidP="00410DF9">
      <w:pPr>
        <w:numPr>
          <w:ilvl w:val="1"/>
          <w:numId w:val="2"/>
        </w:numPr>
        <w:tabs>
          <w:tab w:val="clear" w:pos="1080"/>
          <w:tab w:val="num" w:pos="1260"/>
        </w:tabs>
        <w:ind w:left="1260"/>
        <w:rPr>
          <w:rFonts w:ascii="Calibri" w:hAnsi="Calibri" w:cs="Arial"/>
          <w:sz w:val="22"/>
          <w:szCs w:val="22"/>
        </w:rPr>
      </w:pPr>
      <w:r w:rsidRPr="004C4BC8">
        <w:rPr>
          <w:rFonts w:ascii="Calibri" w:hAnsi="Calibri" w:cs="Arial"/>
          <w:sz w:val="22"/>
          <w:szCs w:val="22"/>
        </w:rPr>
        <w:t>Uniform/Dress Code: Students are expected to conform to the clinical dress code. Both professional appearance and safety are important considerations.</w:t>
      </w:r>
      <w:r>
        <w:rPr>
          <w:rFonts w:ascii="Calibri" w:hAnsi="Calibri" w:cs="Arial"/>
          <w:sz w:val="22"/>
          <w:szCs w:val="22"/>
        </w:rPr>
        <w:t xml:space="preserve"> </w:t>
      </w:r>
      <w:r w:rsidRPr="004C4BC8">
        <w:rPr>
          <w:rFonts w:ascii="Calibri" w:hAnsi="Calibri" w:cs="Arial"/>
          <w:sz w:val="22"/>
          <w:szCs w:val="22"/>
        </w:rPr>
        <w:t xml:space="preserve"> Inappropriate uniform will result in the </w:t>
      </w:r>
      <w:r w:rsidRPr="004C4BC8">
        <w:rPr>
          <w:rFonts w:ascii="Calibri" w:hAnsi="Calibri" w:cs="Arial"/>
          <w:sz w:val="22"/>
          <w:szCs w:val="22"/>
        </w:rPr>
        <w:lastRenderedPageBreak/>
        <w:t xml:space="preserve">student being dismissed from clinic. Upon </w:t>
      </w:r>
      <w:proofErr w:type="gramStart"/>
      <w:r w:rsidRPr="004C4BC8">
        <w:rPr>
          <w:rFonts w:ascii="Calibri" w:hAnsi="Calibri" w:cs="Arial"/>
          <w:sz w:val="22"/>
          <w:szCs w:val="22"/>
        </w:rPr>
        <w:t>dismissal</w:t>
      </w:r>
      <w:proofErr w:type="gramEnd"/>
      <w:r w:rsidRPr="004C4BC8">
        <w:rPr>
          <w:rFonts w:ascii="Calibri" w:hAnsi="Calibri" w:cs="Arial"/>
          <w:sz w:val="22"/>
          <w:szCs w:val="22"/>
        </w:rPr>
        <w:t xml:space="preserve"> the student will be required to meet with the Director of Clinical Education on that day.</w:t>
      </w:r>
    </w:p>
    <w:p w:rsidR="00410DF9" w:rsidRPr="004C4BC8" w:rsidRDefault="00410DF9" w:rsidP="00410DF9">
      <w:pPr>
        <w:ind w:left="900" w:firstLine="360"/>
        <w:rPr>
          <w:rFonts w:ascii="Calibri" w:hAnsi="Calibri" w:cs="Arial"/>
          <w:sz w:val="22"/>
          <w:szCs w:val="22"/>
        </w:rPr>
      </w:pPr>
      <w:r w:rsidRPr="004C4BC8">
        <w:rPr>
          <w:rFonts w:ascii="Calibri" w:hAnsi="Calibri" w:cs="Arial"/>
          <w:sz w:val="22"/>
          <w:szCs w:val="22"/>
        </w:rPr>
        <w:t>The uniform/dress code includes:</w:t>
      </w:r>
    </w:p>
    <w:p w:rsidR="00410DF9" w:rsidRPr="004C4BC8" w:rsidRDefault="00410DF9" w:rsidP="00410DF9">
      <w:pPr>
        <w:ind w:left="900" w:firstLine="360"/>
        <w:rPr>
          <w:rFonts w:ascii="Calibri" w:hAnsi="Calibri" w:cs="Arial"/>
          <w:sz w:val="22"/>
          <w:szCs w:val="22"/>
        </w:rPr>
      </w:pPr>
      <w:r w:rsidRPr="004C4BC8">
        <w:rPr>
          <w:rFonts w:ascii="Calibri" w:hAnsi="Calibri" w:cs="Arial"/>
          <w:sz w:val="22"/>
          <w:szCs w:val="22"/>
        </w:rPr>
        <w:t>1) Identification Tag</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 xml:space="preserve">2) Florida </w:t>
      </w:r>
      <w:proofErr w:type="spellStart"/>
      <w:r w:rsidRPr="004C4BC8">
        <w:rPr>
          <w:rFonts w:ascii="Calibri" w:hAnsi="Calibri" w:cs="Arial"/>
          <w:sz w:val="22"/>
          <w:szCs w:val="22"/>
        </w:rPr>
        <w:t>SouthWestern</w:t>
      </w:r>
      <w:proofErr w:type="spellEnd"/>
      <w:r w:rsidRPr="004C4BC8">
        <w:rPr>
          <w:rFonts w:ascii="Calibri" w:hAnsi="Calibri" w:cs="Arial"/>
          <w:sz w:val="22"/>
          <w:szCs w:val="22"/>
        </w:rPr>
        <w:t xml:space="preserve"> State College Respiratory Care Scrub (</w:t>
      </w:r>
      <w:r>
        <w:rPr>
          <w:rFonts w:ascii="Calibri" w:hAnsi="Calibri" w:cs="Arial"/>
          <w:sz w:val="22"/>
          <w:szCs w:val="22"/>
        </w:rPr>
        <w:t>Wine/maroon</w:t>
      </w:r>
      <w:r w:rsidRPr="004C4BC8">
        <w:rPr>
          <w:rFonts w:ascii="Calibri" w:hAnsi="Calibri" w:cs="Arial"/>
          <w:sz w:val="22"/>
          <w:szCs w:val="22"/>
        </w:rPr>
        <w:t xml:space="preserve"> with embroidered college logo) top with or without a black short sleeve or long sleeve T-shirt (lettering / patterns on the T-shirt must NOT be visible)</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3) Black scrub pants (no rubber around the ankles)</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4) Black socks</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5) Closed toe, black leather walking or athletic shoes, NO MESH SNEAKERS. NO CROCS allowed in clinical</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 xml:space="preserve">6) Florida </w:t>
      </w:r>
      <w:proofErr w:type="spellStart"/>
      <w:r w:rsidRPr="004C4BC8">
        <w:rPr>
          <w:rFonts w:ascii="Calibri" w:hAnsi="Calibri" w:cs="Arial"/>
          <w:sz w:val="22"/>
          <w:szCs w:val="22"/>
        </w:rPr>
        <w:t>SouthWestern</w:t>
      </w:r>
      <w:proofErr w:type="spellEnd"/>
      <w:r w:rsidRPr="004C4BC8">
        <w:rPr>
          <w:rFonts w:ascii="Calibri" w:hAnsi="Calibri" w:cs="Arial"/>
          <w:sz w:val="22"/>
          <w:szCs w:val="22"/>
        </w:rPr>
        <w:t xml:space="preserve"> State College Respiratory Care white lab jacket with embroidered college logo (optional)</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7) Long hair must be tied back</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8) Non-dangling earrings</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9) No fixtures in visible body piercings except one earring in each ear</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10) Acrylic or other nail overlays (artificial nails) are not permitted</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11) Nails should be longer than fingers</w:t>
      </w:r>
    </w:p>
    <w:p w:rsidR="00410DF9" w:rsidRPr="004C4BC8" w:rsidRDefault="00410DF9" w:rsidP="00410DF9">
      <w:pPr>
        <w:ind w:left="1260"/>
        <w:rPr>
          <w:rFonts w:ascii="Calibri" w:hAnsi="Calibri" w:cs="Arial"/>
          <w:sz w:val="22"/>
          <w:szCs w:val="22"/>
        </w:rPr>
      </w:pPr>
      <w:r w:rsidRPr="004C4BC8">
        <w:rPr>
          <w:rFonts w:ascii="Calibri" w:hAnsi="Calibri" w:cs="Arial"/>
          <w:sz w:val="22"/>
          <w:szCs w:val="22"/>
        </w:rPr>
        <w:t>12) One finger ring only</w:t>
      </w:r>
    </w:p>
    <w:p w:rsidR="00410DF9" w:rsidRDefault="00410DF9" w:rsidP="00410DF9">
      <w:pPr>
        <w:ind w:left="1260"/>
        <w:rPr>
          <w:rFonts w:ascii="Calibri" w:hAnsi="Calibri" w:cs="Arial"/>
          <w:sz w:val="22"/>
          <w:szCs w:val="22"/>
        </w:rPr>
      </w:pPr>
      <w:r w:rsidRPr="004C4BC8">
        <w:rPr>
          <w:rFonts w:ascii="Calibri" w:hAnsi="Calibri" w:cs="Arial"/>
          <w:sz w:val="22"/>
          <w:szCs w:val="22"/>
        </w:rPr>
        <w:t>13) NO visible tattoos (cover with clothing, bandage, or make-up)</w:t>
      </w:r>
    </w:p>
    <w:p w:rsidR="00410DF9" w:rsidRDefault="00410DF9" w:rsidP="00410DF9">
      <w:pPr>
        <w:ind w:left="1260"/>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C57D18">
        <w:rPr>
          <w:rFonts w:ascii="Calibri" w:hAnsi="Calibri" w:cs="Arial"/>
          <w:sz w:val="22"/>
          <w:szCs w:val="22"/>
        </w:rPr>
        <w:t xml:space="preserve"> Weather Emergencies: Clinical rotations proceed as scheduled regardless of weather. However, </w:t>
      </w:r>
      <w:proofErr w:type="gramStart"/>
      <w:r w:rsidRPr="00C57D18">
        <w:rPr>
          <w:rFonts w:ascii="Calibri" w:hAnsi="Calibri" w:cs="Arial"/>
          <w:sz w:val="22"/>
          <w:szCs w:val="22"/>
        </w:rPr>
        <w:t>in the event that</w:t>
      </w:r>
      <w:proofErr w:type="gramEnd"/>
      <w:r w:rsidRPr="00C57D18">
        <w:rPr>
          <w:rFonts w:ascii="Calibri" w:hAnsi="Calibri" w:cs="Arial"/>
          <w:sz w:val="22"/>
          <w:szCs w:val="22"/>
        </w:rPr>
        <w:t xml:space="preserve"> Florida </w:t>
      </w:r>
      <w:proofErr w:type="spellStart"/>
      <w:r w:rsidRPr="00C57D18">
        <w:rPr>
          <w:rFonts w:ascii="Calibri" w:hAnsi="Calibri" w:cs="Arial"/>
          <w:sz w:val="22"/>
          <w:szCs w:val="22"/>
        </w:rPr>
        <w:t>SouthWestern</w:t>
      </w:r>
      <w:proofErr w:type="spellEnd"/>
      <w:r w:rsidRPr="00C57D18">
        <w:rPr>
          <w:rFonts w:ascii="Calibri" w:hAnsi="Calibri" w:cs="Arial"/>
          <w:sz w:val="22"/>
          <w:szCs w:val="22"/>
        </w:rPr>
        <w:t xml:space="preserve"> State College dismisses personnel due to extreme weather or other emergency conditions, clinical rotations are cancelled or dismissed and do not require make up time. To access information regarding weather or emergency events call (239) 489 – 9300. A prolonged period of clinical time lost to adverse weather may be rescheduled at the end of the course.</w:t>
      </w:r>
    </w:p>
    <w:p w:rsidR="00410DF9" w:rsidRPr="00C57D18" w:rsidRDefault="00410DF9" w:rsidP="00410DF9">
      <w:pPr>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C57D18">
        <w:rPr>
          <w:rFonts w:ascii="Calibri" w:hAnsi="Calibri" w:cs="Arial"/>
          <w:sz w:val="22"/>
          <w:szCs w:val="22"/>
        </w:rPr>
        <w:t xml:space="preserve">Accident in Clinical: In case of an accident at the clinical site the student is to report to the hospital’s emergency department for treatment immediately. The Director of Clinical Education must be notified </w:t>
      </w:r>
      <w:r w:rsidRPr="00C57D18">
        <w:rPr>
          <w:rFonts w:ascii="Calibri" w:hAnsi="Calibri" w:cs="Arial"/>
          <w:sz w:val="22"/>
          <w:szCs w:val="22"/>
          <w:u w:val="single"/>
        </w:rPr>
        <w:t>immediately</w:t>
      </w:r>
      <w:r w:rsidRPr="00C57D18">
        <w:rPr>
          <w:rFonts w:ascii="Calibri" w:hAnsi="Calibri" w:cs="Arial"/>
          <w:sz w:val="22"/>
          <w:szCs w:val="22"/>
        </w:rPr>
        <w:t xml:space="preserve"> by calling (239) </w:t>
      </w:r>
      <w:r>
        <w:rPr>
          <w:rFonts w:ascii="Calibri" w:hAnsi="Calibri" w:cs="Arial"/>
          <w:sz w:val="22"/>
          <w:szCs w:val="22"/>
        </w:rPr>
        <w:t>489-9003</w:t>
      </w:r>
      <w:r w:rsidRPr="00C57D18">
        <w:rPr>
          <w:rFonts w:ascii="Calibri" w:hAnsi="Calibri" w:cs="Arial"/>
          <w:sz w:val="22"/>
          <w:szCs w:val="22"/>
        </w:rPr>
        <w:t xml:space="preserve"> or (</w:t>
      </w:r>
      <w:r>
        <w:rPr>
          <w:rFonts w:ascii="Calibri" w:hAnsi="Calibri" w:cs="Arial"/>
          <w:sz w:val="22"/>
          <w:szCs w:val="22"/>
        </w:rPr>
        <w:t>239</w:t>
      </w:r>
      <w:r w:rsidRPr="00C57D18">
        <w:rPr>
          <w:rFonts w:ascii="Calibri" w:hAnsi="Calibri" w:cs="Arial"/>
          <w:sz w:val="22"/>
          <w:szCs w:val="22"/>
        </w:rPr>
        <w:t xml:space="preserve">) </w:t>
      </w:r>
      <w:r>
        <w:rPr>
          <w:rFonts w:ascii="Calibri" w:hAnsi="Calibri" w:cs="Arial"/>
          <w:sz w:val="22"/>
          <w:szCs w:val="22"/>
        </w:rPr>
        <w:t>850</w:t>
      </w:r>
      <w:r w:rsidRPr="00C57D18">
        <w:rPr>
          <w:rFonts w:ascii="Calibri" w:hAnsi="Calibri" w:cs="Arial"/>
          <w:sz w:val="22"/>
          <w:szCs w:val="22"/>
        </w:rPr>
        <w:t>-</w:t>
      </w:r>
      <w:r>
        <w:rPr>
          <w:rFonts w:ascii="Calibri" w:hAnsi="Calibri" w:cs="Arial"/>
          <w:sz w:val="22"/>
          <w:szCs w:val="22"/>
        </w:rPr>
        <w:t>8876</w:t>
      </w:r>
      <w:r w:rsidRPr="00C57D18">
        <w:rPr>
          <w:rFonts w:ascii="Calibri" w:hAnsi="Calibri" w:cs="Arial"/>
          <w:sz w:val="22"/>
          <w:szCs w:val="22"/>
        </w:rPr>
        <w:t>. The Director of Clinical Education will schedule a meeting to complete all required paperwork for the College and student insurance. An itemized bill will be required for the student’s insurance form.</w:t>
      </w:r>
      <w:r>
        <w:rPr>
          <w:rFonts w:ascii="Calibri" w:hAnsi="Calibri" w:cs="Arial"/>
          <w:sz w:val="22"/>
          <w:szCs w:val="22"/>
        </w:rPr>
        <w:t xml:space="preserve">  Forms are found on </w:t>
      </w:r>
      <w:proofErr w:type="spellStart"/>
      <w:r>
        <w:rPr>
          <w:rFonts w:ascii="Calibri" w:hAnsi="Calibri" w:cs="Arial"/>
          <w:sz w:val="22"/>
          <w:szCs w:val="22"/>
        </w:rPr>
        <w:t>Trajecsys</w:t>
      </w:r>
      <w:proofErr w:type="spellEnd"/>
      <w:r>
        <w:rPr>
          <w:rFonts w:ascii="Calibri" w:hAnsi="Calibri" w:cs="Arial"/>
          <w:sz w:val="22"/>
          <w:szCs w:val="22"/>
        </w:rPr>
        <w:t xml:space="preserve"> and the course Canvas site.</w:t>
      </w:r>
    </w:p>
    <w:p w:rsidR="00410DF9" w:rsidRPr="004C4BC8" w:rsidRDefault="00410DF9" w:rsidP="00410DF9">
      <w:pPr>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C57D18">
        <w:rPr>
          <w:rFonts w:ascii="Calibri" w:hAnsi="Calibri" w:cs="Arial"/>
          <w:sz w:val="22"/>
          <w:szCs w:val="22"/>
        </w:rPr>
        <w:t xml:space="preserve">Clinical Occurrence: In case of a clinical incident where a patient is involved the Director of Clinical Education must be notified immediately by calling (239) </w:t>
      </w:r>
      <w:r>
        <w:rPr>
          <w:rFonts w:ascii="Calibri" w:hAnsi="Calibri" w:cs="Arial"/>
          <w:sz w:val="22"/>
          <w:szCs w:val="22"/>
        </w:rPr>
        <w:t>489-9003</w:t>
      </w:r>
      <w:r w:rsidRPr="00C57D18">
        <w:rPr>
          <w:rFonts w:ascii="Calibri" w:hAnsi="Calibri" w:cs="Arial"/>
          <w:sz w:val="22"/>
          <w:szCs w:val="22"/>
        </w:rPr>
        <w:t xml:space="preserve"> or (</w:t>
      </w:r>
      <w:r>
        <w:rPr>
          <w:rFonts w:ascii="Calibri" w:hAnsi="Calibri" w:cs="Arial"/>
          <w:sz w:val="22"/>
          <w:szCs w:val="22"/>
        </w:rPr>
        <w:t>239</w:t>
      </w:r>
      <w:r w:rsidRPr="00C57D18">
        <w:rPr>
          <w:rFonts w:ascii="Calibri" w:hAnsi="Calibri" w:cs="Arial"/>
          <w:sz w:val="22"/>
          <w:szCs w:val="22"/>
        </w:rPr>
        <w:t>) 8</w:t>
      </w:r>
      <w:r>
        <w:rPr>
          <w:rFonts w:ascii="Calibri" w:hAnsi="Calibri" w:cs="Arial"/>
          <w:sz w:val="22"/>
          <w:szCs w:val="22"/>
        </w:rPr>
        <w:t>50-8876</w:t>
      </w:r>
      <w:r w:rsidRPr="00C57D18">
        <w:rPr>
          <w:rFonts w:ascii="Calibri" w:hAnsi="Calibri" w:cs="Arial"/>
          <w:sz w:val="22"/>
          <w:szCs w:val="22"/>
        </w:rPr>
        <w:t>.</w:t>
      </w:r>
    </w:p>
    <w:p w:rsidR="00410DF9" w:rsidRDefault="00410DF9" w:rsidP="00410DF9">
      <w:pPr>
        <w:rPr>
          <w:rFonts w:ascii="Calibri" w:hAnsi="Calibri" w:cs="Arial"/>
          <w:sz w:val="22"/>
          <w:szCs w:val="22"/>
        </w:rPr>
      </w:pPr>
    </w:p>
    <w:p w:rsidR="00410DF9" w:rsidRDefault="00410DF9" w:rsidP="00410DF9">
      <w:pPr>
        <w:numPr>
          <w:ilvl w:val="1"/>
          <w:numId w:val="2"/>
        </w:numPr>
        <w:tabs>
          <w:tab w:val="clear" w:pos="1080"/>
          <w:tab w:val="num" w:pos="1260"/>
        </w:tabs>
        <w:ind w:left="1260"/>
        <w:rPr>
          <w:rFonts w:ascii="Calibri" w:hAnsi="Calibri" w:cs="Arial"/>
          <w:sz w:val="22"/>
          <w:szCs w:val="22"/>
        </w:rPr>
      </w:pPr>
      <w:r w:rsidRPr="00C57D18">
        <w:rPr>
          <w:rFonts w:ascii="Calibri" w:hAnsi="Calibri" w:cs="Arial"/>
          <w:sz w:val="22"/>
          <w:szCs w:val="22"/>
        </w:rPr>
        <w:t xml:space="preserve">Personal Electronic Devices: NO personal cell phones, pagers, MP-3, or any personal electronic devices are to be used during clinical hours for personal use. Devices may be used for school/education related activities (i.e. </w:t>
      </w:r>
      <w:r>
        <w:rPr>
          <w:rFonts w:ascii="Calibri" w:hAnsi="Calibri" w:cs="Arial"/>
          <w:sz w:val="22"/>
          <w:szCs w:val="22"/>
        </w:rPr>
        <w:t xml:space="preserve">clock in/ out, </w:t>
      </w:r>
      <w:r w:rsidRPr="00C57D18">
        <w:rPr>
          <w:rFonts w:ascii="Calibri" w:hAnsi="Calibri" w:cs="Arial"/>
          <w:sz w:val="22"/>
          <w:szCs w:val="22"/>
        </w:rPr>
        <w:t>investigating a disease process).  If a device is used in</w:t>
      </w:r>
      <w:r>
        <w:rPr>
          <w:rFonts w:ascii="Calibri" w:hAnsi="Calibri" w:cs="Arial"/>
          <w:sz w:val="22"/>
          <w:szCs w:val="22"/>
        </w:rPr>
        <w:t xml:space="preserve"> such a manner, it </w:t>
      </w:r>
      <w:r w:rsidRPr="0011018D">
        <w:rPr>
          <w:rFonts w:ascii="Calibri" w:hAnsi="Calibri" w:cs="Arial"/>
          <w:b/>
          <w:sz w:val="22"/>
          <w:szCs w:val="22"/>
        </w:rPr>
        <w:t>must</w:t>
      </w:r>
      <w:r>
        <w:rPr>
          <w:rFonts w:ascii="Calibri" w:hAnsi="Calibri" w:cs="Arial"/>
          <w:sz w:val="22"/>
          <w:szCs w:val="22"/>
        </w:rPr>
        <w:t xml:space="preserve"> be in a</w:t>
      </w:r>
      <w:r w:rsidRPr="00C57D18">
        <w:rPr>
          <w:rFonts w:ascii="Calibri" w:hAnsi="Calibri" w:cs="Arial"/>
          <w:sz w:val="22"/>
          <w:szCs w:val="22"/>
        </w:rPr>
        <w:t xml:space="preserve"> non-patient care area and under supervision of clinical associate, instructor or designee.   If a student is found using one of these devices during clinical hours for inappropriate or personal use, the following will occur: First offense: 10% deduction from final course average, Second offense:</w:t>
      </w:r>
      <w:r>
        <w:rPr>
          <w:rFonts w:ascii="Calibri" w:hAnsi="Calibri" w:cs="Arial"/>
          <w:sz w:val="22"/>
          <w:szCs w:val="22"/>
        </w:rPr>
        <w:t xml:space="preserve"> </w:t>
      </w:r>
      <w:r w:rsidRPr="00C57D18">
        <w:rPr>
          <w:rFonts w:ascii="Calibri" w:hAnsi="Calibri" w:cs="Arial"/>
          <w:sz w:val="22"/>
          <w:szCs w:val="22"/>
        </w:rPr>
        <w:t>20% deduction from final course average, Third offense: Failure for the course.</w:t>
      </w:r>
    </w:p>
    <w:p w:rsidR="00410DF9" w:rsidRDefault="00410DF9" w:rsidP="00410DF9">
      <w:pPr>
        <w:pStyle w:val="ListParagraph"/>
        <w:rPr>
          <w:rFonts w:ascii="Calibri" w:hAnsi="Calibri" w:cs="Arial"/>
          <w:sz w:val="22"/>
          <w:szCs w:val="22"/>
        </w:rPr>
      </w:pPr>
    </w:p>
    <w:p w:rsidR="00410DF9" w:rsidRPr="00C57D18" w:rsidRDefault="00410DF9" w:rsidP="00410DF9">
      <w:pPr>
        <w:numPr>
          <w:ilvl w:val="1"/>
          <w:numId w:val="2"/>
        </w:numPr>
        <w:tabs>
          <w:tab w:val="clear" w:pos="1080"/>
          <w:tab w:val="num" w:pos="1260"/>
        </w:tabs>
        <w:ind w:left="1260"/>
        <w:rPr>
          <w:rFonts w:ascii="Calibri" w:hAnsi="Calibri" w:cs="Arial"/>
          <w:sz w:val="22"/>
          <w:szCs w:val="22"/>
        </w:rPr>
      </w:pPr>
      <w:r w:rsidRPr="00C57D18">
        <w:rPr>
          <w:rFonts w:ascii="Calibri" w:hAnsi="Calibri" w:cs="Arial"/>
          <w:sz w:val="22"/>
          <w:szCs w:val="22"/>
        </w:rPr>
        <w:t>Clinical Training:</w:t>
      </w:r>
    </w:p>
    <w:p w:rsidR="00410DF9" w:rsidRPr="00C57D18" w:rsidRDefault="00410DF9" w:rsidP="00410DF9">
      <w:pPr>
        <w:ind w:left="1260"/>
        <w:rPr>
          <w:rFonts w:ascii="Calibri" w:hAnsi="Calibri" w:cs="Arial"/>
          <w:sz w:val="22"/>
          <w:szCs w:val="22"/>
        </w:rPr>
      </w:pPr>
      <w:r w:rsidRPr="00C57D18">
        <w:rPr>
          <w:rFonts w:ascii="Calibri" w:hAnsi="Calibri" w:cs="Arial"/>
          <w:sz w:val="22"/>
          <w:szCs w:val="22"/>
        </w:rPr>
        <w:t xml:space="preserve">1) Rate of Progress: The student will demonstrate the ability to keep up with weekly clinical </w:t>
      </w:r>
      <w:r w:rsidRPr="00C57D18">
        <w:rPr>
          <w:rFonts w:ascii="Calibri" w:hAnsi="Calibri" w:cs="Arial"/>
          <w:sz w:val="22"/>
          <w:szCs w:val="22"/>
        </w:rPr>
        <w:lastRenderedPageBreak/>
        <w:t>activities, clinical procedures, case studies, and evaluations as available in the clinical setting.</w:t>
      </w:r>
    </w:p>
    <w:p w:rsidR="00410DF9" w:rsidRPr="00C57D18" w:rsidRDefault="00410DF9" w:rsidP="00410DF9">
      <w:pPr>
        <w:ind w:left="1260"/>
        <w:rPr>
          <w:rFonts w:ascii="Calibri" w:hAnsi="Calibri" w:cs="Arial"/>
          <w:sz w:val="22"/>
          <w:szCs w:val="22"/>
        </w:rPr>
      </w:pPr>
      <w:r w:rsidRPr="00C57D18">
        <w:rPr>
          <w:rFonts w:ascii="Calibri" w:hAnsi="Calibri" w:cs="Arial"/>
          <w:sz w:val="22"/>
          <w:szCs w:val="22"/>
        </w:rPr>
        <w:t>2) Initiative: The student will actively seek information and evaluation from clinical instructors and clinical associates during structured, as well as non-structured, clinical time.</w:t>
      </w:r>
    </w:p>
    <w:p w:rsidR="00410DF9" w:rsidRDefault="00410DF9" w:rsidP="00410DF9">
      <w:pPr>
        <w:ind w:left="1260"/>
        <w:rPr>
          <w:rFonts w:ascii="Calibri" w:hAnsi="Calibri" w:cs="Arial"/>
          <w:sz w:val="22"/>
          <w:szCs w:val="22"/>
        </w:rPr>
      </w:pPr>
      <w:r w:rsidRPr="00C57D18">
        <w:rPr>
          <w:rFonts w:ascii="Calibri" w:hAnsi="Calibri" w:cs="Arial"/>
          <w:sz w:val="22"/>
          <w:szCs w:val="22"/>
        </w:rPr>
        <w:t>3) Alertness: The student will be attentive during demonstrations, in-services, and all other clinical services.</w:t>
      </w:r>
    </w:p>
    <w:p w:rsidR="00410DF9" w:rsidRDefault="00410DF9" w:rsidP="00410DF9">
      <w:pPr>
        <w:ind w:left="1260"/>
        <w:rPr>
          <w:rFonts w:ascii="Calibri" w:hAnsi="Calibri" w:cs="Arial"/>
          <w:sz w:val="22"/>
          <w:szCs w:val="22"/>
        </w:rPr>
      </w:pPr>
    </w:p>
    <w:p w:rsidR="00410DF9" w:rsidRDefault="00410DF9" w:rsidP="00410DF9">
      <w:pPr>
        <w:suppressAutoHyphens w:val="0"/>
        <w:ind w:left="1260" w:hanging="450"/>
        <w:rPr>
          <w:rFonts w:ascii="Calibri" w:hAnsi="Calibri" w:cs="Arial"/>
          <w:sz w:val="22"/>
          <w:szCs w:val="22"/>
        </w:rPr>
      </w:pPr>
      <w:r w:rsidRPr="00042A94">
        <w:rPr>
          <w:rFonts w:ascii="Calibri" w:hAnsi="Calibri" w:cs="Arial"/>
          <w:b/>
          <w:sz w:val="22"/>
          <w:szCs w:val="22"/>
        </w:rPr>
        <w:t>K</w:t>
      </w:r>
      <w:r>
        <w:rPr>
          <w:rFonts w:ascii="Calibri" w:hAnsi="Calibri" w:cs="Arial"/>
          <w:sz w:val="22"/>
          <w:szCs w:val="22"/>
        </w:rPr>
        <w:t xml:space="preserve">.    Students are required to complete a new background check and drug screen through </w:t>
      </w:r>
      <w:proofErr w:type="spellStart"/>
      <w:r>
        <w:rPr>
          <w:rFonts w:ascii="Calibri" w:hAnsi="Calibri" w:cs="Arial"/>
          <w:sz w:val="22"/>
          <w:szCs w:val="22"/>
        </w:rPr>
        <w:t>Castlebranch</w:t>
      </w:r>
      <w:proofErr w:type="spellEnd"/>
      <w:r>
        <w:rPr>
          <w:rFonts w:ascii="Calibri" w:hAnsi="Calibri" w:cs="Arial"/>
          <w:sz w:val="22"/>
          <w:szCs w:val="22"/>
        </w:rPr>
        <w:t xml:space="preserve">                by the end of </w:t>
      </w:r>
      <w:r w:rsidRPr="00D21828">
        <w:rPr>
          <w:rFonts w:ascii="Calibri" w:hAnsi="Calibri" w:cs="Arial"/>
          <w:b/>
          <w:sz w:val="22"/>
          <w:szCs w:val="22"/>
          <w:u w:val="single"/>
        </w:rPr>
        <w:t>June 201</w:t>
      </w:r>
      <w:r>
        <w:rPr>
          <w:rFonts w:ascii="Calibri" w:hAnsi="Calibri" w:cs="Arial"/>
          <w:b/>
          <w:sz w:val="22"/>
          <w:szCs w:val="22"/>
          <w:u w:val="single"/>
        </w:rPr>
        <w:t>7</w:t>
      </w:r>
      <w:r>
        <w:rPr>
          <w:rFonts w:ascii="Calibri" w:hAnsi="Calibri" w:cs="Arial"/>
          <w:sz w:val="22"/>
          <w:szCs w:val="22"/>
        </w:rPr>
        <w:t>. Failure to complete this by the deadline makes the student ineligible to attend clinic rotations. In the event this is not completed prior to the deadline, students will not be able to attend clinic rotations which will result in unexcused absences and/or lowering of a letter grade for every clinic day missed.  Failure to comply with these requirements will prevent the student from continuing in the program.</w:t>
      </w:r>
    </w:p>
    <w:p w:rsidR="00410DF9" w:rsidRDefault="00410DF9" w:rsidP="00410DF9"/>
    <w:p w:rsidR="00410DF9" w:rsidRDefault="00410DF9" w:rsidP="00410DF9">
      <w:pPr>
        <w:ind w:left="1440"/>
        <w:rPr>
          <w:rFonts w:ascii="Calibri" w:hAnsi="Calibri" w:cs="Arial"/>
          <w:sz w:val="22"/>
          <w:szCs w:val="22"/>
        </w:rPr>
      </w:pPr>
      <w:r>
        <w:rPr>
          <w:rFonts w:ascii="Calibri" w:hAnsi="Calibri" w:cs="Arial"/>
          <w:sz w:val="22"/>
          <w:szCs w:val="22"/>
        </w:rPr>
        <w:t>Students are also responsible for completing all required hospital orientations, paperwork and immunizations prior to starting clinical rotations. In the event the hospital specific requirements are not completed prior to the deadline, students will not be able to attend clinic rotations which will result in unexcused absences and/or the lowering of a letter grade for each clinic day missed.</w:t>
      </w:r>
    </w:p>
    <w:p w:rsidR="00410DF9" w:rsidRDefault="00410DF9" w:rsidP="00410DF9">
      <w:pPr>
        <w:rPr>
          <w:rFonts w:ascii="Calibri" w:hAnsi="Calibri" w:cs="Arial"/>
          <w:sz w:val="22"/>
          <w:szCs w:val="22"/>
        </w:rPr>
      </w:pPr>
    </w:p>
    <w:p w:rsidR="00410DF9" w:rsidRPr="00C57D18" w:rsidRDefault="00410DF9" w:rsidP="00410DF9">
      <w:pPr>
        <w:numPr>
          <w:ilvl w:val="0"/>
          <w:numId w:val="16"/>
        </w:numPr>
        <w:ind w:hanging="630"/>
        <w:rPr>
          <w:rFonts w:ascii="Calibri" w:hAnsi="Calibri" w:cs="Arial"/>
          <w:sz w:val="22"/>
          <w:szCs w:val="22"/>
        </w:rPr>
      </w:pPr>
      <w:bookmarkStart w:id="1" w:name="_GoBack"/>
      <w:bookmarkEnd w:id="1"/>
      <w:r w:rsidRPr="00C57D18">
        <w:rPr>
          <w:rFonts w:ascii="Calibri" w:hAnsi="Calibri" w:cs="Arial"/>
          <w:sz w:val="22"/>
          <w:szCs w:val="22"/>
        </w:rPr>
        <w:t>Performance Skills:</w:t>
      </w:r>
    </w:p>
    <w:p w:rsidR="00410DF9" w:rsidRPr="00C57D18" w:rsidRDefault="00410DF9" w:rsidP="00410DF9">
      <w:pPr>
        <w:ind w:left="1260"/>
        <w:rPr>
          <w:rFonts w:ascii="Calibri" w:hAnsi="Calibri" w:cs="Arial"/>
          <w:sz w:val="22"/>
          <w:szCs w:val="22"/>
        </w:rPr>
      </w:pPr>
      <w:r w:rsidRPr="00C57D18">
        <w:rPr>
          <w:rFonts w:ascii="Calibri" w:hAnsi="Calibri" w:cs="Arial"/>
          <w:sz w:val="22"/>
          <w:szCs w:val="22"/>
        </w:rPr>
        <w:t>1) Reporting pertinent signs and symptoms: The student will demonstrate the ability to recognize, report, and document patient signs and symptoms, as well as document the treatment and patient’s response in a concise and complete manner.</w:t>
      </w:r>
    </w:p>
    <w:p w:rsidR="00410DF9" w:rsidRPr="00C57D18" w:rsidRDefault="00410DF9" w:rsidP="00410DF9">
      <w:pPr>
        <w:ind w:left="1260"/>
        <w:rPr>
          <w:rFonts w:ascii="Calibri" w:hAnsi="Calibri" w:cs="Arial"/>
          <w:sz w:val="22"/>
          <w:szCs w:val="22"/>
        </w:rPr>
      </w:pPr>
      <w:r w:rsidRPr="00C57D18">
        <w:rPr>
          <w:rFonts w:ascii="Calibri" w:hAnsi="Calibri" w:cs="Arial"/>
          <w:sz w:val="22"/>
          <w:szCs w:val="22"/>
        </w:rPr>
        <w:t>2) Safe and effective use of equipment: The student will correctly set up and apply respiratory equipment to patients, orient patients to the therapy, maintain standard precautions and where indicated isolation precautions, and monitor patients and equipment function.</w:t>
      </w:r>
    </w:p>
    <w:p w:rsidR="00410DF9" w:rsidRDefault="00410DF9" w:rsidP="00410DF9">
      <w:pPr>
        <w:ind w:left="1260"/>
        <w:rPr>
          <w:rFonts w:ascii="Calibri" w:hAnsi="Calibri" w:cs="Arial"/>
          <w:sz w:val="22"/>
          <w:szCs w:val="22"/>
        </w:rPr>
      </w:pPr>
      <w:r w:rsidRPr="00C57D18">
        <w:rPr>
          <w:rFonts w:ascii="Calibri" w:hAnsi="Calibri" w:cs="Arial"/>
          <w:sz w:val="22"/>
          <w:szCs w:val="22"/>
        </w:rPr>
        <w:t>3) Maintenance of equipment: The student will perform equipment troubleshooting, cleaning, refilling, draining, replacing filters, etc.</w:t>
      </w:r>
    </w:p>
    <w:p w:rsidR="00410DF9" w:rsidRDefault="00410DF9" w:rsidP="00410DF9">
      <w:pPr>
        <w:ind w:left="1260"/>
        <w:rPr>
          <w:rFonts w:ascii="Calibri" w:hAnsi="Calibri" w:cs="Arial"/>
          <w:sz w:val="22"/>
          <w:szCs w:val="22"/>
        </w:rPr>
      </w:pPr>
    </w:p>
    <w:p w:rsidR="00410DF9" w:rsidRDefault="00410DF9" w:rsidP="00410DF9">
      <w:pPr>
        <w:ind w:left="1260"/>
        <w:rPr>
          <w:rFonts w:ascii="Calibri" w:hAnsi="Calibri" w:cs="Arial"/>
          <w:sz w:val="22"/>
          <w:szCs w:val="22"/>
        </w:rPr>
      </w:pPr>
    </w:p>
    <w:p w:rsidR="00410DF9" w:rsidRPr="00EE54D0" w:rsidRDefault="00410DF9" w:rsidP="00410DF9">
      <w:pPr>
        <w:ind w:left="720"/>
        <w:rPr>
          <w:rFonts w:ascii="Calibri" w:hAnsi="Calibri" w:cs="Arial"/>
          <w:sz w:val="22"/>
          <w:szCs w:val="22"/>
        </w:rPr>
      </w:pPr>
      <w:r w:rsidRPr="00D655A6">
        <w:rPr>
          <w:rFonts w:ascii="Calibri" w:hAnsi="Calibri" w:cs="Arial"/>
          <w:sz w:val="22"/>
          <w:szCs w:val="22"/>
          <w:u w:val="single"/>
        </w:rPr>
        <w:t>Student Interactions:</w:t>
      </w:r>
    </w:p>
    <w:p w:rsidR="00410DF9" w:rsidRPr="00EE54D0" w:rsidRDefault="00410DF9" w:rsidP="00410DF9">
      <w:pPr>
        <w:tabs>
          <w:tab w:val="left" w:pos="900"/>
        </w:tabs>
        <w:ind w:left="900"/>
        <w:rPr>
          <w:rFonts w:ascii="Calibri" w:hAnsi="Calibri" w:cs="Arial"/>
          <w:sz w:val="22"/>
          <w:szCs w:val="22"/>
        </w:rPr>
      </w:pPr>
      <w:r w:rsidRPr="00EE54D0">
        <w:rPr>
          <w:rFonts w:ascii="Calibri" w:hAnsi="Calibri" w:cs="Arial"/>
          <w:sz w:val="22"/>
          <w:szCs w:val="22"/>
        </w:rPr>
        <w:t>1) Student/Patient Interaction:</w:t>
      </w:r>
    </w:p>
    <w:p w:rsidR="00410DF9" w:rsidRPr="00EE54D0" w:rsidRDefault="00410DF9" w:rsidP="00410DF9">
      <w:pPr>
        <w:tabs>
          <w:tab w:val="left" w:pos="1260"/>
        </w:tabs>
        <w:ind w:left="1350"/>
        <w:rPr>
          <w:rFonts w:ascii="Calibri" w:hAnsi="Calibri" w:cs="Arial"/>
          <w:sz w:val="22"/>
          <w:szCs w:val="22"/>
        </w:rPr>
      </w:pPr>
      <w:r w:rsidRPr="00EE54D0">
        <w:rPr>
          <w:rFonts w:ascii="Calibri" w:hAnsi="Calibri" w:cs="Arial"/>
          <w:sz w:val="22"/>
          <w:szCs w:val="22"/>
        </w:rPr>
        <w:t>a. The student will consistently display a professional and positive attitude in dealings with patients. The student will:</w:t>
      </w:r>
    </w:p>
    <w:p w:rsidR="00410DF9" w:rsidRPr="00EE54D0" w:rsidRDefault="00410DF9" w:rsidP="00410DF9">
      <w:pPr>
        <w:numPr>
          <w:ilvl w:val="0"/>
          <w:numId w:val="8"/>
        </w:numPr>
        <w:tabs>
          <w:tab w:val="left" w:pos="900"/>
        </w:tabs>
        <w:ind w:firstLine="360"/>
        <w:rPr>
          <w:rFonts w:ascii="Calibri" w:hAnsi="Calibri" w:cs="Arial"/>
          <w:sz w:val="22"/>
          <w:szCs w:val="22"/>
        </w:rPr>
      </w:pPr>
      <w:r w:rsidRPr="00EE54D0">
        <w:rPr>
          <w:rFonts w:ascii="Calibri" w:hAnsi="Calibri" w:cs="Arial"/>
          <w:sz w:val="22"/>
          <w:szCs w:val="22"/>
        </w:rPr>
        <w:t>Always identify himself/herself to patients.</w:t>
      </w:r>
    </w:p>
    <w:p w:rsidR="00410DF9" w:rsidRPr="00EE54D0" w:rsidRDefault="00410DF9" w:rsidP="00410DF9">
      <w:pPr>
        <w:numPr>
          <w:ilvl w:val="0"/>
          <w:numId w:val="8"/>
        </w:numPr>
        <w:tabs>
          <w:tab w:val="left" w:pos="900"/>
        </w:tabs>
        <w:ind w:firstLine="360"/>
        <w:rPr>
          <w:rFonts w:ascii="Calibri" w:hAnsi="Calibri" w:cs="Arial"/>
          <w:sz w:val="22"/>
          <w:szCs w:val="22"/>
        </w:rPr>
      </w:pPr>
      <w:r w:rsidRPr="00EE54D0">
        <w:rPr>
          <w:rFonts w:ascii="Calibri" w:hAnsi="Calibri" w:cs="Arial"/>
          <w:sz w:val="22"/>
          <w:szCs w:val="22"/>
        </w:rPr>
        <w:t>Explain the purpose of his/her presence to the patient.</w:t>
      </w:r>
    </w:p>
    <w:p w:rsidR="00410DF9" w:rsidRPr="00EE54D0" w:rsidRDefault="00410DF9" w:rsidP="00410DF9">
      <w:pPr>
        <w:numPr>
          <w:ilvl w:val="0"/>
          <w:numId w:val="8"/>
        </w:numPr>
        <w:tabs>
          <w:tab w:val="left" w:pos="900"/>
        </w:tabs>
        <w:ind w:firstLine="360"/>
        <w:rPr>
          <w:rFonts w:ascii="Calibri" w:hAnsi="Calibri" w:cs="Arial"/>
          <w:sz w:val="22"/>
          <w:szCs w:val="22"/>
        </w:rPr>
      </w:pPr>
      <w:r w:rsidRPr="00EE54D0">
        <w:rPr>
          <w:rFonts w:ascii="Calibri" w:hAnsi="Calibri" w:cs="Arial"/>
          <w:sz w:val="22"/>
          <w:szCs w:val="22"/>
        </w:rPr>
        <w:t>Display courteous behavior towards the patient.</w:t>
      </w:r>
    </w:p>
    <w:p w:rsidR="00410DF9" w:rsidRPr="00EE54D0" w:rsidRDefault="00410DF9" w:rsidP="00410DF9">
      <w:pPr>
        <w:numPr>
          <w:ilvl w:val="0"/>
          <w:numId w:val="8"/>
        </w:numPr>
        <w:tabs>
          <w:tab w:val="left" w:pos="900"/>
        </w:tabs>
        <w:ind w:firstLine="360"/>
        <w:rPr>
          <w:rFonts w:ascii="Calibri" w:hAnsi="Calibri" w:cs="Arial"/>
          <w:sz w:val="22"/>
          <w:szCs w:val="22"/>
        </w:rPr>
      </w:pPr>
      <w:r w:rsidRPr="00EE54D0">
        <w:rPr>
          <w:rFonts w:ascii="Calibri" w:hAnsi="Calibri" w:cs="Arial"/>
          <w:sz w:val="22"/>
          <w:szCs w:val="22"/>
        </w:rPr>
        <w:t>Display respect for the patient regardless of race, religion, color, creed, or gender.</w:t>
      </w:r>
    </w:p>
    <w:p w:rsidR="00410DF9" w:rsidRPr="00EE54D0" w:rsidRDefault="00410DF9" w:rsidP="00410DF9">
      <w:pPr>
        <w:numPr>
          <w:ilvl w:val="0"/>
          <w:numId w:val="8"/>
        </w:numPr>
        <w:tabs>
          <w:tab w:val="left" w:pos="900"/>
        </w:tabs>
        <w:ind w:firstLine="360"/>
        <w:rPr>
          <w:rFonts w:ascii="Calibri" w:hAnsi="Calibri" w:cs="Arial"/>
          <w:sz w:val="22"/>
          <w:szCs w:val="22"/>
        </w:rPr>
      </w:pPr>
      <w:r w:rsidRPr="00EE54D0">
        <w:rPr>
          <w:rFonts w:ascii="Calibri" w:hAnsi="Calibri" w:cs="Arial"/>
          <w:sz w:val="22"/>
          <w:szCs w:val="22"/>
        </w:rPr>
        <w:t>Adhere to the above objectives regardless of the patient’s condition.</w:t>
      </w:r>
    </w:p>
    <w:p w:rsidR="00410DF9" w:rsidRPr="00EE54D0" w:rsidRDefault="00410DF9" w:rsidP="00410DF9">
      <w:pPr>
        <w:tabs>
          <w:tab w:val="left" w:pos="900"/>
        </w:tabs>
        <w:ind w:left="900" w:firstLine="450"/>
        <w:rPr>
          <w:rFonts w:ascii="Calibri" w:hAnsi="Calibri" w:cs="Arial"/>
          <w:sz w:val="22"/>
          <w:szCs w:val="22"/>
        </w:rPr>
      </w:pPr>
      <w:r w:rsidRPr="00EE54D0">
        <w:rPr>
          <w:rFonts w:ascii="Calibri" w:hAnsi="Calibri" w:cs="Arial"/>
          <w:sz w:val="22"/>
          <w:szCs w:val="22"/>
        </w:rPr>
        <w:t>b. The student will maintain confidentiality of all patient records and information. The student will:</w:t>
      </w:r>
    </w:p>
    <w:p w:rsidR="00410DF9" w:rsidRPr="00EE54D0" w:rsidRDefault="00410DF9" w:rsidP="00410DF9">
      <w:pPr>
        <w:numPr>
          <w:ilvl w:val="0"/>
          <w:numId w:val="9"/>
        </w:numPr>
        <w:tabs>
          <w:tab w:val="left" w:pos="900"/>
        </w:tabs>
        <w:ind w:left="1980" w:firstLine="0"/>
        <w:rPr>
          <w:rFonts w:ascii="Calibri" w:hAnsi="Calibri" w:cs="Arial"/>
          <w:sz w:val="22"/>
          <w:szCs w:val="22"/>
        </w:rPr>
      </w:pPr>
      <w:r w:rsidRPr="00EE54D0">
        <w:rPr>
          <w:rFonts w:ascii="Calibri" w:hAnsi="Calibri" w:cs="Arial"/>
          <w:sz w:val="22"/>
          <w:szCs w:val="22"/>
        </w:rPr>
        <w:t>Record all information accurately in the patient’s medical record.</w:t>
      </w:r>
    </w:p>
    <w:p w:rsidR="00410DF9" w:rsidRPr="00EE54D0" w:rsidRDefault="00410DF9" w:rsidP="00410DF9">
      <w:pPr>
        <w:numPr>
          <w:ilvl w:val="0"/>
          <w:numId w:val="9"/>
        </w:numPr>
        <w:tabs>
          <w:tab w:val="left" w:pos="900"/>
        </w:tabs>
        <w:ind w:left="1980" w:firstLine="0"/>
        <w:rPr>
          <w:rFonts w:ascii="Calibri" w:hAnsi="Calibri" w:cs="Arial"/>
          <w:sz w:val="22"/>
          <w:szCs w:val="22"/>
        </w:rPr>
      </w:pPr>
      <w:r w:rsidRPr="00EE54D0">
        <w:rPr>
          <w:rFonts w:ascii="Calibri" w:hAnsi="Calibri" w:cs="Arial"/>
          <w:sz w:val="22"/>
          <w:szCs w:val="22"/>
        </w:rPr>
        <w:t>Discuss patient information only with patient in nonpublic areas.</w:t>
      </w:r>
    </w:p>
    <w:p w:rsidR="00410DF9" w:rsidRPr="00EE54D0" w:rsidRDefault="00410DF9" w:rsidP="00410DF9">
      <w:pPr>
        <w:numPr>
          <w:ilvl w:val="0"/>
          <w:numId w:val="9"/>
        </w:numPr>
        <w:tabs>
          <w:tab w:val="left" w:pos="900"/>
        </w:tabs>
        <w:ind w:left="1980" w:firstLine="0"/>
        <w:rPr>
          <w:rFonts w:ascii="Calibri" w:hAnsi="Calibri" w:cs="Arial"/>
          <w:sz w:val="22"/>
          <w:szCs w:val="22"/>
        </w:rPr>
      </w:pPr>
      <w:r w:rsidRPr="00EE54D0">
        <w:rPr>
          <w:rFonts w:ascii="Calibri" w:hAnsi="Calibri" w:cs="Arial"/>
          <w:sz w:val="22"/>
          <w:szCs w:val="22"/>
        </w:rPr>
        <w:t>Display patient anonymity when removing information from the medical record for program related projects.</w:t>
      </w:r>
    </w:p>
    <w:p w:rsidR="00410DF9" w:rsidRPr="00EE54D0" w:rsidRDefault="00410DF9" w:rsidP="00410DF9">
      <w:pPr>
        <w:numPr>
          <w:ilvl w:val="0"/>
          <w:numId w:val="9"/>
        </w:numPr>
        <w:tabs>
          <w:tab w:val="left" w:pos="900"/>
        </w:tabs>
        <w:ind w:left="1980" w:firstLine="0"/>
        <w:rPr>
          <w:rFonts w:ascii="Calibri" w:hAnsi="Calibri" w:cs="Arial"/>
          <w:sz w:val="22"/>
          <w:szCs w:val="22"/>
        </w:rPr>
      </w:pPr>
      <w:r w:rsidRPr="00EE54D0">
        <w:rPr>
          <w:rFonts w:ascii="Calibri" w:hAnsi="Calibri" w:cs="Arial"/>
          <w:sz w:val="22"/>
          <w:szCs w:val="22"/>
        </w:rPr>
        <w:t>Discuss with the patient only information already known to the patient.</w:t>
      </w:r>
    </w:p>
    <w:p w:rsidR="00410DF9" w:rsidRPr="00EE54D0" w:rsidRDefault="00410DF9" w:rsidP="00410DF9">
      <w:pPr>
        <w:numPr>
          <w:ilvl w:val="0"/>
          <w:numId w:val="9"/>
        </w:numPr>
        <w:tabs>
          <w:tab w:val="left" w:pos="900"/>
        </w:tabs>
        <w:ind w:left="1980" w:firstLine="0"/>
        <w:rPr>
          <w:rFonts w:ascii="Calibri" w:hAnsi="Calibri" w:cs="Arial"/>
          <w:sz w:val="22"/>
          <w:szCs w:val="22"/>
        </w:rPr>
      </w:pPr>
      <w:r w:rsidRPr="00EE54D0">
        <w:rPr>
          <w:rFonts w:ascii="Calibri" w:hAnsi="Calibri" w:cs="Arial"/>
          <w:sz w:val="22"/>
          <w:szCs w:val="22"/>
        </w:rPr>
        <w:t>Discuss the patient’s condition only when out of audible range of the patient and/or family and not in public.</w:t>
      </w:r>
    </w:p>
    <w:p w:rsidR="00410DF9" w:rsidRPr="00EE54D0" w:rsidRDefault="00410DF9" w:rsidP="00410DF9">
      <w:pPr>
        <w:tabs>
          <w:tab w:val="left" w:pos="1350"/>
        </w:tabs>
        <w:ind w:left="900" w:firstLine="450"/>
        <w:rPr>
          <w:rFonts w:ascii="Calibri" w:hAnsi="Calibri" w:cs="Arial"/>
          <w:sz w:val="22"/>
          <w:szCs w:val="22"/>
        </w:rPr>
      </w:pPr>
      <w:r w:rsidRPr="00EE54D0">
        <w:rPr>
          <w:rFonts w:ascii="Calibri" w:hAnsi="Calibri" w:cs="Arial"/>
          <w:sz w:val="22"/>
          <w:szCs w:val="22"/>
        </w:rPr>
        <w:t>c. The student will display respect for the patient’s right to privacy. The student will:</w:t>
      </w:r>
    </w:p>
    <w:p w:rsidR="00410DF9" w:rsidRPr="00EE54D0" w:rsidRDefault="00410DF9" w:rsidP="00410DF9">
      <w:pPr>
        <w:numPr>
          <w:ilvl w:val="0"/>
          <w:numId w:val="10"/>
        </w:numPr>
        <w:ind w:firstLine="360"/>
        <w:rPr>
          <w:rFonts w:ascii="Calibri" w:hAnsi="Calibri" w:cs="Arial"/>
          <w:sz w:val="22"/>
          <w:szCs w:val="22"/>
        </w:rPr>
      </w:pPr>
      <w:r w:rsidRPr="00EE54D0">
        <w:rPr>
          <w:rFonts w:ascii="Calibri" w:hAnsi="Calibri" w:cs="Arial"/>
          <w:sz w:val="22"/>
          <w:szCs w:val="22"/>
        </w:rPr>
        <w:t>Arrange clothing and bedding to maintain patient’s modesty.</w:t>
      </w:r>
    </w:p>
    <w:p w:rsidR="00410DF9" w:rsidRPr="00EE54D0" w:rsidRDefault="00410DF9" w:rsidP="00410DF9">
      <w:pPr>
        <w:numPr>
          <w:ilvl w:val="0"/>
          <w:numId w:val="10"/>
        </w:numPr>
        <w:ind w:firstLine="360"/>
        <w:rPr>
          <w:rFonts w:ascii="Calibri" w:hAnsi="Calibri" w:cs="Arial"/>
          <w:sz w:val="22"/>
          <w:szCs w:val="22"/>
        </w:rPr>
      </w:pPr>
      <w:r w:rsidRPr="00EE54D0">
        <w:rPr>
          <w:rFonts w:ascii="Calibri" w:hAnsi="Calibri" w:cs="Arial"/>
          <w:sz w:val="22"/>
          <w:szCs w:val="22"/>
        </w:rPr>
        <w:t>Knock on the patient’s door before entering the patient room.</w:t>
      </w:r>
    </w:p>
    <w:p w:rsidR="00410DF9" w:rsidRPr="00EE54D0" w:rsidRDefault="00410DF9" w:rsidP="00410DF9">
      <w:pPr>
        <w:numPr>
          <w:ilvl w:val="0"/>
          <w:numId w:val="10"/>
        </w:numPr>
        <w:ind w:left="1980" w:firstLine="0"/>
        <w:rPr>
          <w:rFonts w:ascii="Calibri" w:hAnsi="Calibri" w:cs="Arial"/>
          <w:sz w:val="22"/>
          <w:szCs w:val="22"/>
        </w:rPr>
      </w:pPr>
      <w:r w:rsidRPr="00F86E16">
        <w:rPr>
          <w:rFonts w:ascii="Calibri" w:hAnsi="Calibri" w:cs="Arial"/>
          <w:sz w:val="22"/>
          <w:szCs w:val="22"/>
        </w:rPr>
        <w:lastRenderedPageBreak/>
        <w:t xml:space="preserve">Perform a physical examination of the patient only when indicated, and with the assistance of a member of the same gender as </w:t>
      </w:r>
      <w:r w:rsidRPr="00EE54D0">
        <w:rPr>
          <w:rFonts w:ascii="Calibri" w:hAnsi="Calibri" w:cs="Arial"/>
          <w:sz w:val="22"/>
          <w:szCs w:val="22"/>
        </w:rPr>
        <w:t>the patient, when indicated.</w:t>
      </w:r>
    </w:p>
    <w:p w:rsidR="00410DF9" w:rsidRPr="00EE54D0" w:rsidRDefault="00410DF9" w:rsidP="00410DF9">
      <w:pPr>
        <w:numPr>
          <w:ilvl w:val="0"/>
          <w:numId w:val="10"/>
        </w:numPr>
        <w:ind w:firstLine="360"/>
        <w:rPr>
          <w:rFonts w:ascii="Calibri" w:hAnsi="Calibri" w:cs="Arial"/>
          <w:sz w:val="22"/>
          <w:szCs w:val="22"/>
        </w:rPr>
      </w:pPr>
      <w:r w:rsidRPr="00EE54D0">
        <w:rPr>
          <w:rFonts w:ascii="Calibri" w:hAnsi="Calibri" w:cs="Arial"/>
          <w:sz w:val="22"/>
          <w:szCs w:val="22"/>
        </w:rPr>
        <w:t>Be familiar with the American Hospital Association’s Patient Bill of Rights.</w:t>
      </w:r>
    </w:p>
    <w:p w:rsidR="00410DF9" w:rsidRPr="00EE54D0" w:rsidRDefault="00410DF9" w:rsidP="00410DF9">
      <w:pPr>
        <w:ind w:left="1350"/>
        <w:rPr>
          <w:rFonts w:ascii="Calibri" w:hAnsi="Calibri" w:cs="Arial"/>
          <w:sz w:val="22"/>
          <w:szCs w:val="22"/>
        </w:rPr>
      </w:pPr>
      <w:r w:rsidRPr="00EE54D0">
        <w:rPr>
          <w:rFonts w:ascii="Calibri" w:hAnsi="Calibri" w:cs="Arial"/>
          <w:sz w:val="22"/>
          <w:szCs w:val="22"/>
        </w:rPr>
        <w:t>d. The student will demonstrate concern for the protection of the patient from injury during all procedures. The student will:</w:t>
      </w:r>
    </w:p>
    <w:p w:rsidR="00410DF9" w:rsidRPr="00EE54D0" w:rsidRDefault="00410DF9" w:rsidP="00410DF9">
      <w:pPr>
        <w:numPr>
          <w:ilvl w:val="0"/>
          <w:numId w:val="10"/>
        </w:numPr>
        <w:tabs>
          <w:tab w:val="left" w:pos="1980"/>
        </w:tabs>
        <w:ind w:left="1980" w:firstLine="0"/>
        <w:rPr>
          <w:rFonts w:ascii="Calibri" w:hAnsi="Calibri" w:cs="Arial"/>
          <w:sz w:val="22"/>
          <w:szCs w:val="22"/>
        </w:rPr>
      </w:pPr>
      <w:r w:rsidRPr="00EE54D0">
        <w:rPr>
          <w:rFonts w:ascii="Calibri" w:hAnsi="Calibri" w:cs="Arial"/>
          <w:sz w:val="22"/>
          <w:szCs w:val="22"/>
        </w:rPr>
        <w:t>Perform only those procedures in which he/she has been deemed competent by the instructor or designee.</w:t>
      </w:r>
    </w:p>
    <w:p w:rsidR="00410DF9" w:rsidRPr="00EE54D0" w:rsidRDefault="00410DF9" w:rsidP="00410DF9">
      <w:pPr>
        <w:numPr>
          <w:ilvl w:val="0"/>
          <w:numId w:val="10"/>
        </w:numPr>
        <w:ind w:firstLine="360"/>
        <w:rPr>
          <w:rFonts w:ascii="Calibri" w:hAnsi="Calibri" w:cs="Arial"/>
          <w:sz w:val="22"/>
          <w:szCs w:val="22"/>
        </w:rPr>
      </w:pPr>
      <w:r w:rsidRPr="00EE54D0">
        <w:rPr>
          <w:rFonts w:ascii="Calibri" w:hAnsi="Calibri" w:cs="Arial"/>
          <w:sz w:val="22"/>
          <w:szCs w:val="22"/>
        </w:rPr>
        <w:t>Adhere</w:t>
      </w:r>
      <w:r>
        <w:rPr>
          <w:rFonts w:ascii="Calibri" w:hAnsi="Calibri" w:cs="Arial"/>
          <w:sz w:val="22"/>
          <w:szCs w:val="22"/>
        </w:rPr>
        <w:t xml:space="preserve"> </w:t>
      </w:r>
      <w:r w:rsidRPr="00EE54D0">
        <w:rPr>
          <w:rFonts w:ascii="Calibri" w:hAnsi="Calibri" w:cs="Arial"/>
          <w:sz w:val="22"/>
          <w:szCs w:val="22"/>
        </w:rPr>
        <w:t>to clinic manual and course objectives when performing any procedure.</w:t>
      </w:r>
    </w:p>
    <w:p w:rsidR="00410DF9" w:rsidRPr="00EE54D0" w:rsidRDefault="00410DF9" w:rsidP="00410DF9">
      <w:pPr>
        <w:numPr>
          <w:ilvl w:val="0"/>
          <w:numId w:val="10"/>
        </w:numPr>
        <w:ind w:left="1980" w:firstLine="0"/>
        <w:rPr>
          <w:rFonts w:ascii="Calibri" w:hAnsi="Calibri" w:cs="Arial"/>
          <w:sz w:val="22"/>
          <w:szCs w:val="22"/>
        </w:rPr>
      </w:pPr>
      <w:r w:rsidRPr="00EE54D0">
        <w:rPr>
          <w:rFonts w:ascii="Calibri" w:hAnsi="Calibri" w:cs="Arial"/>
          <w:sz w:val="22"/>
          <w:szCs w:val="22"/>
        </w:rPr>
        <w:t>Be in accordance with the clinical competencies manual and course objectives and assess the patient’s condition and response to therapy.</w:t>
      </w:r>
    </w:p>
    <w:p w:rsidR="00410DF9" w:rsidRPr="00EE54D0" w:rsidRDefault="00410DF9" w:rsidP="00410DF9">
      <w:pPr>
        <w:tabs>
          <w:tab w:val="left" w:pos="900"/>
        </w:tabs>
        <w:ind w:left="900" w:firstLine="180"/>
        <w:rPr>
          <w:rFonts w:ascii="Calibri" w:hAnsi="Calibri" w:cs="Arial"/>
          <w:sz w:val="22"/>
          <w:szCs w:val="22"/>
        </w:rPr>
      </w:pPr>
      <w:r w:rsidRPr="00EE54D0">
        <w:rPr>
          <w:rFonts w:ascii="Calibri" w:hAnsi="Calibri" w:cs="Arial"/>
          <w:sz w:val="22"/>
          <w:szCs w:val="22"/>
        </w:rPr>
        <w:t>2) Student/Clinic Personnel Interaction:</w:t>
      </w:r>
    </w:p>
    <w:p w:rsidR="00410DF9" w:rsidRPr="00EE54D0" w:rsidRDefault="00410DF9" w:rsidP="00410DF9">
      <w:pPr>
        <w:tabs>
          <w:tab w:val="left" w:pos="1350"/>
        </w:tabs>
        <w:ind w:left="1350"/>
        <w:rPr>
          <w:rFonts w:ascii="Calibri" w:hAnsi="Calibri" w:cs="Arial"/>
          <w:sz w:val="22"/>
          <w:szCs w:val="22"/>
        </w:rPr>
      </w:pPr>
      <w:r w:rsidRPr="00EE54D0">
        <w:rPr>
          <w:rFonts w:ascii="Calibri" w:hAnsi="Calibri" w:cs="Arial"/>
          <w:sz w:val="22"/>
          <w:szCs w:val="22"/>
        </w:rPr>
        <w:t>a. The student will consistently display a professional and positive attitude in all dealings with clinic personnel. The student will:</w:t>
      </w:r>
    </w:p>
    <w:p w:rsidR="00410DF9" w:rsidRPr="00EE54D0" w:rsidRDefault="00410DF9" w:rsidP="00410DF9">
      <w:pPr>
        <w:numPr>
          <w:ilvl w:val="0"/>
          <w:numId w:val="11"/>
        </w:numPr>
        <w:tabs>
          <w:tab w:val="left" w:pos="900"/>
        </w:tabs>
        <w:ind w:left="1980" w:firstLine="0"/>
        <w:rPr>
          <w:rFonts w:ascii="Calibri" w:hAnsi="Calibri" w:cs="Arial"/>
          <w:sz w:val="22"/>
          <w:szCs w:val="22"/>
        </w:rPr>
      </w:pPr>
      <w:r w:rsidRPr="00EE54D0">
        <w:rPr>
          <w:rFonts w:ascii="Calibri" w:hAnsi="Calibri" w:cs="Arial"/>
          <w:sz w:val="22"/>
          <w:szCs w:val="22"/>
        </w:rPr>
        <w:t>Identify himself/herself by adhering to the clinical uniform/dress code.</w:t>
      </w:r>
    </w:p>
    <w:p w:rsidR="00410DF9" w:rsidRPr="00EE54D0" w:rsidRDefault="00410DF9" w:rsidP="00410DF9">
      <w:pPr>
        <w:numPr>
          <w:ilvl w:val="0"/>
          <w:numId w:val="11"/>
        </w:numPr>
        <w:tabs>
          <w:tab w:val="left" w:pos="900"/>
        </w:tabs>
        <w:ind w:left="1980" w:firstLine="0"/>
        <w:rPr>
          <w:rFonts w:ascii="Calibri" w:hAnsi="Calibri" w:cs="Arial"/>
          <w:sz w:val="22"/>
          <w:szCs w:val="22"/>
        </w:rPr>
      </w:pPr>
      <w:r w:rsidRPr="00EE54D0">
        <w:rPr>
          <w:rFonts w:ascii="Calibri" w:hAnsi="Calibri" w:cs="Arial"/>
          <w:sz w:val="22"/>
          <w:szCs w:val="22"/>
        </w:rPr>
        <w:t>Display respect for all hospital personnel regardless of race, religion, color, creed, or gender.</w:t>
      </w:r>
    </w:p>
    <w:p w:rsidR="00410DF9" w:rsidRPr="00EE54D0" w:rsidRDefault="00410DF9" w:rsidP="00410DF9">
      <w:pPr>
        <w:numPr>
          <w:ilvl w:val="0"/>
          <w:numId w:val="11"/>
        </w:numPr>
        <w:tabs>
          <w:tab w:val="left" w:pos="900"/>
        </w:tabs>
        <w:ind w:left="1980" w:firstLine="0"/>
        <w:rPr>
          <w:rFonts w:ascii="Calibri" w:hAnsi="Calibri" w:cs="Arial"/>
          <w:sz w:val="22"/>
          <w:szCs w:val="22"/>
        </w:rPr>
      </w:pPr>
      <w:r w:rsidRPr="00EE54D0">
        <w:rPr>
          <w:rFonts w:ascii="Calibri" w:hAnsi="Calibri" w:cs="Arial"/>
          <w:sz w:val="22"/>
          <w:szCs w:val="22"/>
        </w:rPr>
        <w:t>Read and practice all rules, regulations, and procedures that are established for the department to which he/she is assigned.</w:t>
      </w:r>
    </w:p>
    <w:p w:rsidR="00410DF9" w:rsidRPr="00EE54D0" w:rsidRDefault="00410DF9" w:rsidP="00410DF9">
      <w:pPr>
        <w:tabs>
          <w:tab w:val="left" w:pos="1350"/>
        </w:tabs>
        <w:ind w:left="1350"/>
        <w:rPr>
          <w:rFonts w:ascii="Calibri" w:hAnsi="Calibri" w:cs="Arial"/>
          <w:sz w:val="22"/>
          <w:szCs w:val="22"/>
        </w:rPr>
      </w:pPr>
      <w:r w:rsidRPr="00EE54D0">
        <w:rPr>
          <w:rFonts w:ascii="Calibri" w:hAnsi="Calibri" w:cs="Arial"/>
          <w:sz w:val="22"/>
          <w:szCs w:val="22"/>
        </w:rPr>
        <w:t>b. The student will FIRST discuss, with the Director of Clinical Education, any established clinic procedure or any technique observed in the clinic, with which he/she does not agree.</w:t>
      </w:r>
    </w:p>
    <w:p w:rsidR="00410DF9" w:rsidRPr="00EE54D0" w:rsidRDefault="00410DF9" w:rsidP="00410DF9">
      <w:pPr>
        <w:tabs>
          <w:tab w:val="left" w:pos="810"/>
          <w:tab w:val="left" w:pos="1350"/>
        </w:tabs>
        <w:ind w:left="1350"/>
        <w:rPr>
          <w:rFonts w:ascii="Calibri" w:hAnsi="Calibri" w:cs="Arial"/>
          <w:sz w:val="22"/>
          <w:szCs w:val="22"/>
        </w:rPr>
      </w:pPr>
      <w:r w:rsidRPr="00EE54D0">
        <w:rPr>
          <w:rFonts w:ascii="Calibri" w:hAnsi="Calibri" w:cs="Arial"/>
          <w:sz w:val="22"/>
          <w:szCs w:val="22"/>
        </w:rPr>
        <w:t>c. The student will demonstrate respect for the clinic by CAREFUL AND RESPONSIBLE USE OF THE CLINIC’S FACILITIES AND EQUIPMENT. The student will:</w:t>
      </w:r>
    </w:p>
    <w:p w:rsidR="00410DF9" w:rsidRPr="00EE54D0" w:rsidRDefault="00410DF9" w:rsidP="00410DF9">
      <w:pPr>
        <w:numPr>
          <w:ilvl w:val="0"/>
          <w:numId w:val="12"/>
        </w:numPr>
        <w:tabs>
          <w:tab w:val="left" w:pos="900"/>
        </w:tabs>
        <w:ind w:firstLine="360"/>
        <w:rPr>
          <w:rFonts w:ascii="Calibri" w:hAnsi="Calibri" w:cs="Arial"/>
          <w:sz w:val="22"/>
          <w:szCs w:val="22"/>
        </w:rPr>
      </w:pPr>
      <w:r w:rsidRPr="00EE54D0">
        <w:rPr>
          <w:rFonts w:ascii="Calibri" w:hAnsi="Calibri" w:cs="Arial"/>
          <w:sz w:val="22"/>
          <w:szCs w:val="22"/>
        </w:rPr>
        <w:t>Use only equipment with which he/she is familiar.</w:t>
      </w:r>
    </w:p>
    <w:p w:rsidR="00410DF9" w:rsidRPr="00EE54D0" w:rsidRDefault="00410DF9" w:rsidP="00410DF9">
      <w:pPr>
        <w:numPr>
          <w:ilvl w:val="0"/>
          <w:numId w:val="12"/>
        </w:numPr>
        <w:tabs>
          <w:tab w:val="left" w:pos="900"/>
        </w:tabs>
        <w:ind w:firstLine="360"/>
        <w:rPr>
          <w:rFonts w:ascii="Calibri" w:hAnsi="Calibri" w:cs="Arial"/>
          <w:sz w:val="22"/>
          <w:szCs w:val="22"/>
        </w:rPr>
      </w:pPr>
      <w:r w:rsidRPr="00EE54D0">
        <w:rPr>
          <w:rFonts w:ascii="Calibri" w:hAnsi="Calibri" w:cs="Arial"/>
          <w:sz w:val="22"/>
          <w:szCs w:val="22"/>
        </w:rPr>
        <w:t>Notify instructor of any malfunctioning equipment.</w:t>
      </w:r>
    </w:p>
    <w:p w:rsidR="00410DF9" w:rsidRPr="00EE54D0" w:rsidRDefault="00410DF9" w:rsidP="00410DF9">
      <w:pPr>
        <w:tabs>
          <w:tab w:val="left" w:pos="900"/>
        </w:tabs>
        <w:ind w:left="900" w:firstLine="180"/>
        <w:rPr>
          <w:rFonts w:ascii="Calibri" w:hAnsi="Calibri" w:cs="Arial"/>
          <w:sz w:val="22"/>
          <w:szCs w:val="22"/>
        </w:rPr>
      </w:pPr>
      <w:r w:rsidRPr="00EE54D0">
        <w:rPr>
          <w:rFonts w:ascii="Calibri" w:hAnsi="Calibri" w:cs="Arial"/>
          <w:sz w:val="22"/>
          <w:szCs w:val="22"/>
        </w:rPr>
        <w:t>3) Student/Instructor (Preceptor) Interaction:</w:t>
      </w:r>
    </w:p>
    <w:p w:rsidR="00410DF9" w:rsidRPr="00EE54D0" w:rsidRDefault="00410DF9" w:rsidP="00410DF9">
      <w:pPr>
        <w:ind w:left="1350"/>
        <w:rPr>
          <w:rFonts w:ascii="Calibri" w:hAnsi="Calibri" w:cs="Arial"/>
          <w:sz w:val="22"/>
          <w:szCs w:val="22"/>
        </w:rPr>
      </w:pPr>
      <w:r>
        <w:rPr>
          <w:rFonts w:ascii="Calibri" w:hAnsi="Calibri" w:cs="Arial"/>
          <w:sz w:val="22"/>
          <w:szCs w:val="22"/>
        </w:rPr>
        <w:t xml:space="preserve">a. </w:t>
      </w:r>
      <w:r w:rsidRPr="00EE54D0">
        <w:rPr>
          <w:rFonts w:ascii="Calibri" w:hAnsi="Calibri" w:cs="Arial"/>
          <w:sz w:val="22"/>
          <w:szCs w:val="22"/>
        </w:rPr>
        <w:t>The student will consistently display a professional and positive attitude in all dealings with his/her instructor (preceptor). The student will:</w:t>
      </w:r>
    </w:p>
    <w:p w:rsidR="00410DF9" w:rsidRPr="00EE54D0" w:rsidRDefault="00410DF9" w:rsidP="00410DF9">
      <w:pPr>
        <w:numPr>
          <w:ilvl w:val="0"/>
          <w:numId w:val="13"/>
        </w:numPr>
        <w:tabs>
          <w:tab w:val="left" w:pos="900"/>
        </w:tabs>
        <w:ind w:left="1980" w:firstLine="0"/>
        <w:rPr>
          <w:rFonts w:ascii="Calibri" w:hAnsi="Calibri" w:cs="Arial"/>
          <w:sz w:val="22"/>
          <w:szCs w:val="22"/>
        </w:rPr>
      </w:pPr>
      <w:r w:rsidRPr="00EE54D0">
        <w:rPr>
          <w:rFonts w:ascii="Calibri" w:hAnsi="Calibri" w:cs="Arial"/>
          <w:sz w:val="22"/>
          <w:szCs w:val="22"/>
        </w:rPr>
        <w:t>Work to the best of his/her ability to complete all assignments in a timely manner.</w:t>
      </w:r>
    </w:p>
    <w:p w:rsidR="00410DF9" w:rsidRPr="00EE54D0" w:rsidRDefault="00410DF9" w:rsidP="00410DF9">
      <w:pPr>
        <w:numPr>
          <w:ilvl w:val="0"/>
          <w:numId w:val="13"/>
        </w:numPr>
        <w:tabs>
          <w:tab w:val="left" w:pos="900"/>
        </w:tabs>
        <w:ind w:left="1980" w:firstLine="0"/>
        <w:rPr>
          <w:rFonts w:ascii="Calibri" w:hAnsi="Calibri" w:cs="Arial"/>
          <w:sz w:val="22"/>
          <w:szCs w:val="22"/>
        </w:rPr>
      </w:pPr>
      <w:r w:rsidRPr="00EE54D0">
        <w:rPr>
          <w:rFonts w:ascii="Calibri" w:hAnsi="Calibri" w:cs="Arial"/>
          <w:sz w:val="22"/>
          <w:szCs w:val="22"/>
        </w:rPr>
        <w:t>Use established procedures in mediating any differences between himself/herself and the instructor (preceptor).</w:t>
      </w:r>
    </w:p>
    <w:p w:rsidR="00410DF9" w:rsidRPr="00EE54D0" w:rsidRDefault="00410DF9" w:rsidP="00410DF9">
      <w:pPr>
        <w:numPr>
          <w:ilvl w:val="0"/>
          <w:numId w:val="13"/>
        </w:numPr>
        <w:tabs>
          <w:tab w:val="left" w:pos="900"/>
        </w:tabs>
        <w:ind w:left="1980" w:firstLine="0"/>
        <w:rPr>
          <w:rFonts w:ascii="Calibri" w:hAnsi="Calibri" w:cs="Arial"/>
          <w:sz w:val="22"/>
          <w:szCs w:val="22"/>
        </w:rPr>
      </w:pPr>
      <w:r w:rsidRPr="00EE54D0">
        <w:rPr>
          <w:rFonts w:ascii="Calibri" w:hAnsi="Calibri" w:cs="Arial"/>
          <w:sz w:val="22"/>
          <w:szCs w:val="22"/>
        </w:rPr>
        <w:t xml:space="preserve">Demonstrate respect for the instructor (preceptor) </w:t>
      </w:r>
      <w:proofErr w:type="gramStart"/>
      <w:r w:rsidRPr="00EE54D0">
        <w:rPr>
          <w:rFonts w:ascii="Calibri" w:hAnsi="Calibri" w:cs="Arial"/>
          <w:sz w:val="22"/>
          <w:szCs w:val="22"/>
        </w:rPr>
        <w:t>at all times</w:t>
      </w:r>
      <w:proofErr w:type="gramEnd"/>
      <w:r w:rsidRPr="00EE54D0">
        <w:rPr>
          <w:rFonts w:ascii="Calibri" w:hAnsi="Calibri" w:cs="Arial"/>
          <w:sz w:val="22"/>
          <w:szCs w:val="22"/>
        </w:rPr>
        <w:t>.</w:t>
      </w:r>
    </w:p>
    <w:p w:rsidR="00410DF9" w:rsidRPr="00EE54D0" w:rsidRDefault="00410DF9" w:rsidP="00410DF9">
      <w:pPr>
        <w:tabs>
          <w:tab w:val="left" w:pos="900"/>
        </w:tabs>
        <w:ind w:left="900" w:firstLine="180"/>
        <w:rPr>
          <w:rFonts w:ascii="Calibri" w:hAnsi="Calibri" w:cs="Arial"/>
          <w:sz w:val="22"/>
          <w:szCs w:val="22"/>
        </w:rPr>
      </w:pPr>
      <w:r w:rsidRPr="00EE54D0">
        <w:rPr>
          <w:rFonts w:ascii="Calibri" w:hAnsi="Calibri" w:cs="Arial"/>
          <w:sz w:val="22"/>
          <w:szCs w:val="22"/>
        </w:rPr>
        <w:t>4) Student/Student Interaction:</w:t>
      </w:r>
    </w:p>
    <w:p w:rsidR="00410DF9" w:rsidRPr="00EE54D0" w:rsidRDefault="00410DF9" w:rsidP="00410DF9">
      <w:pPr>
        <w:tabs>
          <w:tab w:val="left" w:pos="1350"/>
        </w:tabs>
        <w:ind w:left="1350"/>
        <w:rPr>
          <w:rFonts w:ascii="Calibri" w:hAnsi="Calibri" w:cs="Arial"/>
          <w:sz w:val="22"/>
          <w:szCs w:val="22"/>
        </w:rPr>
      </w:pPr>
      <w:r>
        <w:rPr>
          <w:rFonts w:ascii="Calibri" w:hAnsi="Calibri" w:cs="Arial"/>
          <w:sz w:val="22"/>
          <w:szCs w:val="22"/>
        </w:rPr>
        <w:t xml:space="preserve">a. </w:t>
      </w:r>
      <w:r w:rsidRPr="00EE54D0">
        <w:rPr>
          <w:rFonts w:ascii="Calibri" w:hAnsi="Calibri" w:cs="Arial"/>
          <w:sz w:val="22"/>
          <w:szCs w:val="22"/>
        </w:rPr>
        <w:t>The student will consistently display a professional and positive attitude in all dealings will fellow students. The student will:</w:t>
      </w:r>
    </w:p>
    <w:p w:rsidR="00410DF9" w:rsidRPr="00EE54D0" w:rsidRDefault="00410DF9" w:rsidP="00410DF9">
      <w:pPr>
        <w:numPr>
          <w:ilvl w:val="0"/>
          <w:numId w:val="14"/>
        </w:numPr>
        <w:tabs>
          <w:tab w:val="left" w:pos="900"/>
        </w:tabs>
        <w:ind w:left="1980" w:firstLine="0"/>
        <w:rPr>
          <w:rFonts w:ascii="Calibri" w:hAnsi="Calibri" w:cs="Arial"/>
          <w:sz w:val="22"/>
          <w:szCs w:val="22"/>
        </w:rPr>
      </w:pPr>
      <w:r w:rsidRPr="00EE54D0">
        <w:rPr>
          <w:rFonts w:ascii="Calibri" w:hAnsi="Calibri" w:cs="Arial"/>
          <w:sz w:val="22"/>
          <w:szCs w:val="22"/>
        </w:rPr>
        <w:t>Complete, without the aid of another student, all assignments that he/she is expected to complete alone.</w:t>
      </w:r>
    </w:p>
    <w:p w:rsidR="00410DF9" w:rsidRDefault="00410DF9" w:rsidP="00410DF9">
      <w:pPr>
        <w:numPr>
          <w:ilvl w:val="0"/>
          <w:numId w:val="14"/>
        </w:numPr>
        <w:tabs>
          <w:tab w:val="left" w:pos="900"/>
        </w:tabs>
        <w:ind w:left="1980" w:firstLine="0"/>
        <w:rPr>
          <w:rFonts w:ascii="Calibri" w:hAnsi="Calibri" w:cs="Arial"/>
          <w:sz w:val="22"/>
          <w:szCs w:val="22"/>
        </w:rPr>
      </w:pPr>
      <w:r w:rsidRPr="00EE54D0">
        <w:rPr>
          <w:rFonts w:ascii="Calibri" w:hAnsi="Calibri" w:cs="Arial"/>
          <w:sz w:val="22"/>
          <w:szCs w:val="22"/>
        </w:rPr>
        <w:t>Perform cooperatively when working assigned areas with other students.</w:t>
      </w:r>
    </w:p>
    <w:p w:rsidR="00410DF9" w:rsidRDefault="00410DF9" w:rsidP="00410DF9">
      <w:pPr>
        <w:ind w:left="2340"/>
        <w:rPr>
          <w:rFonts w:ascii="Calibri" w:hAnsi="Calibri" w:cs="Arial"/>
          <w:sz w:val="22"/>
          <w:szCs w:val="22"/>
        </w:rPr>
      </w:pPr>
    </w:p>
    <w:p w:rsidR="00410DF9" w:rsidRDefault="00410DF9" w:rsidP="00410DF9">
      <w:pPr>
        <w:ind w:left="2340"/>
        <w:rPr>
          <w:rFonts w:ascii="Calibri" w:hAnsi="Calibri" w:cs="Arial"/>
          <w:sz w:val="22"/>
          <w:szCs w:val="22"/>
        </w:rPr>
      </w:pPr>
    </w:p>
    <w:p w:rsidR="00410DF9" w:rsidRDefault="00410DF9" w:rsidP="00410DF9">
      <w:pPr>
        <w:ind w:left="2340"/>
        <w:rPr>
          <w:rFonts w:ascii="Calibri" w:hAnsi="Calibri" w:cs="Arial"/>
          <w:sz w:val="22"/>
          <w:szCs w:val="22"/>
        </w:rPr>
      </w:pPr>
    </w:p>
    <w:p w:rsidR="00410DF9" w:rsidRPr="00F86E16" w:rsidRDefault="00410DF9" w:rsidP="00410DF9">
      <w:pPr>
        <w:ind w:left="2340"/>
        <w:rPr>
          <w:rFonts w:ascii="Calibri" w:hAnsi="Calibri" w:cs="Arial"/>
          <w:sz w:val="22"/>
          <w:szCs w:val="22"/>
        </w:r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t>ATTENDANCE POLICY:</w:t>
      </w:r>
      <w:r w:rsidRPr="00883062">
        <w:rPr>
          <w:rFonts w:ascii="Calibri" w:hAnsi="Calibri" w:cs="Arial"/>
          <w:sz w:val="22"/>
          <w:szCs w:val="22"/>
        </w:rPr>
        <w:t xml:space="preserve">   </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 xml:space="preserve">The student will be regular and punctual in attendance for ALL scheduled clinical rotations. If a student finds it unavoidable to be absent or tardy from any assigned clinic rotation, the student </w:t>
      </w:r>
      <w:r w:rsidRPr="00F86E16">
        <w:rPr>
          <w:rFonts w:ascii="Calibri" w:hAnsi="Calibri" w:cs="Arial"/>
          <w:b/>
          <w:sz w:val="22"/>
          <w:szCs w:val="22"/>
          <w:u w:val="single"/>
        </w:rPr>
        <w:t>MUST CALL</w:t>
      </w:r>
      <w:r w:rsidRPr="00FD49ED">
        <w:rPr>
          <w:rFonts w:ascii="Calibri" w:hAnsi="Calibri" w:cs="Arial"/>
          <w:sz w:val="22"/>
          <w:szCs w:val="22"/>
        </w:rPr>
        <w:t xml:space="preserve"> (NOT e-mail):</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 xml:space="preserve">1. The facility and Clinical Associate if requested by clinical associate. </w:t>
      </w:r>
      <w:r w:rsidRPr="00F86E16">
        <w:rPr>
          <w:rFonts w:ascii="Calibri" w:hAnsi="Calibri" w:cs="Arial"/>
          <w:b/>
          <w:sz w:val="22"/>
          <w:szCs w:val="22"/>
          <w:u w:val="single"/>
        </w:rPr>
        <w:t>AND</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2. The Director of Clinica</w:t>
      </w:r>
      <w:r w:rsidR="000F2467">
        <w:rPr>
          <w:rFonts w:ascii="Calibri" w:hAnsi="Calibri" w:cs="Arial"/>
          <w:sz w:val="22"/>
          <w:szCs w:val="22"/>
        </w:rPr>
        <w:t>l Education’s voice mail (239) 489-9003</w:t>
      </w:r>
      <w:r w:rsidRPr="00FD49ED">
        <w:rPr>
          <w:rFonts w:ascii="Calibri" w:hAnsi="Calibri" w:cs="Arial"/>
          <w:sz w:val="22"/>
          <w:szCs w:val="22"/>
        </w:rPr>
        <w:t xml:space="preserve"> with an explanation </w:t>
      </w:r>
      <w:r w:rsidRPr="00933942">
        <w:rPr>
          <w:rFonts w:ascii="Calibri" w:hAnsi="Calibri" w:cs="Arial"/>
          <w:sz w:val="22"/>
          <w:szCs w:val="22"/>
          <w:u w:val="single"/>
        </w:rPr>
        <w:t>prior</w:t>
      </w:r>
      <w:r w:rsidRPr="00FD49ED">
        <w:rPr>
          <w:rFonts w:ascii="Calibri" w:hAnsi="Calibri" w:cs="Arial"/>
          <w:sz w:val="22"/>
          <w:szCs w:val="22"/>
        </w:rPr>
        <w:t xml:space="preserve"> to the start of the shift.</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 xml:space="preserve">The student’s final course grade will be reduced by one letter for each “no call, no show.” This may result </w:t>
      </w:r>
      <w:r w:rsidRPr="00FD49ED">
        <w:rPr>
          <w:rFonts w:ascii="Calibri" w:hAnsi="Calibri" w:cs="Arial"/>
          <w:sz w:val="22"/>
          <w:szCs w:val="22"/>
        </w:rPr>
        <w:lastRenderedPageBreak/>
        <w:t>in a failure of the course and the inability to proceed in the respiratory care program.</w:t>
      </w:r>
    </w:p>
    <w:p w:rsidR="00410DF9" w:rsidRPr="00883062" w:rsidRDefault="00410DF9" w:rsidP="00410DF9">
      <w:pPr>
        <w:ind w:left="720"/>
        <w:rPr>
          <w:rFonts w:ascii="Calibri" w:hAnsi="Calibri" w:cs="Arial"/>
          <w:sz w:val="22"/>
          <w:szCs w:val="22"/>
        </w:rPr>
      </w:pPr>
      <w:r w:rsidRPr="00F86E16">
        <w:rPr>
          <w:rFonts w:ascii="Calibri" w:hAnsi="Calibri" w:cs="Arial"/>
          <w:i/>
          <w:sz w:val="22"/>
          <w:szCs w:val="22"/>
        </w:rPr>
        <w:t>Only excused absences can be made up</w:t>
      </w:r>
      <w:r w:rsidRPr="00FD49ED">
        <w:rPr>
          <w:rFonts w:ascii="Calibri" w:hAnsi="Calibri" w:cs="Arial"/>
          <w:sz w:val="22"/>
          <w:szCs w:val="22"/>
        </w:rPr>
        <w:t>. An absence is considered excused if the student or underage family member is ill and the student has called BOTH the facility and the Director of Clinical Education prior to the beginning of the shift. Any excused absence that is not made up by the end of the session results in a</w:t>
      </w:r>
      <w:r>
        <w:rPr>
          <w:rFonts w:ascii="Calibri" w:hAnsi="Calibri" w:cs="Arial"/>
          <w:sz w:val="22"/>
          <w:szCs w:val="22"/>
        </w:rPr>
        <w:t xml:space="preserve"> </w:t>
      </w:r>
      <w:r w:rsidRPr="00FD49ED">
        <w:rPr>
          <w:rFonts w:ascii="Calibri" w:hAnsi="Calibri" w:cs="Arial"/>
          <w:sz w:val="22"/>
          <w:szCs w:val="22"/>
        </w:rPr>
        <w:t xml:space="preserve">drop in the student’s final grade by 10%.  It is the responsibility of the student, not the instructor, to initiate and serve </w:t>
      </w:r>
      <w:proofErr w:type="gramStart"/>
      <w:r w:rsidRPr="00FD49ED">
        <w:rPr>
          <w:rFonts w:ascii="Calibri" w:hAnsi="Calibri" w:cs="Arial"/>
          <w:sz w:val="22"/>
          <w:szCs w:val="22"/>
        </w:rPr>
        <w:t>any and all</w:t>
      </w:r>
      <w:proofErr w:type="gramEnd"/>
      <w:r w:rsidRPr="00FD49ED">
        <w:rPr>
          <w:rFonts w:ascii="Calibri" w:hAnsi="Calibri" w:cs="Arial"/>
          <w:sz w:val="22"/>
          <w:szCs w:val="22"/>
        </w:rPr>
        <w:t xml:space="preserve"> make-up time.</w:t>
      </w:r>
      <w:r>
        <w:rPr>
          <w:rFonts w:ascii="Calibri" w:hAnsi="Calibri" w:cs="Arial"/>
          <w:sz w:val="22"/>
          <w:szCs w:val="22"/>
        </w:rPr>
        <w:t xml:space="preserve"> </w:t>
      </w:r>
      <w:r w:rsidRPr="00FD49ED">
        <w:rPr>
          <w:rFonts w:ascii="Calibri" w:hAnsi="Calibri" w:cs="Arial"/>
          <w:sz w:val="22"/>
          <w:szCs w:val="22"/>
        </w:rPr>
        <w:t>Unexcused absences result in a drop in one letter grade per offense.  Unexcused absences may result in the student’s inability to continue in clinic.</w:t>
      </w:r>
    </w:p>
    <w:p w:rsidR="00410DF9" w:rsidRPr="00883062" w:rsidRDefault="00410DF9" w:rsidP="00410DF9">
      <w:pPr>
        <w:ind w:left="720"/>
        <w:rPr>
          <w:rFonts w:ascii="Calibri" w:hAnsi="Calibri" w:cs="Arial"/>
          <w:sz w:val="22"/>
          <w:szCs w:val="22"/>
        </w:r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t>GRADING POLICY:</w:t>
      </w:r>
      <w:r w:rsidRPr="00883062">
        <w:rPr>
          <w:rFonts w:ascii="Calibri" w:hAnsi="Calibri" w:cs="Arial"/>
          <w:sz w:val="22"/>
          <w:szCs w:val="22"/>
        </w:rPr>
        <w:t xml:space="preserve">  </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93 - 100      =      A</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85 - 92        =      B</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75 - 84        =      C</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68 - 74        =      D</w:t>
      </w:r>
    </w:p>
    <w:p w:rsidR="00410DF9" w:rsidRPr="00FD49ED" w:rsidRDefault="00410DF9" w:rsidP="00410DF9">
      <w:pPr>
        <w:ind w:left="1440"/>
        <w:rPr>
          <w:rFonts w:ascii="Calibri" w:hAnsi="Calibri" w:cs="Arial"/>
          <w:sz w:val="22"/>
          <w:szCs w:val="22"/>
        </w:rPr>
      </w:pPr>
      <w:r w:rsidRPr="00FD49ED">
        <w:rPr>
          <w:rFonts w:ascii="Calibri" w:hAnsi="Calibri" w:cs="Arial"/>
          <w:sz w:val="22"/>
          <w:szCs w:val="22"/>
        </w:rPr>
        <w:t>Below 68    =      F</w:t>
      </w:r>
    </w:p>
    <w:p w:rsidR="00410DF9" w:rsidRPr="00FD49ED" w:rsidRDefault="00410DF9" w:rsidP="00410DF9">
      <w:pPr>
        <w:ind w:left="720"/>
        <w:rPr>
          <w:rFonts w:ascii="Calibri" w:hAnsi="Calibri" w:cs="Arial"/>
          <w:sz w:val="22"/>
          <w:szCs w:val="22"/>
        </w:rPr>
      </w:pPr>
    </w:p>
    <w:p w:rsidR="00410DF9" w:rsidRDefault="00410DF9" w:rsidP="00410DF9">
      <w:pPr>
        <w:ind w:left="720"/>
        <w:rPr>
          <w:rFonts w:ascii="Calibri" w:hAnsi="Calibri" w:cs="Arial"/>
          <w:sz w:val="22"/>
          <w:szCs w:val="22"/>
        </w:rPr>
      </w:pPr>
      <w:r w:rsidRPr="00FD49ED">
        <w:rPr>
          <w:rFonts w:ascii="Calibri" w:hAnsi="Calibri" w:cs="Arial"/>
          <w:sz w:val="22"/>
          <w:szCs w:val="22"/>
        </w:rPr>
        <w:t>(Note:  The “incomplete” grade [“I”] should be given only when unusual circumstances warrant. An “incomplete” is not a substitute for a “D,” “F,” or “W.” Refer to the policy on “incomplete grades.)</w:t>
      </w: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The student grade will be based on the following:</w:t>
      </w: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 xml:space="preserve">Student Clinical Performance Evaluation (the average of two grades) </w:t>
      </w:r>
      <w:r w:rsidRPr="00FD49ED">
        <w:rPr>
          <w:rFonts w:ascii="Calibri" w:hAnsi="Calibri" w:cs="Arial"/>
          <w:sz w:val="22"/>
          <w:szCs w:val="22"/>
          <w:vertAlign w:val="superscript"/>
        </w:rPr>
        <w:t>1</w:t>
      </w:r>
      <w:r w:rsidRPr="00FD49ED">
        <w:rPr>
          <w:rFonts w:ascii="Calibri" w:hAnsi="Calibri" w:cs="Arial"/>
          <w:sz w:val="22"/>
          <w:szCs w:val="22"/>
        </w:rPr>
        <w:tab/>
      </w:r>
      <w:r w:rsidRPr="00FD49ED">
        <w:rPr>
          <w:rFonts w:ascii="Calibri" w:hAnsi="Calibri" w:cs="Arial"/>
          <w:sz w:val="22"/>
          <w:szCs w:val="22"/>
        </w:rPr>
        <w:tab/>
        <w:t>25%</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Clinical Logs (the average of two grades)</w:t>
      </w:r>
      <w:r w:rsidRPr="00FD49ED">
        <w:rPr>
          <w:rFonts w:ascii="Calibri" w:hAnsi="Calibri" w:cs="Arial"/>
          <w:sz w:val="22"/>
          <w:szCs w:val="22"/>
        </w:rPr>
        <w:tab/>
      </w:r>
      <w:r w:rsidRPr="00FD49ED">
        <w:rPr>
          <w:rFonts w:ascii="Calibri" w:hAnsi="Calibri" w:cs="Arial"/>
          <w:sz w:val="22"/>
          <w:szCs w:val="22"/>
          <w:vertAlign w:val="superscript"/>
        </w:rPr>
        <w:t>2</w:t>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Pr>
          <w:rFonts w:ascii="Calibri" w:hAnsi="Calibri" w:cs="Arial"/>
          <w:sz w:val="22"/>
          <w:szCs w:val="22"/>
        </w:rPr>
        <w:t>15</w:t>
      </w:r>
      <w:r w:rsidRPr="00FD49ED">
        <w:rPr>
          <w:rFonts w:ascii="Calibri" w:hAnsi="Calibri" w:cs="Arial"/>
          <w:sz w:val="22"/>
          <w:szCs w:val="22"/>
        </w:rPr>
        <w:t>%</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Physician Interaction - 25 points</w:t>
      </w:r>
      <w:r w:rsidRPr="00FD49ED">
        <w:rPr>
          <w:rFonts w:ascii="Calibri" w:hAnsi="Calibri" w:cs="Arial"/>
          <w:sz w:val="22"/>
          <w:szCs w:val="22"/>
          <w:vertAlign w:val="superscript"/>
        </w:rPr>
        <w:t>3</w:t>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t>1</w:t>
      </w:r>
      <w:r>
        <w:rPr>
          <w:rFonts w:ascii="Calibri" w:hAnsi="Calibri" w:cs="Arial"/>
          <w:sz w:val="22"/>
          <w:szCs w:val="22"/>
        </w:rPr>
        <w:t>0</w:t>
      </w:r>
      <w:r w:rsidRPr="00FD49ED">
        <w:rPr>
          <w:rFonts w:ascii="Calibri" w:hAnsi="Calibri" w:cs="Arial"/>
          <w:sz w:val="22"/>
          <w:szCs w:val="22"/>
        </w:rPr>
        <w:t>%</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 xml:space="preserve">Competency </w:t>
      </w:r>
      <w:r>
        <w:rPr>
          <w:rFonts w:ascii="Calibri" w:hAnsi="Calibri" w:cs="Arial"/>
          <w:sz w:val="22"/>
          <w:szCs w:val="22"/>
        </w:rPr>
        <w:t>sign-off</w:t>
      </w:r>
      <w:r w:rsidRPr="00FD49ED">
        <w:rPr>
          <w:rFonts w:ascii="Calibri" w:hAnsi="Calibri" w:cs="Arial"/>
          <w:sz w:val="22"/>
          <w:szCs w:val="22"/>
          <w:vertAlign w:val="superscript"/>
        </w:rPr>
        <w:t>4</w:t>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t>10%</w:t>
      </w:r>
    </w:p>
    <w:p w:rsidR="00410DF9" w:rsidRDefault="00410DF9" w:rsidP="00410DF9">
      <w:pPr>
        <w:ind w:left="720"/>
        <w:rPr>
          <w:rFonts w:ascii="Calibri" w:hAnsi="Calibri" w:cs="Arial"/>
          <w:sz w:val="22"/>
          <w:szCs w:val="22"/>
        </w:rPr>
      </w:pPr>
      <w:r w:rsidRPr="00FD49ED">
        <w:rPr>
          <w:rFonts w:ascii="Calibri" w:hAnsi="Calibri" w:cs="Arial"/>
          <w:sz w:val="22"/>
          <w:szCs w:val="22"/>
        </w:rPr>
        <w:t>Discussions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t>10%</w:t>
      </w:r>
    </w:p>
    <w:p w:rsidR="00410DF9" w:rsidRPr="00FD49ED" w:rsidRDefault="00410DF9" w:rsidP="00410DF9">
      <w:pPr>
        <w:ind w:left="720"/>
        <w:rPr>
          <w:rFonts w:ascii="Calibri" w:hAnsi="Calibri" w:cs="Arial"/>
          <w:sz w:val="22"/>
          <w:szCs w:val="22"/>
        </w:rPr>
      </w:pPr>
      <w:r>
        <w:rPr>
          <w:rFonts w:ascii="Calibri" w:hAnsi="Calibri" w:cs="Arial"/>
          <w:sz w:val="22"/>
          <w:szCs w:val="22"/>
        </w:rPr>
        <w:t>Clinical quizzes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10%</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Final Examination – Self-Assessment CRT Exam (norm referenced)</w:t>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u w:val="single"/>
        </w:rPr>
        <w:t>20%</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TOTAL</w:t>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r>
      <w:r w:rsidRPr="00FD49ED">
        <w:rPr>
          <w:rFonts w:ascii="Calibri" w:hAnsi="Calibri" w:cs="Arial"/>
          <w:sz w:val="22"/>
          <w:szCs w:val="22"/>
        </w:rPr>
        <w:tab/>
        <w:t xml:space="preserve">             100%</w:t>
      </w: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b/>
          <w:sz w:val="22"/>
          <w:szCs w:val="22"/>
        </w:rPr>
      </w:pPr>
      <w:r w:rsidRPr="00FD49ED">
        <w:rPr>
          <w:rFonts w:ascii="Calibri" w:hAnsi="Calibri" w:cs="Arial"/>
          <w:sz w:val="22"/>
          <w:szCs w:val="22"/>
          <w:vertAlign w:val="superscript"/>
        </w:rPr>
        <w:t>1</w:t>
      </w:r>
      <w:r w:rsidRPr="00FD49ED">
        <w:rPr>
          <w:rFonts w:ascii="Calibri" w:hAnsi="Calibri" w:cs="Arial"/>
          <w:sz w:val="22"/>
          <w:szCs w:val="22"/>
        </w:rPr>
        <w:t xml:space="preserve"> The clinical performance evaluation grade consists of </w:t>
      </w:r>
      <w:r>
        <w:rPr>
          <w:rFonts w:ascii="Calibri" w:hAnsi="Calibri" w:cs="Arial"/>
          <w:sz w:val="22"/>
          <w:szCs w:val="22"/>
        </w:rPr>
        <w:t xml:space="preserve">three aspects; </w:t>
      </w:r>
      <w:r w:rsidRPr="00FD49ED">
        <w:rPr>
          <w:rFonts w:ascii="Calibri" w:hAnsi="Calibri" w:cs="Arial"/>
          <w:sz w:val="22"/>
          <w:szCs w:val="22"/>
        </w:rPr>
        <w:t>cognitive, psychomotor, and affective skills. This evaluation is completed by the student’s Clinical Associate</w:t>
      </w:r>
      <w:r>
        <w:rPr>
          <w:rFonts w:ascii="Calibri" w:hAnsi="Calibri" w:cs="Arial"/>
          <w:sz w:val="22"/>
          <w:szCs w:val="22"/>
        </w:rPr>
        <w:t>(s)</w:t>
      </w:r>
      <w:r w:rsidRPr="00FD49ED">
        <w:rPr>
          <w:rFonts w:ascii="Calibri" w:hAnsi="Calibri" w:cs="Arial"/>
          <w:sz w:val="22"/>
          <w:szCs w:val="22"/>
        </w:rPr>
        <w:t xml:space="preserve">. </w:t>
      </w:r>
      <w:r>
        <w:rPr>
          <w:rFonts w:ascii="Calibri" w:hAnsi="Calibri" w:cs="Arial"/>
          <w:sz w:val="22"/>
          <w:szCs w:val="22"/>
        </w:rPr>
        <w:t>This form is found on trajecsys.com or s</w:t>
      </w:r>
      <w:r w:rsidRPr="00FD49ED">
        <w:rPr>
          <w:rFonts w:ascii="Calibri" w:hAnsi="Calibri" w:cs="Arial"/>
          <w:sz w:val="22"/>
          <w:szCs w:val="22"/>
        </w:rPr>
        <w:t xml:space="preserve">ee section XIII for a </w:t>
      </w:r>
      <w:r>
        <w:rPr>
          <w:rFonts w:ascii="Calibri" w:hAnsi="Calibri" w:cs="Arial"/>
          <w:sz w:val="22"/>
          <w:szCs w:val="22"/>
        </w:rPr>
        <w:t>written version</w:t>
      </w:r>
      <w:r w:rsidRPr="00FD49ED">
        <w:rPr>
          <w:rFonts w:ascii="Calibri" w:hAnsi="Calibri" w:cs="Arial"/>
          <w:sz w:val="22"/>
          <w:szCs w:val="22"/>
        </w:rPr>
        <w:t xml:space="preserve"> of this form. </w:t>
      </w:r>
      <w:r w:rsidRPr="00FD49ED">
        <w:rPr>
          <w:rFonts w:ascii="Calibri" w:hAnsi="Calibri" w:cs="Arial"/>
          <w:b/>
          <w:sz w:val="22"/>
          <w:szCs w:val="22"/>
        </w:rPr>
        <w:t>The student must receive a passing</w:t>
      </w:r>
      <w:r>
        <w:rPr>
          <w:rFonts w:ascii="Calibri" w:hAnsi="Calibri" w:cs="Arial"/>
          <w:b/>
          <w:sz w:val="22"/>
          <w:szCs w:val="22"/>
        </w:rPr>
        <w:t xml:space="preserve"> average</w:t>
      </w:r>
      <w:r w:rsidRPr="00FD49ED">
        <w:rPr>
          <w:rFonts w:ascii="Calibri" w:hAnsi="Calibri" w:cs="Arial"/>
          <w:b/>
          <w:sz w:val="22"/>
          <w:szCs w:val="22"/>
        </w:rPr>
        <w:t xml:space="preserve"> grade</w:t>
      </w:r>
      <w:r>
        <w:rPr>
          <w:rFonts w:ascii="Calibri" w:hAnsi="Calibri" w:cs="Arial"/>
          <w:b/>
          <w:sz w:val="22"/>
          <w:szCs w:val="22"/>
        </w:rPr>
        <w:t xml:space="preserve"> </w:t>
      </w:r>
      <w:r w:rsidRPr="0011018D">
        <w:rPr>
          <w:rFonts w:ascii="Calibri" w:hAnsi="Calibri" w:cs="Arial"/>
          <w:b/>
          <w:sz w:val="22"/>
          <w:szCs w:val="22"/>
          <w:u w:val="single"/>
        </w:rPr>
        <w:t>in all three</w:t>
      </w:r>
      <w:r>
        <w:rPr>
          <w:rFonts w:ascii="Calibri" w:hAnsi="Calibri" w:cs="Arial"/>
          <w:b/>
          <w:sz w:val="22"/>
          <w:szCs w:val="22"/>
        </w:rPr>
        <w:t xml:space="preserve"> aspects,</w:t>
      </w:r>
      <w:r w:rsidRPr="00FD49ED">
        <w:rPr>
          <w:rFonts w:ascii="Calibri" w:hAnsi="Calibri" w:cs="Arial"/>
          <w:b/>
          <w:sz w:val="22"/>
          <w:szCs w:val="22"/>
        </w:rPr>
        <w:t xml:space="preserve"> </w:t>
      </w:r>
      <w:proofErr w:type="gramStart"/>
      <w:r>
        <w:rPr>
          <w:rFonts w:ascii="Calibri" w:hAnsi="Calibri" w:cs="Arial"/>
          <w:b/>
          <w:sz w:val="22"/>
          <w:szCs w:val="22"/>
        </w:rPr>
        <w:t xml:space="preserve">in </w:t>
      </w:r>
      <w:r w:rsidRPr="00FD49ED">
        <w:rPr>
          <w:rFonts w:ascii="Calibri" w:hAnsi="Calibri" w:cs="Arial"/>
          <w:b/>
          <w:sz w:val="22"/>
          <w:szCs w:val="22"/>
        </w:rPr>
        <w:t>order to</w:t>
      </w:r>
      <w:proofErr w:type="gramEnd"/>
      <w:r w:rsidRPr="00FD49ED">
        <w:rPr>
          <w:rFonts w:ascii="Calibri" w:hAnsi="Calibri" w:cs="Arial"/>
          <w:b/>
          <w:sz w:val="22"/>
          <w:szCs w:val="22"/>
        </w:rPr>
        <w:t xml:space="preserve"> pass the course.</w:t>
      </w: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sz w:val="22"/>
          <w:szCs w:val="22"/>
        </w:rPr>
      </w:pPr>
      <w:r w:rsidRPr="00FD49ED">
        <w:rPr>
          <w:rFonts w:ascii="Calibri" w:hAnsi="Calibri" w:cs="Arial"/>
          <w:sz w:val="22"/>
          <w:szCs w:val="22"/>
          <w:vertAlign w:val="superscript"/>
        </w:rPr>
        <w:t>2</w:t>
      </w:r>
      <w:r w:rsidRPr="00FD49ED">
        <w:rPr>
          <w:rFonts w:ascii="Calibri" w:hAnsi="Calibri" w:cs="Arial"/>
          <w:sz w:val="22"/>
          <w:szCs w:val="22"/>
        </w:rPr>
        <w:t xml:space="preserve"> Daily clinical logs are graded based on content, pertinence to course objectives, grammar and legibility by the student’s Clinical Associate. Clinical Associate will cover their requirements on the first day of clinics.</w:t>
      </w: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sz w:val="22"/>
          <w:szCs w:val="22"/>
        </w:rPr>
      </w:pPr>
      <w:r w:rsidRPr="00FD49ED">
        <w:rPr>
          <w:rFonts w:ascii="Calibri" w:hAnsi="Calibri" w:cs="Arial"/>
          <w:sz w:val="22"/>
          <w:szCs w:val="22"/>
          <w:vertAlign w:val="superscript"/>
        </w:rPr>
        <w:t>3</w:t>
      </w:r>
      <w:r w:rsidRPr="00FD49ED">
        <w:rPr>
          <w:rFonts w:ascii="Calibri" w:hAnsi="Calibri" w:cs="Arial"/>
          <w:sz w:val="22"/>
          <w:szCs w:val="22"/>
        </w:rPr>
        <w:t xml:space="preserve"> Students need to seek out physician interaction whenever it is possible </w:t>
      </w:r>
      <w:proofErr w:type="gramStart"/>
      <w:r w:rsidRPr="00FD49ED">
        <w:rPr>
          <w:rFonts w:ascii="Calibri" w:hAnsi="Calibri" w:cs="Arial"/>
          <w:sz w:val="22"/>
          <w:szCs w:val="22"/>
        </w:rPr>
        <w:t>in order to</w:t>
      </w:r>
      <w:proofErr w:type="gramEnd"/>
      <w:r w:rsidRPr="00FD49ED">
        <w:rPr>
          <w:rFonts w:ascii="Calibri" w:hAnsi="Calibri" w:cs="Arial"/>
          <w:sz w:val="22"/>
          <w:szCs w:val="22"/>
        </w:rPr>
        <w:t xml:space="preserve"> learn the appropriate physician-therapist rapport. A point system will be used to insure this behavior. The students need to earn 25 points to receive the full 10% allotted towards their final grade. </w:t>
      </w:r>
      <w:r>
        <w:rPr>
          <w:rFonts w:ascii="Calibri" w:hAnsi="Calibri" w:cs="Arial"/>
          <w:sz w:val="22"/>
          <w:szCs w:val="22"/>
        </w:rPr>
        <w:t xml:space="preserve">This will be </w:t>
      </w:r>
      <w:proofErr w:type="gramStart"/>
      <w:r>
        <w:rPr>
          <w:rFonts w:ascii="Calibri" w:hAnsi="Calibri" w:cs="Arial"/>
          <w:sz w:val="22"/>
          <w:szCs w:val="22"/>
        </w:rPr>
        <w:t>entered into</w:t>
      </w:r>
      <w:proofErr w:type="gramEnd"/>
      <w:r>
        <w:rPr>
          <w:rFonts w:ascii="Calibri" w:hAnsi="Calibri" w:cs="Arial"/>
          <w:sz w:val="22"/>
          <w:szCs w:val="22"/>
        </w:rPr>
        <w:t xml:space="preserve"> </w:t>
      </w:r>
      <w:r>
        <w:rPr>
          <w:rFonts w:ascii="Calibri" w:hAnsi="Calibri" w:cs="Arial"/>
          <w:sz w:val="22"/>
          <w:szCs w:val="22"/>
        </w:rPr>
        <w:br/>
      </w:r>
      <w:proofErr w:type="spellStart"/>
      <w:r>
        <w:rPr>
          <w:rFonts w:ascii="Calibri" w:hAnsi="Calibri" w:cs="Arial"/>
          <w:sz w:val="22"/>
          <w:szCs w:val="22"/>
        </w:rPr>
        <w:t>Trajecsys</w:t>
      </w:r>
      <w:proofErr w:type="spellEnd"/>
      <w:r>
        <w:rPr>
          <w:rFonts w:ascii="Calibri" w:hAnsi="Calibri" w:cs="Arial"/>
          <w:sz w:val="22"/>
          <w:szCs w:val="22"/>
        </w:rPr>
        <w:t xml:space="preserve"> under Evaluations and physician interaction.  </w:t>
      </w:r>
      <w:r w:rsidRPr="00FD49ED">
        <w:rPr>
          <w:rFonts w:ascii="Calibri" w:hAnsi="Calibri" w:cs="Arial"/>
          <w:sz w:val="22"/>
          <w:szCs w:val="22"/>
        </w:rPr>
        <w:t>See section XIII for a copy of this form and the grading scale.</w:t>
      </w:r>
    </w:p>
    <w:p w:rsidR="00410DF9" w:rsidRPr="00FD49ED" w:rsidRDefault="00410DF9" w:rsidP="00410DF9">
      <w:pPr>
        <w:ind w:left="720"/>
        <w:rPr>
          <w:rFonts w:ascii="Calibri" w:hAnsi="Calibri" w:cs="Arial"/>
          <w:sz w:val="22"/>
          <w:szCs w:val="22"/>
        </w:rPr>
      </w:pPr>
    </w:p>
    <w:p w:rsidR="00410DF9" w:rsidRPr="00FD49ED" w:rsidRDefault="00410DF9" w:rsidP="00410DF9">
      <w:pPr>
        <w:ind w:left="720"/>
        <w:rPr>
          <w:rFonts w:ascii="Calibri" w:hAnsi="Calibri" w:cs="Arial"/>
          <w:sz w:val="22"/>
          <w:szCs w:val="22"/>
        </w:rPr>
      </w:pPr>
      <w:r w:rsidRPr="00FD49ED">
        <w:rPr>
          <w:rFonts w:ascii="Calibri" w:hAnsi="Calibri" w:cs="Arial"/>
          <w:sz w:val="22"/>
          <w:szCs w:val="22"/>
          <w:vertAlign w:val="superscript"/>
        </w:rPr>
        <w:t>4</w:t>
      </w:r>
      <w:r w:rsidRPr="00FD49ED">
        <w:rPr>
          <w:rFonts w:ascii="Calibri" w:hAnsi="Calibri" w:cs="Arial"/>
          <w:sz w:val="22"/>
          <w:szCs w:val="22"/>
        </w:rPr>
        <w:t xml:space="preserve">Clinical Competencies-To receive full credit for Clinical Competencies, a student must have at least 9/13 procedures </w:t>
      </w:r>
      <w:r>
        <w:rPr>
          <w:rFonts w:ascii="Calibri" w:hAnsi="Calibri" w:cs="Arial"/>
          <w:sz w:val="22"/>
          <w:szCs w:val="22"/>
        </w:rPr>
        <w:t xml:space="preserve">deemed competent in </w:t>
      </w:r>
      <w:proofErr w:type="spellStart"/>
      <w:r>
        <w:rPr>
          <w:rFonts w:ascii="Calibri" w:hAnsi="Calibri" w:cs="Arial"/>
          <w:sz w:val="22"/>
          <w:szCs w:val="22"/>
        </w:rPr>
        <w:t>Trajecsys</w:t>
      </w:r>
      <w:proofErr w:type="spellEnd"/>
      <w:r w:rsidRPr="00FD49ED">
        <w:rPr>
          <w:rFonts w:ascii="Calibri" w:hAnsi="Calibri" w:cs="Arial"/>
          <w:sz w:val="22"/>
          <w:szCs w:val="22"/>
        </w:rPr>
        <w:t>.  Any student without 9/13 completed will receive a prorated grade.</w:t>
      </w:r>
    </w:p>
    <w:p w:rsidR="00410DF9" w:rsidRPr="00FD49ED" w:rsidRDefault="00410DF9" w:rsidP="00410DF9">
      <w:pPr>
        <w:ind w:left="720"/>
        <w:rPr>
          <w:rFonts w:ascii="Calibri" w:hAnsi="Calibri" w:cs="Arial"/>
          <w:sz w:val="22"/>
          <w:szCs w:val="22"/>
        </w:r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lastRenderedPageBreak/>
        <w:t>REQUIRED COURSE MATERIALS:</w:t>
      </w:r>
      <w:r w:rsidRPr="00883062">
        <w:rPr>
          <w:rFonts w:ascii="Calibri" w:hAnsi="Calibri" w:cs="Arial"/>
          <w:sz w:val="22"/>
          <w:szCs w:val="22"/>
        </w:rPr>
        <w:t xml:space="preserve">  </w:t>
      </w:r>
    </w:p>
    <w:p w:rsidR="00410DF9" w:rsidRPr="00CE4F76" w:rsidRDefault="00410DF9" w:rsidP="00410DF9">
      <w:pPr>
        <w:ind w:left="720"/>
        <w:rPr>
          <w:rFonts w:ascii="Calibri" w:hAnsi="Calibri" w:cs="Arial"/>
          <w:sz w:val="22"/>
          <w:szCs w:val="22"/>
        </w:rPr>
      </w:pPr>
      <w:r w:rsidRPr="00CE4F76">
        <w:rPr>
          <w:rFonts w:ascii="Calibri" w:hAnsi="Calibri" w:cs="Arial"/>
          <w:sz w:val="22"/>
          <w:szCs w:val="22"/>
        </w:rPr>
        <w:t>The following materials must be carried to clinical daily:</w:t>
      </w:r>
    </w:p>
    <w:p w:rsidR="00410DF9" w:rsidRPr="00CE4F76" w:rsidRDefault="00410DF9" w:rsidP="00410DF9">
      <w:pPr>
        <w:numPr>
          <w:ilvl w:val="0"/>
          <w:numId w:val="15"/>
        </w:numPr>
        <w:rPr>
          <w:rFonts w:ascii="Calibri" w:hAnsi="Calibri" w:cs="Arial"/>
          <w:sz w:val="22"/>
          <w:szCs w:val="22"/>
        </w:rPr>
      </w:pPr>
      <w:r>
        <w:rPr>
          <w:rFonts w:ascii="Calibri" w:hAnsi="Calibri" w:cs="Arial"/>
          <w:sz w:val="22"/>
          <w:szCs w:val="22"/>
        </w:rPr>
        <w:t>7” electronic tablet with Wi-Fi capabilities (Trajecsys.com)</w:t>
      </w:r>
    </w:p>
    <w:p w:rsidR="00410DF9" w:rsidRPr="00CE4F76" w:rsidRDefault="00410DF9" w:rsidP="00410DF9">
      <w:pPr>
        <w:numPr>
          <w:ilvl w:val="0"/>
          <w:numId w:val="15"/>
        </w:numPr>
        <w:rPr>
          <w:rFonts w:ascii="Calibri" w:hAnsi="Calibri" w:cs="Arial"/>
          <w:sz w:val="22"/>
          <w:szCs w:val="22"/>
        </w:rPr>
      </w:pPr>
      <w:r w:rsidRPr="00CE4F76">
        <w:rPr>
          <w:rFonts w:ascii="Calibri" w:hAnsi="Calibri" w:cs="Arial"/>
          <w:sz w:val="22"/>
          <w:szCs w:val="22"/>
        </w:rPr>
        <w:t>Stethoscope</w:t>
      </w:r>
    </w:p>
    <w:p w:rsidR="00410DF9" w:rsidRPr="00CE4F76" w:rsidRDefault="00410DF9" w:rsidP="00410DF9">
      <w:pPr>
        <w:numPr>
          <w:ilvl w:val="0"/>
          <w:numId w:val="15"/>
        </w:numPr>
        <w:rPr>
          <w:rFonts w:ascii="Calibri" w:hAnsi="Calibri" w:cs="Arial"/>
          <w:sz w:val="22"/>
          <w:szCs w:val="22"/>
        </w:rPr>
      </w:pPr>
      <w:r w:rsidRPr="00CE4F76">
        <w:rPr>
          <w:rFonts w:ascii="Calibri" w:hAnsi="Calibri" w:cs="Arial"/>
          <w:sz w:val="22"/>
          <w:szCs w:val="22"/>
        </w:rPr>
        <w:t>Watch with second hand</w:t>
      </w:r>
    </w:p>
    <w:p w:rsidR="00410DF9" w:rsidRDefault="00410DF9" w:rsidP="00410DF9">
      <w:pPr>
        <w:numPr>
          <w:ilvl w:val="0"/>
          <w:numId w:val="15"/>
        </w:numPr>
        <w:rPr>
          <w:rFonts w:ascii="Calibri" w:hAnsi="Calibri" w:cs="Arial"/>
          <w:sz w:val="22"/>
          <w:szCs w:val="22"/>
        </w:rPr>
      </w:pPr>
      <w:r w:rsidRPr="00CE4F76">
        <w:rPr>
          <w:rFonts w:ascii="Calibri" w:hAnsi="Calibri" w:cs="Arial"/>
          <w:sz w:val="22"/>
          <w:szCs w:val="22"/>
        </w:rPr>
        <w:t>Small note pad with black ink pen</w:t>
      </w:r>
    </w:p>
    <w:p w:rsidR="00410DF9" w:rsidRDefault="00410DF9" w:rsidP="00410DF9">
      <w:pPr>
        <w:numPr>
          <w:ilvl w:val="0"/>
          <w:numId w:val="15"/>
        </w:numPr>
        <w:rPr>
          <w:rFonts w:ascii="Calibri" w:hAnsi="Calibri" w:cs="Arial"/>
          <w:sz w:val="22"/>
          <w:szCs w:val="22"/>
        </w:rPr>
      </w:pPr>
      <w:r>
        <w:rPr>
          <w:rFonts w:ascii="Calibri" w:hAnsi="Calibri" w:cs="Arial"/>
          <w:sz w:val="22"/>
          <w:szCs w:val="22"/>
        </w:rPr>
        <w:t>Respiratory Notes</w:t>
      </w:r>
    </w:p>
    <w:p w:rsidR="00410DF9" w:rsidRPr="00883062" w:rsidRDefault="00410DF9" w:rsidP="00410DF9">
      <w:pPr>
        <w:ind w:left="720"/>
        <w:rPr>
          <w:rFonts w:ascii="Calibri" w:hAnsi="Calibri" w:cs="Arial"/>
          <w:sz w:val="22"/>
          <w:szCs w:val="22"/>
        </w:r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t>RESERVED MATERIALS FOR THE COURSE:</w:t>
      </w:r>
      <w:r w:rsidRPr="00883062">
        <w:rPr>
          <w:rFonts w:ascii="Calibri" w:hAnsi="Calibri" w:cs="Arial"/>
          <w:sz w:val="22"/>
          <w:szCs w:val="22"/>
        </w:rPr>
        <w:t xml:space="preserve">  </w:t>
      </w:r>
    </w:p>
    <w:p w:rsidR="00410DF9" w:rsidRPr="00883062" w:rsidRDefault="00410DF9" w:rsidP="00410DF9">
      <w:pPr>
        <w:ind w:left="720"/>
        <w:rPr>
          <w:rFonts w:ascii="Calibri" w:hAnsi="Calibri" w:cs="Arial"/>
          <w:sz w:val="22"/>
          <w:szCs w:val="22"/>
        </w:rPr>
      </w:pPr>
      <w:r w:rsidRPr="00CE4F76">
        <w:rPr>
          <w:rFonts w:ascii="Calibri" w:hAnsi="Calibri" w:cs="Arial"/>
          <w:sz w:val="22"/>
          <w:szCs w:val="22"/>
        </w:rPr>
        <w:t>Check the course Canvas website weekly for announcements, information, and web links.</w:t>
      </w:r>
    </w:p>
    <w:p w:rsidR="00410DF9" w:rsidRPr="00883062" w:rsidRDefault="00410DF9" w:rsidP="00410DF9">
      <w:pPr>
        <w:ind w:left="720"/>
        <w:rPr>
          <w:rFonts w:ascii="Calibri" w:hAnsi="Calibri" w:cs="Arial"/>
          <w:sz w:val="22"/>
          <w:szCs w:val="22"/>
        </w:r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t>CLASS SCHEDULE:</w:t>
      </w:r>
      <w:r w:rsidRPr="00883062">
        <w:rPr>
          <w:rFonts w:ascii="Calibri" w:hAnsi="Calibri" w:cs="Arial"/>
          <w:sz w:val="22"/>
          <w:szCs w:val="22"/>
        </w:rPr>
        <w:t xml:space="preserve">  </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The clinical practicum is held every Thursday and Friday for 12.5 hours. There will be two rotations. The first day of clinical, Thursday, August 2</w:t>
      </w:r>
      <w:r>
        <w:rPr>
          <w:rFonts w:ascii="Calibri" w:hAnsi="Calibri" w:cs="Arial"/>
          <w:sz w:val="22"/>
          <w:szCs w:val="22"/>
        </w:rPr>
        <w:t>5</w:t>
      </w:r>
      <w:r w:rsidRPr="00FD49ED">
        <w:rPr>
          <w:rFonts w:ascii="Calibri" w:hAnsi="Calibri" w:cs="Arial"/>
          <w:sz w:val="22"/>
          <w:szCs w:val="22"/>
        </w:rPr>
        <w:t>, 201</w:t>
      </w:r>
      <w:r>
        <w:rPr>
          <w:rFonts w:ascii="Calibri" w:hAnsi="Calibri" w:cs="Arial"/>
          <w:sz w:val="22"/>
          <w:szCs w:val="22"/>
        </w:rPr>
        <w:t>6</w:t>
      </w:r>
      <w:r w:rsidRPr="00FD49ED">
        <w:rPr>
          <w:rFonts w:ascii="Calibri" w:hAnsi="Calibri" w:cs="Arial"/>
          <w:sz w:val="22"/>
          <w:szCs w:val="22"/>
        </w:rPr>
        <w:t>, is scheduled to be in A-214, start time to be announced. After that all other days will be at the student’s assigned s</w:t>
      </w:r>
      <w:r>
        <w:rPr>
          <w:rFonts w:ascii="Calibri" w:hAnsi="Calibri" w:cs="Arial"/>
          <w:sz w:val="22"/>
          <w:szCs w:val="22"/>
        </w:rPr>
        <w:t>ite and the student will report</w:t>
      </w:r>
      <w:r w:rsidRPr="00FD49ED">
        <w:rPr>
          <w:rFonts w:ascii="Calibri" w:hAnsi="Calibri" w:cs="Arial"/>
          <w:sz w:val="22"/>
          <w:szCs w:val="22"/>
        </w:rPr>
        <w:t xml:space="preserve"> at the individual site’s start time. There will be two evenings in the semester, where the student will be required to attend an outpatient sleep study center. This will be Wednesday and Thursdays evening 7pm-12am, in lieu of Thursday and Friday clinic day.</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Rotation 1: Friday, August 2</w:t>
      </w:r>
      <w:r w:rsidR="006F2A1E">
        <w:rPr>
          <w:rFonts w:ascii="Calibri" w:hAnsi="Calibri" w:cs="Arial"/>
          <w:sz w:val="22"/>
          <w:szCs w:val="22"/>
        </w:rPr>
        <w:t>4</w:t>
      </w:r>
      <w:r w:rsidRPr="00FD49ED">
        <w:rPr>
          <w:rFonts w:ascii="Calibri" w:hAnsi="Calibri" w:cs="Arial"/>
          <w:sz w:val="22"/>
          <w:szCs w:val="22"/>
        </w:rPr>
        <w:t>, 201</w:t>
      </w:r>
      <w:r w:rsidR="006F2A1E">
        <w:rPr>
          <w:rFonts w:ascii="Calibri" w:hAnsi="Calibri" w:cs="Arial"/>
          <w:sz w:val="22"/>
          <w:szCs w:val="22"/>
        </w:rPr>
        <w:t>7</w:t>
      </w:r>
      <w:r w:rsidRPr="00FD49ED">
        <w:rPr>
          <w:rFonts w:ascii="Calibri" w:hAnsi="Calibri" w:cs="Arial"/>
          <w:sz w:val="22"/>
          <w:szCs w:val="22"/>
        </w:rPr>
        <w:t xml:space="preserve"> through and including Friday, October </w:t>
      </w:r>
      <w:r w:rsidR="006F2A1E">
        <w:rPr>
          <w:rFonts w:ascii="Calibri" w:hAnsi="Calibri" w:cs="Arial"/>
          <w:sz w:val="22"/>
          <w:szCs w:val="22"/>
        </w:rPr>
        <w:t>6</w:t>
      </w:r>
      <w:r w:rsidRPr="00FD49ED">
        <w:rPr>
          <w:rFonts w:ascii="Calibri" w:hAnsi="Calibri" w:cs="Arial"/>
          <w:sz w:val="22"/>
          <w:szCs w:val="22"/>
        </w:rPr>
        <w:t>, 201</w:t>
      </w:r>
      <w:r w:rsidR="006F2A1E">
        <w:rPr>
          <w:rFonts w:ascii="Calibri" w:hAnsi="Calibri" w:cs="Arial"/>
          <w:sz w:val="22"/>
          <w:szCs w:val="22"/>
        </w:rPr>
        <w:t>7</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 xml:space="preserve">Rotation 2: Thursday, October </w:t>
      </w:r>
      <w:r w:rsidR="006F2A1E">
        <w:rPr>
          <w:rFonts w:ascii="Calibri" w:hAnsi="Calibri" w:cs="Arial"/>
          <w:sz w:val="22"/>
          <w:szCs w:val="22"/>
        </w:rPr>
        <w:t>12</w:t>
      </w:r>
      <w:r w:rsidRPr="00FD49ED">
        <w:rPr>
          <w:rFonts w:ascii="Calibri" w:hAnsi="Calibri" w:cs="Arial"/>
          <w:sz w:val="22"/>
          <w:szCs w:val="22"/>
        </w:rPr>
        <w:t>, 201</w:t>
      </w:r>
      <w:r w:rsidR="006F2A1E">
        <w:rPr>
          <w:rFonts w:ascii="Calibri" w:hAnsi="Calibri" w:cs="Arial"/>
          <w:sz w:val="22"/>
          <w:szCs w:val="22"/>
        </w:rPr>
        <w:t>7</w:t>
      </w:r>
      <w:r w:rsidRPr="00FD49ED">
        <w:rPr>
          <w:rFonts w:ascii="Calibri" w:hAnsi="Calibri" w:cs="Arial"/>
          <w:sz w:val="22"/>
          <w:szCs w:val="22"/>
        </w:rPr>
        <w:t xml:space="preserve"> through </w:t>
      </w:r>
      <w:r w:rsidR="006F2A1E">
        <w:rPr>
          <w:rFonts w:ascii="Calibri" w:hAnsi="Calibri" w:cs="Arial"/>
          <w:sz w:val="22"/>
          <w:szCs w:val="22"/>
        </w:rPr>
        <w:t>and including Friday, December 1</w:t>
      </w:r>
      <w:r w:rsidRPr="00FD49ED">
        <w:rPr>
          <w:rFonts w:ascii="Calibri" w:hAnsi="Calibri" w:cs="Arial"/>
          <w:sz w:val="22"/>
          <w:szCs w:val="22"/>
        </w:rPr>
        <w:t>, 201</w:t>
      </w:r>
      <w:r w:rsidR="006F2A1E">
        <w:rPr>
          <w:rFonts w:ascii="Calibri" w:hAnsi="Calibri" w:cs="Arial"/>
          <w:sz w:val="22"/>
          <w:szCs w:val="22"/>
        </w:rPr>
        <w:t>7</w:t>
      </w:r>
    </w:p>
    <w:p w:rsidR="00410DF9" w:rsidRPr="00883062" w:rsidRDefault="00410DF9" w:rsidP="00410DF9">
      <w:pPr>
        <w:ind w:left="720"/>
        <w:rPr>
          <w:rFonts w:ascii="Calibri" w:hAnsi="Calibri" w:cs="Arial"/>
          <w:sz w:val="22"/>
          <w:szCs w:val="22"/>
        </w:rPr>
      </w:pPr>
      <w:r w:rsidRPr="00FD49ED">
        <w:rPr>
          <w:rFonts w:ascii="Calibri" w:hAnsi="Calibri" w:cs="Arial"/>
          <w:sz w:val="22"/>
          <w:szCs w:val="22"/>
        </w:rPr>
        <w:t xml:space="preserve">Final Exam: Friday, December </w:t>
      </w:r>
      <w:r w:rsidR="006F2A1E">
        <w:rPr>
          <w:rFonts w:ascii="Calibri" w:hAnsi="Calibri" w:cs="Arial"/>
          <w:sz w:val="22"/>
          <w:szCs w:val="22"/>
        </w:rPr>
        <w:t>8</w:t>
      </w:r>
      <w:r w:rsidRPr="00FD49ED">
        <w:rPr>
          <w:rFonts w:ascii="Calibri" w:hAnsi="Calibri" w:cs="Arial"/>
          <w:sz w:val="22"/>
          <w:szCs w:val="22"/>
        </w:rPr>
        <w:t>, 201</w:t>
      </w:r>
      <w:r w:rsidR="006F2A1E">
        <w:rPr>
          <w:rFonts w:ascii="Calibri" w:hAnsi="Calibri" w:cs="Arial"/>
          <w:sz w:val="22"/>
          <w:szCs w:val="22"/>
        </w:rPr>
        <w:t>7</w:t>
      </w:r>
      <w:r w:rsidRPr="00FD49ED">
        <w:rPr>
          <w:rFonts w:ascii="Calibri" w:hAnsi="Calibri" w:cs="Arial"/>
          <w:sz w:val="22"/>
          <w:szCs w:val="22"/>
        </w:rPr>
        <w:t>; 9:00A</w:t>
      </w:r>
    </w:p>
    <w:p w:rsidR="00410DF9" w:rsidRPr="00883062" w:rsidRDefault="00410DF9" w:rsidP="00410DF9">
      <w:pPr>
        <w:ind w:left="720"/>
        <w:rPr>
          <w:rFonts w:ascii="Calibri" w:hAnsi="Calibri" w:cs="Arial"/>
          <w:sz w:val="22"/>
          <w:szCs w:val="22"/>
        </w:rPr>
      </w:pPr>
    </w:p>
    <w:p w:rsidR="00410DF9" w:rsidRPr="00883062" w:rsidRDefault="00410DF9" w:rsidP="00410DF9">
      <w:pPr>
        <w:numPr>
          <w:ilvl w:val="0"/>
          <w:numId w:val="3"/>
        </w:numPr>
        <w:suppressAutoHyphens w:val="0"/>
        <w:rPr>
          <w:rFonts w:ascii="Calibri" w:hAnsi="Calibri" w:cs="Arial"/>
          <w:sz w:val="22"/>
          <w:szCs w:val="22"/>
        </w:rPr>
      </w:pPr>
      <w:r w:rsidRPr="00883062">
        <w:rPr>
          <w:rFonts w:ascii="Calibri" w:hAnsi="Calibri" w:cs="Arial"/>
          <w:b/>
          <w:sz w:val="22"/>
          <w:szCs w:val="22"/>
          <w:u w:val="single"/>
        </w:rPr>
        <w:t>ANY OTHER INFORMATION OR CLASS PROCEDURES OR POLICIES:</w:t>
      </w:r>
      <w:r w:rsidRPr="00883062">
        <w:rPr>
          <w:rFonts w:ascii="Calibri" w:hAnsi="Calibri" w:cs="Arial"/>
          <w:sz w:val="22"/>
          <w:szCs w:val="22"/>
        </w:rPr>
        <w:t xml:space="preserve">  </w:t>
      </w:r>
    </w:p>
    <w:p w:rsidR="00410DF9" w:rsidRDefault="00410DF9" w:rsidP="00410DF9">
      <w:pPr>
        <w:ind w:left="720"/>
        <w:rPr>
          <w:rFonts w:ascii="Calibri" w:hAnsi="Calibri" w:cs="Arial"/>
          <w:sz w:val="22"/>
          <w:szCs w:val="22"/>
        </w:rPr>
      </w:pPr>
      <w:r w:rsidRPr="0011018D">
        <w:rPr>
          <w:rFonts w:ascii="Calibri" w:hAnsi="Calibri" w:cs="Arial"/>
          <w:sz w:val="22"/>
          <w:szCs w:val="22"/>
        </w:rPr>
        <w:t>The students shall be evaluated using the Performance Evaluation Form</w:t>
      </w:r>
      <w:r>
        <w:rPr>
          <w:rFonts w:ascii="Calibri" w:hAnsi="Calibri" w:cs="Arial"/>
          <w:sz w:val="22"/>
          <w:szCs w:val="22"/>
        </w:rPr>
        <w:t xml:space="preserve"> on Trajecsys.com, </w:t>
      </w:r>
      <w:proofErr w:type="gramStart"/>
      <w:r>
        <w:rPr>
          <w:rFonts w:ascii="Calibri" w:hAnsi="Calibri" w:cs="Arial"/>
          <w:sz w:val="22"/>
          <w:szCs w:val="22"/>
        </w:rPr>
        <w:t>similar to</w:t>
      </w:r>
      <w:proofErr w:type="gramEnd"/>
      <w:r>
        <w:rPr>
          <w:rFonts w:ascii="Calibri" w:hAnsi="Calibri" w:cs="Arial"/>
          <w:sz w:val="22"/>
          <w:szCs w:val="22"/>
        </w:rPr>
        <w:t xml:space="preserve"> what is found </w:t>
      </w:r>
      <w:r w:rsidRPr="0011018D">
        <w:rPr>
          <w:rFonts w:ascii="Calibri" w:hAnsi="Calibri" w:cs="Arial"/>
          <w:sz w:val="22"/>
          <w:szCs w:val="22"/>
        </w:rPr>
        <w:t>on pages 8-10 of this syllabus</w:t>
      </w:r>
    </w:p>
    <w:p w:rsidR="00410DF9" w:rsidRDefault="00410DF9" w:rsidP="00410DF9">
      <w:pPr>
        <w:rPr>
          <w:rFonts w:ascii="Calibri" w:hAnsi="Calibri" w:cs="Arial"/>
          <w:sz w:val="22"/>
          <w:szCs w:val="22"/>
        </w:rPr>
      </w:pPr>
    </w:p>
    <w:p w:rsidR="00410DF9" w:rsidRDefault="00410DF9" w:rsidP="00410DF9">
      <w:pPr>
        <w:rPr>
          <w:rFonts w:ascii="Calibri" w:hAnsi="Calibri" w:cs="Arial"/>
          <w:sz w:val="22"/>
          <w:szCs w:val="22"/>
        </w:rPr>
      </w:pPr>
    </w:p>
    <w:p w:rsidR="00410DF9" w:rsidRPr="00FD49ED" w:rsidRDefault="00410DF9" w:rsidP="00410DF9">
      <w:pPr>
        <w:rPr>
          <w:rFonts w:ascii="Calibri" w:hAnsi="Calibri" w:cs="Arial"/>
          <w:sz w:val="22"/>
          <w:szCs w:val="22"/>
        </w:rPr>
      </w:pPr>
      <w:r w:rsidRPr="00FD49ED">
        <w:rPr>
          <w:rFonts w:ascii="Calibri" w:hAnsi="Calibri" w:cs="Arial"/>
          <w:b/>
          <w:sz w:val="22"/>
          <w:szCs w:val="22"/>
        </w:rPr>
        <w:t>XIII.</w:t>
      </w:r>
      <w:r w:rsidRPr="00FD49ED">
        <w:rPr>
          <w:rFonts w:ascii="Calibri" w:hAnsi="Calibri" w:cs="Arial"/>
          <w:sz w:val="22"/>
          <w:szCs w:val="22"/>
        </w:rPr>
        <w:tab/>
      </w:r>
      <w:r w:rsidRPr="00FD49ED">
        <w:rPr>
          <w:rFonts w:ascii="Calibri" w:hAnsi="Calibri" w:cs="Arial"/>
          <w:b/>
          <w:sz w:val="22"/>
          <w:szCs w:val="22"/>
        </w:rPr>
        <w:t>Professor Newberry Office Hours:</w:t>
      </w:r>
    </w:p>
    <w:p w:rsidR="00410DF9" w:rsidRDefault="00AC5FCC" w:rsidP="00410DF9">
      <w:pPr>
        <w:ind w:left="720"/>
        <w:rPr>
          <w:rFonts w:ascii="Calibri" w:hAnsi="Calibri" w:cs="Arial"/>
          <w:sz w:val="22"/>
          <w:szCs w:val="22"/>
        </w:rPr>
      </w:pPr>
      <w:r>
        <w:rPr>
          <w:rFonts w:ascii="Calibri" w:hAnsi="Calibri" w:cs="Arial"/>
          <w:sz w:val="22"/>
          <w:szCs w:val="22"/>
        </w:rPr>
        <w:t>Monday 9am-12, 1-4</w:t>
      </w:r>
    </w:p>
    <w:p w:rsidR="00410DF9" w:rsidRPr="00FD49ED" w:rsidRDefault="00AC5FCC" w:rsidP="00410DF9">
      <w:pPr>
        <w:ind w:left="720"/>
        <w:rPr>
          <w:rFonts w:ascii="Calibri" w:hAnsi="Calibri" w:cs="Arial"/>
          <w:sz w:val="22"/>
          <w:szCs w:val="22"/>
        </w:rPr>
      </w:pPr>
      <w:r>
        <w:rPr>
          <w:rFonts w:ascii="Calibri" w:hAnsi="Calibri" w:cs="Arial"/>
          <w:sz w:val="22"/>
          <w:szCs w:val="22"/>
        </w:rPr>
        <w:t>Tuesday RET 2254 8-4</w:t>
      </w:r>
    </w:p>
    <w:p w:rsidR="00410DF9" w:rsidRPr="00FD49ED" w:rsidRDefault="00410DF9" w:rsidP="00410DF9">
      <w:pPr>
        <w:ind w:left="720"/>
        <w:rPr>
          <w:rFonts w:ascii="Calibri" w:hAnsi="Calibri" w:cs="Arial"/>
          <w:sz w:val="22"/>
          <w:szCs w:val="22"/>
        </w:rPr>
      </w:pPr>
      <w:r w:rsidRPr="00FD49ED">
        <w:rPr>
          <w:rFonts w:ascii="Calibri" w:hAnsi="Calibri" w:cs="Arial"/>
          <w:sz w:val="22"/>
          <w:szCs w:val="22"/>
        </w:rPr>
        <w:t xml:space="preserve">Wednesday </w:t>
      </w:r>
      <w:r w:rsidR="00AC5FCC">
        <w:rPr>
          <w:rFonts w:ascii="Calibri" w:hAnsi="Calibri" w:cs="Arial"/>
          <w:sz w:val="22"/>
          <w:szCs w:val="22"/>
        </w:rPr>
        <w:t>9</w:t>
      </w:r>
      <w:r w:rsidRPr="00FD49ED">
        <w:rPr>
          <w:rFonts w:ascii="Calibri" w:hAnsi="Calibri" w:cs="Arial"/>
          <w:sz w:val="22"/>
          <w:szCs w:val="22"/>
        </w:rPr>
        <w:t>-1</w:t>
      </w:r>
      <w:r w:rsidR="00AC5FCC">
        <w:rPr>
          <w:rFonts w:ascii="Calibri" w:hAnsi="Calibri" w:cs="Arial"/>
          <w:sz w:val="22"/>
          <w:szCs w:val="22"/>
        </w:rPr>
        <w:t>2:00 am, RET 2234 from 1-4</w:t>
      </w:r>
    </w:p>
    <w:p w:rsidR="00410DF9" w:rsidRDefault="00410DF9" w:rsidP="00410DF9">
      <w:pPr>
        <w:ind w:left="720"/>
        <w:rPr>
          <w:rFonts w:ascii="Calibri" w:hAnsi="Calibri" w:cs="Arial"/>
          <w:sz w:val="22"/>
          <w:szCs w:val="22"/>
        </w:rPr>
      </w:pPr>
      <w:r w:rsidRPr="00FD49ED">
        <w:rPr>
          <w:rFonts w:ascii="Calibri" w:hAnsi="Calibri" w:cs="Arial"/>
          <w:sz w:val="22"/>
          <w:szCs w:val="22"/>
        </w:rPr>
        <w:t>Thursday, Friday by appointment</w:t>
      </w:r>
    </w:p>
    <w:p w:rsidR="00615A45" w:rsidRPr="00883062" w:rsidRDefault="00615A45" w:rsidP="00410DF9">
      <w:pPr>
        <w:suppressAutoHyphens w:val="0"/>
        <w:rPr>
          <w:rFonts w:ascii="Calibri" w:hAnsi="Calibri" w:cs="Arial"/>
          <w:sz w:val="22"/>
          <w:szCs w:val="22"/>
        </w:rPr>
      </w:pPr>
    </w:p>
    <w:sectPr w:rsidR="00615A45" w:rsidRPr="00883062" w:rsidSect="00615A4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BB9" w:rsidRDefault="006C4BB9" w:rsidP="003A608C">
      <w:r>
        <w:separator/>
      </w:r>
    </w:p>
  </w:endnote>
  <w:endnote w:type="continuationSeparator" w:id="0">
    <w:p w:rsidR="006C4BB9" w:rsidRDefault="006C4B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Pr="0056733A" w:rsidRDefault="00380C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DF66C5">
      <w:rPr>
        <w:rFonts w:ascii="Calibri" w:hAnsi="Calibri" w:cs="Arial"/>
        <w:noProof/>
        <w:sz w:val="22"/>
        <w:szCs w:val="22"/>
      </w:rPr>
      <w:t>, 11/16</w:t>
    </w:r>
    <w:r w:rsidR="007157E7" w:rsidRPr="00583E5E">
      <w:rPr>
        <w:rFonts w:ascii="Calibri" w:hAnsi="Calibri" w:cs="Arial"/>
        <w:sz w:val="22"/>
        <w:szCs w:val="22"/>
      </w:rPr>
      <w:tab/>
    </w:r>
    <w:r w:rsidR="007157E7" w:rsidRPr="00583E5E">
      <w:rPr>
        <w:rFonts w:ascii="Calibri" w:hAnsi="Calibri" w:cs="Arial"/>
        <w:sz w:val="22"/>
        <w:szCs w:val="22"/>
      </w:rPr>
      <w:tab/>
      <w:t xml:space="preserve">Page </w:t>
    </w:r>
    <w:r w:rsidR="007157E7" w:rsidRPr="00583E5E">
      <w:rPr>
        <w:rFonts w:ascii="Calibri" w:hAnsi="Calibri" w:cs="Arial"/>
        <w:sz w:val="22"/>
        <w:szCs w:val="22"/>
      </w:rPr>
      <w:fldChar w:fldCharType="begin"/>
    </w:r>
    <w:r w:rsidR="007157E7" w:rsidRPr="00583E5E">
      <w:rPr>
        <w:rFonts w:ascii="Calibri" w:hAnsi="Calibri" w:cs="Arial"/>
        <w:sz w:val="22"/>
        <w:szCs w:val="22"/>
      </w:rPr>
      <w:instrText xml:space="preserve"> PAGE   \* MERGEFORMAT </w:instrText>
    </w:r>
    <w:r w:rsidR="007157E7" w:rsidRPr="00583E5E">
      <w:rPr>
        <w:rFonts w:ascii="Calibri" w:hAnsi="Calibri" w:cs="Arial"/>
        <w:sz w:val="22"/>
        <w:szCs w:val="22"/>
      </w:rPr>
      <w:fldChar w:fldCharType="separate"/>
    </w:r>
    <w:r w:rsidR="00AC5FCC">
      <w:rPr>
        <w:rFonts w:ascii="Calibri" w:hAnsi="Calibri" w:cs="Arial"/>
        <w:noProof/>
        <w:sz w:val="22"/>
        <w:szCs w:val="22"/>
      </w:rPr>
      <w:t>2</w:t>
    </w:r>
    <w:r w:rsidR="007157E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Pr="00DF66C5" w:rsidRDefault="00DF66C5" w:rsidP="00DF66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C5FC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BB9" w:rsidRDefault="006C4BB9" w:rsidP="003A608C">
      <w:r>
        <w:separator/>
      </w:r>
    </w:p>
  </w:footnote>
  <w:footnote w:type="continuationSeparator" w:id="0">
    <w:p w:rsidR="006C4BB9" w:rsidRDefault="006C4B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Pr="005B1FB3" w:rsidRDefault="007157E7" w:rsidP="00747EF2">
    <w:pPr>
      <w:pStyle w:val="Header"/>
      <w:pBdr>
        <w:bottom w:val="thinThickSmallGap" w:sz="18" w:space="1" w:color="0D0D0D"/>
      </w:pBdr>
      <w:jc w:val="right"/>
    </w:pPr>
    <w:r w:rsidRPr="003E51C6">
      <w:rPr>
        <w:rFonts w:ascii="Calibri" w:hAnsi="Calibri" w:cs="Arial"/>
        <w:noProof/>
        <w:sz w:val="22"/>
        <w:szCs w:val="22"/>
      </w:rPr>
      <w:t>RET 2874L CLINICAL PRACTICUM II</w:t>
    </w:r>
  </w:p>
  <w:p w:rsidR="007157E7" w:rsidRPr="00F85861" w:rsidRDefault="007157E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6C5" w:rsidRDefault="00DF66C5" w:rsidP="00DF66C5">
    <w:pPr>
      <w:pStyle w:val="Header"/>
      <w:jc w:val="right"/>
    </w:pPr>
    <w:r w:rsidRPr="00D55873">
      <w:rPr>
        <w:noProof/>
        <w:lang w:eastAsia="en-US"/>
      </w:rPr>
      <w:drawing>
        <wp:inline distT="0" distB="0" distL="0" distR="0" wp14:anchorId="093B2FA4" wp14:editId="3E9F59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F66C5" w:rsidRDefault="00DF66C5" w:rsidP="00DF66C5">
    <w:pPr>
      <w:pStyle w:val="Header"/>
      <w:tabs>
        <w:tab w:val="left" w:pos="3514"/>
      </w:tabs>
    </w:pPr>
    <w:r>
      <w:tab/>
    </w:r>
    <w:r>
      <w:tab/>
    </w:r>
    <w:r>
      <w:tab/>
    </w:r>
  </w:p>
  <w:p w:rsidR="00DF66C5" w:rsidRDefault="00DF66C5" w:rsidP="00DF66C5">
    <w:pPr>
      <w:pStyle w:val="Header"/>
      <w:contextualSpacing/>
      <w:jc w:val="right"/>
      <w:rPr>
        <w:b/>
        <w:color w:val="470A68"/>
        <w:sz w:val="28"/>
      </w:rPr>
    </w:pPr>
    <w:r>
      <w:rPr>
        <w:b/>
        <w:color w:val="470A68"/>
        <w:sz w:val="28"/>
      </w:rPr>
      <w:t>School of Health Professions</w:t>
    </w:r>
  </w:p>
  <w:p w:rsidR="007157E7" w:rsidRPr="00DF66C5" w:rsidRDefault="00DF66C5" w:rsidP="00DF66C5">
    <w:pPr>
      <w:pStyle w:val="Header"/>
      <w:contextualSpacing/>
      <w:jc w:val="right"/>
      <w:rPr>
        <w:b/>
        <w:color w:val="470A68"/>
        <w:sz w:val="28"/>
      </w:rPr>
    </w:pPr>
    <w:r>
      <w:rPr>
        <w:noProof/>
        <w:lang w:eastAsia="en-US"/>
      </w:rPr>
      <mc:AlternateContent>
        <mc:Choice Requires="wps">
          <w:drawing>
            <wp:inline distT="0" distB="0" distL="0" distR="0" wp14:anchorId="023A892B" wp14:editId="1AACEED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D90C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2302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E281975"/>
    <w:multiLevelType w:val="hybridMultilevel"/>
    <w:tmpl w:val="A52291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7E706B4"/>
    <w:multiLevelType w:val="hybridMultilevel"/>
    <w:tmpl w:val="C35C1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2E02D7"/>
    <w:multiLevelType w:val="hybridMultilevel"/>
    <w:tmpl w:val="5A98D8F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02B6C86"/>
    <w:multiLevelType w:val="hybridMultilevel"/>
    <w:tmpl w:val="49860BB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495D31D9"/>
    <w:multiLevelType w:val="hybridMultilevel"/>
    <w:tmpl w:val="FD96E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F85BEB"/>
    <w:multiLevelType w:val="hybridMultilevel"/>
    <w:tmpl w:val="181660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C7EFB"/>
    <w:multiLevelType w:val="hybridMultilevel"/>
    <w:tmpl w:val="7A5226F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195387A"/>
    <w:multiLevelType w:val="hybridMultilevel"/>
    <w:tmpl w:val="981C0B5C"/>
    <w:lvl w:ilvl="0" w:tplc="2438CED2">
      <w:start w:val="50"/>
      <w:numFmt w:val="upp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7443ED8"/>
    <w:multiLevelType w:val="hybridMultilevel"/>
    <w:tmpl w:val="70E0A6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7485C64"/>
    <w:multiLevelType w:val="hybridMultilevel"/>
    <w:tmpl w:val="6B90F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CD076A"/>
    <w:multiLevelType w:val="hybridMultilevel"/>
    <w:tmpl w:val="929265D8"/>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14"/>
  </w:num>
  <w:num w:numId="7">
    <w:abstractNumId w:val="8"/>
  </w:num>
  <w:num w:numId="8">
    <w:abstractNumId w:val="6"/>
  </w:num>
  <w:num w:numId="9">
    <w:abstractNumId w:val="7"/>
  </w:num>
  <w:num w:numId="10">
    <w:abstractNumId w:val="15"/>
  </w:num>
  <w:num w:numId="11">
    <w:abstractNumId w:val="13"/>
  </w:num>
  <w:num w:numId="12">
    <w:abstractNumId w:val="4"/>
  </w:num>
  <w:num w:numId="13">
    <w:abstractNumId w:val="9"/>
  </w:num>
  <w:num w:numId="14">
    <w:abstractNumId w:val="1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ahSxmFalNgk6pr0romiTopBTuW0wgIxSJgd2iz/Uql4nGURQHgRdOAOeNvFyYi/prbGnQ7287kkHcvKmCBTZg==" w:salt="Frd5S5HSl0B9Ma20/Mhh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3F61"/>
    <w:rsid w:val="0003164D"/>
    <w:rsid w:val="00041484"/>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0F2467"/>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4AD8"/>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0CB1"/>
    <w:rsid w:val="00385D8B"/>
    <w:rsid w:val="00386634"/>
    <w:rsid w:val="00386D16"/>
    <w:rsid w:val="003907D7"/>
    <w:rsid w:val="003933D9"/>
    <w:rsid w:val="00395B71"/>
    <w:rsid w:val="003A05CB"/>
    <w:rsid w:val="003A2084"/>
    <w:rsid w:val="003A3C29"/>
    <w:rsid w:val="003A608C"/>
    <w:rsid w:val="003B080B"/>
    <w:rsid w:val="003B1F5D"/>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0DF9"/>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B1A18"/>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4FC9"/>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0C76"/>
    <w:rsid w:val="00611D02"/>
    <w:rsid w:val="00615A45"/>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764"/>
    <w:rsid w:val="00676ED8"/>
    <w:rsid w:val="006818AA"/>
    <w:rsid w:val="00684A86"/>
    <w:rsid w:val="006858F5"/>
    <w:rsid w:val="006968A2"/>
    <w:rsid w:val="00697816"/>
    <w:rsid w:val="006A3585"/>
    <w:rsid w:val="006B7E2D"/>
    <w:rsid w:val="006C2A31"/>
    <w:rsid w:val="006C4BB9"/>
    <w:rsid w:val="006D08BD"/>
    <w:rsid w:val="006D1C0C"/>
    <w:rsid w:val="006D401B"/>
    <w:rsid w:val="006D462E"/>
    <w:rsid w:val="006D65C8"/>
    <w:rsid w:val="006F0396"/>
    <w:rsid w:val="006F1FB3"/>
    <w:rsid w:val="006F2A1E"/>
    <w:rsid w:val="006F7A56"/>
    <w:rsid w:val="00700625"/>
    <w:rsid w:val="0070462A"/>
    <w:rsid w:val="00704633"/>
    <w:rsid w:val="00705A2D"/>
    <w:rsid w:val="00710793"/>
    <w:rsid w:val="007157E7"/>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A4F"/>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3062"/>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46888"/>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F22"/>
    <w:rsid w:val="00AA05D3"/>
    <w:rsid w:val="00AB0791"/>
    <w:rsid w:val="00AB28A7"/>
    <w:rsid w:val="00AC103B"/>
    <w:rsid w:val="00AC4537"/>
    <w:rsid w:val="00AC5FCC"/>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DCF"/>
    <w:rsid w:val="00BE04EE"/>
    <w:rsid w:val="00BE35B4"/>
    <w:rsid w:val="00BE594D"/>
    <w:rsid w:val="00BE5EA7"/>
    <w:rsid w:val="00BE76F2"/>
    <w:rsid w:val="00BE7B52"/>
    <w:rsid w:val="00BF0491"/>
    <w:rsid w:val="00BF05B2"/>
    <w:rsid w:val="00BF0814"/>
    <w:rsid w:val="00BF28C2"/>
    <w:rsid w:val="00C02627"/>
    <w:rsid w:val="00C12406"/>
    <w:rsid w:val="00C152EC"/>
    <w:rsid w:val="00C157B0"/>
    <w:rsid w:val="00C212DF"/>
    <w:rsid w:val="00C27530"/>
    <w:rsid w:val="00C3389B"/>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3B30"/>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DF66C5"/>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2555"/>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E790B"/>
  <w15:chartTrackingRefBased/>
  <w15:docId w15:val="{6892F366-250F-40BF-A002-438436B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BD3DCF"/>
    <w:rPr>
      <w:color w:val="0000FF"/>
      <w:u w:val="single"/>
    </w:rPr>
  </w:style>
  <w:style w:type="paragraph" w:customStyle="1" w:styleId="Default">
    <w:name w:val="Default"/>
    <w:rsid w:val="00DF66C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24028">
      <w:bodyDiv w:val="1"/>
      <w:marLeft w:val="0"/>
      <w:marRight w:val="0"/>
      <w:marTop w:val="0"/>
      <w:marBottom w:val="0"/>
      <w:divBdr>
        <w:top w:val="none" w:sz="0" w:space="0" w:color="auto"/>
        <w:left w:val="none" w:sz="0" w:space="0" w:color="auto"/>
        <w:bottom w:val="none" w:sz="0" w:space="0" w:color="auto"/>
        <w:right w:val="none" w:sz="0" w:space="0" w:color="auto"/>
      </w:divBdr>
    </w:div>
    <w:div w:id="13676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FEB2-ADBC-4CD2-AF2B-7695C35F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18</TotalTime>
  <Pages>8</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21818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Heather</cp:lastModifiedBy>
  <cp:revision>4</cp:revision>
  <dcterms:created xsi:type="dcterms:W3CDTF">2017-08-14T15:13:00Z</dcterms:created>
  <dcterms:modified xsi:type="dcterms:W3CDTF">2017-08-14T15:31:00Z</dcterms:modified>
</cp:coreProperties>
</file>