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36B" w:rsidRPr="00EE17C2" w:rsidRDefault="00DF036B" w:rsidP="00DA66CF">
      <w:pPr>
        <w:rPr>
          <w:rFonts w:ascii="Calibri" w:hAnsi="Calibri" w:cs="Arial"/>
          <w:b/>
          <w:sz w:val="22"/>
          <w:szCs w:val="22"/>
        </w:rPr>
      </w:pPr>
    </w:p>
    <w:tbl>
      <w:tblPr>
        <w:tblW w:w="0" w:type="auto"/>
        <w:tblLook w:val="04A0" w:firstRow="1" w:lastRow="0" w:firstColumn="1" w:lastColumn="0" w:noHBand="0" w:noVBand="1"/>
      </w:tblPr>
      <w:tblGrid>
        <w:gridCol w:w="5090"/>
        <w:gridCol w:w="5134"/>
      </w:tblGrid>
      <w:tr w:rsidR="00DF036B" w:rsidRPr="00EE17C2" w:rsidTr="00151AA7">
        <w:tc>
          <w:tcPr>
            <w:tcW w:w="5220" w:type="dxa"/>
          </w:tcPr>
          <w:p w:rsidR="00224ED9" w:rsidRDefault="00DF036B" w:rsidP="00DE03E0">
            <w:pPr>
              <w:spacing w:line="420" w:lineRule="auto"/>
              <w:rPr>
                <w:rFonts w:ascii="Calibri" w:hAnsi="Calibri" w:cs="Arial"/>
                <w:noProof/>
                <w:sz w:val="22"/>
                <w:szCs w:val="22"/>
              </w:rPr>
            </w:pPr>
            <w:r w:rsidRPr="00EE17C2">
              <w:rPr>
                <w:rFonts w:ascii="Calibri" w:hAnsi="Calibri" w:cs="Arial"/>
                <w:b/>
                <w:sz w:val="22"/>
                <w:szCs w:val="22"/>
              </w:rPr>
              <w:t xml:space="preserve">PROFESSOR: </w:t>
            </w:r>
            <w:r w:rsidRPr="00EE17C2">
              <w:rPr>
                <w:rFonts w:ascii="Calibri" w:hAnsi="Calibri" w:cs="Arial"/>
                <w:noProof/>
                <w:sz w:val="22"/>
                <w:szCs w:val="22"/>
              </w:rPr>
              <w:t xml:space="preserve">     </w:t>
            </w:r>
            <w:r w:rsidRPr="00EE17C2">
              <w:rPr>
                <w:rFonts w:ascii="Calibri" w:hAnsi="Calibri" w:cs="Arial"/>
                <w:sz w:val="22"/>
                <w:szCs w:val="22"/>
              </w:rPr>
              <w:fldChar w:fldCharType="begin">
                <w:ffData>
                  <w:name w:val="Text5"/>
                  <w:enabled/>
                  <w:calcOnExit w:val="0"/>
                  <w:textInput/>
                </w:ffData>
              </w:fldChar>
            </w:r>
            <w:bookmarkStart w:id="0" w:name="Text5"/>
            <w:r w:rsidRPr="00EE17C2">
              <w:rPr>
                <w:rFonts w:ascii="Calibri" w:hAnsi="Calibri" w:cs="Arial"/>
                <w:sz w:val="22"/>
                <w:szCs w:val="22"/>
              </w:rPr>
              <w:instrText xml:space="preserve"> FORMTEXT </w:instrText>
            </w:r>
            <w:r w:rsidRPr="00EE17C2">
              <w:rPr>
                <w:rFonts w:ascii="Calibri" w:hAnsi="Calibri" w:cs="Arial"/>
                <w:sz w:val="22"/>
                <w:szCs w:val="22"/>
              </w:rPr>
            </w:r>
            <w:r w:rsidRPr="00EE17C2">
              <w:rPr>
                <w:rFonts w:ascii="Calibri" w:hAnsi="Calibri" w:cs="Arial"/>
                <w:sz w:val="22"/>
                <w:szCs w:val="22"/>
              </w:rPr>
              <w:fldChar w:fldCharType="separate"/>
            </w:r>
            <w:r w:rsidR="008A4638">
              <w:rPr>
                <w:rFonts w:ascii="Calibri" w:hAnsi="Calibri" w:cs="Arial"/>
                <w:noProof/>
                <w:sz w:val="22"/>
                <w:szCs w:val="22"/>
              </w:rPr>
              <w:t xml:space="preserve">Heather O'Connell MS RRT, </w:t>
            </w:r>
            <w:r w:rsidR="00DE03E0">
              <w:rPr>
                <w:rFonts w:ascii="Calibri" w:hAnsi="Calibri" w:cs="Arial"/>
                <w:noProof/>
                <w:sz w:val="22"/>
                <w:szCs w:val="22"/>
              </w:rPr>
              <w:t xml:space="preserve">                        </w:t>
            </w:r>
            <w:r w:rsidR="00224ED9">
              <w:rPr>
                <w:rFonts w:ascii="Calibri" w:hAnsi="Calibri" w:cs="Arial"/>
                <w:noProof/>
                <w:sz w:val="22"/>
                <w:szCs w:val="22"/>
              </w:rPr>
              <w:t xml:space="preserve">    </w:t>
            </w:r>
          </w:p>
          <w:p w:rsidR="00DF036B" w:rsidRPr="00EE17C2" w:rsidRDefault="00224ED9" w:rsidP="00DE03E0">
            <w:pPr>
              <w:spacing w:line="420" w:lineRule="auto"/>
              <w:rPr>
                <w:rFonts w:ascii="Calibri" w:hAnsi="Calibri" w:cs="Arial"/>
                <w:b/>
                <w:sz w:val="22"/>
                <w:szCs w:val="22"/>
                <w:u w:val="single"/>
              </w:rPr>
            </w:pPr>
            <w:r>
              <w:rPr>
                <w:rFonts w:ascii="Calibri" w:hAnsi="Calibri" w:cs="Arial"/>
                <w:noProof/>
                <w:sz w:val="22"/>
                <w:szCs w:val="22"/>
              </w:rPr>
              <w:t xml:space="preserve">                             </w:t>
            </w:r>
            <w:r w:rsidR="00DE03E0">
              <w:rPr>
                <w:rFonts w:ascii="Calibri" w:hAnsi="Calibri" w:cs="Arial"/>
                <w:noProof/>
                <w:sz w:val="22"/>
                <w:szCs w:val="22"/>
              </w:rPr>
              <w:t>CP</w:t>
            </w:r>
            <w:r w:rsidR="008A4638">
              <w:rPr>
                <w:rFonts w:ascii="Calibri" w:hAnsi="Calibri" w:cs="Arial"/>
                <w:noProof/>
                <w:sz w:val="22"/>
                <w:szCs w:val="22"/>
              </w:rPr>
              <w:t>FT/Shawn Gilmartin RRT</w:t>
            </w:r>
            <w:r w:rsidR="00DF036B" w:rsidRPr="00EE17C2">
              <w:rPr>
                <w:rFonts w:ascii="Calibri" w:hAnsi="Calibri" w:cs="Arial"/>
                <w:sz w:val="22"/>
                <w:szCs w:val="22"/>
              </w:rPr>
              <w:fldChar w:fldCharType="end"/>
            </w:r>
            <w:bookmarkEnd w:id="0"/>
          </w:p>
        </w:tc>
        <w:tc>
          <w:tcPr>
            <w:tcW w:w="5220" w:type="dxa"/>
          </w:tcPr>
          <w:p w:rsidR="00DF036B" w:rsidRPr="00EE17C2" w:rsidRDefault="00DF036B" w:rsidP="008A4638">
            <w:pPr>
              <w:spacing w:line="420" w:lineRule="auto"/>
              <w:rPr>
                <w:rFonts w:ascii="Calibri" w:hAnsi="Calibri" w:cs="Arial"/>
                <w:b/>
                <w:sz w:val="22"/>
                <w:szCs w:val="22"/>
                <w:u w:val="single"/>
              </w:rPr>
            </w:pPr>
            <w:r w:rsidRPr="00EE17C2">
              <w:rPr>
                <w:rFonts w:ascii="Calibri" w:hAnsi="Calibri" w:cs="Arial"/>
                <w:b/>
                <w:sz w:val="22"/>
                <w:szCs w:val="22"/>
              </w:rPr>
              <w:t xml:space="preserve">PHONE NUMBER: </w:t>
            </w:r>
            <w:r w:rsidRPr="00EE17C2">
              <w:rPr>
                <w:rFonts w:ascii="Calibri" w:hAnsi="Calibri" w:cs="Arial"/>
                <w:noProof/>
                <w:sz w:val="22"/>
                <w:szCs w:val="22"/>
              </w:rPr>
              <w:t xml:space="preserve">     </w:t>
            </w:r>
            <w:r w:rsidRPr="00EE17C2">
              <w:rPr>
                <w:rFonts w:ascii="Calibri" w:hAnsi="Calibri" w:cs="Arial"/>
                <w:sz w:val="22"/>
                <w:szCs w:val="22"/>
              </w:rPr>
              <w:fldChar w:fldCharType="begin">
                <w:ffData>
                  <w:name w:val="Text5"/>
                  <w:enabled/>
                  <w:calcOnExit w:val="0"/>
                  <w:textInput/>
                </w:ffData>
              </w:fldChar>
            </w:r>
            <w:r w:rsidRPr="00EE17C2">
              <w:rPr>
                <w:rFonts w:ascii="Calibri" w:hAnsi="Calibri" w:cs="Arial"/>
                <w:sz w:val="22"/>
                <w:szCs w:val="22"/>
              </w:rPr>
              <w:instrText xml:space="preserve"> FORMTEXT </w:instrText>
            </w:r>
            <w:r w:rsidRPr="00EE17C2">
              <w:rPr>
                <w:rFonts w:ascii="Calibri" w:hAnsi="Calibri" w:cs="Arial"/>
                <w:sz w:val="22"/>
                <w:szCs w:val="22"/>
              </w:rPr>
            </w:r>
            <w:r w:rsidRPr="00EE17C2">
              <w:rPr>
                <w:rFonts w:ascii="Calibri" w:hAnsi="Calibri" w:cs="Arial"/>
                <w:sz w:val="22"/>
                <w:szCs w:val="22"/>
              </w:rPr>
              <w:fldChar w:fldCharType="separate"/>
            </w:r>
            <w:r w:rsidR="008A4638">
              <w:rPr>
                <w:rFonts w:ascii="Calibri" w:hAnsi="Calibri" w:cs="Arial"/>
                <w:noProof/>
                <w:sz w:val="22"/>
                <w:szCs w:val="22"/>
              </w:rPr>
              <w:t>239-489-9003</w:t>
            </w:r>
            <w:r w:rsidRPr="00EE17C2">
              <w:rPr>
                <w:rFonts w:ascii="Calibri" w:hAnsi="Calibri" w:cs="Arial"/>
                <w:sz w:val="22"/>
                <w:szCs w:val="22"/>
              </w:rPr>
              <w:fldChar w:fldCharType="end"/>
            </w:r>
          </w:p>
        </w:tc>
      </w:tr>
      <w:tr w:rsidR="00DF036B" w:rsidRPr="00EE17C2" w:rsidTr="00151AA7">
        <w:tc>
          <w:tcPr>
            <w:tcW w:w="5220" w:type="dxa"/>
          </w:tcPr>
          <w:p w:rsidR="00DF036B" w:rsidRPr="00EE17C2" w:rsidRDefault="00DF036B" w:rsidP="008A4638">
            <w:pPr>
              <w:spacing w:line="420" w:lineRule="auto"/>
              <w:rPr>
                <w:rFonts w:ascii="Calibri" w:hAnsi="Calibri" w:cs="Arial"/>
                <w:b/>
                <w:sz w:val="22"/>
                <w:szCs w:val="22"/>
                <w:u w:val="single"/>
              </w:rPr>
            </w:pPr>
            <w:r w:rsidRPr="00EE17C2">
              <w:rPr>
                <w:rFonts w:ascii="Calibri" w:hAnsi="Calibri" w:cs="Arial"/>
                <w:b/>
                <w:sz w:val="22"/>
                <w:szCs w:val="22"/>
              </w:rPr>
              <w:t xml:space="preserve">OFFICE LOCATION: </w:t>
            </w:r>
            <w:r w:rsidRPr="00EE17C2">
              <w:rPr>
                <w:rFonts w:ascii="Calibri" w:hAnsi="Calibri" w:cs="Arial"/>
                <w:noProof/>
                <w:sz w:val="22"/>
                <w:szCs w:val="22"/>
              </w:rPr>
              <w:t xml:space="preserve">     </w:t>
            </w:r>
            <w:r w:rsidRPr="00EE17C2">
              <w:rPr>
                <w:rFonts w:ascii="Calibri" w:hAnsi="Calibri" w:cs="Arial"/>
                <w:sz w:val="22"/>
                <w:szCs w:val="22"/>
              </w:rPr>
              <w:fldChar w:fldCharType="begin">
                <w:ffData>
                  <w:name w:val="Text5"/>
                  <w:enabled/>
                  <w:calcOnExit w:val="0"/>
                  <w:textInput/>
                </w:ffData>
              </w:fldChar>
            </w:r>
            <w:r w:rsidRPr="00EE17C2">
              <w:rPr>
                <w:rFonts w:ascii="Calibri" w:hAnsi="Calibri" w:cs="Arial"/>
                <w:sz w:val="22"/>
                <w:szCs w:val="22"/>
              </w:rPr>
              <w:instrText xml:space="preserve"> FORMTEXT </w:instrText>
            </w:r>
            <w:r w:rsidRPr="00EE17C2">
              <w:rPr>
                <w:rFonts w:ascii="Calibri" w:hAnsi="Calibri" w:cs="Arial"/>
                <w:sz w:val="22"/>
                <w:szCs w:val="22"/>
              </w:rPr>
            </w:r>
            <w:r w:rsidRPr="00EE17C2">
              <w:rPr>
                <w:rFonts w:ascii="Calibri" w:hAnsi="Calibri" w:cs="Arial"/>
                <w:sz w:val="22"/>
                <w:szCs w:val="22"/>
              </w:rPr>
              <w:fldChar w:fldCharType="separate"/>
            </w:r>
            <w:r w:rsidR="008A4638">
              <w:rPr>
                <w:rFonts w:ascii="Calibri" w:hAnsi="Calibri" w:cs="Arial"/>
                <w:noProof/>
                <w:sz w:val="22"/>
                <w:szCs w:val="22"/>
              </w:rPr>
              <w:t>A- 129</w:t>
            </w:r>
            <w:r w:rsidRPr="00EE17C2">
              <w:rPr>
                <w:rFonts w:ascii="Calibri" w:hAnsi="Calibri" w:cs="Arial"/>
                <w:sz w:val="22"/>
                <w:szCs w:val="22"/>
              </w:rPr>
              <w:fldChar w:fldCharType="end"/>
            </w:r>
          </w:p>
        </w:tc>
        <w:tc>
          <w:tcPr>
            <w:tcW w:w="5220" w:type="dxa"/>
          </w:tcPr>
          <w:p w:rsidR="008A4638" w:rsidRDefault="00DF036B" w:rsidP="008A4638">
            <w:pPr>
              <w:spacing w:line="420" w:lineRule="auto"/>
              <w:rPr>
                <w:rFonts w:ascii="Calibri" w:hAnsi="Calibri" w:cs="Arial"/>
                <w:noProof/>
                <w:sz w:val="22"/>
                <w:szCs w:val="22"/>
              </w:rPr>
            </w:pPr>
            <w:r w:rsidRPr="00EE17C2">
              <w:rPr>
                <w:rFonts w:ascii="Calibri" w:hAnsi="Calibri" w:cs="Arial"/>
                <w:b/>
                <w:sz w:val="22"/>
                <w:szCs w:val="22"/>
              </w:rPr>
              <w:t xml:space="preserve">E-MAIL: </w:t>
            </w:r>
            <w:r w:rsidRPr="00EE17C2">
              <w:rPr>
                <w:rFonts w:ascii="Calibri" w:hAnsi="Calibri" w:cs="Arial"/>
                <w:noProof/>
                <w:sz w:val="22"/>
                <w:szCs w:val="22"/>
              </w:rPr>
              <w:t xml:space="preserve">     </w:t>
            </w:r>
            <w:r w:rsidRPr="00EE17C2">
              <w:rPr>
                <w:rFonts w:ascii="Calibri" w:hAnsi="Calibri" w:cs="Arial"/>
                <w:sz w:val="22"/>
                <w:szCs w:val="22"/>
              </w:rPr>
              <w:fldChar w:fldCharType="begin">
                <w:ffData>
                  <w:name w:val="Text5"/>
                  <w:enabled/>
                  <w:calcOnExit w:val="0"/>
                  <w:textInput/>
                </w:ffData>
              </w:fldChar>
            </w:r>
            <w:r w:rsidRPr="00EE17C2">
              <w:rPr>
                <w:rFonts w:ascii="Calibri" w:hAnsi="Calibri" w:cs="Arial"/>
                <w:sz w:val="22"/>
                <w:szCs w:val="22"/>
              </w:rPr>
              <w:instrText xml:space="preserve"> FORMTEXT </w:instrText>
            </w:r>
            <w:r w:rsidRPr="00EE17C2">
              <w:rPr>
                <w:rFonts w:ascii="Calibri" w:hAnsi="Calibri" w:cs="Arial"/>
                <w:sz w:val="22"/>
                <w:szCs w:val="22"/>
              </w:rPr>
            </w:r>
            <w:r w:rsidRPr="00EE17C2">
              <w:rPr>
                <w:rFonts w:ascii="Calibri" w:hAnsi="Calibri" w:cs="Arial"/>
                <w:sz w:val="22"/>
                <w:szCs w:val="22"/>
              </w:rPr>
              <w:fldChar w:fldCharType="separate"/>
            </w:r>
            <w:r w:rsidR="008A4638">
              <w:rPr>
                <w:rFonts w:ascii="Calibri" w:hAnsi="Calibri" w:cs="Arial"/>
                <w:noProof/>
                <w:sz w:val="22"/>
                <w:szCs w:val="22"/>
              </w:rPr>
              <w:t>heather.oconnell@fsw.edu</w:t>
            </w:r>
          </w:p>
          <w:p w:rsidR="00DF036B" w:rsidRPr="00EE17C2" w:rsidRDefault="00E24DD4" w:rsidP="008A4638">
            <w:pPr>
              <w:spacing w:line="420" w:lineRule="auto"/>
              <w:rPr>
                <w:rFonts w:ascii="Calibri" w:hAnsi="Calibri" w:cs="Arial"/>
                <w:b/>
                <w:sz w:val="22"/>
                <w:szCs w:val="22"/>
                <w:u w:val="single"/>
              </w:rPr>
            </w:pPr>
            <w:r>
              <w:rPr>
                <w:rFonts w:ascii="Calibri" w:hAnsi="Calibri" w:cs="Arial"/>
                <w:noProof/>
                <w:sz w:val="22"/>
                <w:szCs w:val="22"/>
              </w:rPr>
              <w:t xml:space="preserve">                     </w:t>
            </w:r>
            <w:r w:rsidR="008A4638">
              <w:rPr>
                <w:rFonts w:ascii="Calibri" w:hAnsi="Calibri" w:cs="Arial"/>
                <w:noProof/>
                <w:sz w:val="22"/>
                <w:szCs w:val="22"/>
              </w:rPr>
              <w:t>sgilmartin@fsw.edu</w:t>
            </w:r>
            <w:r w:rsidR="00DF036B" w:rsidRPr="00EE17C2">
              <w:rPr>
                <w:rFonts w:ascii="Calibri" w:hAnsi="Calibri" w:cs="Arial"/>
                <w:sz w:val="22"/>
                <w:szCs w:val="22"/>
              </w:rPr>
              <w:fldChar w:fldCharType="end"/>
            </w:r>
          </w:p>
        </w:tc>
      </w:tr>
      <w:tr w:rsidR="00DF036B" w:rsidRPr="00EE17C2" w:rsidTr="00151AA7">
        <w:tc>
          <w:tcPr>
            <w:tcW w:w="5220" w:type="dxa"/>
          </w:tcPr>
          <w:p w:rsidR="00DF036B" w:rsidRPr="00EE17C2" w:rsidRDefault="00DF036B" w:rsidP="008A4638">
            <w:pPr>
              <w:spacing w:line="276" w:lineRule="auto"/>
              <w:rPr>
                <w:rFonts w:ascii="Calibri" w:hAnsi="Calibri" w:cs="Arial"/>
                <w:b/>
                <w:sz w:val="22"/>
                <w:szCs w:val="22"/>
                <w:u w:val="single"/>
              </w:rPr>
            </w:pPr>
            <w:r w:rsidRPr="00EE17C2">
              <w:rPr>
                <w:rFonts w:ascii="Calibri" w:hAnsi="Calibri" w:cs="Arial"/>
                <w:b/>
                <w:sz w:val="22"/>
                <w:szCs w:val="22"/>
              </w:rPr>
              <w:t xml:space="preserve">OFFICE HOURS: </w:t>
            </w:r>
            <w:r w:rsidRPr="00EE17C2">
              <w:rPr>
                <w:rFonts w:ascii="Calibri" w:hAnsi="Calibri" w:cs="Arial"/>
                <w:noProof/>
                <w:sz w:val="22"/>
                <w:szCs w:val="22"/>
              </w:rPr>
              <w:t xml:space="preserve">     </w:t>
            </w:r>
            <w:r w:rsidRPr="00EE17C2">
              <w:rPr>
                <w:rFonts w:ascii="Calibri" w:hAnsi="Calibri" w:cs="Arial"/>
                <w:sz w:val="22"/>
                <w:szCs w:val="22"/>
              </w:rPr>
              <w:fldChar w:fldCharType="begin">
                <w:ffData>
                  <w:name w:val="Text5"/>
                  <w:enabled/>
                  <w:calcOnExit w:val="0"/>
                  <w:textInput/>
                </w:ffData>
              </w:fldChar>
            </w:r>
            <w:r w:rsidRPr="00EE17C2">
              <w:rPr>
                <w:rFonts w:ascii="Calibri" w:hAnsi="Calibri" w:cs="Arial"/>
                <w:sz w:val="22"/>
                <w:szCs w:val="22"/>
              </w:rPr>
              <w:instrText xml:space="preserve"> FORMTEXT </w:instrText>
            </w:r>
            <w:r w:rsidRPr="00EE17C2">
              <w:rPr>
                <w:rFonts w:ascii="Calibri" w:hAnsi="Calibri" w:cs="Arial"/>
                <w:sz w:val="22"/>
                <w:szCs w:val="22"/>
              </w:rPr>
            </w:r>
            <w:r w:rsidRPr="00EE17C2">
              <w:rPr>
                <w:rFonts w:ascii="Calibri" w:hAnsi="Calibri" w:cs="Arial"/>
                <w:sz w:val="22"/>
                <w:szCs w:val="22"/>
              </w:rPr>
              <w:fldChar w:fldCharType="separate"/>
            </w:r>
            <w:r w:rsidR="008A4638">
              <w:rPr>
                <w:rFonts w:ascii="Calibri" w:hAnsi="Calibri" w:cs="Arial"/>
                <w:noProof/>
                <w:sz w:val="22"/>
                <w:szCs w:val="22"/>
              </w:rPr>
              <w:t>See list below</w:t>
            </w:r>
            <w:r w:rsidRPr="00EE17C2">
              <w:rPr>
                <w:rFonts w:ascii="Calibri" w:hAnsi="Calibri" w:cs="Arial"/>
                <w:sz w:val="22"/>
                <w:szCs w:val="22"/>
              </w:rPr>
              <w:fldChar w:fldCharType="end"/>
            </w:r>
          </w:p>
        </w:tc>
        <w:tc>
          <w:tcPr>
            <w:tcW w:w="5220" w:type="dxa"/>
          </w:tcPr>
          <w:p w:rsidR="00DF036B" w:rsidRPr="00EE17C2" w:rsidRDefault="00DF036B" w:rsidP="008A4638">
            <w:pPr>
              <w:spacing w:line="276" w:lineRule="auto"/>
              <w:rPr>
                <w:rFonts w:ascii="Calibri" w:hAnsi="Calibri" w:cs="Arial"/>
                <w:b/>
                <w:sz w:val="22"/>
                <w:szCs w:val="22"/>
                <w:u w:val="single"/>
              </w:rPr>
            </w:pPr>
            <w:r w:rsidRPr="00EE17C2">
              <w:rPr>
                <w:rFonts w:ascii="Calibri" w:hAnsi="Calibri" w:cs="Arial"/>
                <w:b/>
                <w:sz w:val="22"/>
                <w:szCs w:val="22"/>
              </w:rPr>
              <w:t xml:space="preserve">SEMESTER: </w:t>
            </w:r>
            <w:r w:rsidRPr="00EE17C2">
              <w:rPr>
                <w:rFonts w:ascii="Calibri" w:hAnsi="Calibri" w:cs="Arial"/>
                <w:noProof/>
                <w:sz w:val="22"/>
                <w:szCs w:val="22"/>
              </w:rPr>
              <w:t xml:space="preserve">     </w:t>
            </w:r>
            <w:r w:rsidRPr="00EE17C2">
              <w:rPr>
                <w:rFonts w:ascii="Calibri" w:hAnsi="Calibri" w:cs="Arial"/>
                <w:sz w:val="22"/>
                <w:szCs w:val="22"/>
              </w:rPr>
              <w:fldChar w:fldCharType="begin">
                <w:ffData>
                  <w:name w:val="Text5"/>
                  <w:enabled/>
                  <w:calcOnExit w:val="0"/>
                  <w:textInput/>
                </w:ffData>
              </w:fldChar>
            </w:r>
            <w:r w:rsidRPr="00EE17C2">
              <w:rPr>
                <w:rFonts w:ascii="Calibri" w:hAnsi="Calibri" w:cs="Arial"/>
                <w:sz w:val="22"/>
                <w:szCs w:val="22"/>
              </w:rPr>
              <w:instrText xml:space="preserve"> FORMTEXT </w:instrText>
            </w:r>
            <w:r w:rsidRPr="00EE17C2">
              <w:rPr>
                <w:rFonts w:ascii="Calibri" w:hAnsi="Calibri" w:cs="Arial"/>
                <w:sz w:val="22"/>
                <w:szCs w:val="22"/>
              </w:rPr>
            </w:r>
            <w:r w:rsidRPr="00EE17C2">
              <w:rPr>
                <w:rFonts w:ascii="Calibri" w:hAnsi="Calibri" w:cs="Arial"/>
                <w:sz w:val="22"/>
                <w:szCs w:val="22"/>
              </w:rPr>
              <w:fldChar w:fldCharType="separate"/>
            </w:r>
            <w:r w:rsidR="008A4638">
              <w:rPr>
                <w:rFonts w:ascii="Calibri" w:hAnsi="Calibri" w:cs="Arial"/>
                <w:noProof/>
                <w:sz w:val="22"/>
                <w:szCs w:val="22"/>
              </w:rPr>
              <w:t>Fall 2017</w:t>
            </w:r>
            <w:r w:rsidRPr="00EE17C2">
              <w:rPr>
                <w:rFonts w:ascii="Calibri" w:hAnsi="Calibri" w:cs="Arial"/>
                <w:sz w:val="22"/>
                <w:szCs w:val="22"/>
              </w:rPr>
              <w:fldChar w:fldCharType="end"/>
            </w:r>
          </w:p>
        </w:tc>
      </w:tr>
    </w:tbl>
    <w:p w:rsidR="00DF036B" w:rsidRPr="00EE17C2" w:rsidRDefault="00DF036B" w:rsidP="00DA66CF">
      <w:pPr>
        <w:rPr>
          <w:rFonts w:ascii="Calibri" w:hAnsi="Calibri" w:cs="Arial"/>
          <w:b/>
          <w:sz w:val="22"/>
          <w:szCs w:val="22"/>
          <w:u w:val="single"/>
        </w:rPr>
      </w:pPr>
    </w:p>
    <w:p w:rsidR="00DF036B" w:rsidRPr="00EE17C2" w:rsidRDefault="00DF036B" w:rsidP="00DA66CF">
      <w:pPr>
        <w:numPr>
          <w:ilvl w:val="0"/>
          <w:numId w:val="1"/>
        </w:numPr>
        <w:tabs>
          <w:tab w:val="left" w:pos="720"/>
        </w:tabs>
        <w:rPr>
          <w:rFonts w:ascii="Calibri" w:hAnsi="Calibri" w:cs="Arial"/>
          <w:b/>
          <w:sz w:val="22"/>
          <w:szCs w:val="22"/>
          <w:u w:val="single"/>
        </w:rPr>
      </w:pPr>
      <w:r w:rsidRPr="00EE17C2">
        <w:rPr>
          <w:rFonts w:ascii="Calibri" w:hAnsi="Calibri" w:cs="Arial"/>
          <w:b/>
          <w:sz w:val="22"/>
          <w:szCs w:val="22"/>
          <w:u w:val="single"/>
        </w:rPr>
        <w:t>COURSE NUMBER AND TITLE, CATALOG DESCRIPTION, CREDITS:</w:t>
      </w:r>
    </w:p>
    <w:p w:rsidR="00DF036B" w:rsidRPr="00EE17C2" w:rsidRDefault="00DF036B" w:rsidP="00DA66CF">
      <w:pPr>
        <w:ind w:left="1440"/>
        <w:rPr>
          <w:rFonts w:ascii="Calibri" w:hAnsi="Calibri" w:cs="Arial"/>
          <w:b/>
          <w:sz w:val="22"/>
          <w:szCs w:val="22"/>
        </w:rPr>
      </w:pPr>
    </w:p>
    <w:p w:rsidR="00DF036B" w:rsidRPr="00EE17C2" w:rsidRDefault="00DF036B" w:rsidP="001E131B">
      <w:pPr>
        <w:widowControl/>
        <w:tabs>
          <w:tab w:val="left" w:pos="720"/>
          <w:tab w:val="left" w:pos="1170"/>
        </w:tabs>
        <w:ind w:left="720"/>
        <w:rPr>
          <w:rFonts w:ascii="Calibri" w:hAnsi="Calibri" w:cs="Arial"/>
          <w:b/>
          <w:sz w:val="22"/>
          <w:szCs w:val="22"/>
        </w:rPr>
      </w:pPr>
      <w:r w:rsidRPr="00EE17C2">
        <w:rPr>
          <w:rFonts w:ascii="Calibri" w:hAnsi="Calibri" w:cs="Arial"/>
          <w:b/>
          <w:noProof/>
          <w:sz w:val="22"/>
          <w:szCs w:val="22"/>
        </w:rPr>
        <w:t>RET 2254C RESPIRATORY CARE ASSESSMENT</w:t>
      </w:r>
      <w:r w:rsidRPr="00EE17C2">
        <w:rPr>
          <w:rFonts w:ascii="Calibri" w:hAnsi="Calibri" w:cs="Arial"/>
          <w:b/>
          <w:sz w:val="22"/>
          <w:szCs w:val="22"/>
        </w:rPr>
        <w:t xml:space="preserve">   (</w:t>
      </w:r>
      <w:r w:rsidR="00A353AF" w:rsidRPr="00EE17C2">
        <w:rPr>
          <w:rFonts w:ascii="Calibri" w:hAnsi="Calibri" w:cs="Arial"/>
          <w:b/>
          <w:noProof/>
          <w:sz w:val="22"/>
          <w:szCs w:val="22"/>
        </w:rPr>
        <w:t>6</w:t>
      </w:r>
      <w:r w:rsidRPr="00EE17C2">
        <w:rPr>
          <w:rFonts w:ascii="Calibri" w:hAnsi="Calibri" w:cs="Arial"/>
          <w:b/>
          <w:sz w:val="22"/>
          <w:szCs w:val="22"/>
        </w:rPr>
        <w:t xml:space="preserve"> CREDITS)</w:t>
      </w:r>
    </w:p>
    <w:p w:rsidR="00DF036B" w:rsidRPr="00EE17C2" w:rsidRDefault="00DF036B" w:rsidP="00DA66CF">
      <w:pPr>
        <w:widowControl/>
        <w:tabs>
          <w:tab w:val="left" w:pos="720"/>
          <w:tab w:val="left" w:pos="1170"/>
        </w:tabs>
        <w:ind w:firstLine="720"/>
        <w:rPr>
          <w:rFonts w:ascii="Calibri" w:hAnsi="Calibri" w:cs="Arial"/>
          <w:b/>
          <w:sz w:val="22"/>
          <w:szCs w:val="22"/>
        </w:rPr>
      </w:pPr>
    </w:p>
    <w:p w:rsidR="00DF036B" w:rsidRPr="00EE17C2" w:rsidRDefault="00DF036B" w:rsidP="005E7A0A">
      <w:pPr>
        <w:pStyle w:val="BodyTextIndent2"/>
        <w:widowControl/>
        <w:tabs>
          <w:tab w:val="left" w:pos="720"/>
          <w:tab w:val="left" w:pos="1170"/>
        </w:tabs>
        <w:spacing w:after="0" w:line="276" w:lineRule="auto"/>
        <w:ind w:left="720"/>
        <w:rPr>
          <w:rFonts w:ascii="Calibri" w:hAnsi="Calibri" w:cs="Arial"/>
          <w:sz w:val="22"/>
          <w:szCs w:val="22"/>
        </w:rPr>
      </w:pPr>
      <w:r w:rsidRPr="00EE17C2">
        <w:rPr>
          <w:rFonts w:ascii="Calibri" w:hAnsi="Calibri" w:cs="Arial"/>
          <w:noProof/>
          <w:sz w:val="22"/>
          <w:szCs w:val="22"/>
        </w:rPr>
        <w:t>In this course the student will learn the assessment of patients for diagnostic and therapeutic interventions.  The focus of this course is the differential diagnosis procedures for cardiopulmonary patients. The development of appropriate communication skills with physicians, patients</w:t>
      </w:r>
      <w:r w:rsidR="004A673A" w:rsidRPr="00EE17C2">
        <w:rPr>
          <w:rFonts w:ascii="Calibri" w:hAnsi="Calibri" w:cs="Arial"/>
          <w:noProof/>
          <w:sz w:val="22"/>
          <w:szCs w:val="22"/>
        </w:rPr>
        <w:t>,</w:t>
      </w:r>
      <w:r w:rsidRPr="00EE17C2">
        <w:rPr>
          <w:rFonts w:ascii="Calibri" w:hAnsi="Calibri" w:cs="Arial"/>
          <w:noProof/>
          <w:sz w:val="22"/>
          <w:szCs w:val="22"/>
        </w:rPr>
        <w:t xml:space="preserve"> and other health care providers is emphasized through the preparation and delivery of a complete patient case study.</w:t>
      </w:r>
    </w:p>
    <w:p w:rsidR="00DF036B" w:rsidRPr="00EE17C2" w:rsidRDefault="00DF036B" w:rsidP="005E7A0A">
      <w:pPr>
        <w:pStyle w:val="BodyTextIndent2"/>
        <w:widowControl/>
        <w:tabs>
          <w:tab w:val="left" w:pos="720"/>
          <w:tab w:val="left" w:pos="1170"/>
        </w:tabs>
        <w:spacing w:after="0" w:line="276" w:lineRule="auto"/>
        <w:ind w:left="720"/>
        <w:rPr>
          <w:rFonts w:ascii="Calibri" w:hAnsi="Calibri" w:cs="Arial"/>
          <w:sz w:val="22"/>
          <w:szCs w:val="22"/>
        </w:rPr>
      </w:pPr>
    </w:p>
    <w:p w:rsidR="00DF036B" w:rsidRPr="00EE17C2" w:rsidRDefault="00DF036B" w:rsidP="00BE594D">
      <w:pPr>
        <w:numPr>
          <w:ilvl w:val="0"/>
          <w:numId w:val="1"/>
        </w:numPr>
        <w:rPr>
          <w:rFonts w:ascii="Calibri" w:hAnsi="Calibri" w:cs="Arial"/>
          <w:b/>
          <w:sz w:val="22"/>
          <w:szCs w:val="22"/>
        </w:rPr>
      </w:pPr>
      <w:r w:rsidRPr="00EE17C2">
        <w:rPr>
          <w:rFonts w:ascii="Calibri" w:hAnsi="Calibri" w:cs="Arial"/>
          <w:b/>
          <w:sz w:val="22"/>
          <w:szCs w:val="22"/>
          <w:u w:val="single"/>
        </w:rPr>
        <w:t>PREREQUISITES FOR THIS COURSE:</w:t>
      </w:r>
      <w:r w:rsidRPr="00EE17C2">
        <w:rPr>
          <w:rFonts w:ascii="Calibri" w:hAnsi="Calibri" w:cs="Arial"/>
          <w:b/>
          <w:sz w:val="22"/>
          <w:szCs w:val="22"/>
        </w:rPr>
        <w:t xml:space="preserve">  </w:t>
      </w:r>
    </w:p>
    <w:p w:rsidR="00DF036B" w:rsidRPr="00EE17C2" w:rsidRDefault="00DF036B" w:rsidP="00DA66CF">
      <w:pPr>
        <w:ind w:left="720"/>
        <w:rPr>
          <w:rFonts w:ascii="Calibri" w:hAnsi="Calibri" w:cs="Arial"/>
          <w:b/>
          <w:sz w:val="22"/>
          <w:szCs w:val="22"/>
        </w:rPr>
      </w:pPr>
    </w:p>
    <w:p w:rsidR="00DF036B" w:rsidRPr="00EE17C2" w:rsidRDefault="00DF036B" w:rsidP="00927493">
      <w:pPr>
        <w:ind w:left="720"/>
        <w:rPr>
          <w:rFonts w:ascii="Calibri" w:hAnsi="Calibri" w:cs="Arial"/>
          <w:sz w:val="22"/>
          <w:szCs w:val="22"/>
        </w:rPr>
      </w:pPr>
      <w:r w:rsidRPr="00EE17C2">
        <w:rPr>
          <w:rFonts w:ascii="Calibri" w:hAnsi="Calibri" w:cs="Arial"/>
          <w:noProof/>
          <w:sz w:val="22"/>
          <w:szCs w:val="22"/>
        </w:rPr>
        <w:t>RET 1613C</w:t>
      </w:r>
    </w:p>
    <w:p w:rsidR="00DF036B" w:rsidRPr="00EE17C2" w:rsidRDefault="00DF036B" w:rsidP="00927493">
      <w:pPr>
        <w:ind w:left="720"/>
        <w:rPr>
          <w:rFonts w:ascii="Calibri" w:hAnsi="Calibri" w:cs="Arial"/>
          <w:sz w:val="22"/>
          <w:szCs w:val="22"/>
        </w:rPr>
      </w:pPr>
    </w:p>
    <w:p w:rsidR="00DF036B" w:rsidRPr="00EE17C2" w:rsidRDefault="00F55254" w:rsidP="00DA66CF">
      <w:pPr>
        <w:ind w:firstLine="720"/>
        <w:rPr>
          <w:rFonts w:ascii="Calibri" w:hAnsi="Calibri" w:cs="Arial"/>
          <w:sz w:val="22"/>
          <w:szCs w:val="22"/>
        </w:rPr>
      </w:pPr>
      <w:r w:rsidRPr="00EE17C2">
        <w:rPr>
          <w:rFonts w:ascii="Calibri" w:hAnsi="Calibri" w:cs="Arial"/>
          <w:b/>
          <w:sz w:val="22"/>
          <w:szCs w:val="22"/>
          <w:u w:val="single"/>
        </w:rPr>
        <w:t>CO-REQUISIT</w:t>
      </w:r>
      <w:r w:rsidR="00DF036B" w:rsidRPr="00EE17C2">
        <w:rPr>
          <w:rFonts w:ascii="Calibri" w:hAnsi="Calibri" w:cs="Arial"/>
          <w:b/>
          <w:sz w:val="22"/>
          <w:szCs w:val="22"/>
          <w:u w:val="single"/>
        </w:rPr>
        <w:t>ES FOR THIS COURSE:</w:t>
      </w:r>
    </w:p>
    <w:p w:rsidR="00DF036B" w:rsidRPr="00EE17C2" w:rsidRDefault="00DF036B" w:rsidP="00DA66CF">
      <w:pPr>
        <w:ind w:firstLine="720"/>
        <w:rPr>
          <w:rFonts w:ascii="Calibri" w:hAnsi="Calibri" w:cs="Arial"/>
          <w:sz w:val="22"/>
          <w:szCs w:val="22"/>
        </w:rPr>
      </w:pPr>
    </w:p>
    <w:p w:rsidR="00DF036B" w:rsidRPr="00EE17C2" w:rsidRDefault="00DF036B" w:rsidP="00427BDD">
      <w:pPr>
        <w:ind w:left="720"/>
        <w:rPr>
          <w:rFonts w:ascii="Calibri" w:hAnsi="Calibri" w:cs="Arial"/>
          <w:sz w:val="22"/>
          <w:szCs w:val="22"/>
        </w:rPr>
      </w:pPr>
      <w:r w:rsidRPr="00EE17C2">
        <w:rPr>
          <w:rFonts w:ascii="Calibri" w:hAnsi="Calibri" w:cs="Arial"/>
          <w:noProof/>
          <w:sz w:val="22"/>
          <w:szCs w:val="22"/>
        </w:rPr>
        <w:t>RET 2234C</w:t>
      </w:r>
    </w:p>
    <w:p w:rsidR="00DF036B" w:rsidRPr="00EE17C2" w:rsidRDefault="00DF036B" w:rsidP="00DA66CF">
      <w:pPr>
        <w:ind w:firstLine="720"/>
        <w:rPr>
          <w:rFonts w:ascii="Calibri" w:hAnsi="Calibri" w:cs="Arial"/>
          <w:sz w:val="22"/>
          <w:szCs w:val="22"/>
        </w:rPr>
      </w:pPr>
    </w:p>
    <w:p w:rsidR="00DF036B" w:rsidRPr="00EE17C2" w:rsidRDefault="00DF036B" w:rsidP="00BE594D">
      <w:pPr>
        <w:numPr>
          <w:ilvl w:val="0"/>
          <w:numId w:val="1"/>
        </w:numPr>
        <w:rPr>
          <w:rFonts w:ascii="Calibri" w:hAnsi="Calibri" w:cs="Arial"/>
          <w:sz w:val="22"/>
          <w:szCs w:val="22"/>
        </w:rPr>
      </w:pPr>
      <w:r w:rsidRPr="00EE17C2">
        <w:rPr>
          <w:rFonts w:ascii="Calibri" w:hAnsi="Calibri" w:cs="Arial"/>
          <w:b/>
          <w:sz w:val="22"/>
          <w:szCs w:val="22"/>
          <w:u w:val="single"/>
        </w:rPr>
        <w:t>GENERAL COURSE INFORMATION:</w:t>
      </w:r>
      <w:r w:rsidRPr="00EE17C2">
        <w:rPr>
          <w:rFonts w:ascii="Calibri" w:hAnsi="Calibri" w:cs="Arial"/>
          <w:b/>
          <w:sz w:val="22"/>
          <w:szCs w:val="22"/>
        </w:rPr>
        <w:t xml:space="preserve">  </w:t>
      </w:r>
      <w:r w:rsidRPr="00EE17C2">
        <w:rPr>
          <w:rFonts w:ascii="Calibri" w:hAnsi="Calibri" w:cs="Arial"/>
          <w:sz w:val="22"/>
          <w:szCs w:val="22"/>
        </w:rPr>
        <w:t>Topic Outline.</w:t>
      </w:r>
    </w:p>
    <w:p w:rsidR="00DF036B" w:rsidRPr="00EE17C2" w:rsidRDefault="00DF036B" w:rsidP="00DA66CF">
      <w:pPr>
        <w:rPr>
          <w:rFonts w:ascii="Calibri" w:hAnsi="Calibri" w:cs="Arial"/>
          <w:b/>
          <w:sz w:val="22"/>
          <w:szCs w:val="22"/>
          <w:u w:val="single"/>
        </w:rPr>
      </w:pPr>
    </w:p>
    <w:p w:rsidR="00767035" w:rsidRPr="00EE17C2" w:rsidRDefault="00767035" w:rsidP="00767035">
      <w:pPr>
        <w:widowControl/>
        <w:ind w:left="720"/>
        <w:rPr>
          <w:rFonts w:ascii="Calibri" w:hAnsi="Calibri" w:cs="Arial"/>
          <w:sz w:val="22"/>
          <w:szCs w:val="22"/>
        </w:rPr>
      </w:pPr>
      <w:r w:rsidRPr="00EE17C2">
        <w:rPr>
          <w:rFonts w:ascii="Calibri" w:hAnsi="Calibri" w:cs="Arial"/>
          <w:sz w:val="22"/>
          <w:szCs w:val="22"/>
        </w:rPr>
        <w:t>Both a lecture and Web CT resources will be integrated to provide multiple resources for a variety of learning styles. The primary course topics include:</w:t>
      </w:r>
    </w:p>
    <w:p w:rsidR="00767035" w:rsidRPr="00EE17C2" w:rsidRDefault="00767035" w:rsidP="00767035">
      <w:pPr>
        <w:widowControl/>
        <w:ind w:left="720"/>
        <w:rPr>
          <w:rFonts w:ascii="Calibri" w:hAnsi="Calibri" w:cs="Arial"/>
          <w:sz w:val="22"/>
          <w:szCs w:val="22"/>
        </w:rPr>
      </w:pPr>
    </w:p>
    <w:p w:rsidR="00767035" w:rsidRPr="00EE17C2" w:rsidRDefault="00767035" w:rsidP="00A36D1E">
      <w:pPr>
        <w:widowControl/>
        <w:numPr>
          <w:ilvl w:val="0"/>
          <w:numId w:val="5"/>
        </w:numPr>
        <w:tabs>
          <w:tab w:val="clear" w:pos="360"/>
          <w:tab w:val="num" w:pos="720"/>
        </w:tabs>
        <w:suppressAutoHyphens w:val="0"/>
        <w:ind w:left="720" w:firstLine="360"/>
        <w:rPr>
          <w:rFonts w:ascii="Calibri" w:hAnsi="Calibri"/>
          <w:sz w:val="22"/>
          <w:szCs w:val="22"/>
        </w:rPr>
      </w:pPr>
      <w:r w:rsidRPr="00EE17C2">
        <w:rPr>
          <w:rFonts w:ascii="Calibri" w:hAnsi="Calibri"/>
          <w:sz w:val="22"/>
          <w:szCs w:val="22"/>
        </w:rPr>
        <w:t xml:space="preserve">Patient </w:t>
      </w:r>
      <w:r w:rsidRPr="00EE17C2">
        <w:rPr>
          <w:rFonts w:ascii="Calibri" w:hAnsi="Calibri" w:cs="Calibri"/>
          <w:sz w:val="22"/>
          <w:szCs w:val="22"/>
        </w:rPr>
        <w:t xml:space="preserve">Interview &amp; </w:t>
      </w:r>
      <w:r w:rsidRPr="00EE17C2">
        <w:rPr>
          <w:rFonts w:ascii="Calibri" w:hAnsi="Calibri"/>
          <w:sz w:val="22"/>
          <w:szCs w:val="22"/>
        </w:rPr>
        <w:t xml:space="preserve">Physical Assessment Techniques </w:t>
      </w:r>
    </w:p>
    <w:p w:rsidR="00767035" w:rsidRPr="00EE17C2" w:rsidRDefault="00767035" w:rsidP="00A36D1E">
      <w:pPr>
        <w:widowControl/>
        <w:numPr>
          <w:ilvl w:val="0"/>
          <w:numId w:val="5"/>
        </w:numPr>
        <w:tabs>
          <w:tab w:val="clear" w:pos="360"/>
          <w:tab w:val="num" w:pos="720"/>
        </w:tabs>
        <w:suppressAutoHyphens w:val="0"/>
        <w:ind w:left="720" w:firstLine="360"/>
        <w:rPr>
          <w:rFonts w:ascii="Calibri" w:hAnsi="Calibri" w:cs="Calibri"/>
          <w:sz w:val="22"/>
          <w:szCs w:val="22"/>
        </w:rPr>
      </w:pPr>
      <w:r w:rsidRPr="00EE17C2">
        <w:rPr>
          <w:rFonts w:ascii="Calibri" w:hAnsi="Calibri" w:cs="Calibri"/>
          <w:sz w:val="22"/>
          <w:szCs w:val="22"/>
        </w:rPr>
        <w:t>Infectious Diz. Precautions (H1N1 Hepatitis B, HIV/AIDS, MERSA, TB)</w:t>
      </w:r>
    </w:p>
    <w:p w:rsidR="00767035" w:rsidRPr="00EE17C2" w:rsidRDefault="00767035" w:rsidP="00A36D1E">
      <w:pPr>
        <w:widowControl/>
        <w:numPr>
          <w:ilvl w:val="0"/>
          <w:numId w:val="5"/>
        </w:numPr>
        <w:tabs>
          <w:tab w:val="clear" w:pos="360"/>
          <w:tab w:val="num" w:pos="720"/>
        </w:tabs>
        <w:suppressAutoHyphens w:val="0"/>
        <w:ind w:left="720" w:firstLine="360"/>
        <w:rPr>
          <w:rFonts w:ascii="Calibri" w:hAnsi="Calibri"/>
          <w:sz w:val="22"/>
          <w:szCs w:val="22"/>
        </w:rPr>
      </w:pPr>
      <w:r w:rsidRPr="00EE17C2">
        <w:rPr>
          <w:rFonts w:ascii="Calibri" w:hAnsi="Calibri"/>
          <w:sz w:val="22"/>
          <w:szCs w:val="22"/>
        </w:rPr>
        <w:t>Assessment of Primary Pulmonary Pathology</w:t>
      </w:r>
      <w:r w:rsidRPr="00EE17C2">
        <w:rPr>
          <w:rFonts w:ascii="Calibri" w:hAnsi="Calibri" w:cs="Calibri"/>
          <w:sz w:val="22"/>
          <w:szCs w:val="22"/>
        </w:rPr>
        <w:t xml:space="preserve"> &amp; Altered Lung Physiology</w:t>
      </w:r>
    </w:p>
    <w:p w:rsidR="00767035" w:rsidRPr="00EE17C2" w:rsidRDefault="00767035" w:rsidP="00A36D1E">
      <w:pPr>
        <w:widowControl/>
        <w:numPr>
          <w:ilvl w:val="0"/>
          <w:numId w:val="5"/>
        </w:numPr>
        <w:tabs>
          <w:tab w:val="clear" w:pos="360"/>
          <w:tab w:val="num" w:pos="720"/>
        </w:tabs>
        <w:suppressAutoHyphens w:val="0"/>
        <w:ind w:left="720" w:firstLine="360"/>
        <w:rPr>
          <w:rFonts w:ascii="Calibri" w:hAnsi="Calibri"/>
          <w:sz w:val="22"/>
          <w:szCs w:val="22"/>
        </w:rPr>
      </w:pPr>
      <w:r w:rsidRPr="00EE17C2">
        <w:rPr>
          <w:rFonts w:ascii="Calibri" w:hAnsi="Calibri"/>
          <w:sz w:val="22"/>
          <w:szCs w:val="22"/>
        </w:rPr>
        <w:t>Arterial Blood Gas Puncture and Analysis</w:t>
      </w:r>
      <w:r w:rsidRPr="00EE17C2">
        <w:rPr>
          <w:rFonts w:ascii="Calibri" w:hAnsi="Calibri" w:cs="Calibri"/>
          <w:sz w:val="22"/>
          <w:szCs w:val="22"/>
        </w:rPr>
        <w:t xml:space="preserve"> [Checkoff Policy]</w:t>
      </w:r>
    </w:p>
    <w:p w:rsidR="00767035" w:rsidRPr="00EE17C2" w:rsidRDefault="00767035" w:rsidP="00A36D1E">
      <w:pPr>
        <w:widowControl/>
        <w:numPr>
          <w:ilvl w:val="0"/>
          <w:numId w:val="5"/>
        </w:numPr>
        <w:tabs>
          <w:tab w:val="clear" w:pos="360"/>
          <w:tab w:val="num" w:pos="720"/>
        </w:tabs>
        <w:suppressAutoHyphens w:val="0"/>
        <w:ind w:left="720" w:firstLine="360"/>
        <w:rPr>
          <w:rFonts w:ascii="Calibri" w:hAnsi="Calibri"/>
          <w:sz w:val="22"/>
          <w:szCs w:val="22"/>
        </w:rPr>
      </w:pPr>
      <w:r w:rsidRPr="00EE17C2">
        <w:rPr>
          <w:rFonts w:ascii="Calibri" w:hAnsi="Calibri"/>
          <w:sz w:val="22"/>
          <w:szCs w:val="22"/>
        </w:rPr>
        <w:t>Determination of Acid Base, Electrolyte and Fluid Balance Abnormalities</w:t>
      </w:r>
    </w:p>
    <w:p w:rsidR="00767035" w:rsidRPr="00EE17C2" w:rsidRDefault="00767035" w:rsidP="00A36D1E">
      <w:pPr>
        <w:widowControl/>
        <w:numPr>
          <w:ilvl w:val="0"/>
          <w:numId w:val="5"/>
        </w:numPr>
        <w:tabs>
          <w:tab w:val="clear" w:pos="360"/>
          <w:tab w:val="num" w:pos="720"/>
        </w:tabs>
        <w:suppressAutoHyphens w:val="0"/>
        <w:ind w:left="720" w:firstLine="360"/>
        <w:rPr>
          <w:rFonts w:ascii="Calibri" w:hAnsi="Calibri"/>
          <w:sz w:val="22"/>
          <w:szCs w:val="22"/>
        </w:rPr>
      </w:pPr>
      <w:r w:rsidRPr="00EE17C2">
        <w:rPr>
          <w:rFonts w:ascii="Calibri" w:hAnsi="Calibri"/>
          <w:sz w:val="22"/>
          <w:szCs w:val="22"/>
        </w:rPr>
        <w:t>Chest X-Ray Interpretation Landmarks</w:t>
      </w:r>
    </w:p>
    <w:p w:rsidR="00767035" w:rsidRPr="00EE17C2" w:rsidRDefault="00767035" w:rsidP="00A36D1E">
      <w:pPr>
        <w:widowControl/>
        <w:numPr>
          <w:ilvl w:val="0"/>
          <w:numId w:val="5"/>
        </w:numPr>
        <w:tabs>
          <w:tab w:val="clear" w:pos="360"/>
          <w:tab w:val="num" w:pos="720"/>
        </w:tabs>
        <w:suppressAutoHyphens w:val="0"/>
        <w:ind w:left="720" w:firstLine="360"/>
        <w:rPr>
          <w:rFonts w:ascii="Calibri" w:hAnsi="Calibri"/>
          <w:sz w:val="22"/>
          <w:szCs w:val="22"/>
        </w:rPr>
      </w:pPr>
      <w:r w:rsidRPr="00EE17C2">
        <w:rPr>
          <w:rFonts w:ascii="Calibri" w:hAnsi="Calibri"/>
          <w:sz w:val="22"/>
          <w:szCs w:val="22"/>
        </w:rPr>
        <w:t>Alternative Technologies for Assessment of Pulmonary Function</w:t>
      </w:r>
    </w:p>
    <w:p w:rsidR="00767035" w:rsidRPr="00EE17C2" w:rsidRDefault="00767035" w:rsidP="00A36D1E">
      <w:pPr>
        <w:widowControl/>
        <w:numPr>
          <w:ilvl w:val="0"/>
          <w:numId w:val="5"/>
        </w:numPr>
        <w:tabs>
          <w:tab w:val="clear" w:pos="360"/>
          <w:tab w:val="num" w:pos="720"/>
        </w:tabs>
        <w:suppressAutoHyphens w:val="0"/>
        <w:ind w:left="720" w:firstLine="360"/>
        <w:rPr>
          <w:rFonts w:ascii="Calibri" w:hAnsi="Calibri"/>
          <w:sz w:val="22"/>
          <w:szCs w:val="22"/>
        </w:rPr>
      </w:pPr>
      <w:r w:rsidRPr="00EE17C2">
        <w:rPr>
          <w:rFonts w:ascii="Calibri" w:hAnsi="Calibri"/>
          <w:sz w:val="22"/>
          <w:szCs w:val="22"/>
        </w:rPr>
        <w:t>Capnography (P</w:t>
      </w:r>
      <w:r w:rsidRPr="00EE17C2">
        <w:rPr>
          <w:rFonts w:ascii="Calibri" w:hAnsi="Calibri"/>
          <w:sz w:val="22"/>
          <w:szCs w:val="22"/>
          <w:vertAlign w:val="subscript"/>
        </w:rPr>
        <w:t>ET</w:t>
      </w:r>
      <w:r w:rsidRPr="00EE17C2">
        <w:rPr>
          <w:rFonts w:ascii="Calibri" w:hAnsi="Calibri"/>
          <w:sz w:val="22"/>
          <w:szCs w:val="22"/>
        </w:rPr>
        <w:t>CO</w:t>
      </w:r>
      <w:r w:rsidRPr="00EE17C2">
        <w:rPr>
          <w:rFonts w:ascii="Calibri" w:hAnsi="Calibri"/>
          <w:sz w:val="22"/>
          <w:szCs w:val="22"/>
          <w:vertAlign w:val="subscript"/>
        </w:rPr>
        <w:t>2</w:t>
      </w:r>
      <w:r w:rsidRPr="00EE17C2">
        <w:rPr>
          <w:rFonts w:ascii="Calibri" w:hAnsi="Calibri"/>
          <w:sz w:val="22"/>
          <w:szCs w:val="22"/>
        </w:rPr>
        <w:t xml:space="preserve">) </w:t>
      </w:r>
      <w:r w:rsidRPr="00EE17C2">
        <w:rPr>
          <w:rFonts w:ascii="Calibri" w:hAnsi="Calibri" w:cs="Calibri"/>
          <w:sz w:val="22"/>
          <w:szCs w:val="22"/>
        </w:rPr>
        <w:t>&amp; Other methods of Non-invasive</w:t>
      </w:r>
      <w:r w:rsidRPr="00EE17C2">
        <w:rPr>
          <w:rFonts w:ascii="Calibri" w:hAnsi="Calibri"/>
          <w:sz w:val="22"/>
          <w:szCs w:val="22"/>
        </w:rPr>
        <w:t xml:space="preserve"> Assessment</w:t>
      </w:r>
    </w:p>
    <w:p w:rsidR="00767035" w:rsidRPr="00EE17C2" w:rsidRDefault="00767035" w:rsidP="00A36D1E">
      <w:pPr>
        <w:widowControl/>
        <w:numPr>
          <w:ilvl w:val="0"/>
          <w:numId w:val="5"/>
        </w:numPr>
        <w:tabs>
          <w:tab w:val="clear" w:pos="360"/>
          <w:tab w:val="num" w:pos="720"/>
        </w:tabs>
        <w:suppressAutoHyphens w:val="0"/>
        <w:ind w:left="720" w:firstLine="360"/>
        <w:rPr>
          <w:rFonts w:ascii="Calibri" w:hAnsi="Calibri"/>
          <w:sz w:val="22"/>
          <w:szCs w:val="22"/>
        </w:rPr>
      </w:pPr>
      <w:r w:rsidRPr="00EE17C2">
        <w:rPr>
          <w:rFonts w:ascii="Calibri" w:hAnsi="Calibri"/>
          <w:sz w:val="22"/>
          <w:szCs w:val="22"/>
        </w:rPr>
        <w:lastRenderedPageBreak/>
        <w:t>Assessment of Sleep and Breathing</w:t>
      </w:r>
    </w:p>
    <w:p w:rsidR="00767035" w:rsidRPr="00EE17C2" w:rsidRDefault="00767035" w:rsidP="00A36D1E">
      <w:pPr>
        <w:widowControl/>
        <w:numPr>
          <w:ilvl w:val="0"/>
          <w:numId w:val="5"/>
        </w:numPr>
        <w:tabs>
          <w:tab w:val="clear" w:pos="360"/>
          <w:tab w:val="num" w:pos="720"/>
        </w:tabs>
        <w:suppressAutoHyphens w:val="0"/>
        <w:ind w:left="720" w:firstLine="360"/>
        <w:rPr>
          <w:rFonts w:ascii="Calibri" w:hAnsi="Calibri" w:cs="Calibri"/>
          <w:sz w:val="22"/>
          <w:szCs w:val="22"/>
        </w:rPr>
      </w:pPr>
      <w:r w:rsidRPr="00EE17C2">
        <w:rPr>
          <w:rFonts w:ascii="Calibri" w:hAnsi="Calibri" w:cs="Calibri"/>
          <w:sz w:val="22"/>
          <w:szCs w:val="22"/>
        </w:rPr>
        <w:t xml:space="preserve">Bronchoscopic Evaluation </w:t>
      </w:r>
    </w:p>
    <w:p w:rsidR="00767035" w:rsidRPr="00EE17C2" w:rsidRDefault="00767035" w:rsidP="00A36D1E">
      <w:pPr>
        <w:widowControl/>
        <w:numPr>
          <w:ilvl w:val="0"/>
          <w:numId w:val="5"/>
        </w:numPr>
        <w:tabs>
          <w:tab w:val="clear" w:pos="360"/>
          <w:tab w:val="num" w:pos="720"/>
        </w:tabs>
        <w:suppressAutoHyphens w:val="0"/>
        <w:ind w:left="720" w:firstLine="360"/>
        <w:rPr>
          <w:rFonts w:ascii="Calibri" w:hAnsi="Calibri"/>
          <w:sz w:val="22"/>
          <w:szCs w:val="22"/>
        </w:rPr>
      </w:pPr>
      <w:r w:rsidRPr="00EE17C2">
        <w:rPr>
          <w:rFonts w:ascii="Calibri" w:hAnsi="Calibri"/>
          <w:sz w:val="22"/>
          <w:szCs w:val="22"/>
        </w:rPr>
        <w:t>Complex ECG Interpretation</w:t>
      </w:r>
    </w:p>
    <w:p w:rsidR="00767035" w:rsidRPr="00EE17C2" w:rsidRDefault="00767035" w:rsidP="00A36D1E">
      <w:pPr>
        <w:widowControl/>
        <w:numPr>
          <w:ilvl w:val="0"/>
          <w:numId w:val="5"/>
        </w:numPr>
        <w:tabs>
          <w:tab w:val="clear" w:pos="360"/>
          <w:tab w:val="num" w:pos="720"/>
        </w:tabs>
        <w:suppressAutoHyphens w:val="0"/>
        <w:ind w:left="720" w:firstLine="360"/>
        <w:rPr>
          <w:rFonts w:ascii="Calibri" w:hAnsi="Calibri"/>
          <w:sz w:val="22"/>
          <w:szCs w:val="22"/>
        </w:rPr>
      </w:pPr>
      <w:r w:rsidRPr="00EE17C2">
        <w:rPr>
          <w:rFonts w:ascii="Calibri" w:hAnsi="Calibri"/>
          <w:sz w:val="22"/>
          <w:szCs w:val="22"/>
        </w:rPr>
        <w:t>Critical Thinking in Respiratory Care</w:t>
      </w:r>
      <w:r w:rsidRPr="00EE17C2">
        <w:rPr>
          <w:rFonts w:ascii="Calibri" w:hAnsi="Calibri" w:cs="Calibri"/>
          <w:sz w:val="22"/>
          <w:szCs w:val="22"/>
        </w:rPr>
        <w:t xml:space="preserve"> &amp; </w:t>
      </w:r>
      <w:r w:rsidRPr="00EE17C2">
        <w:rPr>
          <w:rFonts w:ascii="Calibri" w:hAnsi="Calibri"/>
          <w:sz w:val="22"/>
          <w:szCs w:val="22"/>
        </w:rPr>
        <w:t>Clinical Simulation Test Strategies</w:t>
      </w:r>
    </w:p>
    <w:p w:rsidR="00767035" w:rsidRPr="00EE17C2" w:rsidRDefault="00767035" w:rsidP="00A36D1E">
      <w:pPr>
        <w:widowControl/>
        <w:numPr>
          <w:ilvl w:val="0"/>
          <w:numId w:val="5"/>
        </w:numPr>
        <w:tabs>
          <w:tab w:val="clear" w:pos="360"/>
          <w:tab w:val="num" w:pos="720"/>
        </w:tabs>
        <w:suppressAutoHyphens w:val="0"/>
        <w:ind w:left="720" w:firstLine="360"/>
        <w:rPr>
          <w:rFonts w:ascii="Calibri" w:hAnsi="Calibri"/>
          <w:sz w:val="22"/>
          <w:szCs w:val="22"/>
        </w:rPr>
      </w:pPr>
      <w:r w:rsidRPr="00EE17C2">
        <w:rPr>
          <w:rFonts w:ascii="Calibri" w:hAnsi="Calibri"/>
          <w:sz w:val="22"/>
          <w:szCs w:val="22"/>
        </w:rPr>
        <w:t>Medical Records and Case Study Presentation Protocols</w:t>
      </w:r>
    </w:p>
    <w:p w:rsidR="00767035" w:rsidRPr="00EE17C2" w:rsidRDefault="00767035" w:rsidP="00DA66CF">
      <w:pPr>
        <w:rPr>
          <w:rFonts w:ascii="Calibri" w:hAnsi="Calibri" w:cs="Arial"/>
          <w:b/>
          <w:sz w:val="22"/>
          <w:szCs w:val="22"/>
          <w:u w:val="single"/>
        </w:rPr>
      </w:pPr>
    </w:p>
    <w:p w:rsidR="00A36D1E" w:rsidRPr="00BA3BB9" w:rsidRDefault="00A36D1E" w:rsidP="00A36D1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36D1E" w:rsidRDefault="00A36D1E" w:rsidP="00A36D1E">
      <w:pPr>
        <w:rPr>
          <w:rFonts w:ascii="Calibri" w:hAnsi="Calibri" w:cs="Arial"/>
          <w:b/>
          <w:sz w:val="22"/>
          <w:szCs w:val="22"/>
          <w:u w:val="single"/>
        </w:rPr>
      </w:pPr>
    </w:p>
    <w:p w:rsidR="00A36D1E" w:rsidRPr="009A197E" w:rsidRDefault="00A36D1E" w:rsidP="00A36D1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36D1E" w:rsidRPr="009A197E" w:rsidRDefault="00A36D1E" w:rsidP="00A36D1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36D1E" w:rsidRPr="009A197E" w:rsidRDefault="00A36D1E" w:rsidP="00A36D1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36D1E" w:rsidRPr="009A197E" w:rsidRDefault="00A36D1E" w:rsidP="00A36D1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36D1E" w:rsidRPr="009A197E" w:rsidRDefault="00A36D1E" w:rsidP="00A36D1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36D1E" w:rsidRPr="009A197E" w:rsidRDefault="00A36D1E" w:rsidP="00A36D1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36D1E" w:rsidRPr="009A197E" w:rsidRDefault="00A36D1E" w:rsidP="00A36D1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36D1E" w:rsidRDefault="00A36D1E" w:rsidP="00A36D1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36D1E" w:rsidRDefault="00A36D1E" w:rsidP="00A36D1E">
      <w:pPr>
        <w:ind w:left="720"/>
        <w:rPr>
          <w:rFonts w:ascii="Garamond" w:hAnsi="Garamond"/>
          <w:color w:val="000000"/>
          <w:sz w:val="22"/>
          <w:szCs w:val="22"/>
        </w:rPr>
      </w:pPr>
    </w:p>
    <w:p w:rsidR="00A36D1E" w:rsidRPr="0036367B" w:rsidRDefault="00A36D1E" w:rsidP="00A36D1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36D1E" w:rsidRPr="0036367B" w:rsidRDefault="00A36D1E" w:rsidP="00A36D1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36D1E" w:rsidRPr="0036367B" w:rsidRDefault="00A36D1E" w:rsidP="00A36D1E">
      <w:pPr>
        <w:shd w:val="clear" w:color="auto" w:fill="FFFFFF"/>
        <w:rPr>
          <w:rFonts w:ascii="Calibri" w:hAnsi="Calibri"/>
          <w:color w:val="000000"/>
          <w:sz w:val="22"/>
          <w:szCs w:val="24"/>
        </w:rPr>
      </w:pPr>
      <w:r w:rsidRPr="0036367B">
        <w:rPr>
          <w:rFonts w:ascii="Calibri" w:hAnsi="Calibri"/>
          <w:color w:val="000000"/>
          <w:sz w:val="22"/>
          <w:szCs w:val="24"/>
        </w:rPr>
        <w:t> </w:t>
      </w:r>
    </w:p>
    <w:p w:rsidR="00A36D1E" w:rsidRPr="00750AFF" w:rsidRDefault="00A36D1E" w:rsidP="00A36D1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Investigate</w:t>
      </w:r>
    </w:p>
    <w:p w:rsidR="00A36D1E" w:rsidRPr="0036367B" w:rsidRDefault="00A36D1E" w:rsidP="00A36D1E">
      <w:pPr>
        <w:shd w:val="clear" w:color="auto" w:fill="FFFFFF"/>
        <w:rPr>
          <w:rFonts w:ascii="Calibri" w:hAnsi="Calibri"/>
          <w:color w:val="000000"/>
          <w:sz w:val="22"/>
          <w:szCs w:val="24"/>
        </w:rPr>
      </w:pPr>
    </w:p>
    <w:p w:rsidR="00A36D1E" w:rsidRDefault="00A36D1E" w:rsidP="00A36D1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36D1E" w:rsidRDefault="00A36D1E" w:rsidP="00A36D1E">
      <w:pPr>
        <w:shd w:val="clear" w:color="auto" w:fill="FFFFFF"/>
        <w:rPr>
          <w:rFonts w:ascii="Calibri" w:hAnsi="Calibri"/>
          <w:color w:val="000000"/>
          <w:sz w:val="22"/>
          <w:szCs w:val="24"/>
        </w:rPr>
      </w:pPr>
    </w:p>
    <w:p w:rsidR="00A36D1E" w:rsidRPr="00A36D1E" w:rsidRDefault="00A36D1E" w:rsidP="00A36D1E">
      <w:pPr>
        <w:pStyle w:val="Default"/>
        <w:numPr>
          <w:ilvl w:val="0"/>
          <w:numId w:val="6"/>
        </w:numPr>
        <w:rPr>
          <w:rFonts w:asciiTheme="minorHAnsi" w:hAnsiTheme="minorHAnsi" w:cs="Calibri"/>
          <w:sz w:val="22"/>
          <w:szCs w:val="22"/>
        </w:rPr>
      </w:pPr>
      <w:r w:rsidRPr="00A36D1E">
        <w:rPr>
          <w:rFonts w:asciiTheme="minorHAnsi" w:hAnsiTheme="minorHAnsi"/>
          <w:color w:val="auto"/>
          <w:sz w:val="22"/>
          <w:szCs w:val="22"/>
        </w:rPr>
        <w:t>Discover and apply new ideas</w:t>
      </w:r>
      <w:r w:rsidRPr="00A36D1E">
        <w:rPr>
          <w:rFonts w:asciiTheme="minorHAnsi" w:hAnsiTheme="minorHAnsi"/>
          <w:sz w:val="22"/>
          <w:szCs w:val="22"/>
        </w:rPr>
        <w:t xml:space="preserve"> related to the employment of the pulmonary physical exam and related diagnostic techniques along with </w:t>
      </w:r>
      <w:r w:rsidRPr="00A36D1E">
        <w:rPr>
          <w:rFonts w:asciiTheme="minorHAnsi" w:hAnsiTheme="minorHAnsi" w:cs="Calibri"/>
          <w:sz w:val="22"/>
          <w:szCs w:val="22"/>
        </w:rPr>
        <w:t xml:space="preserve">the appropriate calculations and measurements required for the assessment of patients, in an inpatient or outpatient, Respiratory Care clinical setting. </w:t>
      </w:r>
    </w:p>
    <w:p w:rsidR="00A36D1E" w:rsidRPr="00A36D1E" w:rsidRDefault="00A36D1E" w:rsidP="00A36D1E">
      <w:pPr>
        <w:pStyle w:val="Default"/>
        <w:numPr>
          <w:ilvl w:val="0"/>
          <w:numId w:val="6"/>
        </w:numPr>
        <w:rPr>
          <w:rFonts w:asciiTheme="minorHAnsi" w:hAnsiTheme="minorHAnsi" w:cs="Calibri"/>
          <w:sz w:val="22"/>
          <w:szCs w:val="22"/>
        </w:rPr>
      </w:pPr>
      <w:r w:rsidRPr="00A36D1E">
        <w:rPr>
          <w:rFonts w:asciiTheme="minorHAnsi" w:hAnsiTheme="minorHAnsi"/>
          <w:color w:val="auto"/>
          <w:sz w:val="22"/>
          <w:szCs w:val="22"/>
        </w:rPr>
        <w:t>The student’s individual investigative expertise will be assessed through both oral and laboratory-based quizzes, as well as multiple choice section exams.</w:t>
      </w:r>
    </w:p>
    <w:p w:rsidR="00A36D1E" w:rsidRPr="0036367B" w:rsidRDefault="00A36D1E" w:rsidP="00A36D1E">
      <w:pPr>
        <w:shd w:val="clear" w:color="auto" w:fill="FFFFFF"/>
        <w:rPr>
          <w:rFonts w:ascii="Calibri" w:hAnsi="Calibri"/>
          <w:color w:val="000000"/>
          <w:sz w:val="22"/>
          <w:szCs w:val="24"/>
        </w:rPr>
      </w:pPr>
    </w:p>
    <w:p w:rsidR="00A36D1E" w:rsidRPr="00750AFF" w:rsidRDefault="00A36D1E" w:rsidP="00A36D1E">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A36D1E" w:rsidRPr="0036367B" w:rsidRDefault="00A36D1E" w:rsidP="00A36D1E">
      <w:pPr>
        <w:shd w:val="clear" w:color="auto" w:fill="FFFFFF"/>
        <w:rPr>
          <w:rFonts w:ascii="Calibri" w:hAnsi="Calibri"/>
          <w:color w:val="000000"/>
          <w:sz w:val="22"/>
          <w:szCs w:val="24"/>
        </w:rPr>
      </w:pPr>
    </w:p>
    <w:p w:rsidR="00A36D1E" w:rsidRDefault="00A36D1E" w:rsidP="00A36D1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36D1E" w:rsidRDefault="00A36D1E" w:rsidP="00A36D1E">
      <w:pPr>
        <w:shd w:val="clear" w:color="auto" w:fill="FFFFFF"/>
        <w:rPr>
          <w:rFonts w:ascii="Calibri" w:hAnsi="Calibri"/>
          <w:color w:val="000000"/>
          <w:sz w:val="22"/>
          <w:szCs w:val="22"/>
        </w:rPr>
      </w:pPr>
    </w:p>
    <w:p w:rsidR="00A36D1E" w:rsidRDefault="00A36D1E" w:rsidP="00A36D1E">
      <w:pPr>
        <w:pStyle w:val="Default"/>
        <w:numPr>
          <w:ilvl w:val="0"/>
          <w:numId w:val="7"/>
        </w:numPr>
        <w:rPr>
          <w:rFonts w:ascii="Calibri" w:hAnsi="Calibri" w:cs="Calibri"/>
          <w:sz w:val="22"/>
          <w:szCs w:val="22"/>
        </w:rPr>
      </w:pPr>
      <w:r w:rsidRPr="00B1359F">
        <w:rPr>
          <w:rFonts w:asciiTheme="minorHAnsi" w:hAnsiTheme="minorHAnsi"/>
          <w:color w:val="auto"/>
          <w:sz w:val="22"/>
          <w:szCs w:val="22"/>
        </w:rPr>
        <w:t>Evaluate and consider new technologies and their effects</w:t>
      </w:r>
      <w:r w:rsidRPr="00B1359F">
        <w:rPr>
          <w:rFonts w:asciiTheme="minorHAnsi" w:hAnsiTheme="minorHAnsi"/>
        </w:rPr>
        <w:t xml:space="preserve"> on patients including </w:t>
      </w:r>
      <w:r w:rsidRPr="00B1359F">
        <w:rPr>
          <w:rFonts w:asciiTheme="minorHAnsi" w:hAnsiTheme="minorHAnsi" w:cs="Calibri"/>
          <w:sz w:val="22"/>
          <w:szCs w:val="22"/>
        </w:rPr>
        <w:t>the ability to safely obtain and prepare for analysis, an arterial blood sample</w:t>
      </w:r>
      <w:r>
        <w:rPr>
          <w:rFonts w:asciiTheme="minorHAnsi" w:hAnsiTheme="minorHAnsi" w:cs="Calibri"/>
          <w:sz w:val="22"/>
          <w:szCs w:val="22"/>
        </w:rPr>
        <w:t>, an expiratory gas sample and electrocardiograms</w:t>
      </w:r>
      <w:r w:rsidRPr="00B1359F">
        <w:rPr>
          <w:rFonts w:ascii="Calibri" w:hAnsi="Calibri" w:cs="Calibri"/>
          <w:sz w:val="22"/>
          <w:szCs w:val="22"/>
        </w:rPr>
        <w:t xml:space="preserve">. </w:t>
      </w:r>
    </w:p>
    <w:p w:rsidR="00A36D1E" w:rsidRDefault="00A36D1E" w:rsidP="00A36D1E">
      <w:pPr>
        <w:pStyle w:val="Default"/>
        <w:numPr>
          <w:ilvl w:val="0"/>
          <w:numId w:val="7"/>
        </w:numPr>
        <w:rPr>
          <w:rFonts w:ascii="Calibri" w:hAnsi="Calibri" w:cs="Calibri"/>
          <w:sz w:val="22"/>
          <w:szCs w:val="22"/>
        </w:rPr>
      </w:pPr>
      <w:r>
        <w:rPr>
          <w:rFonts w:ascii="Calibri" w:hAnsi="Calibri" w:cs="Calibri"/>
          <w:sz w:val="22"/>
          <w:szCs w:val="22"/>
        </w:rPr>
        <w:t>Both laboratory assessment, in small groups, and traditional multiple choice exams will be used to assess the student’s expertise to think through these patient assessments.</w:t>
      </w:r>
    </w:p>
    <w:p w:rsidR="00A36D1E" w:rsidRDefault="00A36D1E" w:rsidP="00A36D1E">
      <w:pPr>
        <w:pStyle w:val="Default"/>
        <w:rPr>
          <w:rFonts w:ascii="Calibri" w:hAnsi="Calibri" w:cs="Calibri"/>
          <w:sz w:val="22"/>
          <w:szCs w:val="22"/>
        </w:rPr>
      </w:pPr>
    </w:p>
    <w:p w:rsidR="00A36D1E" w:rsidRPr="00750AFF" w:rsidRDefault="00A36D1E" w:rsidP="00A36D1E">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A36D1E" w:rsidRPr="0036367B" w:rsidRDefault="00A36D1E" w:rsidP="00A36D1E">
      <w:pPr>
        <w:shd w:val="clear" w:color="auto" w:fill="FFFFFF"/>
        <w:rPr>
          <w:rFonts w:ascii="Calibri" w:hAnsi="Calibri"/>
          <w:color w:val="000000"/>
          <w:sz w:val="22"/>
          <w:szCs w:val="24"/>
        </w:rPr>
      </w:pPr>
    </w:p>
    <w:p w:rsidR="00A36D1E" w:rsidRDefault="00A36D1E" w:rsidP="00A36D1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36D1E" w:rsidRDefault="00A36D1E" w:rsidP="00A36D1E">
      <w:pPr>
        <w:pStyle w:val="Default"/>
        <w:rPr>
          <w:rFonts w:ascii="Calibri" w:hAnsi="Calibri" w:cs="Calibri"/>
          <w:sz w:val="22"/>
          <w:szCs w:val="22"/>
        </w:rPr>
      </w:pPr>
    </w:p>
    <w:p w:rsidR="00A36D1E" w:rsidRPr="00A36D1E" w:rsidRDefault="00A36D1E" w:rsidP="00A36D1E">
      <w:pPr>
        <w:pStyle w:val="Default"/>
        <w:numPr>
          <w:ilvl w:val="0"/>
          <w:numId w:val="8"/>
        </w:numPr>
        <w:rPr>
          <w:rFonts w:asciiTheme="minorHAnsi" w:hAnsiTheme="minorHAnsi" w:cstheme="minorHAnsi"/>
          <w:sz w:val="22"/>
        </w:rPr>
      </w:pPr>
      <w:r w:rsidRPr="00A36D1E">
        <w:rPr>
          <w:rFonts w:asciiTheme="minorHAnsi" w:hAnsiTheme="minorHAnsi" w:cstheme="minorHAnsi"/>
          <w:sz w:val="22"/>
        </w:rPr>
        <w:t xml:space="preserve">Using pulmonary assessment methodologies, interpret the findings for representative physical exam and arterial blood gas assessments, clinical laboratory tests, chest radiographs, </w:t>
      </w:r>
      <w:r w:rsidRPr="00A36D1E">
        <w:rPr>
          <w:rFonts w:asciiTheme="minorHAnsi" w:hAnsiTheme="minorHAnsi" w:cstheme="minorHAnsi"/>
          <w:sz w:val="22"/>
        </w:rPr>
        <w:lastRenderedPageBreak/>
        <w:t xml:space="preserve">electrocardiograms, pulmonary function studies, and sleep studies arterial blood gas assessments from patients. </w:t>
      </w:r>
    </w:p>
    <w:p w:rsidR="00A36D1E" w:rsidRPr="00A36D1E" w:rsidRDefault="00A36D1E" w:rsidP="00A36D1E">
      <w:pPr>
        <w:pStyle w:val="ListParagraph"/>
        <w:widowControl/>
        <w:numPr>
          <w:ilvl w:val="0"/>
          <w:numId w:val="8"/>
        </w:numPr>
        <w:shd w:val="clear" w:color="auto" w:fill="FFFFFF"/>
        <w:contextualSpacing/>
        <w:rPr>
          <w:rFonts w:asciiTheme="minorHAnsi" w:hAnsiTheme="minorHAnsi" w:cstheme="minorHAnsi"/>
          <w:color w:val="000000"/>
          <w:sz w:val="22"/>
          <w:szCs w:val="24"/>
        </w:rPr>
      </w:pPr>
      <w:r w:rsidRPr="00A36D1E">
        <w:rPr>
          <w:rFonts w:asciiTheme="minorHAnsi" w:hAnsiTheme="minorHAnsi" w:cstheme="minorHAnsi"/>
          <w:sz w:val="22"/>
          <w:szCs w:val="24"/>
        </w:rPr>
        <w:t>This evaluation process is assessed for each student, through Quizzes, Multiple Choice Exams and a comprehensive case study presentation</w:t>
      </w:r>
    </w:p>
    <w:p w:rsidR="00DF036B" w:rsidRPr="00EE17C2" w:rsidRDefault="00DF036B" w:rsidP="00BE594D">
      <w:pPr>
        <w:numPr>
          <w:ilvl w:val="0"/>
          <w:numId w:val="3"/>
        </w:numPr>
        <w:rPr>
          <w:rFonts w:ascii="Calibri" w:hAnsi="Calibri" w:cs="Arial"/>
          <w:sz w:val="22"/>
          <w:szCs w:val="22"/>
        </w:rPr>
      </w:pPr>
      <w:r w:rsidRPr="00EE17C2">
        <w:rPr>
          <w:rFonts w:ascii="Calibri" w:hAnsi="Calibri" w:cs="Arial"/>
          <w:b/>
          <w:sz w:val="22"/>
          <w:szCs w:val="22"/>
          <w:u w:val="single"/>
        </w:rPr>
        <w:t>DISTRICT-WIDE POLICIES:</w:t>
      </w:r>
    </w:p>
    <w:p w:rsidR="00DF036B" w:rsidRPr="00EE17C2" w:rsidRDefault="00DF036B" w:rsidP="00DA66CF">
      <w:pPr>
        <w:tabs>
          <w:tab w:val="left" w:pos="720"/>
        </w:tabs>
        <w:ind w:left="720"/>
        <w:rPr>
          <w:rFonts w:ascii="Calibri" w:hAnsi="Calibri" w:cs="Arial"/>
          <w:sz w:val="22"/>
          <w:szCs w:val="22"/>
        </w:rPr>
      </w:pPr>
    </w:p>
    <w:p w:rsidR="00DF036B" w:rsidRPr="00EE17C2" w:rsidRDefault="00DF036B" w:rsidP="00DA66CF">
      <w:pPr>
        <w:ind w:left="720"/>
        <w:rPr>
          <w:rFonts w:ascii="Calibri" w:hAnsi="Calibri" w:cs="Arial"/>
          <w:b/>
          <w:bCs/>
          <w:iCs/>
          <w:caps/>
          <w:sz w:val="22"/>
          <w:szCs w:val="22"/>
        </w:rPr>
      </w:pPr>
      <w:r w:rsidRPr="00EE17C2">
        <w:rPr>
          <w:rFonts w:ascii="Calibri" w:hAnsi="Calibri" w:cs="Arial"/>
          <w:b/>
          <w:bCs/>
          <w:iCs/>
          <w:caps/>
          <w:sz w:val="22"/>
          <w:szCs w:val="22"/>
        </w:rPr>
        <w:t>Programs for Students with Disabilities</w:t>
      </w:r>
    </w:p>
    <w:p w:rsidR="005F03FD" w:rsidRPr="00EE17C2" w:rsidRDefault="00A353AF" w:rsidP="005F03FD">
      <w:pPr>
        <w:tabs>
          <w:tab w:val="left" w:pos="720"/>
        </w:tabs>
        <w:ind w:left="720"/>
        <w:rPr>
          <w:rFonts w:ascii="Calibri" w:hAnsi="Calibri" w:cs="Calibri"/>
          <w:bCs/>
          <w:iCs/>
          <w:sz w:val="22"/>
          <w:szCs w:val="22"/>
        </w:rPr>
      </w:pPr>
      <w:r w:rsidRPr="00EE17C2">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E17C2">
          <w:rPr>
            <w:rStyle w:val="Hyperlink"/>
            <w:rFonts w:ascii="Calibri" w:hAnsi="Calibri" w:cs="Calibri"/>
            <w:bCs/>
            <w:iCs/>
            <w:sz w:val="22"/>
            <w:szCs w:val="22"/>
          </w:rPr>
          <w:t>http://www.fsw.edu/adaptiveservices</w:t>
        </w:r>
      </w:hyperlink>
      <w:r w:rsidRPr="00EE17C2">
        <w:rPr>
          <w:rFonts w:ascii="Calibri" w:hAnsi="Calibri" w:cs="Calibri"/>
          <w:bCs/>
          <w:iCs/>
          <w:sz w:val="22"/>
          <w:szCs w:val="22"/>
        </w:rPr>
        <w:t>.</w:t>
      </w:r>
    </w:p>
    <w:p w:rsidR="00EE17C2" w:rsidRPr="00EE17C2" w:rsidRDefault="00EE17C2" w:rsidP="005F03FD">
      <w:pPr>
        <w:tabs>
          <w:tab w:val="left" w:pos="720"/>
        </w:tabs>
        <w:ind w:left="720"/>
        <w:rPr>
          <w:rFonts w:ascii="Calibri" w:hAnsi="Calibri" w:cs="Calibri"/>
          <w:bCs/>
          <w:iCs/>
          <w:sz w:val="22"/>
          <w:szCs w:val="22"/>
        </w:rPr>
      </w:pPr>
    </w:p>
    <w:p w:rsidR="00EE17C2" w:rsidRPr="00EE17C2" w:rsidRDefault="00EE17C2" w:rsidP="00EE17C2">
      <w:pPr>
        <w:ind w:left="720"/>
        <w:rPr>
          <w:rFonts w:ascii="Calibri" w:hAnsi="Calibri"/>
          <w:b/>
          <w:bCs/>
          <w:caps/>
          <w:sz w:val="22"/>
          <w:szCs w:val="22"/>
        </w:rPr>
      </w:pPr>
      <w:r w:rsidRPr="00EE17C2">
        <w:rPr>
          <w:rFonts w:ascii="Calibri" w:hAnsi="Calibri"/>
          <w:b/>
          <w:bCs/>
          <w:caps/>
          <w:sz w:val="22"/>
          <w:szCs w:val="22"/>
        </w:rPr>
        <w:t>REPORTING TITLE IX VIOLATIONS</w:t>
      </w:r>
    </w:p>
    <w:p w:rsidR="00EE17C2" w:rsidRPr="00EE17C2" w:rsidRDefault="00EE17C2" w:rsidP="00EE17C2">
      <w:pPr>
        <w:tabs>
          <w:tab w:val="left" w:pos="720"/>
        </w:tabs>
        <w:ind w:left="720"/>
        <w:rPr>
          <w:rFonts w:ascii="Calibri" w:hAnsi="Calibri" w:cs="Calibri"/>
          <w:bCs/>
          <w:iCs/>
          <w:sz w:val="22"/>
          <w:szCs w:val="22"/>
        </w:rPr>
      </w:pPr>
      <w:r w:rsidRPr="00EE17C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E17C2">
          <w:rPr>
            <w:rStyle w:val="Hyperlink"/>
            <w:rFonts w:ascii="Calibri" w:hAnsi="Calibri"/>
            <w:sz w:val="22"/>
            <w:szCs w:val="22"/>
          </w:rPr>
          <w:t>equity@fsw.edu</w:t>
        </w:r>
      </w:hyperlink>
      <w:r w:rsidRPr="00EE17C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E17C2">
          <w:rPr>
            <w:rStyle w:val="Hyperlink"/>
            <w:rFonts w:ascii="Calibri" w:hAnsi="Calibri"/>
            <w:sz w:val="22"/>
            <w:szCs w:val="22"/>
          </w:rPr>
          <w:t>http://www.fsw.edu/sexualassault</w:t>
        </w:r>
      </w:hyperlink>
      <w:r w:rsidRPr="00EE17C2">
        <w:rPr>
          <w:rFonts w:ascii="Calibri" w:hAnsi="Calibri"/>
          <w:sz w:val="22"/>
          <w:szCs w:val="22"/>
        </w:rPr>
        <w:t>.</w:t>
      </w:r>
    </w:p>
    <w:p w:rsidR="003528E7" w:rsidRPr="00EE17C2" w:rsidRDefault="003528E7" w:rsidP="003528E7">
      <w:pPr>
        <w:tabs>
          <w:tab w:val="left" w:pos="1350"/>
        </w:tabs>
        <w:ind w:left="1350"/>
        <w:rPr>
          <w:rFonts w:ascii="Calibri" w:hAnsi="Calibri" w:cs="Arial"/>
          <w:bCs/>
          <w:iCs/>
          <w:sz w:val="22"/>
          <w:szCs w:val="22"/>
        </w:rPr>
      </w:pPr>
    </w:p>
    <w:p w:rsidR="00DF036B" w:rsidRPr="00EE17C2" w:rsidRDefault="00DF036B" w:rsidP="00DA66CF">
      <w:pPr>
        <w:ind w:left="720" w:firstLine="720"/>
        <w:rPr>
          <w:rFonts w:ascii="Calibri" w:hAnsi="Calibri" w:cs="Arial"/>
          <w:b/>
          <w:sz w:val="22"/>
          <w:szCs w:val="22"/>
        </w:rPr>
        <w:sectPr w:rsidR="00DF036B" w:rsidRPr="00EE17C2" w:rsidSect="00A36D1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F036B" w:rsidRPr="00EE17C2" w:rsidRDefault="00DF036B" w:rsidP="00767035">
      <w:pPr>
        <w:numPr>
          <w:ilvl w:val="0"/>
          <w:numId w:val="3"/>
        </w:numPr>
        <w:suppressAutoHyphens w:val="0"/>
        <w:rPr>
          <w:rFonts w:ascii="Calibri" w:hAnsi="Calibri" w:cs="Arial"/>
          <w:sz w:val="22"/>
          <w:szCs w:val="22"/>
        </w:rPr>
      </w:pPr>
      <w:r w:rsidRPr="00EE17C2">
        <w:rPr>
          <w:rFonts w:ascii="Calibri" w:hAnsi="Calibri" w:cs="Arial"/>
          <w:b/>
          <w:sz w:val="22"/>
          <w:szCs w:val="22"/>
          <w:u w:val="single"/>
        </w:rPr>
        <w:t>REQUIREMENTS FOR THE STUDENTS:</w:t>
      </w:r>
      <w:r w:rsidRPr="00EE17C2">
        <w:rPr>
          <w:rFonts w:ascii="Calibri" w:hAnsi="Calibri" w:cs="Arial"/>
          <w:sz w:val="22"/>
          <w:szCs w:val="22"/>
        </w:rPr>
        <w:tab/>
      </w:r>
    </w:p>
    <w:p w:rsidR="008A4638" w:rsidRDefault="008A4638" w:rsidP="008A4638">
      <w:pPr>
        <w:ind w:left="720"/>
        <w:rPr>
          <w:rFonts w:asciiTheme="minorHAnsi" w:hAnsiTheme="minorHAnsi"/>
          <w:sz w:val="22"/>
          <w:szCs w:val="22"/>
        </w:rPr>
      </w:pPr>
      <w:r w:rsidRPr="00985A01">
        <w:rPr>
          <w:rFonts w:asciiTheme="minorHAnsi" w:hAnsiTheme="minorHAnsi"/>
          <w:sz w:val="22"/>
          <w:szCs w:val="22"/>
        </w:rPr>
        <w:t xml:space="preserve">Assignments - Reading assignments for next class, formal laboratory observation and participation, computerized clinical simulations, case study presentation are all integrated with students’ formal clinical observations and participation. The interaction with appropriate Canvas resources will facilitate student’s learning and enable successful completion of course examinations. In addition to classroom and laboratory activities, the students </w:t>
      </w:r>
      <w:r>
        <w:rPr>
          <w:rFonts w:asciiTheme="minorHAnsi" w:hAnsiTheme="minorHAnsi"/>
          <w:sz w:val="22"/>
          <w:szCs w:val="22"/>
        </w:rPr>
        <w:t>may</w:t>
      </w:r>
      <w:r w:rsidRPr="00985A01">
        <w:rPr>
          <w:rFonts w:asciiTheme="minorHAnsi" w:hAnsiTheme="minorHAnsi"/>
          <w:sz w:val="22"/>
          <w:szCs w:val="22"/>
        </w:rPr>
        <w:t xml:space="preserve"> be required to do current event article reviews. These articles must be from current/recent Respiratory Care Journal or another approved journal.  </w:t>
      </w:r>
    </w:p>
    <w:p w:rsidR="008A4638" w:rsidRDefault="008A4638" w:rsidP="008A4638">
      <w:pPr>
        <w:ind w:left="720"/>
        <w:rPr>
          <w:rFonts w:asciiTheme="minorHAnsi" w:hAnsiTheme="minorHAnsi"/>
          <w:sz w:val="22"/>
          <w:szCs w:val="22"/>
        </w:rPr>
      </w:pPr>
    </w:p>
    <w:p w:rsidR="008A4638" w:rsidRDefault="008A4638" w:rsidP="008A4638">
      <w:pPr>
        <w:ind w:left="720"/>
        <w:rPr>
          <w:rFonts w:asciiTheme="minorHAnsi" w:hAnsiTheme="minorHAnsi"/>
          <w:sz w:val="22"/>
          <w:szCs w:val="22"/>
        </w:rPr>
      </w:pPr>
      <w:r w:rsidRPr="008A4638">
        <w:rPr>
          <w:rFonts w:asciiTheme="minorHAnsi" w:hAnsiTheme="minorHAnsi"/>
          <w:sz w:val="22"/>
          <w:szCs w:val="22"/>
        </w:rPr>
        <w:t>All work is to be completed solely and independently by the student unless stated as a group assignment. Inclusion of facts, ideas, quotes, or other materials from outside sources must be cited and referenced in all work. Failure to cite references may constitute plagiarism. Evidence of cheating and plagiarism are cause for disciplinary action by Florida Southwestern State College. According to Florida Southwestern State College, plagiarism and cheating refer to the use of unauthorized books, notes, using the copy and paste function, or otherwise securing help in a test; copying tests, assignments, reports, or term papers; representing the work of another person as one's own; collaborating without authority with another student during an examination or in preparing academic work, or otherwise practicing academic dishonesty.</w:t>
      </w:r>
    </w:p>
    <w:p w:rsidR="008A4638" w:rsidRPr="008A4638" w:rsidRDefault="008A4638" w:rsidP="008A4638">
      <w:pPr>
        <w:ind w:left="720"/>
        <w:rPr>
          <w:rFonts w:asciiTheme="minorHAnsi" w:hAnsiTheme="minorHAnsi"/>
          <w:sz w:val="22"/>
          <w:szCs w:val="22"/>
        </w:rPr>
      </w:pPr>
    </w:p>
    <w:p w:rsidR="008A4638" w:rsidRPr="00985A01" w:rsidRDefault="008A4638" w:rsidP="008A4638">
      <w:pPr>
        <w:ind w:left="720"/>
        <w:rPr>
          <w:rFonts w:asciiTheme="minorHAnsi" w:hAnsiTheme="minorHAnsi"/>
          <w:sz w:val="22"/>
          <w:szCs w:val="22"/>
        </w:rPr>
      </w:pPr>
      <w:r w:rsidRPr="008A4638">
        <w:rPr>
          <w:rFonts w:asciiTheme="minorHAnsi" w:hAnsiTheme="minorHAnsi"/>
          <w:sz w:val="22"/>
          <w:szCs w:val="22"/>
        </w:rPr>
        <w:t>Zero-Tolerance Policy: Florida Southwestern State College maintains a zero tolerance policy for academic dishonesty. Any student found in violation of academic honesty will subject to sanctions, which may include up to receiving a grade of "F" in this course. Any School of Health Profession student that receives a grade of "F" for academic dishonesty in any course may be permanently dismissed from the program they are enrolled.</w:t>
      </w:r>
    </w:p>
    <w:p w:rsidR="008A4638" w:rsidRPr="00EE17C2" w:rsidRDefault="008A4638" w:rsidP="008A4638">
      <w:pPr>
        <w:ind w:left="720"/>
        <w:rPr>
          <w:rFonts w:ascii="Calibri" w:hAnsi="Calibri" w:cs="Arial"/>
          <w:sz w:val="22"/>
          <w:szCs w:val="22"/>
        </w:rPr>
      </w:pPr>
    </w:p>
    <w:p w:rsidR="008A4638" w:rsidRPr="00EE17C2" w:rsidRDefault="008A4638" w:rsidP="008A4638">
      <w:pPr>
        <w:numPr>
          <w:ilvl w:val="0"/>
          <w:numId w:val="3"/>
        </w:numPr>
        <w:suppressAutoHyphens w:val="0"/>
        <w:rPr>
          <w:rFonts w:ascii="Calibri" w:hAnsi="Calibri" w:cs="Arial"/>
          <w:sz w:val="22"/>
          <w:szCs w:val="22"/>
        </w:rPr>
      </w:pPr>
      <w:r w:rsidRPr="00EE17C2">
        <w:rPr>
          <w:rFonts w:ascii="Calibri" w:hAnsi="Calibri" w:cs="Arial"/>
          <w:b/>
          <w:sz w:val="22"/>
          <w:szCs w:val="22"/>
          <w:u w:val="single"/>
        </w:rPr>
        <w:t>ATTENDANCE POLICY:</w:t>
      </w:r>
      <w:r w:rsidRPr="00EE17C2">
        <w:rPr>
          <w:rFonts w:ascii="Calibri" w:hAnsi="Calibri" w:cs="Arial"/>
          <w:sz w:val="22"/>
          <w:szCs w:val="22"/>
        </w:rPr>
        <w:t xml:space="preserve">   </w:t>
      </w:r>
    </w:p>
    <w:p w:rsidR="008A4638" w:rsidRPr="00985A01" w:rsidRDefault="008A4638" w:rsidP="008A4638">
      <w:pPr>
        <w:ind w:left="720"/>
        <w:rPr>
          <w:rFonts w:asciiTheme="minorHAnsi" w:hAnsiTheme="minorHAnsi"/>
          <w:sz w:val="22"/>
          <w:szCs w:val="22"/>
        </w:rPr>
      </w:pPr>
      <w:r w:rsidRPr="00985A01">
        <w:rPr>
          <w:rFonts w:asciiTheme="minorHAnsi" w:hAnsiTheme="minorHAnsi"/>
          <w:sz w:val="22"/>
          <w:szCs w:val="22"/>
        </w:rPr>
        <w:t xml:space="preserve">Attendance is required. It is in the student’s best interest to obtain the information missed as a result of lateness or absence. It is the student’s responsibility to pre-arrange an alternative for any class or </w:t>
      </w:r>
      <w:r w:rsidRPr="00985A01">
        <w:rPr>
          <w:rFonts w:asciiTheme="minorHAnsi" w:hAnsiTheme="minorHAnsi"/>
          <w:sz w:val="22"/>
          <w:szCs w:val="22"/>
        </w:rPr>
        <w:lastRenderedPageBreak/>
        <w:t>laboratory activities missed. Alternative access to course content is available via the Canvas site set up for this course; however, attendance has a direct correlation upon learning and failure of the student to participate in the learning opportunities (</w:t>
      </w:r>
      <w:r>
        <w:rPr>
          <w:rFonts w:asciiTheme="minorHAnsi" w:hAnsiTheme="minorHAnsi"/>
          <w:sz w:val="22"/>
          <w:szCs w:val="22"/>
        </w:rPr>
        <w:t>“</w:t>
      </w:r>
      <w:r w:rsidRPr="00985A01">
        <w:rPr>
          <w:rFonts w:asciiTheme="minorHAnsi" w:hAnsiTheme="minorHAnsi"/>
          <w:sz w:val="22"/>
          <w:szCs w:val="22"/>
        </w:rPr>
        <w:t>Top-Ten</w:t>
      </w:r>
      <w:r>
        <w:rPr>
          <w:rFonts w:asciiTheme="minorHAnsi" w:hAnsiTheme="minorHAnsi"/>
          <w:sz w:val="22"/>
          <w:szCs w:val="22"/>
        </w:rPr>
        <w:t>”</w:t>
      </w:r>
      <w:r w:rsidRPr="00985A01">
        <w:rPr>
          <w:rFonts w:asciiTheme="minorHAnsi" w:hAnsiTheme="minorHAnsi"/>
          <w:sz w:val="22"/>
          <w:szCs w:val="22"/>
        </w:rPr>
        <w:t xml:space="preserve">, </w:t>
      </w:r>
      <w:r>
        <w:rPr>
          <w:rFonts w:asciiTheme="minorHAnsi" w:hAnsiTheme="minorHAnsi"/>
          <w:sz w:val="22"/>
          <w:szCs w:val="22"/>
        </w:rPr>
        <w:t xml:space="preserve">In-class and On-line </w:t>
      </w:r>
      <w:r w:rsidRPr="00985A01">
        <w:rPr>
          <w:rFonts w:asciiTheme="minorHAnsi" w:hAnsiTheme="minorHAnsi"/>
          <w:sz w:val="22"/>
          <w:szCs w:val="22"/>
        </w:rPr>
        <w:t>Discussions and Labs), each Tuesday, will result in a reduction in the final grade. If a student is going to be late or absent, they should contact the Professor and/or lea</w:t>
      </w:r>
      <w:r>
        <w:rPr>
          <w:rFonts w:asciiTheme="minorHAnsi" w:hAnsiTheme="minorHAnsi"/>
          <w:sz w:val="22"/>
          <w:szCs w:val="22"/>
        </w:rPr>
        <w:t>ve voice mail at: (239) 489-9003</w:t>
      </w:r>
      <w:r w:rsidRPr="00985A01">
        <w:rPr>
          <w:rFonts w:asciiTheme="minorHAnsi" w:hAnsiTheme="minorHAnsi"/>
          <w:sz w:val="22"/>
          <w:szCs w:val="22"/>
        </w:rPr>
        <w:t xml:space="preserve">. Please make sure you communicate your attendance obstacles to </w:t>
      </w:r>
      <w:r>
        <w:rPr>
          <w:rFonts w:asciiTheme="minorHAnsi" w:hAnsiTheme="minorHAnsi"/>
          <w:sz w:val="22"/>
          <w:szCs w:val="22"/>
        </w:rPr>
        <w:t>Professor Heather O’Connell</w:t>
      </w:r>
      <w:r w:rsidRPr="00985A01">
        <w:rPr>
          <w:rFonts w:asciiTheme="minorHAnsi" w:hAnsiTheme="minorHAnsi"/>
          <w:sz w:val="22"/>
          <w:szCs w:val="22"/>
        </w:rPr>
        <w:t xml:space="preserve"> or Prof. </w:t>
      </w:r>
      <w:r>
        <w:rPr>
          <w:rFonts w:asciiTheme="minorHAnsi" w:hAnsiTheme="minorHAnsi"/>
          <w:sz w:val="22"/>
          <w:szCs w:val="22"/>
        </w:rPr>
        <w:t>Sean Gilmartin</w:t>
      </w:r>
      <w:r w:rsidRPr="00985A01">
        <w:rPr>
          <w:rFonts w:asciiTheme="minorHAnsi" w:hAnsiTheme="minorHAnsi"/>
          <w:sz w:val="22"/>
          <w:szCs w:val="22"/>
        </w:rPr>
        <w:t xml:space="preserve"> </w:t>
      </w:r>
    </w:p>
    <w:p w:rsidR="008A4638" w:rsidRDefault="008A4638" w:rsidP="008A4638">
      <w:pPr>
        <w:ind w:left="720"/>
        <w:rPr>
          <w:sz w:val="23"/>
          <w:szCs w:val="23"/>
        </w:rPr>
      </w:pPr>
    </w:p>
    <w:p w:rsidR="008A4638" w:rsidRDefault="008A4638" w:rsidP="008A4638">
      <w:pPr>
        <w:numPr>
          <w:ilvl w:val="0"/>
          <w:numId w:val="3"/>
        </w:numPr>
        <w:suppressAutoHyphens w:val="0"/>
        <w:rPr>
          <w:rFonts w:ascii="Calibri" w:hAnsi="Calibri" w:cs="Arial"/>
          <w:sz w:val="22"/>
          <w:szCs w:val="22"/>
        </w:rPr>
      </w:pPr>
      <w:r w:rsidRPr="00EE17C2">
        <w:rPr>
          <w:rFonts w:ascii="Calibri" w:hAnsi="Calibri" w:cs="Arial"/>
          <w:b/>
          <w:sz w:val="22"/>
          <w:szCs w:val="22"/>
          <w:u w:val="single"/>
        </w:rPr>
        <w:t>GRADING POLICY:</w:t>
      </w:r>
      <w:r w:rsidRPr="00EE17C2">
        <w:rPr>
          <w:rFonts w:ascii="Calibri" w:hAnsi="Calibri" w:cs="Arial"/>
          <w:sz w:val="22"/>
          <w:szCs w:val="22"/>
        </w:rPr>
        <w:t xml:space="preserve">  </w:t>
      </w:r>
    </w:p>
    <w:p w:rsidR="008A4638" w:rsidRDefault="008A4638" w:rsidP="008A4638">
      <w:pPr>
        <w:ind w:left="1440" w:firstLine="720"/>
        <w:rPr>
          <w:rFonts w:ascii="Calibri" w:hAnsi="Calibri" w:cs="Arial"/>
          <w:sz w:val="22"/>
          <w:szCs w:val="22"/>
        </w:rPr>
      </w:pPr>
    </w:p>
    <w:p w:rsidR="008A4638" w:rsidRPr="00985A01" w:rsidRDefault="008A4638" w:rsidP="008A4638">
      <w:pPr>
        <w:ind w:left="1440" w:firstLine="720"/>
        <w:rPr>
          <w:rFonts w:asciiTheme="minorHAnsi" w:hAnsiTheme="minorHAnsi" w:cs="Arial"/>
          <w:sz w:val="22"/>
          <w:szCs w:val="22"/>
        </w:rPr>
      </w:pPr>
      <w:r w:rsidRPr="00985A01">
        <w:rPr>
          <w:rFonts w:asciiTheme="minorHAnsi" w:hAnsiTheme="minorHAnsi" w:cs="Arial"/>
          <w:sz w:val="22"/>
          <w:szCs w:val="22"/>
        </w:rPr>
        <w:t>Section Exams (3) ……………………………...................................</w:t>
      </w:r>
      <w:r>
        <w:rPr>
          <w:rFonts w:asciiTheme="minorHAnsi" w:hAnsiTheme="minorHAnsi" w:cs="Arial"/>
          <w:sz w:val="22"/>
          <w:szCs w:val="22"/>
        </w:rPr>
        <w:t>.</w:t>
      </w:r>
      <w:r w:rsidRPr="00985A01">
        <w:rPr>
          <w:rFonts w:asciiTheme="minorHAnsi" w:hAnsiTheme="minorHAnsi" w:cs="Arial"/>
          <w:sz w:val="22"/>
          <w:szCs w:val="22"/>
        </w:rPr>
        <w:t>..... 30%</w:t>
      </w:r>
    </w:p>
    <w:p w:rsidR="008A4638" w:rsidRPr="00985A01" w:rsidRDefault="008A4638" w:rsidP="008A4638">
      <w:pPr>
        <w:pStyle w:val="ListParagraph"/>
        <w:autoSpaceDE w:val="0"/>
        <w:autoSpaceDN w:val="0"/>
        <w:adjustRightInd w:val="0"/>
        <w:rPr>
          <w:rFonts w:asciiTheme="minorHAnsi" w:hAnsiTheme="minorHAnsi" w:cs="Arial"/>
          <w:sz w:val="22"/>
          <w:szCs w:val="22"/>
        </w:rPr>
      </w:pPr>
      <w:r w:rsidRPr="00985A01">
        <w:rPr>
          <w:rFonts w:asciiTheme="minorHAnsi" w:hAnsiTheme="minorHAnsi" w:cs="Arial"/>
          <w:sz w:val="22"/>
          <w:szCs w:val="22"/>
        </w:rPr>
        <w:tab/>
      </w:r>
      <w:r w:rsidRPr="00985A01">
        <w:rPr>
          <w:rFonts w:asciiTheme="minorHAnsi" w:hAnsiTheme="minorHAnsi" w:cs="Arial"/>
          <w:sz w:val="22"/>
          <w:szCs w:val="22"/>
        </w:rPr>
        <w:tab/>
        <w:t>In Class Responses and Attendance</w:t>
      </w:r>
      <w:r w:rsidRPr="00985A01">
        <w:rPr>
          <w:rFonts w:asciiTheme="minorHAnsi" w:hAnsiTheme="minorHAnsi" w:cs="Arial"/>
          <w:i/>
          <w:sz w:val="22"/>
          <w:szCs w:val="22"/>
        </w:rPr>
        <w:t xml:space="preserve"> ……………………………………..….</w:t>
      </w:r>
      <w:r w:rsidRPr="00985A01">
        <w:rPr>
          <w:rFonts w:asciiTheme="minorHAnsi" w:hAnsiTheme="minorHAnsi" w:cs="Arial"/>
          <w:sz w:val="22"/>
          <w:szCs w:val="22"/>
        </w:rPr>
        <w:t>10%</w:t>
      </w:r>
    </w:p>
    <w:p w:rsidR="008A4638" w:rsidRPr="00985A01" w:rsidRDefault="008A4638" w:rsidP="008A4638">
      <w:pPr>
        <w:pStyle w:val="ListParagraph"/>
        <w:autoSpaceDE w:val="0"/>
        <w:autoSpaceDN w:val="0"/>
        <w:adjustRightInd w:val="0"/>
        <w:rPr>
          <w:rFonts w:asciiTheme="minorHAnsi" w:hAnsiTheme="minorHAnsi" w:cs="Arial"/>
          <w:sz w:val="22"/>
          <w:szCs w:val="22"/>
        </w:rPr>
      </w:pPr>
      <w:r w:rsidRPr="00985A01">
        <w:rPr>
          <w:rFonts w:asciiTheme="minorHAnsi" w:hAnsiTheme="minorHAnsi" w:cs="Arial"/>
          <w:sz w:val="22"/>
          <w:szCs w:val="22"/>
        </w:rPr>
        <w:tab/>
      </w:r>
      <w:r w:rsidRPr="00985A01">
        <w:rPr>
          <w:rFonts w:asciiTheme="minorHAnsi" w:hAnsiTheme="minorHAnsi" w:cs="Arial"/>
          <w:sz w:val="22"/>
          <w:szCs w:val="22"/>
        </w:rPr>
        <w:tab/>
        <w:t>Lab Activity...........................................................................</w:t>
      </w:r>
      <w:r>
        <w:rPr>
          <w:rFonts w:asciiTheme="minorHAnsi" w:hAnsiTheme="minorHAnsi" w:cs="Arial"/>
          <w:sz w:val="22"/>
          <w:szCs w:val="22"/>
        </w:rPr>
        <w:t>.</w:t>
      </w:r>
      <w:r w:rsidRPr="00985A01">
        <w:rPr>
          <w:rFonts w:asciiTheme="minorHAnsi" w:hAnsiTheme="minorHAnsi" w:cs="Arial"/>
          <w:sz w:val="22"/>
          <w:szCs w:val="22"/>
        </w:rPr>
        <w:t>.....  20%</w:t>
      </w:r>
    </w:p>
    <w:p w:rsidR="008A4638" w:rsidRPr="00985A01" w:rsidRDefault="008A4638" w:rsidP="008A4638">
      <w:pPr>
        <w:pStyle w:val="ListParagraph"/>
        <w:autoSpaceDE w:val="0"/>
        <w:autoSpaceDN w:val="0"/>
        <w:adjustRightInd w:val="0"/>
        <w:rPr>
          <w:rFonts w:asciiTheme="minorHAnsi" w:hAnsiTheme="minorHAnsi" w:cs="Arial"/>
          <w:sz w:val="22"/>
          <w:szCs w:val="22"/>
        </w:rPr>
      </w:pPr>
      <w:r w:rsidRPr="00985A01">
        <w:rPr>
          <w:rFonts w:asciiTheme="minorHAnsi" w:hAnsiTheme="minorHAnsi" w:cs="Arial"/>
          <w:sz w:val="22"/>
          <w:szCs w:val="22"/>
        </w:rPr>
        <w:tab/>
      </w:r>
      <w:r w:rsidRPr="00985A01">
        <w:rPr>
          <w:rFonts w:asciiTheme="minorHAnsi" w:hAnsiTheme="minorHAnsi" w:cs="Arial"/>
          <w:sz w:val="22"/>
          <w:szCs w:val="22"/>
        </w:rPr>
        <w:tab/>
        <w:t>Case Study (</w:t>
      </w:r>
      <w:r w:rsidRPr="00985A01">
        <w:rPr>
          <w:rFonts w:asciiTheme="minorHAnsi" w:hAnsiTheme="minorHAnsi" w:cs="Arial"/>
          <w:i/>
          <w:sz w:val="22"/>
          <w:szCs w:val="22"/>
        </w:rPr>
        <w:t>Capstone for the Class</w:t>
      </w:r>
      <w:r w:rsidRPr="00985A01">
        <w:rPr>
          <w:rFonts w:asciiTheme="minorHAnsi" w:hAnsiTheme="minorHAnsi" w:cs="Arial"/>
          <w:sz w:val="22"/>
          <w:szCs w:val="22"/>
        </w:rPr>
        <w:t>) ……………..………………</w:t>
      </w:r>
      <w:r>
        <w:rPr>
          <w:rFonts w:asciiTheme="minorHAnsi" w:hAnsiTheme="minorHAnsi" w:cs="Arial"/>
          <w:sz w:val="22"/>
          <w:szCs w:val="22"/>
        </w:rPr>
        <w:t>.</w:t>
      </w:r>
      <w:r w:rsidRPr="00985A01">
        <w:rPr>
          <w:rFonts w:asciiTheme="minorHAnsi" w:hAnsiTheme="minorHAnsi" w:cs="Arial"/>
          <w:sz w:val="22"/>
          <w:szCs w:val="22"/>
        </w:rPr>
        <w:t>………….15%</w:t>
      </w:r>
    </w:p>
    <w:p w:rsidR="008A4638" w:rsidRPr="00985A01" w:rsidRDefault="008A4638" w:rsidP="008A4638">
      <w:pPr>
        <w:pStyle w:val="ListParagraph"/>
        <w:autoSpaceDE w:val="0"/>
        <w:autoSpaceDN w:val="0"/>
        <w:adjustRightInd w:val="0"/>
        <w:rPr>
          <w:rFonts w:asciiTheme="minorHAnsi" w:hAnsiTheme="minorHAnsi" w:cs="Arial"/>
          <w:sz w:val="22"/>
          <w:szCs w:val="22"/>
        </w:rPr>
      </w:pPr>
      <w:r w:rsidRPr="00985A01">
        <w:rPr>
          <w:rFonts w:asciiTheme="minorHAnsi" w:hAnsiTheme="minorHAnsi" w:cs="Arial"/>
          <w:sz w:val="22"/>
          <w:szCs w:val="22"/>
        </w:rPr>
        <w:tab/>
      </w:r>
      <w:r w:rsidRPr="00985A01">
        <w:rPr>
          <w:rFonts w:asciiTheme="minorHAnsi" w:hAnsiTheme="minorHAnsi" w:cs="Arial"/>
          <w:sz w:val="22"/>
          <w:szCs w:val="22"/>
        </w:rPr>
        <w:tab/>
        <w:t>Comprehensive Final Exam** ...........................................</w:t>
      </w:r>
      <w:r>
        <w:rPr>
          <w:rFonts w:asciiTheme="minorHAnsi" w:hAnsiTheme="minorHAnsi" w:cs="Arial"/>
          <w:sz w:val="22"/>
          <w:szCs w:val="22"/>
        </w:rPr>
        <w:t>..</w:t>
      </w:r>
      <w:r w:rsidRPr="00985A01">
        <w:rPr>
          <w:rFonts w:asciiTheme="minorHAnsi" w:hAnsiTheme="minorHAnsi" w:cs="Arial"/>
          <w:sz w:val="22"/>
          <w:szCs w:val="22"/>
        </w:rPr>
        <w:t>........ 25%</w:t>
      </w:r>
    </w:p>
    <w:p w:rsidR="008A4638" w:rsidRPr="00985A01" w:rsidRDefault="008A4638" w:rsidP="008A4638">
      <w:pPr>
        <w:suppressAutoHyphens w:val="0"/>
        <w:ind w:left="720"/>
        <w:rPr>
          <w:rFonts w:asciiTheme="minorHAnsi" w:hAnsiTheme="minorHAnsi"/>
          <w:sz w:val="22"/>
          <w:szCs w:val="22"/>
        </w:rPr>
      </w:pPr>
    </w:p>
    <w:p w:rsidR="008A4638" w:rsidRPr="00985A01" w:rsidRDefault="00E045E1" w:rsidP="00E045E1">
      <w:pPr>
        <w:suppressAutoHyphens w:val="0"/>
        <w:rPr>
          <w:rFonts w:asciiTheme="minorHAnsi" w:hAnsiTheme="minorHAnsi" w:cs="Arial"/>
          <w:sz w:val="22"/>
          <w:szCs w:val="22"/>
        </w:rPr>
      </w:pPr>
      <w:r>
        <w:rPr>
          <w:rFonts w:asciiTheme="minorHAnsi" w:hAnsiTheme="minorHAnsi"/>
          <w:sz w:val="22"/>
          <w:szCs w:val="22"/>
        </w:rPr>
        <w:t xml:space="preserve">             </w:t>
      </w:r>
      <w:r w:rsidR="008A4638" w:rsidRPr="00985A01">
        <w:rPr>
          <w:rFonts w:asciiTheme="minorHAnsi" w:hAnsiTheme="minorHAnsi"/>
          <w:sz w:val="22"/>
          <w:szCs w:val="22"/>
        </w:rPr>
        <w:t>**</w:t>
      </w:r>
      <w:r w:rsidR="008A4638" w:rsidRPr="00985A01">
        <w:rPr>
          <w:rFonts w:asciiTheme="minorHAnsi" w:hAnsiTheme="minorHAnsi"/>
          <w:b/>
          <w:bCs/>
          <w:sz w:val="22"/>
          <w:szCs w:val="22"/>
        </w:rPr>
        <w:t xml:space="preserve">A passing grade </w:t>
      </w:r>
      <w:r w:rsidR="008A4638">
        <w:rPr>
          <w:rFonts w:asciiTheme="minorHAnsi" w:hAnsiTheme="minorHAnsi"/>
          <w:b/>
          <w:bCs/>
          <w:sz w:val="22"/>
          <w:szCs w:val="22"/>
        </w:rPr>
        <w:t xml:space="preserve">(75 or higher) </w:t>
      </w:r>
      <w:r w:rsidR="008A4638" w:rsidRPr="00985A01">
        <w:rPr>
          <w:rFonts w:asciiTheme="minorHAnsi" w:hAnsiTheme="minorHAnsi"/>
          <w:b/>
          <w:bCs/>
          <w:sz w:val="22"/>
          <w:szCs w:val="22"/>
        </w:rPr>
        <w:t xml:space="preserve">on the final exam </w:t>
      </w:r>
      <w:r w:rsidR="008A4638" w:rsidRPr="00044619">
        <w:rPr>
          <w:rFonts w:asciiTheme="minorHAnsi" w:hAnsiTheme="minorHAnsi"/>
          <w:b/>
          <w:bCs/>
          <w:sz w:val="22"/>
          <w:szCs w:val="22"/>
          <w:u w:val="single"/>
        </w:rPr>
        <w:t>is required</w:t>
      </w:r>
      <w:r w:rsidR="008A4638" w:rsidRPr="00985A01">
        <w:rPr>
          <w:rFonts w:asciiTheme="minorHAnsi" w:hAnsiTheme="minorHAnsi"/>
          <w:b/>
          <w:bCs/>
          <w:sz w:val="22"/>
          <w:szCs w:val="22"/>
        </w:rPr>
        <w:t xml:space="preserve"> to pass the course</w:t>
      </w:r>
    </w:p>
    <w:p w:rsidR="008A4638" w:rsidRPr="00EE17C2" w:rsidRDefault="00E045E1" w:rsidP="008A4638">
      <w:pPr>
        <w:ind w:left="720"/>
        <w:rPr>
          <w:rFonts w:ascii="Calibri" w:hAnsi="Calibri" w:cs="Arial"/>
          <w:sz w:val="22"/>
          <w:szCs w:val="22"/>
        </w:rPr>
      </w:pPr>
      <w:r>
        <w:rPr>
          <w:rFonts w:ascii="Calibri" w:hAnsi="Calibri" w:cs="Arial"/>
          <w:sz w:val="22"/>
          <w:szCs w:val="22"/>
        </w:rPr>
        <w:t xml:space="preserve">  </w:t>
      </w:r>
      <w:r w:rsidR="008A4638">
        <w:rPr>
          <w:rFonts w:ascii="Calibri" w:hAnsi="Calibri" w:cs="Arial"/>
          <w:sz w:val="22"/>
          <w:szCs w:val="22"/>
        </w:rPr>
        <w:t>T</w:t>
      </w:r>
      <w:r w:rsidR="008A4638" w:rsidRPr="00EE17C2">
        <w:rPr>
          <w:rFonts w:ascii="Calibri" w:hAnsi="Calibri" w:cs="Arial"/>
          <w:sz w:val="22"/>
          <w:szCs w:val="22"/>
        </w:rPr>
        <w:t>he following is a range used by faculty</w:t>
      </w:r>
      <w:r w:rsidR="008A4638">
        <w:rPr>
          <w:rFonts w:ascii="Calibri" w:hAnsi="Calibri" w:cs="Arial"/>
          <w:sz w:val="22"/>
          <w:szCs w:val="22"/>
        </w:rPr>
        <w:t xml:space="preserve"> for the Respiratory Care Program</w:t>
      </w:r>
      <w:r w:rsidR="008A4638" w:rsidRPr="00EE17C2">
        <w:rPr>
          <w:rFonts w:ascii="Calibri" w:hAnsi="Calibri" w:cs="Arial"/>
          <w:sz w:val="22"/>
          <w:szCs w:val="22"/>
        </w:rPr>
        <w:t>:</w:t>
      </w:r>
    </w:p>
    <w:p w:rsidR="008A4638" w:rsidRPr="00EE17C2" w:rsidRDefault="008A4638" w:rsidP="008A4638">
      <w:pPr>
        <w:pStyle w:val="ListParagraph"/>
        <w:rPr>
          <w:rFonts w:ascii="Calibri" w:hAnsi="Calibri" w:cs="Arial"/>
          <w:sz w:val="22"/>
          <w:szCs w:val="22"/>
        </w:rPr>
      </w:pPr>
    </w:p>
    <w:p w:rsidR="008A4638" w:rsidRPr="00EE17C2" w:rsidRDefault="008A4638" w:rsidP="008A4638">
      <w:pPr>
        <w:ind w:left="2880"/>
        <w:rPr>
          <w:rFonts w:ascii="Calibri" w:hAnsi="Calibri" w:cs="Arial"/>
          <w:sz w:val="22"/>
          <w:szCs w:val="22"/>
        </w:rPr>
      </w:pPr>
      <w:r w:rsidRPr="00EE17C2">
        <w:rPr>
          <w:rFonts w:ascii="Calibri" w:hAnsi="Calibri" w:cs="Arial"/>
          <w:sz w:val="22"/>
          <w:szCs w:val="22"/>
        </w:rPr>
        <w:t>9</w:t>
      </w:r>
      <w:r>
        <w:rPr>
          <w:rFonts w:ascii="Calibri" w:hAnsi="Calibri" w:cs="Arial"/>
          <w:sz w:val="22"/>
          <w:szCs w:val="22"/>
        </w:rPr>
        <w:t>3</w:t>
      </w:r>
      <w:r w:rsidRPr="00EE17C2">
        <w:rPr>
          <w:rFonts w:ascii="Calibri" w:hAnsi="Calibri" w:cs="Arial"/>
          <w:sz w:val="22"/>
          <w:szCs w:val="22"/>
        </w:rPr>
        <w:t xml:space="preserve"> - 100      =      A</w:t>
      </w:r>
    </w:p>
    <w:p w:rsidR="008A4638" w:rsidRPr="00EE17C2" w:rsidRDefault="008A4638" w:rsidP="008A4638">
      <w:pPr>
        <w:ind w:left="2880"/>
        <w:rPr>
          <w:rFonts w:ascii="Calibri" w:hAnsi="Calibri" w:cs="Arial"/>
          <w:sz w:val="22"/>
          <w:szCs w:val="22"/>
        </w:rPr>
      </w:pPr>
      <w:r w:rsidRPr="00EE17C2">
        <w:rPr>
          <w:rFonts w:ascii="Calibri" w:hAnsi="Calibri" w:cs="Arial"/>
          <w:sz w:val="22"/>
          <w:szCs w:val="22"/>
        </w:rPr>
        <w:t>8</w:t>
      </w:r>
      <w:r>
        <w:rPr>
          <w:rFonts w:ascii="Calibri" w:hAnsi="Calibri" w:cs="Arial"/>
          <w:sz w:val="22"/>
          <w:szCs w:val="22"/>
        </w:rPr>
        <w:t>5</w:t>
      </w:r>
      <w:r w:rsidRPr="00EE17C2">
        <w:rPr>
          <w:rFonts w:ascii="Calibri" w:hAnsi="Calibri" w:cs="Arial"/>
          <w:sz w:val="22"/>
          <w:szCs w:val="22"/>
        </w:rPr>
        <w:t xml:space="preserve"> - </w:t>
      </w:r>
      <w:r>
        <w:rPr>
          <w:rFonts w:ascii="Calibri" w:hAnsi="Calibri" w:cs="Arial"/>
          <w:sz w:val="22"/>
          <w:szCs w:val="22"/>
        </w:rPr>
        <w:t>92</w:t>
      </w:r>
      <w:r w:rsidRPr="00EE17C2">
        <w:rPr>
          <w:rFonts w:ascii="Calibri" w:hAnsi="Calibri" w:cs="Arial"/>
          <w:sz w:val="22"/>
          <w:szCs w:val="22"/>
        </w:rPr>
        <w:t xml:space="preserve">        =      B</w:t>
      </w:r>
    </w:p>
    <w:p w:rsidR="008A4638" w:rsidRPr="00EE17C2" w:rsidRDefault="008A4638" w:rsidP="008A4638">
      <w:pPr>
        <w:ind w:left="2880"/>
        <w:rPr>
          <w:rFonts w:ascii="Calibri" w:hAnsi="Calibri" w:cs="Arial"/>
          <w:sz w:val="22"/>
          <w:szCs w:val="22"/>
        </w:rPr>
      </w:pPr>
      <w:r w:rsidRPr="00EE17C2">
        <w:rPr>
          <w:rFonts w:ascii="Calibri" w:hAnsi="Calibri" w:cs="Arial"/>
          <w:sz w:val="22"/>
          <w:szCs w:val="22"/>
        </w:rPr>
        <w:t>7</w:t>
      </w:r>
      <w:r>
        <w:rPr>
          <w:rFonts w:ascii="Calibri" w:hAnsi="Calibri" w:cs="Arial"/>
          <w:sz w:val="22"/>
          <w:szCs w:val="22"/>
        </w:rPr>
        <w:t>5</w:t>
      </w:r>
      <w:r w:rsidRPr="00EE17C2">
        <w:rPr>
          <w:rFonts w:ascii="Calibri" w:hAnsi="Calibri" w:cs="Arial"/>
          <w:sz w:val="22"/>
          <w:szCs w:val="22"/>
        </w:rPr>
        <w:t xml:space="preserve"> - </w:t>
      </w:r>
      <w:r>
        <w:rPr>
          <w:rFonts w:ascii="Calibri" w:hAnsi="Calibri" w:cs="Arial"/>
          <w:sz w:val="22"/>
          <w:szCs w:val="22"/>
        </w:rPr>
        <w:t>84</w:t>
      </w:r>
      <w:r w:rsidRPr="00EE17C2">
        <w:rPr>
          <w:rFonts w:ascii="Calibri" w:hAnsi="Calibri" w:cs="Arial"/>
          <w:sz w:val="22"/>
          <w:szCs w:val="22"/>
        </w:rPr>
        <w:t xml:space="preserve">        =      C</w:t>
      </w:r>
    </w:p>
    <w:p w:rsidR="008A4638" w:rsidRPr="00EE17C2" w:rsidRDefault="008A4638" w:rsidP="008A4638">
      <w:pPr>
        <w:ind w:left="2880"/>
        <w:rPr>
          <w:rFonts w:ascii="Calibri" w:hAnsi="Calibri" w:cs="Arial"/>
          <w:sz w:val="22"/>
          <w:szCs w:val="22"/>
        </w:rPr>
      </w:pPr>
      <w:r w:rsidRPr="00EE17C2">
        <w:rPr>
          <w:rFonts w:ascii="Calibri" w:hAnsi="Calibri" w:cs="Arial"/>
          <w:sz w:val="22"/>
          <w:szCs w:val="22"/>
        </w:rPr>
        <w:t>6</w:t>
      </w:r>
      <w:r>
        <w:rPr>
          <w:rFonts w:ascii="Calibri" w:hAnsi="Calibri" w:cs="Arial"/>
          <w:sz w:val="22"/>
          <w:szCs w:val="22"/>
        </w:rPr>
        <w:t>5</w:t>
      </w:r>
      <w:r w:rsidRPr="00EE17C2">
        <w:rPr>
          <w:rFonts w:ascii="Calibri" w:hAnsi="Calibri" w:cs="Arial"/>
          <w:sz w:val="22"/>
          <w:szCs w:val="22"/>
        </w:rPr>
        <w:t xml:space="preserve"> - </w:t>
      </w:r>
      <w:r>
        <w:rPr>
          <w:rFonts w:ascii="Calibri" w:hAnsi="Calibri" w:cs="Arial"/>
          <w:sz w:val="22"/>
          <w:szCs w:val="22"/>
        </w:rPr>
        <w:t>74</w:t>
      </w:r>
      <w:r w:rsidRPr="00EE17C2">
        <w:rPr>
          <w:rFonts w:ascii="Calibri" w:hAnsi="Calibri" w:cs="Arial"/>
          <w:sz w:val="22"/>
          <w:szCs w:val="22"/>
        </w:rPr>
        <w:t xml:space="preserve">        =      D</w:t>
      </w:r>
    </w:p>
    <w:p w:rsidR="008A4638" w:rsidRPr="00EE17C2" w:rsidRDefault="008A4638" w:rsidP="008A4638">
      <w:pPr>
        <w:ind w:left="2880"/>
        <w:rPr>
          <w:rFonts w:ascii="Calibri" w:hAnsi="Calibri" w:cs="Arial"/>
          <w:sz w:val="22"/>
          <w:szCs w:val="22"/>
        </w:rPr>
      </w:pPr>
      <w:r w:rsidRPr="00EE17C2">
        <w:rPr>
          <w:rFonts w:ascii="Calibri" w:hAnsi="Calibri" w:cs="Arial"/>
          <w:sz w:val="22"/>
          <w:szCs w:val="22"/>
        </w:rPr>
        <w:t>Below 6</w:t>
      </w:r>
      <w:r>
        <w:rPr>
          <w:rFonts w:ascii="Calibri" w:hAnsi="Calibri" w:cs="Arial"/>
          <w:sz w:val="22"/>
          <w:szCs w:val="22"/>
        </w:rPr>
        <w:t>5</w:t>
      </w:r>
      <w:r w:rsidRPr="00EE17C2">
        <w:rPr>
          <w:rFonts w:ascii="Calibri" w:hAnsi="Calibri" w:cs="Arial"/>
          <w:sz w:val="22"/>
          <w:szCs w:val="22"/>
        </w:rPr>
        <w:t xml:space="preserve">    =      F</w:t>
      </w:r>
    </w:p>
    <w:p w:rsidR="008A4638" w:rsidRPr="00EE17C2" w:rsidRDefault="008A4638" w:rsidP="008A4638">
      <w:pPr>
        <w:ind w:left="720"/>
        <w:rPr>
          <w:rFonts w:ascii="Calibri" w:hAnsi="Calibri" w:cs="Arial"/>
          <w:sz w:val="22"/>
          <w:szCs w:val="22"/>
        </w:rPr>
      </w:pPr>
    </w:p>
    <w:p w:rsidR="008A4638" w:rsidRPr="00EE17C2" w:rsidRDefault="008A4638" w:rsidP="008A4638">
      <w:pPr>
        <w:ind w:left="720"/>
        <w:rPr>
          <w:rFonts w:ascii="Calibri" w:hAnsi="Calibri" w:cs="Arial"/>
          <w:sz w:val="22"/>
          <w:szCs w:val="22"/>
        </w:rPr>
      </w:pPr>
      <w:r w:rsidRPr="00EE17C2">
        <w:rPr>
          <w:rFonts w:ascii="Calibri" w:hAnsi="Calibri" w:cs="Arial"/>
          <w:sz w:val="22"/>
          <w:szCs w:val="22"/>
        </w:rPr>
        <w:t>(Note:  The “incomplete” grade [“I”] should be given only when unusual circumstances warrant</w:t>
      </w:r>
      <w:bookmarkStart w:id="1" w:name="_GoBack"/>
      <w:bookmarkEnd w:id="1"/>
      <w:r w:rsidRPr="00EE17C2">
        <w:rPr>
          <w:rFonts w:ascii="Calibri" w:hAnsi="Calibri" w:cs="Arial"/>
          <w:sz w:val="22"/>
          <w:szCs w:val="22"/>
        </w:rPr>
        <w:t>. An “incomplete” is not a substitute for a “D,” “F,” or “W.” Refer to the policy on “incomplete grades.)</w:t>
      </w:r>
    </w:p>
    <w:p w:rsidR="008A4638" w:rsidRPr="00EE17C2" w:rsidRDefault="008A4638" w:rsidP="008A4638">
      <w:pPr>
        <w:ind w:left="720"/>
        <w:rPr>
          <w:rFonts w:ascii="Calibri" w:hAnsi="Calibri" w:cs="Arial"/>
          <w:b/>
          <w:sz w:val="22"/>
          <w:szCs w:val="22"/>
        </w:rPr>
      </w:pPr>
    </w:p>
    <w:p w:rsidR="008A4638" w:rsidRPr="00EE17C2" w:rsidRDefault="008A4638" w:rsidP="008A4638">
      <w:pPr>
        <w:numPr>
          <w:ilvl w:val="0"/>
          <w:numId w:val="3"/>
        </w:numPr>
        <w:suppressAutoHyphens w:val="0"/>
        <w:rPr>
          <w:rFonts w:ascii="Calibri" w:hAnsi="Calibri" w:cs="Arial"/>
          <w:sz w:val="22"/>
          <w:szCs w:val="22"/>
        </w:rPr>
      </w:pPr>
      <w:r w:rsidRPr="00EE17C2">
        <w:rPr>
          <w:rFonts w:ascii="Calibri" w:hAnsi="Calibri" w:cs="Arial"/>
          <w:b/>
          <w:sz w:val="22"/>
          <w:szCs w:val="22"/>
          <w:u w:val="single"/>
        </w:rPr>
        <w:t>REQUIRED COURSE MATERIALS:</w:t>
      </w:r>
      <w:r w:rsidRPr="00EE17C2">
        <w:rPr>
          <w:rFonts w:ascii="Calibri" w:hAnsi="Calibri" w:cs="Arial"/>
          <w:sz w:val="22"/>
          <w:szCs w:val="22"/>
        </w:rPr>
        <w:t xml:space="preserve">  </w:t>
      </w:r>
    </w:p>
    <w:p w:rsidR="008A4638" w:rsidRDefault="008A4638" w:rsidP="008A4638">
      <w:pPr>
        <w:pStyle w:val="Default"/>
        <w:ind w:left="720"/>
        <w:rPr>
          <w:sz w:val="22"/>
          <w:szCs w:val="22"/>
        </w:rPr>
      </w:pPr>
      <w:r>
        <w:rPr>
          <w:sz w:val="22"/>
          <w:szCs w:val="22"/>
        </w:rPr>
        <w:t xml:space="preserve">Shellady, David C. &amp; Peters, Jay L. (2016), Respiratory Care, Patient Assessment &amp; Care Plan Development Jones &amp; Bartlett Learning </w:t>
      </w:r>
    </w:p>
    <w:p w:rsidR="008A4638" w:rsidRDefault="008A4638" w:rsidP="008A4638">
      <w:pPr>
        <w:pStyle w:val="Default"/>
        <w:ind w:left="720"/>
        <w:rPr>
          <w:sz w:val="22"/>
          <w:szCs w:val="22"/>
        </w:rPr>
      </w:pPr>
    </w:p>
    <w:p w:rsidR="008A4638" w:rsidRPr="00044619" w:rsidRDefault="008A4638" w:rsidP="008A4638">
      <w:pPr>
        <w:pStyle w:val="ListParagraph"/>
        <w:rPr>
          <w:rFonts w:asciiTheme="minorHAnsi" w:hAnsiTheme="minorHAnsi"/>
          <w:sz w:val="22"/>
          <w:szCs w:val="22"/>
        </w:rPr>
      </w:pPr>
      <w:r>
        <w:rPr>
          <w:rFonts w:asciiTheme="minorHAnsi" w:hAnsiTheme="minorHAnsi"/>
          <w:sz w:val="22"/>
          <w:szCs w:val="22"/>
        </w:rPr>
        <w:t xml:space="preserve">A minimum 7” Electronic </w:t>
      </w:r>
      <w:r w:rsidRPr="00044619">
        <w:rPr>
          <w:rFonts w:asciiTheme="minorHAnsi" w:hAnsiTheme="minorHAnsi"/>
          <w:sz w:val="22"/>
          <w:szCs w:val="22"/>
        </w:rPr>
        <w:t xml:space="preserve">Tablet </w:t>
      </w:r>
      <w:r>
        <w:rPr>
          <w:rFonts w:asciiTheme="minorHAnsi" w:hAnsiTheme="minorHAnsi"/>
          <w:sz w:val="22"/>
          <w:szCs w:val="22"/>
        </w:rPr>
        <w:t xml:space="preserve">with WiFi capability </w:t>
      </w:r>
      <w:r w:rsidRPr="00044619">
        <w:rPr>
          <w:rFonts w:asciiTheme="minorHAnsi" w:hAnsiTheme="minorHAnsi"/>
          <w:sz w:val="22"/>
          <w:szCs w:val="22"/>
        </w:rPr>
        <w:t>for Use in Class and Clinic</w:t>
      </w:r>
    </w:p>
    <w:p w:rsidR="008A4638" w:rsidRPr="00B16DD7" w:rsidRDefault="008A4638" w:rsidP="008A4638">
      <w:pPr>
        <w:pStyle w:val="ListParagraph"/>
        <w:rPr>
          <w:rFonts w:ascii="Calibri" w:hAnsi="Calibri" w:cs="Arial"/>
          <w:sz w:val="22"/>
          <w:szCs w:val="22"/>
        </w:rPr>
      </w:pPr>
    </w:p>
    <w:p w:rsidR="008A4638" w:rsidRPr="00EE17C2" w:rsidRDefault="008A4638" w:rsidP="008A4638">
      <w:pPr>
        <w:numPr>
          <w:ilvl w:val="0"/>
          <w:numId w:val="3"/>
        </w:numPr>
        <w:suppressAutoHyphens w:val="0"/>
        <w:rPr>
          <w:rFonts w:ascii="Calibri" w:hAnsi="Calibri" w:cs="Arial"/>
          <w:sz w:val="22"/>
          <w:szCs w:val="22"/>
        </w:rPr>
      </w:pPr>
      <w:r w:rsidRPr="00EE17C2">
        <w:rPr>
          <w:rFonts w:ascii="Calibri" w:hAnsi="Calibri" w:cs="Arial"/>
          <w:b/>
          <w:sz w:val="22"/>
          <w:szCs w:val="22"/>
          <w:u w:val="single"/>
        </w:rPr>
        <w:t>RESERVED MATERIALS FOR THE COURSE:</w:t>
      </w:r>
      <w:r w:rsidRPr="00EE17C2">
        <w:rPr>
          <w:rFonts w:ascii="Calibri" w:hAnsi="Calibri" w:cs="Arial"/>
          <w:sz w:val="22"/>
          <w:szCs w:val="22"/>
        </w:rPr>
        <w:t xml:space="preserve">  </w:t>
      </w:r>
    </w:p>
    <w:p w:rsidR="008A4638" w:rsidRDefault="008A4638" w:rsidP="008A4638">
      <w:pPr>
        <w:pStyle w:val="ListParagraph"/>
        <w:autoSpaceDE w:val="0"/>
        <w:autoSpaceDN w:val="0"/>
        <w:adjustRightInd w:val="0"/>
        <w:rPr>
          <w:rFonts w:ascii="Calibri" w:hAnsi="Calibri" w:cs="Arial"/>
          <w:sz w:val="22"/>
          <w:szCs w:val="22"/>
        </w:rPr>
      </w:pPr>
      <w:r w:rsidRPr="006A1E57">
        <w:rPr>
          <w:rFonts w:ascii="Calibri" w:hAnsi="Calibri" w:cs="Arial"/>
          <w:sz w:val="22"/>
          <w:szCs w:val="22"/>
        </w:rPr>
        <w:t xml:space="preserve">CANVAS and Laboratory Materials will be extensive.  Media adjuncts are available in the laboratory and on Canvas.  Text materials can be signed out for one week periods through the office.  The Encyclopedia of Pulmonary Medicine and other resources are available as online sources through the Edison Library On-Line Resource Link: </w:t>
      </w:r>
      <w:hyperlink r:id="rId15" w:history="1">
        <w:r w:rsidRPr="00B26B61">
          <w:rPr>
            <w:rStyle w:val="Hyperlink"/>
            <w:rFonts w:ascii="Calibri" w:hAnsi="Calibri" w:cs="Arial"/>
            <w:sz w:val="22"/>
            <w:szCs w:val="22"/>
          </w:rPr>
          <w:t>http://www.fsw.edu/library</w:t>
        </w:r>
      </w:hyperlink>
    </w:p>
    <w:p w:rsidR="008A4638" w:rsidRDefault="008A4638" w:rsidP="008A4638">
      <w:pPr>
        <w:pStyle w:val="ListParagraph"/>
        <w:autoSpaceDE w:val="0"/>
        <w:autoSpaceDN w:val="0"/>
        <w:adjustRightInd w:val="0"/>
        <w:rPr>
          <w:rFonts w:ascii="Calibri" w:hAnsi="Calibri" w:cs="Arial"/>
          <w:b/>
          <w:sz w:val="22"/>
          <w:szCs w:val="22"/>
          <w:u w:val="single"/>
        </w:rPr>
      </w:pPr>
    </w:p>
    <w:p w:rsidR="008A4638" w:rsidRPr="0051619A" w:rsidRDefault="008A4638" w:rsidP="008A4638">
      <w:pPr>
        <w:pStyle w:val="ListParagraph"/>
        <w:numPr>
          <w:ilvl w:val="0"/>
          <w:numId w:val="3"/>
        </w:numPr>
        <w:autoSpaceDE w:val="0"/>
        <w:autoSpaceDN w:val="0"/>
        <w:adjustRightInd w:val="0"/>
        <w:rPr>
          <w:rFonts w:ascii="Calibri" w:hAnsi="Calibri" w:cs="Arial"/>
          <w:sz w:val="22"/>
          <w:szCs w:val="22"/>
        </w:rPr>
      </w:pPr>
      <w:r w:rsidRPr="0051619A">
        <w:rPr>
          <w:rFonts w:ascii="Calibri" w:hAnsi="Calibri" w:cs="Arial"/>
          <w:b/>
          <w:sz w:val="22"/>
          <w:szCs w:val="22"/>
          <w:u w:val="single"/>
        </w:rPr>
        <w:t xml:space="preserve"> CLASS SCHEDULE:</w:t>
      </w:r>
      <w:r w:rsidRPr="0051619A">
        <w:rPr>
          <w:rFonts w:ascii="Calibri" w:hAnsi="Calibri" w:cs="Arial"/>
          <w:sz w:val="22"/>
          <w:szCs w:val="22"/>
        </w:rPr>
        <w:t xml:space="preserve">  </w:t>
      </w:r>
    </w:p>
    <w:tbl>
      <w:tblPr>
        <w:tblW w:w="9540" w:type="dxa"/>
        <w:tblInd w:w="828" w:type="dxa"/>
        <w:tblBorders>
          <w:top w:val="nil"/>
          <w:left w:val="nil"/>
          <w:bottom w:val="nil"/>
          <w:right w:val="nil"/>
        </w:tblBorders>
        <w:tblLayout w:type="fixed"/>
        <w:tblLook w:val="0000" w:firstRow="0" w:lastRow="0" w:firstColumn="0" w:lastColumn="0" w:noHBand="0" w:noVBand="0"/>
      </w:tblPr>
      <w:tblGrid>
        <w:gridCol w:w="990"/>
        <w:gridCol w:w="90"/>
        <w:gridCol w:w="2430"/>
        <w:gridCol w:w="270"/>
        <w:gridCol w:w="90"/>
        <w:gridCol w:w="72"/>
        <w:gridCol w:w="1894"/>
        <w:gridCol w:w="284"/>
        <w:gridCol w:w="72"/>
        <w:gridCol w:w="2976"/>
        <w:gridCol w:w="372"/>
      </w:tblGrid>
      <w:tr w:rsidR="008A4638" w:rsidTr="007D3A5C">
        <w:trPr>
          <w:trHeight w:val="245"/>
        </w:trPr>
        <w:tc>
          <w:tcPr>
            <w:tcW w:w="990" w:type="dxa"/>
          </w:tcPr>
          <w:p w:rsidR="008A4638" w:rsidRPr="00E24DD4" w:rsidRDefault="008A4638" w:rsidP="007D3A5C">
            <w:pPr>
              <w:pStyle w:val="Default"/>
              <w:rPr>
                <w:sz w:val="22"/>
                <w:szCs w:val="22"/>
                <w:u w:val="single"/>
              </w:rPr>
            </w:pPr>
            <w:r w:rsidRPr="00E24DD4">
              <w:rPr>
                <w:b/>
                <w:bCs/>
                <w:sz w:val="22"/>
                <w:szCs w:val="22"/>
                <w:u w:val="single"/>
              </w:rPr>
              <w:t xml:space="preserve">Date </w:t>
            </w:r>
          </w:p>
        </w:tc>
        <w:tc>
          <w:tcPr>
            <w:tcW w:w="2790" w:type="dxa"/>
            <w:gridSpan w:val="3"/>
          </w:tcPr>
          <w:p w:rsidR="008A4638" w:rsidRPr="00E24DD4" w:rsidRDefault="008A4638" w:rsidP="007D3A5C">
            <w:pPr>
              <w:pStyle w:val="Default"/>
              <w:rPr>
                <w:sz w:val="22"/>
                <w:szCs w:val="22"/>
                <w:u w:val="single"/>
              </w:rPr>
            </w:pPr>
            <w:r w:rsidRPr="00E24DD4">
              <w:rPr>
                <w:b/>
                <w:bCs/>
                <w:sz w:val="22"/>
                <w:szCs w:val="22"/>
                <w:u w:val="single"/>
              </w:rPr>
              <w:t xml:space="preserve">Topic(s) </w:t>
            </w:r>
          </w:p>
        </w:tc>
        <w:tc>
          <w:tcPr>
            <w:tcW w:w="2340" w:type="dxa"/>
            <w:gridSpan w:val="4"/>
          </w:tcPr>
          <w:p w:rsidR="008A4638" w:rsidRPr="00E24DD4" w:rsidRDefault="008A4638" w:rsidP="007D3A5C">
            <w:pPr>
              <w:pStyle w:val="Default"/>
              <w:rPr>
                <w:sz w:val="22"/>
                <w:szCs w:val="22"/>
                <w:u w:val="single"/>
              </w:rPr>
            </w:pPr>
            <w:r w:rsidRPr="00E24DD4">
              <w:rPr>
                <w:b/>
                <w:bCs/>
                <w:sz w:val="22"/>
                <w:szCs w:val="22"/>
                <w:u w:val="single"/>
              </w:rPr>
              <w:t xml:space="preserve">Reading  Assignments </w:t>
            </w:r>
          </w:p>
        </w:tc>
        <w:tc>
          <w:tcPr>
            <w:tcW w:w="3420" w:type="dxa"/>
            <w:gridSpan w:val="3"/>
          </w:tcPr>
          <w:p w:rsidR="008A4638" w:rsidRPr="00E24DD4" w:rsidRDefault="008A4638" w:rsidP="007D3A5C">
            <w:pPr>
              <w:pStyle w:val="Default"/>
              <w:rPr>
                <w:sz w:val="22"/>
                <w:szCs w:val="22"/>
                <w:u w:val="single"/>
              </w:rPr>
            </w:pPr>
            <w:r w:rsidRPr="00E24DD4">
              <w:rPr>
                <w:b/>
                <w:bCs/>
                <w:sz w:val="22"/>
                <w:szCs w:val="22"/>
                <w:u w:val="single"/>
              </w:rPr>
              <w:t xml:space="preserve">Lab Activity </w:t>
            </w:r>
          </w:p>
        </w:tc>
      </w:tr>
      <w:tr w:rsidR="008A4638" w:rsidTr="007D3A5C">
        <w:trPr>
          <w:trHeight w:val="783"/>
        </w:trPr>
        <w:tc>
          <w:tcPr>
            <w:tcW w:w="990" w:type="dxa"/>
          </w:tcPr>
          <w:p w:rsidR="008A4638" w:rsidRPr="00E24DD4" w:rsidRDefault="008A4638" w:rsidP="009F55DA">
            <w:pPr>
              <w:pStyle w:val="Default"/>
              <w:rPr>
                <w:sz w:val="22"/>
                <w:szCs w:val="22"/>
              </w:rPr>
            </w:pPr>
            <w:r w:rsidRPr="00E24DD4">
              <w:rPr>
                <w:b/>
                <w:bCs/>
                <w:sz w:val="22"/>
                <w:szCs w:val="22"/>
              </w:rPr>
              <w:t>8/</w:t>
            </w:r>
            <w:r w:rsidR="009F55DA" w:rsidRPr="00E24DD4">
              <w:rPr>
                <w:b/>
                <w:bCs/>
                <w:sz w:val="22"/>
                <w:szCs w:val="22"/>
              </w:rPr>
              <w:t>22</w:t>
            </w:r>
            <w:r w:rsidRPr="00E24DD4">
              <w:rPr>
                <w:b/>
                <w:bCs/>
                <w:sz w:val="22"/>
                <w:szCs w:val="22"/>
              </w:rPr>
              <w:t xml:space="preserve"> </w:t>
            </w:r>
          </w:p>
        </w:tc>
        <w:tc>
          <w:tcPr>
            <w:tcW w:w="2790" w:type="dxa"/>
            <w:gridSpan w:val="3"/>
          </w:tcPr>
          <w:p w:rsidR="008A4638" w:rsidRPr="00E24DD4" w:rsidRDefault="008A4638" w:rsidP="007D3A5C">
            <w:pPr>
              <w:pStyle w:val="Default"/>
              <w:rPr>
                <w:sz w:val="22"/>
                <w:szCs w:val="22"/>
              </w:rPr>
            </w:pPr>
            <w:r w:rsidRPr="00E24DD4">
              <w:rPr>
                <w:b/>
                <w:bCs/>
                <w:sz w:val="22"/>
                <w:szCs w:val="22"/>
              </w:rPr>
              <w:t xml:space="preserve">Course Overview </w:t>
            </w:r>
          </w:p>
          <w:p w:rsidR="008A4638" w:rsidRPr="00E24DD4" w:rsidRDefault="008A4638" w:rsidP="007D3A5C">
            <w:pPr>
              <w:pStyle w:val="Default"/>
              <w:rPr>
                <w:sz w:val="22"/>
                <w:szCs w:val="22"/>
              </w:rPr>
            </w:pPr>
            <w:r w:rsidRPr="00E24DD4">
              <w:rPr>
                <w:b/>
                <w:bCs/>
                <w:sz w:val="22"/>
                <w:szCs w:val="22"/>
              </w:rPr>
              <w:t xml:space="preserve">Pulmonary Patient Assessment- Interview/Hx </w:t>
            </w:r>
          </w:p>
          <w:p w:rsidR="008A4638" w:rsidRPr="00E24DD4" w:rsidRDefault="008A4638" w:rsidP="007D3A5C">
            <w:pPr>
              <w:pStyle w:val="Default"/>
              <w:rPr>
                <w:sz w:val="22"/>
                <w:szCs w:val="22"/>
              </w:rPr>
            </w:pPr>
            <w:r w:rsidRPr="00E24DD4">
              <w:rPr>
                <w:b/>
                <w:bCs/>
                <w:sz w:val="22"/>
                <w:szCs w:val="22"/>
              </w:rPr>
              <w:t xml:space="preserve">Breath Sounds </w:t>
            </w:r>
          </w:p>
        </w:tc>
        <w:tc>
          <w:tcPr>
            <w:tcW w:w="2340" w:type="dxa"/>
            <w:gridSpan w:val="4"/>
          </w:tcPr>
          <w:p w:rsidR="008A4638" w:rsidRPr="00E24DD4" w:rsidRDefault="008A4638" w:rsidP="007D3A5C">
            <w:pPr>
              <w:pStyle w:val="Default"/>
              <w:rPr>
                <w:b/>
                <w:bCs/>
                <w:sz w:val="22"/>
                <w:szCs w:val="22"/>
              </w:rPr>
            </w:pPr>
            <w:r w:rsidRPr="00E24DD4">
              <w:rPr>
                <w:b/>
                <w:bCs/>
                <w:sz w:val="22"/>
                <w:szCs w:val="22"/>
              </w:rPr>
              <w:t>Shellady Ch 1, 4 &amp; 3</w:t>
            </w:r>
          </w:p>
          <w:p w:rsidR="008A4638" w:rsidRPr="00E24DD4" w:rsidRDefault="008A4638" w:rsidP="007D3A5C">
            <w:pPr>
              <w:pStyle w:val="Default"/>
              <w:rPr>
                <w:sz w:val="22"/>
                <w:szCs w:val="22"/>
              </w:rPr>
            </w:pPr>
          </w:p>
        </w:tc>
        <w:tc>
          <w:tcPr>
            <w:tcW w:w="3420" w:type="dxa"/>
            <w:gridSpan w:val="3"/>
          </w:tcPr>
          <w:p w:rsidR="008A4638" w:rsidRPr="00E24DD4" w:rsidRDefault="008A4638" w:rsidP="007D3A5C">
            <w:pPr>
              <w:pStyle w:val="Default"/>
              <w:rPr>
                <w:i/>
                <w:sz w:val="22"/>
                <w:szCs w:val="22"/>
              </w:rPr>
            </w:pPr>
            <w:r w:rsidRPr="00E24DD4">
              <w:rPr>
                <w:b/>
                <w:bCs/>
                <w:sz w:val="22"/>
                <w:szCs w:val="22"/>
              </w:rPr>
              <w:t xml:space="preserve">Breath Sounds Inspection/Palpation of lungs </w:t>
            </w:r>
            <w:r w:rsidRPr="00E24DD4">
              <w:rPr>
                <w:b/>
                <w:bCs/>
                <w:i/>
                <w:sz w:val="22"/>
                <w:szCs w:val="22"/>
                <w:highlight w:val="green"/>
              </w:rPr>
              <w:t>Please bring stethoscope, earphones</w:t>
            </w:r>
            <w:r w:rsidRPr="00E24DD4">
              <w:rPr>
                <w:b/>
                <w:bCs/>
                <w:i/>
                <w:sz w:val="22"/>
                <w:szCs w:val="22"/>
              </w:rPr>
              <w:t xml:space="preserve"> </w:t>
            </w:r>
          </w:p>
          <w:p w:rsidR="008A4638" w:rsidRPr="00E24DD4" w:rsidRDefault="008A4638" w:rsidP="007D3A5C">
            <w:pPr>
              <w:pStyle w:val="Default"/>
              <w:rPr>
                <w:sz w:val="22"/>
                <w:szCs w:val="22"/>
              </w:rPr>
            </w:pPr>
            <w:r w:rsidRPr="00E24DD4">
              <w:rPr>
                <w:b/>
                <w:bCs/>
                <w:sz w:val="22"/>
                <w:szCs w:val="22"/>
              </w:rPr>
              <w:t xml:space="preserve">Pt Interview </w:t>
            </w:r>
          </w:p>
        </w:tc>
      </w:tr>
      <w:tr w:rsidR="008A4638" w:rsidTr="007D3A5C">
        <w:trPr>
          <w:trHeight w:val="647"/>
        </w:trPr>
        <w:tc>
          <w:tcPr>
            <w:tcW w:w="990" w:type="dxa"/>
          </w:tcPr>
          <w:p w:rsidR="008A4638" w:rsidRPr="00E24DD4" w:rsidRDefault="009F55DA" w:rsidP="007D3A5C">
            <w:pPr>
              <w:pStyle w:val="Default"/>
              <w:rPr>
                <w:sz w:val="22"/>
                <w:szCs w:val="22"/>
              </w:rPr>
            </w:pPr>
            <w:r w:rsidRPr="00E24DD4">
              <w:rPr>
                <w:b/>
                <w:bCs/>
                <w:sz w:val="22"/>
                <w:szCs w:val="22"/>
              </w:rPr>
              <w:t>8/29</w:t>
            </w:r>
            <w:r w:rsidR="008A4638" w:rsidRPr="00E24DD4">
              <w:rPr>
                <w:b/>
                <w:bCs/>
                <w:sz w:val="22"/>
                <w:szCs w:val="22"/>
              </w:rPr>
              <w:t xml:space="preserve"> </w:t>
            </w:r>
          </w:p>
        </w:tc>
        <w:tc>
          <w:tcPr>
            <w:tcW w:w="2790" w:type="dxa"/>
            <w:gridSpan w:val="3"/>
          </w:tcPr>
          <w:p w:rsidR="008A4638" w:rsidRPr="00E24DD4" w:rsidRDefault="008A4638" w:rsidP="007D3A5C">
            <w:pPr>
              <w:pStyle w:val="Default"/>
              <w:rPr>
                <w:sz w:val="22"/>
                <w:szCs w:val="22"/>
              </w:rPr>
            </w:pPr>
            <w:r w:rsidRPr="00E24DD4">
              <w:rPr>
                <w:b/>
                <w:bCs/>
                <w:sz w:val="22"/>
                <w:szCs w:val="22"/>
              </w:rPr>
              <w:t>Non-invasive O</w:t>
            </w:r>
            <w:r w:rsidRPr="00E24DD4">
              <w:rPr>
                <w:b/>
                <w:bCs/>
                <w:sz w:val="22"/>
                <w:szCs w:val="22"/>
                <w:vertAlign w:val="subscript"/>
              </w:rPr>
              <w:t xml:space="preserve">2 </w:t>
            </w:r>
            <w:r w:rsidRPr="00E24DD4">
              <w:rPr>
                <w:b/>
                <w:bCs/>
                <w:sz w:val="22"/>
                <w:szCs w:val="22"/>
              </w:rPr>
              <w:t>and CO</w:t>
            </w:r>
            <w:r w:rsidRPr="00E24DD4">
              <w:rPr>
                <w:b/>
                <w:bCs/>
                <w:sz w:val="22"/>
                <w:szCs w:val="22"/>
                <w:vertAlign w:val="subscript"/>
              </w:rPr>
              <w:t>2</w:t>
            </w:r>
            <w:r w:rsidRPr="00E24DD4">
              <w:rPr>
                <w:b/>
                <w:bCs/>
                <w:sz w:val="22"/>
                <w:szCs w:val="22"/>
              </w:rPr>
              <w:t xml:space="preserve"> monitoring </w:t>
            </w:r>
          </w:p>
          <w:p w:rsidR="008A4638" w:rsidRPr="00E24DD4" w:rsidRDefault="008A4638" w:rsidP="007D3A5C">
            <w:pPr>
              <w:pStyle w:val="Default"/>
              <w:rPr>
                <w:sz w:val="22"/>
                <w:szCs w:val="22"/>
              </w:rPr>
            </w:pPr>
            <w:r w:rsidRPr="00E24DD4">
              <w:rPr>
                <w:b/>
                <w:bCs/>
                <w:sz w:val="22"/>
                <w:szCs w:val="22"/>
              </w:rPr>
              <w:t xml:space="preserve">Assessment of Ventilation </w:t>
            </w:r>
          </w:p>
          <w:p w:rsidR="008A4638" w:rsidRPr="00E24DD4" w:rsidRDefault="008A4638" w:rsidP="007D3A5C">
            <w:pPr>
              <w:pStyle w:val="Default"/>
              <w:rPr>
                <w:sz w:val="22"/>
                <w:szCs w:val="22"/>
              </w:rPr>
            </w:pPr>
            <w:r w:rsidRPr="00E24DD4">
              <w:rPr>
                <w:b/>
                <w:bCs/>
                <w:sz w:val="22"/>
                <w:szCs w:val="22"/>
              </w:rPr>
              <w:lastRenderedPageBreak/>
              <w:t xml:space="preserve">Arterial Puncture-Anatomy, Technique and Safety </w:t>
            </w:r>
          </w:p>
          <w:p w:rsidR="008A4638" w:rsidRPr="00E24DD4" w:rsidRDefault="008A4638" w:rsidP="007D3A5C">
            <w:pPr>
              <w:pStyle w:val="Default"/>
              <w:rPr>
                <w:sz w:val="22"/>
                <w:szCs w:val="22"/>
              </w:rPr>
            </w:pPr>
            <w:r w:rsidRPr="00E24DD4">
              <w:rPr>
                <w:b/>
                <w:bCs/>
                <w:sz w:val="22"/>
                <w:szCs w:val="22"/>
              </w:rPr>
              <w:t xml:space="preserve">Assessing Acid-Base Status </w:t>
            </w:r>
          </w:p>
        </w:tc>
        <w:tc>
          <w:tcPr>
            <w:tcW w:w="2340" w:type="dxa"/>
            <w:gridSpan w:val="4"/>
          </w:tcPr>
          <w:p w:rsidR="008A4638" w:rsidRPr="00E24DD4" w:rsidRDefault="008A4638" w:rsidP="007D3A5C">
            <w:pPr>
              <w:pStyle w:val="Default"/>
              <w:rPr>
                <w:b/>
                <w:bCs/>
                <w:sz w:val="22"/>
                <w:szCs w:val="22"/>
              </w:rPr>
            </w:pPr>
            <w:r w:rsidRPr="00E24DD4">
              <w:rPr>
                <w:b/>
                <w:bCs/>
                <w:sz w:val="22"/>
                <w:szCs w:val="22"/>
              </w:rPr>
              <w:lastRenderedPageBreak/>
              <w:t>Shellady Ch 6 &amp; 8</w:t>
            </w:r>
          </w:p>
          <w:p w:rsidR="008A4638" w:rsidRPr="00E24DD4" w:rsidRDefault="008A4638" w:rsidP="007D3A5C">
            <w:pPr>
              <w:pStyle w:val="Default"/>
              <w:rPr>
                <w:sz w:val="22"/>
                <w:szCs w:val="22"/>
              </w:rPr>
            </w:pPr>
          </w:p>
        </w:tc>
        <w:tc>
          <w:tcPr>
            <w:tcW w:w="3420" w:type="dxa"/>
            <w:gridSpan w:val="3"/>
          </w:tcPr>
          <w:p w:rsidR="008A4638" w:rsidRPr="00E24DD4" w:rsidRDefault="008A4638" w:rsidP="007D3A5C">
            <w:pPr>
              <w:pStyle w:val="Default"/>
              <w:rPr>
                <w:sz w:val="22"/>
                <w:szCs w:val="22"/>
              </w:rPr>
            </w:pPr>
            <w:r w:rsidRPr="00E24DD4">
              <w:rPr>
                <w:b/>
                <w:bCs/>
                <w:sz w:val="22"/>
                <w:szCs w:val="22"/>
              </w:rPr>
              <w:t>Non-invasive Lab /Axel End tidal CO</w:t>
            </w:r>
            <w:r w:rsidRPr="00E24DD4">
              <w:rPr>
                <w:b/>
                <w:bCs/>
                <w:sz w:val="22"/>
                <w:szCs w:val="22"/>
                <w:vertAlign w:val="subscript"/>
              </w:rPr>
              <w:t>2</w:t>
            </w:r>
          </w:p>
          <w:p w:rsidR="008A4638" w:rsidRPr="00E24DD4" w:rsidRDefault="008A4638" w:rsidP="007D3A5C">
            <w:pPr>
              <w:pStyle w:val="Default"/>
              <w:rPr>
                <w:b/>
                <w:sz w:val="22"/>
                <w:szCs w:val="22"/>
              </w:rPr>
            </w:pPr>
            <w:r w:rsidRPr="00E24DD4">
              <w:rPr>
                <w:b/>
                <w:sz w:val="22"/>
                <w:szCs w:val="22"/>
              </w:rPr>
              <w:t>-Pulse Ox/PetCO</w:t>
            </w:r>
            <w:r w:rsidRPr="00E24DD4">
              <w:rPr>
                <w:b/>
                <w:sz w:val="22"/>
                <w:szCs w:val="22"/>
                <w:vertAlign w:val="subscript"/>
              </w:rPr>
              <w:t>2</w:t>
            </w:r>
            <w:r w:rsidRPr="00E24DD4">
              <w:rPr>
                <w:b/>
                <w:sz w:val="22"/>
                <w:szCs w:val="22"/>
              </w:rPr>
              <w:t xml:space="preserve"> </w:t>
            </w:r>
          </w:p>
          <w:p w:rsidR="008A4638" w:rsidRPr="00E24DD4" w:rsidRDefault="008A4638" w:rsidP="007D3A5C">
            <w:pPr>
              <w:pStyle w:val="Default"/>
              <w:rPr>
                <w:sz w:val="22"/>
                <w:szCs w:val="22"/>
              </w:rPr>
            </w:pPr>
            <w:r w:rsidRPr="00E24DD4">
              <w:rPr>
                <w:b/>
                <w:bCs/>
                <w:sz w:val="22"/>
                <w:szCs w:val="22"/>
              </w:rPr>
              <w:t xml:space="preserve">Allen’s test/Artery </w:t>
            </w:r>
          </w:p>
          <w:p w:rsidR="008A4638" w:rsidRPr="00E24DD4" w:rsidRDefault="008A4638" w:rsidP="007D3A5C">
            <w:pPr>
              <w:pStyle w:val="Default"/>
              <w:rPr>
                <w:sz w:val="22"/>
                <w:szCs w:val="22"/>
              </w:rPr>
            </w:pPr>
            <w:r w:rsidRPr="00E24DD4">
              <w:rPr>
                <w:sz w:val="22"/>
                <w:szCs w:val="22"/>
              </w:rPr>
              <w:lastRenderedPageBreak/>
              <w:t xml:space="preserve">location </w:t>
            </w:r>
          </w:p>
          <w:p w:rsidR="008A4638" w:rsidRPr="00E24DD4" w:rsidRDefault="008A4638" w:rsidP="007D3A5C">
            <w:pPr>
              <w:pStyle w:val="Default"/>
              <w:rPr>
                <w:sz w:val="22"/>
                <w:szCs w:val="22"/>
              </w:rPr>
            </w:pPr>
            <w:r w:rsidRPr="00E24DD4">
              <w:rPr>
                <w:b/>
                <w:bCs/>
                <w:sz w:val="22"/>
                <w:szCs w:val="22"/>
              </w:rPr>
              <w:t xml:space="preserve">ABG Analysis </w:t>
            </w:r>
          </w:p>
        </w:tc>
      </w:tr>
      <w:tr w:rsidR="008A4638" w:rsidTr="007D3A5C">
        <w:trPr>
          <w:trHeight w:val="515"/>
        </w:trPr>
        <w:tc>
          <w:tcPr>
            <w:tcW w:w="990" w:type="dxa"/>
          </w:tcPr>
          <w:p w:rsidR="008A4638" w:rsidRPr="00E24DD4" w:rsidRDefault="008A4638" w:rsidP="007D3A5C">
            <w:pPr>
              <w:pStyle w:val="Default"/>
              <w:rPr>
                <w:b/>
                <w:bCs/>
                <w:sz w:val="22"/>
                <w:szCs w:val="22"/>
              </w:rPr>
            </w:pPr>
          </w:p>
          <w:p w:rsidR="008A4638" w:rsidRPr="00E24DD4" w:rsidRDefault="008A4638" w:rsidP="007D3A5C">
            <w:pPr>
              <w:pStyle w:val="Default"/>
              <w:rPr>
                <w:b/>
                <w:bCs/>
                <w:sz w:val="22"/>
                <w:szCs w:val="22"/>
              </w:rPr>
            </w:pPr>
          </w:p>
          <w:p w:rsidR="008A4638" w:rsidRPr="00E24DD4" w:rsidRDefault="008A4638" w:rsidP="007D3A5C">
            <w:pPr>
              <w:pStyle w:val="Default"/>
              <w:rPr>
                <w:sz w:val="22"/>
                <w:szCs w:val="22"/>
              </w:rPr>
            </w:pPr>
            <w:r w:rsidRPr="00E24DD4">
              <w:rPr>
                <w:b/>
                <w:bCs/>
                <w:sz w:val="22"/>
                <w:szCs w:val="22"/>
              </w:rPr>
              <w:t>9/</w:t>
            </w:r>
            <w:r w:rsidR="009F55DA" w:rsidRPr="00E24DD4">
              <w:rPr>
                <w:b/>
                <w:bCs/>
                <w:sz w:val="22"/>
                <w:szCs w:val="22"/>
              </w:rPr>
              <w:t>5</w:t>
            </w:r>
            <w:r w:rsidRPr="00E24DD4">
              <w:rPr>
                <w:b/>
                <w:bCs/>
                <w:sz w:val="22"/>
                <w:szCs w:val="22"/>
              </w:rPr>
              <w:t xml:space="preserve"> </w:t>
            </w:r>
          </w:p>
        </w:tc>
        <w:tc>
          <w:tcPr>
            <w:tcW w:w="2790" w:type="dxa"/>
            <w:gridSpan w:val="3"/>
          </w:tcPr>
          <w:p w:rsidR="008A4638" w:rsidRPr="00E24DD4" w:rsidRDefault="008A4638" w:rsidP="007D3A5C">
            <w:pPr>
              <w:pStyle w:val="Default"/>
              <w:rPr>
                <w:b/>
                <w:bCs/>
                <w:sz w:val="22"/>
                <w:szCs w:val="22"/>
              </w:rPr>
            </w:pPr>
          </w:p>
          <w:p w:rsidR="008A4638" w:rsidRPr="00E24DD4" w:rsidRDefault="008A4638" w:rsidP="007D3A5C">
            <w:pPr>
              <w:pStyle w:val="Default"/>
              <w:rPr>
                <w:b/>
                <w:bCs/>
                <w:sz w:val="22"/>
                <w:szCs w:val="22"/>
              </w:rPr>
            </w:pPr>
          </w:p>
          <w:p w:rsidR="008A4638" w:rsidRPr="00E24DD4" w:rsidRDefault="008A4638" w:rsidP="007D3A5C">
            <w:pPr>
              <w:pStyle w:val="Default"/>
              <w:rPr>
                <w:sz w:val="22"/>
                <w:szCs w:val="22"/>
              </w:rPr>
            </w:pPr>
            <w:r w:rsidRPr="00E24DD4">
              <w:rPr>
                <w:b/>
                <w:bCs/>
                <w:sz w:val="22"/>
                <w:szCs w:val="22"/>
              </w:rPr>
              <w:t xml:space="preserve">ABG’s continued </w:t>
            </w:r>
          </w:p>
          <w:p w:rsidR="008A4638" w:rsidRPr="00E24DD4" w:rsidRDefault="008A4638" w:rsidP="007D3A5C">
            <w:pPr>
              <w:pStyle w:val="Default"/>
              <w:rPr>
                <w:sz w:val="22"/>
                <w:szCs w:val="22"/>
              </w:rPr>
            </w:pPr>
            <w:r w:rsidRPr="00E24DD4">
              <w:rPr>
                <w:b/>
                <w:bCs/>
                <w:sz w:val="22"/>
                <w:szCs w:val="22"/>
              </w:rPr>
              <w:t xml:space="preserve">Clinical Laboratory Assessments </w:t>
            </w:r>
          </w:p>
        </w:tc>
        <w:tc>
          <w:tcPr>
            <w:tcW w:w="2340" w:type="dxa"/>
            <w:gridSpan w:val="4"/>
          </w:tcPr>
          <w:p w:rsidR="008A4638" w:rsidRPr="00E24DD4" w:rsidRDefault="008A4638" w:rsidP="007D3A5C">
            <w:pPr>
              <w:pStyle w:val="Default"/>
              <w:rPr>
                <w:b/>
                <w:bCs/>
                <w:sz w:val="22"/>
                <w:szCs w:val="22"/>
              </w:rPr>
            </w:pPr>
          </w:p>
          <w:p w:rsidR="008A4638" w:rsidRPr="00E24DD4" w:rsidRDefault="008A4638" w:rsidP="007D3A5C">
            <w:pPr>
              <w:pStyle w:val="Default"/>
              <w:rPr>
                <w:b/>
                <w:bCs/>
                <w:sz w:val="22"/>
                <w:szCs w:val="22"/>
              </w:rPr>
            </w:pPr>
          </w:p>
          <w:p w:rsidR="008A4638" w:rsidRPr="00E24DD4" w:rsidRDefault="008A4638" w:rsidP="007D3A5C">
            <w:pPr>
              <w:pStyle w:val="Default"/>
              <w:rPr>
                <w:b/>
                <w:bCs/>
                <w:sz w:val="22"/>
                <w:szCs w:val="22"/>
              </w:rPr>
            </w:pPr>
            <w:r w:rsidRPr="00E24DD4">
              <w:rPr>
                <w:b/>
                <w:bCs/>
                <w:sz w:val="22"/>
                <w:szCs w:val="22"/>
              </w:rPr>
              <w:t>Shellady Ch 8 &amp; 9</w:t>
            </w:r>
          </w:p>
          <w:p w:rsidR="008A4638" w:rsidRPr="00E24DD4" w:rsidRDefault="008A4638" w:rsidP="007D3A5C">
            <w:pPr>
              <w:pStyle w:val="Default"/>
              <w:rPr>
                <w:sz w:val="22"/>
                <w:szCs w:val="22"/>
              </w:rPr>
            </w:pPr>
          </w:p>
        </w:tc>
        <w:tc>
          <w:tcPr>
            <w:tcW w:w="3420" w:type="dxa"/>
            <w:gridSpan w:val="3"/>
          </w:tcPr>
          <w:p w:rsidR="008A4638" w:rsidRPr="00E24DD4" w:rsidRDefault="008A4638" w:rsidP="007D3A5C">
            <w:pPr>
              <w:pStyle w:val="Default"/>
              <w:rPr>
                <w:sz w:val="22"/>
                <w:szCs w:val="22"/>
              </w:rPr>
            </w:pPr>
            <w:r w:rsidRPr="00E24DD4">
              <w:rPr>
                <w:b/>
                <w:bCs/>
                <w:sz w:val="22"/>
                <w:szCs w:val="22"/>
              </w:rPr>
              <w:t xml:space="preserve">Art. Puncture Supervised </w:t>
            </w:r>
          </w:p>
          <w:p w:rsidR="008A4638" w:rsidRPr="00E24DD4" w:rsidRDefault="008A4638" w:rsidP="007D3A5C">
            <w:pPr>
              <w:pStyle w:val="Default"/>
              <w:rPr>
                <w:sz w:val="22"/>
                <w:szCs w:val="22"/>
              </w:rPr>
            </w:pPr>
            <w:r w:rsidRPr="00E24DD4">
              <w:rPr>
                <w:b/>
                <w:bCs/>
                <w:sz w:val="22"/>
                <w:szCs w:val="22"/>
              </w:rPr>
              <w:t xml:space="preserve">Practice </w:t>
            </w:r>
          </w:p>
          <w:p w:rsidR="008A4638" w:rsidRPr="00E24DD4" w:rsidRDefault="008A4638" w:rsidP="007D3A5C">
            <w:pPr>
              <w:pStyle w:val="Default"/>
              <w:rPr>
                <w:sz w:val="22"/>
                <w:szCs w:val="22"/>
              </w:rPr>
            </w:pPr>
            <w:r w:rsidRPr="00E24DD4">
              <w:rPr>
                <w:b/>
                <w:bCs/>
                <w:sz w:val="22"/>
                <w:szCs w:val="22"/>
              </w:rPr>
              <w:t xml:space="preserve">Case Studies </w:t>
            </w:r>
          </w:p>
          <w:p w:rsidR="008A4638" w:rsidRPr="00E24DD4" w:rsidRDefault="008A4638" w:rsidP="007D3A5C">
            <w:pPr>
              <w:pStyle w:val="Default"/>
              <w:rPr>
                <w:b/>
                <w:bCs/>
                <w:sz w:val="22"/>
                <w:szCs w:val="22"/>
              </w:rPr>
            </w:pPr>
            <w:r w:rsidRPr="00E24DD4">
              <w:rPr>
                <w:b/>
                <w:bCs/>
                <w:sz w:val="22"/>
                <w:szCs w:val="22"/>
              </w:rPr>
              <w:t>Blood Gas Analyzer QC</w:t>
            </w:r>
          </w:p>
          <w:p w:rsidR="008A4638" w:rsidRPr="00E24DD4" w:rsidRDefault="008A4638" w:rsidP="007D3A5C">
            <w:pPr>
              <w:pStyle w:val="Default"/>
              <w:rPr>
                <w:sz w:val="22"/>
                <w:szCs w:val="22"/>
              </w:rPr>
            </w:pPr>
            <w:r w:rsidRPr="00E24DD4">
              <w:rPr>
                <w:b/>
                <w:bCs/>
                <w:sz w:val="22"/>
                <w:szCs w:val="22"/>
              </w:rPr>
              <w:t>Art. Puncture Sign-offs</w:t>
            </w:r>
          </w:p>
        </w:tc>
      </w:tr>
      <w:tr w:rsidR="008A4638" w:rsidTr="007D3A5C">
        <w:trPr>
          <w:trHeight w:val="381"/>
        </w:trPr>
        <w:tc>
          <w:tcPr>
            <w:tcW w:w="990" w:type="dxa"/>
          </w:tcPr>
          <w:p w:rsidR="008A4638" w:rsidRPr="00E24DD4" w:rsidRDefault="008A4638" w:rsidP="007D3A5C">
            <w:pPr>
              <w:pStyle w:val="Default"/>
              <w:rPr>
                <w:b/>
                <w:bCs/>
                <w:sz w:val="22"/>
                <w:szCs w:val="22"/>
              </w:rPr>
            </w:pPr>
          </w:p>
          <w:p w:rsidR="008A4638" w:rsidRPr="00E24DD4" w:rsidRDefault="009F55DA" w:rsidP="009F55DA">
            <w:pPr>
              <w:pStyle w:val="Default"/>
              <w:rPr>
                <w:sz w:val="22"/>
                <w:szCs w:val="22"/>
              </w:rPr>
            </w:pPr>
            <w:r w:rsidRPr="00E24DD4">
              <w:rPr>
                <w:b/>
                <w:bCs/>
                <w:sz w:val="22"/>
                <w:szCs w:val="22"/>
              </w:rPr>
              <w:t>9/12</w:t>
            </w:r>
            <w:r w:rsidR="008A4638" w:rsidRPr="00E24DD4">
              <w:rPr>
                <w:b/>
                <w:bCs/>
                <w:sz w:val="22"/>
                <w:szCs w:val="22"/>
              </w:rPr>
              <w:t xml:space="preserve"> </w:t>
            </w:r>
          </w:p>
        </w:tc>
        <w:tc>
          <w:tcPr>
            <w:tcW w:w="2790" w:type="dxa"/>
            <w:gridSpan w:val="3"/>
          </w:tcPr>
          <w:p w:rsidR="008A4638" w:rsidRPr="00E24DD4" w:rsidRDefault="008A4638" w:rsidP="007D3A5C">
            <w:pPr>
              <w:pStyle w:val="Default"/>
              <w:rPr>
                <w:b/>
                <w:bCs/>
                <w:sz w:val="22"/>
                <w:szCs w:val="22"/>
              </w:rPr>
            </w:pPr>
          </w:p>
          <w:p w:rsidR="008A4638" w:rsidRPr="00E24DD4" w:rsidRDefault="008A4638" w:rsidP="007D3A5C">
            <w:pPr>
              <w:pStyle w:val="Default"/>
              <w:rPr>
                <w:sz w:val="22"/>
                <w:szCs w:val="22"/>
              </w:rPr>
            </w:pPr>
            <w:r w:rsidRPr="00E24DD4">
              <w:rPr>
                <w:b/>
                <w:bCs/>
                <w:sz w:val="22"/>
                <w:szCs w:val="22"/>
              </w:rPr>
              <w:t xml:space="preserve">*EXAM 1* </w:t>
            </w:r>
          </w:p>
          <w:p w:rsidR="008A4638" w:rsidRPr="00E24DD4" w:rsidRDefault="008A4638" w:rsidP="007D3A5C">
            <w:pPr>
              <w:pStyle w:val="Default"/>
              <w:rPr>
                <w:sz w:val="22"/>
                <w:szCs w:val="22"/>
              </w:rPr>
            </w:pPr>
            <w:r w:rsidRPr="00E24DD4">
              <w:rPr>
                <w:b/>
                <w:bCs/>
                <w:sz w:val="22"/>
                <w:szCs w:val="22"/>
              </w:rPr>
              <w:t xml:space="preserve">Intro to Chest Radiograph </w:t>
            </w:r>
          </w:p>
          <w:p w:rsidR="008A4638" w:rsidRPr="00E24DD4" w:rsidRDefault="008A4638" w:rsidP="007D3A5C">
            <w:pPr>
              <w:pStyle w:val="Default"/>
              <w:rPr>
                <w:sz w:val="22"/>
                <w:szCs w:val="22"/>
              </w:rPr>
            </w:pPr>
            <w:r w:rsidRPr="00E24DD4">
              <w:rPr>
                <w:b/>
                <w:bCs/>
                <w:sz w:val="22"/>
                <w:szCs w:val="22"/>
              </w:rPr>
              <w:t xml:space="preserve">Radiation Safety </w:t>
            </w:r>
          </w:p>
        </w:tc>
        <w:tc>
          <w:tcPr>
            <w:tcW w:w="2340" w:type="dxa"/>
            <w:gridSpan w:val="4"/>
          </w:tcPr>
          <w:p w:rsidR="008A4638" w:rsidRPr="00E24DD4" w:rsidRDefault="008A4638" w:rsidP="007D3A5C">
            <w:pPr>
              <w:pStyle w:val="Default"/>
              <w:rPr>
                <w:b/>
                <w:bCs/>
                <w:sz w:val="23"/>
                <w:szCs w:val="23"/>
              </w:rPr>
            </w:pPr>
          </w:p>
          <w:p w:rsidR="008A4638" w:rsidRPr="00E24DD4" w:rsidRDefault="008A4638" w:rsidP="007D3A5C">
            <w:pPr>
              <w:pStyle w:val="Default"/>
              <w:rPr>
                <w:rFonts w:asciiTheme="minorHAnsi" w:hAnsiTheme="minorHAnsi"/>
                <w:b/>
                <w:bCs/>
                <w:sz w:val="23"/>
                <w:szCs w:val="23"/>
              </w:rPr>
            </w:pPr>
          </w:p>
          <w:p w:rsidR="008A4638" w:rsidRPr="00E24DD4" w:rsidRDefault="008A4638" w:rsidP="007D3A5C">
            <w:pPr>
              <w:pStyle w:val="Default"/>
              <w:rPr>
                <w:rFonts w:asciiTheme="minorHAnsi" w:hAnsiTheme="minorHAnsi"/>
                <w:b/>
                <w:bCs/>
                <w:sz w:val="23"/>
                <w:szCs w:val="23"/>
              </w:rPr>
            </w:pPr>
            <w:r w:rsidRPr="00E24DD4">
              <w:rPr>
                <w:rFonts w:asciiTheme="minorHAnsi" w:hAnsiTheme="minorHAnsi"/>
                <w:b/>
                <w:bCs/>
                <w:sz w:val="23"/>
                <w:szCs w:val="23"/>
              </w:rPr>
              <w:t>Shellady Ch 11</w:t>
            </w:r>
          </w:p>
          <w:p w:rsidR="008A4638" w:rsidRPr="00E24DD4" w:rsidRDefault="008A4638" w:rsidP="007D3A5C">
            <w:pPr>
              <w:pStyle w:val="Default"/>
              <w:rPr>
                <w:rFonts w:asciiTheme="minorHAnsi" w:hAnsiTheme="minorHAnsi"/>
                <w:sz w:val="23"/>
                <w:szCs w:val="23"/>
              </w:rPr>
            </w:pPr>
          </w:p>
        </w:tc>
        <w:tc>
          <w:tcPr>
            <w:tcW w:w="3420" w:type="dxa"/>
            <w:gridSpan w:val="3"/>
          </w:tcPr>
          <w:p w:rsidR="008A4638" w:rsidRPr="00E24DD4" w:rsidRDefault="008A4638" w:rsidP="007D3A5C">
            <w:pPr>
              <w:pStyle w:val="Default"/>
              <w:rPr>
                <w:b/>
                <w:bCs/>
                <w:sz w:val="22"/>
                <w:szCs w:val="22"/>
              </w:rPr>
            </w:pPr>
          </w:p>
          <w:p w:rsidR="008A4638" w:rsidRPr="00E24DD4" w:rsidRDefault="008A4638" w:rsidP="007D3A5C">
            <w:pPr>
              <w:pStyle w:val="Default"/>
              <w:rPr>
                <w:b/>
                <w:bCs/>
                <w:sz w:val="22"/>
                <w:szCs w:val="22"/>
              </w:rPr>
            </w:pPr>
          </w:p>
          <w:p w:rsidR="008A4638" w:rsidRPr="00E24DD4" w:rsidRDefault="008A4638" w:rsidP="007D3A5C">
            <w:pPr>
              <w:pStyle w:val="Default"/>
              <w:rPr>
                <w:sz w:val="22"/>
                <w:szCs w:val="22"/>
              </w:rPr>
            </w:pPr>
            <w:r w:rsidRPr="00E24DD4">
              <w:rPr>
                <w:b/>
                <w:bCs/>
                <w:sz w:val="22"/>
                <w:szCs w:val="22"/>
              </w:rPr>
              <w:t xml:space="preserve">Art. Puncture Sign-offs </w:t>
            </w:r>
          </w:p>
          <w:p w:rsidR="008A4638" w:rsidRPr="00E24DD4" w:rsidRDefault="008A4638" w:rsidP="007D3A5C">
            <w:pPr>
              <w:pStyle w:val="Default"/>
              <w:rPr>
                <w:sz w:val="22"/>
                <w:szCs w:val="22"/>
              </w:rPr>
            </w:pPr>
            <w:r w:rsidRPr="00E24DD4">
              <w:rPr>
                <w:b/>
                <w:bCs/>
                <w:sz w:val="22"/>
                <w:szCs w:val="22"/>
              </w:rPr>
              <w:t xml:space="preserve">CXR Anatomy and landmarks </w:t>
            </w:r>
          </w:p>
        </w:tc>
      </w:tr>
      <w:tr w:rsidR="008A4638" w:rsidTr="007D3A5C">
        <w:trPr>
          <w:trHeight w:val="381"/>
        </w:trPr>
        <w:tc>
          <w:tcPr>
            <w:tcW w:w="990" w:type="dxa"/>
            <w:tcBorders>
              <w:left w:val="nil"/>
            </w:tcBorders>
          </w:tcPr>
          <w:p w:rsidR="008A4638" w:rsidRPr="00E24DD4" w:rsidRDefault="008A4638" w:rsidP="007D3A5C">
            <w:pPr>
              <w:pStyle w:val="Default"/>
              <w:rPr>
                <w:b/>
                <w:bCs/>
                <w:sz w:val="22"/>
                <w:szCs w:val="22"/>
              </w:rPr>
            </w:pPr>
          </w:p>
          <w:p w:rsidR="008A4638" w:rsidRPr="00E24DD4" w:rsidRDefault="009F55DA" w:rsidP="007D3A5C">
            <w:pPr>
              <w:pStyle w:val="Default"/>
              <w:rPr>
                <w:b/>
                <w:bCs/>
                <w:sz w:val="22"/>
                <w:szCs w:val="22"/>
              </w:rPr>
            </w:pPr>
            <w:r w:rsidRPr="00E24DD4">
              <w:rPr>
                <w:b/>
                <w:bCs/>
                <w:sz w:val="22"/>
                <w:szCs w:val="22"/>
              </w:rPr>
              <w:t>9/19</w:t>
            </w:r>
            <w:r w:rsidR="008A4638" w:rsidRPr="00E24DD4">
              <w:rPr>
                <w:b/>
                <w:bCs/>
                <w:sz w:val="22"/>
                <w:szCs w:val="22"/>
              </w:rPr>
              <w:t xml:space="preserve"> </w:t>
            </w:r>
          </w:p>
        </w:tc>
        <w:tc>
          <w:tcPr>
            <w:tcW w:w="2790" w:type="dxa"/>
            <w:gridSpan w:val="3"/>
          </w:tcPr>
          <w:p w:rsidR="008A4638" w:rsidRPr="00E24DD4" w:rsidRDefault="008A4638" w:rsidP="007D3A5C">
            <w:pPr>
              <w:pStyle w:val="Default"/>
              <w:rPr>
                <w:b/>
                <w:bCs/>
                <w:sz w:val="22"/>
                <w:szCs w:val="22"/>
              </w:rPr>
            </w:pPr>
          </w:p>
          <w:p w:rsidR="008A4638" w:rsidRPr="00E24DD4" w:rsidRDefault="008A4638" w:rsidP="007D3A5C">
            <w:pPr>
              <w:pStyle w:val="Default"/>
              <w:rPr>
                <w:b/>
                <w:bCs/>
                <w:sz w:val="22"/>
                <w:szCs w:val="22"/>
              </w:rPr>
            </w:pPr>
            <w:r w:rsidRPr="00E24DD4">
              <w:rPr>
                <w:b/>
                <w:bCs/>
                <w:sz w:val="22"/>
                <w:szCs w:val="22"/>
              </w:rPr>
              <w:t>Chest Radiology for DDX</w:t>
            </w:r>
          </w:p>
          <w:p w:rsidR="008A4638" w:rsidRPr="00E24DD4" w:rsidRDefault="008A4638" w:rsidP="007D3A5C">
            <w:pPr>
              <w:pStyle w:val="Default"/>
              <w:rPr>
                <w:b/>
                <w:bCs/>
                <w:sz w:val="22"/>
                <w:szCs w:val="22"/>
              </w:rPr>
            </w:pPr>
            <w:r w:rsidRPr="00E24DD4">
              <w:rPr>
                <w:b/>
                <w:bCs/>
                <w:sz w:val="22"/>
                <w:szCs w:val="22"/>
              </w:rPr>
              <w:t xml:space="preserve">Intro to PFT </w:t>
            </w:r>
          </w:p>
        </w:tc>
        <w:tc>
          <w:tcPr>
            <w:tcW w:w="2340" w:type="dxa"/>
            <w:gridSpan w:val="4"/>
          </w:tcPr>
          <w:p w:rsidR="008A4638" w:rsidRPr="00E24DD4" w:rsidRDefault="008A4638" w:rsidP="007D3A5C">
            <w:pPr>
              <w:pStyle w:val="Default"/>
              <w:rPr>
                <w:b/>
                <w:bCs/>
                <w:sz w:val="22"/>
                <w:szCs w:val="22"/>
              </w:rPr>
            </w:pPr>
          </w:p>
          <w:p w:rsidR="008A4638" w:rsidRPr="00E24DD4" w:rsidRDefault="008A4638" w:rsidP="007D3A5C">
            <w:pPr>
              <w:pStyle w:val="Default"/>
              <w:rPr>
                <w:b/>
                <w:bCs/>
                <w:sz w:val="22"/>
                <w:szCs w:val="22"/>
              </w:rPr>
            </w:pPr>
            <w:r w:rsidRPr="00E24DD4">
              <w:rPr>
                <w:b/>
                <w:bCs/>
                <w:sz w:val="22"/>
                <w:szCs w:val="22"/>
              </w:rPr>
              <w:t>Shellady Ch 7/11 cont.</w:t>
            </w:r>
          </w:p>
          <w:p w:rsidR="008A4638" w:rsidRPr="00E24DD4" w:rsidRDefault="008A4638" w:rsidP="007D3A5C">
            <w:pPr>
              <w:pStyle w:val="Default"/>
              <w:rPr>
                <w:b/>
                <w:bCs/>
                <w:sz w:val="22"/>
                <w:szCs w:val="22"/>
              </w:rPr>
            </w:pPr>
          </w:p>
        </w:tc>
        <w:tc>
          <w:tcPr>
            <w:tcW w:w="3420" w:type="dxa"/>
            <w:gridSpan w:val="3"/>
            <w:tcBorders>
              <w:right w:val="nil"/>
            </w:tcBorders>
          </w:tcPr>
          <w:p w:rsidR="008A4638" w:rsidRPr="00E24DD4" w:rsidRDefault="008A4638" w:rsidP="007D3A5C">
            <w:pPr>
              <w:pStyle w:val="Default"/>
              <w:rPr>
                <w:b/>
                <w:bCs/>
                <w:sz w:val="22"/>
                <w:szCs w:val="22"/>
              </w:rPr>
            </w:pPr>
          </w:p>
          <w:p w:rsidR="008A4638" w:rsidRPr="00E24DD4" w:rsidRDefault="008A4638" w:rsidP="007D3A5C">
            <w:pPr>
              <w:pStyle w:val="Default"/>
              <w:rPr>
                <w:b/>
                <w:bCs/>
                <w:sz w:val="22"/>
                <w:szCs w:val="22"/>
              </w:rPr>
            </w:pPr>
            <w:r w:rsidRPr="00E24DD4">
              <w:rPr>
                <w:b/>
                <w:bCs/>
                <w:sz w:val="22"/>
                <w:szCs w:val="22"/>
              </w:rPr>
              <w:t>Diz assessment with CXR</w:t>
            </w:r>
          </w:p>
          <w:p w:rsidR="008A4638" w:rsidRPr="00E24DD4" w:rsidRDefault="008A4638" w:rsidP="007D3A5C">
            <w:pPr>
              <w:pStyle w:val="Default"/>
              <w:rPr>
                <w:b/>
                <w:bCs/>
                <w:sz w:val="22"/>
                <w:szCs w:val="22"/>
              </w:rPr>
            </w:pPr>
            <w:r w:rsidRPr="00E24DD4">
              <w:rPr>
                <w:b/>
                <w:bCs/>
                <w:sz w:val="22"/>
                <w:szCs w:val="22"/>
              </w:rPr>
              <w:t xml:space="preserve">PFT graphics Shapes </w:t>
            </w:r>
          </w:p>
          <w:p w:rsidR="008A4638" w:rsidRPr="00E24DD4" w:rsidRDefault="008A4638" w:rsidP="007D3A5C">
            <w:pPr>
              <w:pStyle w:val="Default"/>
              <w:rPr>
                <w:b/>
                <w:bCs/>
                <w:sz w:val="22"/>
                <w:szCs w:val="22"/>
              </w:rPr>
            </w:pPr>
            <w:r w:rsidRPr="00E24DD4">
              <w:rPr>
                <w:b/>
                <w:bCs/>
                <w:sz w:val="22"/>
                <w:szCs w:val="22"/>
              </w:rPr>
              <w:t xml:space="preserve">Plexiglas Lung Model </w:t>
            </w:r>
          </w:p>
          <w:p w:rsidR="008A4638" w:rsidRPr="00E24DD4" w:rsidRDefault="008A4638" w:rsidP="007D3A5C">
            <w:pPr>
              <w:pStyle w:val="Default"/>
              <w:ind w:right="-198"/>
              <w:rPr>
                <w:b/>
                <w:bCs/>
                <w:sz w:val="22"/>
                <w:szCs w:val="22"/>
              </w:rPr>
            </w:pPr>
            <w:r w:rsidRPr="00E24DD4">
              <w:rPr>
                <w:b/>
                <w:bCs/>
                <w:sz w:val="22"/>
                <w:szCs w:val="22"/>
              </w:rPr>
              <w:t xml:space="preserve">PFT lab methods and measurement </w:t>
            </w:r>
          </w:p>
        </w:tc>
      </w:tr>
      <w:tr w:rsidR="008A4638" w:rsidTr="007D3A5C">
        <w:trPr>
          <w:trHeight w:val="381"/>
        </w:trPr>
        <w:tc>
          <w:tcPr>
            <w:tcW w:w="990" w:type="dxa"/>
            <w:tcBorders>
              <w:left w:val="nil"/>
            </w:tcBorders>
          </w:tcPr>
          <w:p w:rsidR="008A4638" w:rsidRPr="00E24DD4" w:rsidRDefault="008A4638" w:rsidP="007D3A5C">
            <w:pPr>
              <w:pStyle w:val="Default"/>
              <w:rPr>
                <w:b/>
                <w:bCs/>
                <w:sz w:val="22"/>
                <w:szCs w:val="22"/>
              </w:rPr>
            </w:pPr>
          </w:p>
          <w:p w:rsidR="008A4638" w:rsidRPr="00E24DD4" w:rsidRDefault="009F55DA" w:rsidP="007D3A5C">
            <w:pPr>
              <w:pStyle w:val="Default"/>
              <w:rPr>
                <w:b/>
                <w:bCs/>
                <w:sz w:val="22"/>
                <w:szCs w:val="22"/>
              </w:rPr>
            </w:pPr>
            <w:r w:rsidRPr="00E24DD4">
              <w:rPr>
                <w:b/>
                <w:bCs/>
                <w:sz w:val="22"/>
                <w:szCs w:val="22"/>
              </w:rPr>
              <w:t>9/26</w:t>
            </w:r>
            <w:r w:rsidR="008A4638" w:rsidRPr="00E24DD4">
              <w:rPr>
                <w:b/>
                <w:bCs/>
                <w:sz w:val="22"/>
                <w:szCs w:val="22"/>
              </w:rPr>
              <w:t xml:space="preserve"> </w:t>
            </w:r>
          </w:p>
        </w:tc>
        <w:tc>
          <w:tcPr>
            <w:tcW w:w="2790" w:type="dxa"/>
            <w:gridSpan w:val="3"/>
          </w:tcPr>
          <w:p w:rsidR="008A4638" w:rsidRPr="00E24DD4" w:rsidRDefault="008A4638" w:rsidP="007D3A5C">
            <w:pPr>
              <w:pStyle w:val="Default"/>
              <w:rPr>
                <w:b/>
                <w:bCs/>
                <w:sz w:val="22"/>
                <w:szCs w:val="22"/>
              </w:rPr>
            </w:pPr>
          </w:p>
          <w:p w:rsidR="008A4638" w:rsidRPr="00E24DD4" w:rsidRDefault="008A4638" w:rsidP="007D3A5C">
            <w:pPr>
              <w:pStyle w:val="Default"/>
              <w:rPr>
                <w:b/>
                <w:bCs/>
                <w:sz w:val="22"/>
                <w:szCs w:val="22"/>
              </w:rPr>
            </w:pPr>
            <w:r w:rsidRPr="00E24DD4">
              <w:rPr>
                <w:b/>
                <w:bCs/>
                <w:sz w:val="22"/>
                <w:szCs w:val="22"/>
              </w:rPr>
              <w:t xml:space="preserve">Pulmonary Function Testing Nutrition </w:t>
            </w:r>
          </w:p>
        </w:tc>
        <w:tc>
          <w:tcPr>
            <w:tcW w:w="2340" w:type="dxa"/>
            <w:gridSpan w:val="4"/>
          </w:tcPr>
          <w:p w:rsidR="008A4638" w:rsidRPr="00E24DD4" w:rsidRDefault="008A4638" w:rsidP="007D3A5C">
            <w:pPr>
              <w:pStyle w:val="Default"/>
              <w:rPr>
                <w:b/>
                <w:bCs/>
                <w:sz w:val="22"/>
                <w:szCs w:val="22"/>
              </w:rPr>
            </w:pPr>
          </w:p>
          <w:p w:rsidR="008A4638" w:rsidRPr="00E24DD4" w:rsidRDefault="008A4638" w:rsidP="007D3A5C">
            <w:pPr>
              <w:pStyle w:val="Default"/>
              <w:rPr>
                <w:b/>
                <w:bCs/>
                <w:sz w:val="22"/>
                <w:szCs w:val="22"/>
              </w:rPr>
            </w:pPr>
            <w:r w:rsidRPr="00E24DD4">
              <w:rPr>
                <w:b/>
                <w:bCs/>
                <w:sz w:val="22"/>
                <w:szCs w:val="22"/>
              </w:rPr>
              <w:t>Shellady Ch 12</w:t>
            </w:r>
          </w:p>
          <w:p w:rsidR="008A4638" w:rsidRPr="00E24DD4" w:rsidRDefault="008A4638" w:rsidP="007D3A5C">
            <w:pPr>
              <w:pStyle w:val="Default"/>
              <w:rPr>
                <w:b/>
                <w:bCs/>
                <w:sz w:val="22"/>
                <w:szCs w:val="22"/>
              </w:rPr>
            </w:pPr>
          </w:p>
        </w:tc>
        <w:tc>
          <w:tcPr>
            <w:tcW w:w="3420" w:type="dxa"/>
            <w:gridSpan w:val="3"/>
            <w:tcBorders>
              <w:right w:val="nil"/>
            </w:tcBorders>
          </w:tcPr>
          <w:p w:rsidR="008A4638" w:rsidRPr="00E24DD4" w:rsidRDefault="008A4638" w:rsidP="007D3A5C">
            <w:pPr>
              <w:pStyle w:val="Default"/>
              <w:rPr>
                <w:b/>
                <w:bCs/>
                <w:sz w:val="22"/>
                <w:szCs w:val="22"/>
              </w:rPr>
            </w:pPr>
          </w:p>
          <w:p w:rsidR="008A4638" w:rsidRPr="00E24DD4" w:rsidRDefault="008A4638" w:rsidP="007D3A5C">
            <w:pPr>
              <w:pStyle w:val="Default"/>
              <w:rPr>
                <w:b/>
                <w:bCs/>
                <w:sz w:val="22"/>
                <w:szCs w:val="22"/>
              </w:rPr>
            </w:pPr>
            <w:r w:rsidRPr="00E24DD4">
              <w:rPr>
                <w:b/>
                <w:bCs/>
                <w:sz w:val="22"/>
                <w:szCs w:val="22"/>
              </w:rPr>
              <w:t>PFT lab cont.</w:t>
            </w:r>
          </w:p>
          <w:p w:rsidR="008A4638" w:rsidRPr="00E24DD4" w:rsidRDefault="008A4638" w:rsidP="007D3A5C">
            <w:pPr>
              <w:pStyle w:val="Default"/>
              <w:rPr>
                <w:b/>
                <w:bCs/>
                <w:sz w:val="22"/>
                <w:szCs w:val="22"/>
              </w:rPr>
            </w:pPr>
            <w:r w:rsidRPr="00E24DD4">
              <w:rPr>
                <w:b/>
                <w:bCs/>
                <w:sz w:val="22"/>
                <w:szCs w:val="22"/>
              </w:rPr>
              <w:t xml:space="preserve">Bedside Screen </w:t>
            </w:r>
          </w:p>
          <w:p w:rsidR="008A4638" w:rsidRPr="00E24DD4" w:rsidRDefault="008A4638" w:rsidP="007D3A5C">
            <w:pPr>
              <w:pStyle w:val="Default"/>
              <w:rPr>
                <w:b/>
                <w:bCs/>
                <w:sz w:val="22"/>
                <w:szCs w:val="22"/>
              </w:rPr>
            </w:pPr>
            <w:r w:rsidRPr="00E24DD4">
              <w:rPr>
                <w:b/>
                <w:bCs/>
                <w:sz w:val="22"/>
                <w:szCs w:val="22"/>
              </w:rPr>
              <w:t>Interpretation exercise</w:t>
            </w:r>
          </w:p>
          <w:p w:rsidR="00E24DD4" w:rsidRPr="00E24DD4" w:rsidRDefault="00E24DD4" w:rsidP="00E24DD4">
            <w:pPr>
              <w:pStyle w:val="Default"/>
              <w:rPr>
                <w:b/>
                <w:bCs/>
                <w:sz w:val="22"/>
                <w:szCs w:val="22"/>
              </w:rPr>
            </w:pPr>
            <w:r w:rsidRPr="00E24DD4">
              <w:rPr>
                <w:b/>
                <w:bCs/>
                <w:sz w:val="22"/>
                <w:szCs w:val="22"/>
              </w:rPr>
              <w:t>RT Protocol Sim. Lab I</w:t>
            </w:r>
          </w:p>
          <w:p w:rsidR="008A4638" w:rsidRPr="00E24DD4" w:rsidRDefault="008A4638" w:rsidP="007D3A5C">
            <w:pPr>
              <w:pStyle w:val="Default"/>
              <w:rPr>
                <w:b/>
                <w:bCs/>
                <w:sz w:val="22"/>
                <w:szCs w:val="22"/>
              </w:rPr>
            </w:pPr>
          </w:p>
        </w:tc>
      </w:tr>
      <w:tr w:rsidR="008A4638" w:rsidTr="007D3A5C">
        <w:trPr>
          <w:trHeight w:val="381"/>
        </w:trPr>
        <w:tc>
          <w:tcPr>
            <w:tcW w:w="990" w:type="dxa"/>
            <w:tcBorders>
              <w:left w:val="nil"/>
            </w:tcBorders>
          </w:tcPr>
          <w:p w:rsidR="008A4638" w:rsidRPr="00E24DD4" w:rsidRDefault="008A4638" w:rsidP="007D3A5C">
            <w:pPr>
              <w:pStyle w:val="Default"/>
              <w:rPr>
                <w:b/>
                <w:bCs/>
                <w:sz w:val="22"/>
                <w:szCs w:val="22"/>
              </w:rPr>
            </w:pPr>
          </w:p>
          <w:p w:rsidR="008A4638" w:rsidRPr="00E24DD4" w:rsidRDefault="009F55DA" w:rsidP="007D3A5C">
            <w:pPr>
              <w:pStyle w:val="Default"/>
              <w:rPr>
                <w:b/>
                <w:bCs/>
                <w:sz w:val="22"/>
                <w:szCs w:val="22"/>
              </w:rPr>
            </w:pPr>
            <w:r w:rsidRPr="00E24DD4">
              <w:rPr>
                <w:b/>
                <w:bCs/>
                <w:sz w:val="22"/>
                <w:szCs w:val="22"/>
              </w:rPr>
              <w:t>10/03</w:t>
            </w:r>
            <w:r w:rsidR="008A4638" w:rsidRPr="00E24DD4">
              <w:rPr>
                <w:b/>
                <w:bCs/>
                <w:sz w:val="22"/>
                <w:szCs w:val="22"/>
              </w:rPr>
              <w:t xml:space="preserve"> </w:t>
            </w:r>
          </w:p>
        </w:tc>
        <w:tc>
          <w:tcPr>
            <w:tcW w:w="2790" w:type="dxa"/>
            <w:gridSpan w:val="3"/>
          </w:tcPr>
          <w:p w:rsidR="008A4638" w:rsidRPr="00E24DD4" w:rsidRDefault="008A4638" w:rsidP="007D3A5C">
            <w:pPr>
              <w:pStyle w:val="Default"/>
              <w:rPr>
                <w:b/>
                <w:bCs/>
                <w:sz w:val="22"/>
                <w:szCs w:val="22"/>
              </w:rPr>
            </w:pPr>
          </w:p>
          <w:p w:rsidR="008A4638" w:rsidRPr="00E24DD4" w:rsidRDefault="008A4638" w:rsidP="007D3A5C">
            <w:pPr>
              <w:pStyle w:val="Default"/>
              <w:rPr>
                <w:b/>
                <w:bCs/>
                <w:sz w:val="22"/>
                <w:szCs w:val="22"/>
              </w:rPr>
            </w:pPr>
            <w:r w:rsidRPr="00E24DD4">
              <w:rPr>
                <w:b/>
                <w:bCs/>
                <w:sz w:val="22"/>
                <w:szCs w:val="22"/>
              </w:rPr>
              <w:t xml:space="preserve">12-lead ECG as an assessment tool </w:t>
            </w:r>
          </w:p>
        </w:tc>
        <w:tc>
          <w:tcPr>
            <w:tcW w:w="2340" w:type="dxa"/>
            <w:gridSpan w:val="4"/>
          </w:tcPr>
          <w:p w:rsidR="008A4638" w:rsidRPr="00E24DD4" w:rsidRDefault="008A4638" w:rsidP="007D3A5C">
            <w:pPr>
              <w:pStyle w:val="Default"/>
              <w:rPr>
                <w:b/>
                <w:bCs/>
                <w:sz w:val="22"/>
                <w:szCs w:val="22"/>
              </w:rPr>
            </w:pPr>
          </w:p>
          <w:p w:rsidR="008A4638" w:rsidRPr="00E24DD4" w:rsidRDefault="008A4638" w:rsidP="007D3A5C">
            <w:pPr>
              <w:pStyle w:val="Default"/>
              <w:rPr>
                <w:b/>
                <w:bCs/>
                <w:sz w:val="22"/>
                <w:szCs w:val="22"/>
              </w:rPr>
            </w:pPr>
            <w:r w:rsidRPr="00E24DD4">
              <w:rPr>
                <w:b/>
                <w:bCs/>
                <w:sz w:val="22"/>
                <w:szCs w:val="22"/>
              </w:rPr>
              <w:t>Shellady Ch 10</w:t>
            </w:r>
          </w:p>
          <w:p w:rsidR="008A4638" w:rsidRPr="00E24DD4" w:rsidRDefault="008A4638" w:rsidP="007D3A5C">
            <w:pPr>
              <w:pStyle w:val="Default"/>
              <w:rPr>
                <w:b/>
                <w:bCs/>
                <w:sz w:val="22"/>
                <w:szCs w:val="22"/>
              </w:rPr>
            </w:pPr>
          </w:p>
        </w:tc>
        <w:tc>
          <w:tcPr>
            <w:tcW w:w="3420" w:type="dxa"/>
            <w:gridSpan w:val="3"/>
            <w:tcBorders>
              <w:right w:val="nil"/>
            </w:tcBorders>
          </w:tcPr>
          <w:p w:rsidR="008A4638" w:rsidRPr="00E24DD4" w:rsidRDefault="008A4638" w:rsidP="007D3A5C">
            <w:pPr>
              <w:pStyle w:val="Default"/>
              <w:rPr>
                <w:b/>
                <w:bCs/>
                <w:sz w:val="22"/>
                <w:szCs w:val="22"/>
              </w:rPr>
            </w:pPr>
          </w:p>
          <w:p w:rsidR="008A4638" w:rsidRPr="00E24DD4" w:rsidRDefault="008A4638" w:rsidP="007D3A5C">
            <w:pPr>
              <w:pStyle w:val="Default"/>
              <w:rPr>
                <w:b/>
                <w:bCs/>
                <w:sz w:val="22"/>
                <w:szCs w:val="22"/>
              </w:rPr>
            </w:pPr>
            <w:r w:rsidRPr="00E24DD4">
              <w:rPr>
                <w:b/>
                <w:bCs/>
                <w:sz w:val="22"/>
                <w:szCs w:val="22"/>
              </w:rPr>
              <w:t xml:space="preserve">ECG arrhythmia recognition </w:t>
            </w:r>
          </w:p>
          <w:p w:rsidR="008A4638" w:rsidRPr="00E24DD4" w:rsidRDefault="008A4638" w:rsidP="007D3A5C">
            <w:pPr>
              <w:pStyle w:val="Default"/>
              <w:rPr>
                <w:b/>
                <w:bCs/>
                <w:sz w:val="22"/>
                <w:szCs w:val="22"/>
              </w:rPr>
            </w:pPr>
            <w:r w:rsidRPr="00E24DD4">
              <w:rPr>
                <w:b/>
                <w:bCs/>
                <w:sz w:val="22"/>
                <w:szCs w:val="22"/>
              </w:rPr>
              <w:t>Protocol Assessment Post Mor.</w:t>
            </w:r>
          </w:p>
          <w:p w:rsidR="008A4638" w:rsidRPr="00E24DD4" w:rsidRDefault="008A4638" w:rsidP="007D3A5C">
            <w:pPr>
              <w:pStyle w:val="Default"/>
              <w:rPr>
                <w:b/>
                <w:bCs/>
                <w:sz w:val="22"/>
                <w:szCs w:val="22"/>
              </w:rPr>
            </w:pPr>
            <w:r w:rsidRPr="00E24DD4">
              <w:rPr>
                <w:b/>
                <w:bCs/>
                <w:sz w:val="22"/>
                <w:szCs w:val="22"/>
              </w:rPr>
              <w:t>RT Protocol Sim. Lab II N/C</w:t>
            </w:r>
          </w:p>
        </w:tc>
      </w:tr>
      <w:tr w:rsidR="008A4638" w:rsidTr="007D3A5C">
        <w:trPr>
          <w:trHeight w:val="381"/>
        </w:trPr>
        <w:tc>
          <w:tcPr>
            <w:tcW w:w="990" w:type="dxa"/>
            <w:tcBorders>
              <w:left w:val="nil"/>
            </w:tcBorders>
          </w:tcPr>
          <w:p w:rsidR="008A4638" w:rsidRPr="00E24DD4" w:rsidRDefault="008A4638" w:rsidP="007D3A5C">
            <w:pPr>
              <w:pStyle w:val="Default"/>
              <w:rPr>
                <w:b/>
                <w:bCs/>
                <w:sz w:val="22"/>
                <w:szCs w:val="22"/>
              </w:rPr>
            </w:pPr>
          </w:p>
          <w:p w:rsidR="008A4638" w:rsidRPr="00E24DD4" w:rsidRDefault="009F55DA" w:rsidP="007D3A5C">
            <w:pPr>
              <w:pStyle w:val="Default"/>
              <w:rPr>
                <w:b/>
                <w:bCs/>
                <w:sz w:val="22"/>
                <w:szCs w:val="22"/>
              </w:rPr>
            </w:pPr>
            <w:r w:rsidRPr="00E24DD4">
              <w:rPr>
                <w:b/>
                <w:bCs/>
                <w:sz w:val="22"/>
                <w:szCs w:val="22"/>
              </w:rPr>
              <w:t>10/10</w:t>
            </w:r>
            <w:r w:rsidR="008A4638" w:rsidRPr="00E24DD4">
              <w:rPr>
                <w:b/>
                <w:bCs/>
                <w:sz w:val="22"/>
                <w:szCs w:val="22"/>
              </w:rPr>
              <w:t xml:space="preserve"> </w:t>
            </w:r>
          </w:p>
        </w:tc>
        <w:tc>
          <w:tcPr>
            <w:tcW w:w="2790" w:type="dxa"/>
            <w:gridSpan w:val="3"/>
          </w:tcPr>
          <w:p w:rsidR="008A4638" w:rsidRPr="00E24DD4" w:rsidRDefault="008A4638" w:rsidP="007D3A5C">
            <w:pPr>
              <w:pStyle w:val="Default"/>
              <w:rPr>
                <w:b/>
                <w:bCs/>
                <w:sz w:val="22"/>
                <w:szCs w:val="22"/>
              </w:rPr>
            </w:pPr>
          </w:p>
          <w:p w:rsidR="008A4638" w:rsidRPr="00E24DD4" w:rsidRDefault="008A4638" w:rsidP="007D3A5C">
            <w:pPr>
              <w:pStyle w:val="Default"/>
              <w:rPr>
                <w:b/>
                <w:bCs/>
                <w:sz w:val="22"/>
                <w:szCs w:val="22"/>
              </w:rPr>
            </w:pPr>
            <w:r w:rsidRPr="00E24DD4">
              <w:rPr>
                <w:b/>
                <w:bCs/>
                <w:sz w:val="22"/>
                <w:szCs w:val="22"/>
              </w:rPr>
              <w:t xml:space="preserve">**EXAM 2** </w:t>
            </w:r>
          </w:p>
          <w:p w:rsidR="008A4638" w:rsidRPr="00E24DD4" w:rsidRDefault="008A4638" w:rsidP="007D3A5C">
            <w:pPr>
              <w:pStyle w:val="Default"/>
              <w:rPr>
                <w:b/>
                <w:bCs/>
                <w:sz w:val="22"/>
                <w:szCs w:val="22"/>
              </w:rPr>
            </w:pPr>
            <w:r w:rsidRPr="00E24DD4">
              <w:rPr>
                <w:b/>
                <w:bCs/>
                <w:sz w:val="22"/>
                <w:szCs w:val="22"/>
              </w:rPr>
              <w:t>Assessment of</w:t>
            </w:r>
          </w:p>
          <w:p w:rsidR="008A4638" w:rsidRPr="00E24DD4" w:rsidRDefault="008A4638" w:rsidP="007D3A5C">
            <w:pPr>
              <w:pStyle w:val="Default"/>
              <w:rPr>
                <w:b/>
                <w:bCs/>
                <w:sz w:val="22"/>
                <w:szCs w:val="22"/>
              </w:rPr>
            </w:pPr>
            <w:r w:rsidRPr="00E24DD4">
              <w:rPr>
                <w:b/>
                <w:bCs/>
                <w:sz w:val="22"/>
                <w:szCs w:val="22"/>
              </w:rPr>
              <w:t xml:space="preserve">hemodynamics </w:t>
            </w:r>
          </w:p>
        </w:tc>
        <w:tc>
          <w:tcPr>
            <w:tcW w:w="2340" w:type="dxa"/>
            <w:gridSpan w:val="4"/>
          </w:tcPr>
          <w:p w:rsidR="008A4638" w:rsidRPr="00E24DD4" w:rsidRDefault="008A4638" w:rsidP="007D3A5C">
            <w:pPr>
              <w:pStyle w:val="Default"/>
              <w:rPr>
                <w:b/>
                <w:bCs/>
                <w:sz w:val="22"/>
                <w:szCs w:val="22"/>
              </w:rPr>
            </w:pPr>
          </w:p>
          <w:p w:rsidR="008A4638" w:rsidRPr="00E24DD4" w:rsidRDefault="008A4638" w:rsidP="007D3A5C">
            <w:pPr>
              <w:pStyle w:val="Default"/>
              <w:rPr>
                <w:b/>
                <w:bCs/>
                <w:sz w:val="22"/>
                <w:szCs w:val="22"/>
              </w:rPr>
            </w:pPr>
            <w:r w:rsidRPr="00E24DD4">
              <w:rPr>
                <w:b/>
                <w:bCs/>
                <w:sz w:val="22"/>
                <w:szCs w:val="22"/>
              </w:rPr>
              <w:t>Shellady Ch 10 &amp; 14</w:t>
            </w:r>
          </w:p>
          <w:p w:rsidR="008A4638" w:rsidRPr="00E24DD4" w:rsidRDefault="008A4638" w:rsidP="007D3A5C">
            <w:pPr>
              <w:pStyle w:val="Default"/>
              <w:rPr>
                <w:b/>
                <w:bCs/>
                <w:sz w:val="22"/>
                <w:szCs w:val="22"/>
              </w:rPr>
            </w:pPr>
          </w:p>
        </w:tc>
        <w:tc>
          <w:tcPr>
            <w:tcW w:w="3420" w:type="dxa"/>
            <w:gridSpan w:val="3"/>
            <w:tcBorders>
              <w:right w:val="nil"/>
            </w:tcBorders>
          </w:tcPr>
          <w:p w:rsidR="008A4638" w:rsidRPr="00E24DD4" w:rsidRDefault="008A4638" w:rsidP="007D3A5C">
            <w:pPr>
              <w:pStyle w:val="Default"/>
              <w:rPr>
                <w:b/>
                <w:bCs/>
                <w:sz w:val="22"/>
                <w:szCs w:val="22"/>
              </w:rPr>
            </w:pPr>
          </w:p>
          <w:p w:rsidR="008A4638" w:rsidRPr="00E24DD4" w:rsidRDefault="008A4638" w:rsidP="007D3A5C">
            <w:pPr>
              <w:pStyle w:val="Default"/>
              <w:rPr>
                <w:b/>
                <w:bCs/>
                <w:sz w:val="22"/>
                <w:szCs w:val="22"/>
              </w:rPr>
            </w:pPr>
            <w:r w:rsidRPr="00E24DD4">
              <w:rPr>
                <w:b/>
                <w:bCs/>
                <w:sz w:val="22"/>
                <w:szCs w:val="22"/>
              </w:rPr>
              <w:t xml:space="preserve">Bedside assessment of cardiac </w:t>
            </w:r>
          </w:p>
          <w:p w:rsidR="008A4638" w:rsidRPr="00E24DD4" w:rsidRDefault="008A4638" w:rsidP="007D3A5C">
            <w:pPr>
              <w:pStyle w:val="Default"/>
              <w:rPr>
                <w:b/>
                <w:bCs/>
                <w:sz w:val="22"/>
                <w:szCs w:val="22"/>
              </w:rPr>
            </w:pPr>
            <w:r w:rsidRPr="00E24DD4">
              <w:rPr>
                <w:b/>
                <w:bCs/>
                <w:sz w:val="22"/>
                <w:szCs w:val="22"/>
              </w:rPr>
              <w:t>status [12 lead  &amp; Stress Testing]</w:t>
            </w:r>
          </w:p>
        </w:tc>
      </w:tr>
      <w:tr w:rsidR="008A4638" w:rsidTr="007D3A5C">
        <w:trPr>
          <w:trHeight w:val="1458"/>
        </w:trPr>
        <w:tc>
          <w:tcPr>
            <w:tcW w:w="990" w:type="dxa"/>
            <w:tcBorders>
              <w:left w:val="nil"/>
            </w:tcBorders>
          </w:tcPr>
          <w:p w:rsidR="008A4638" w:rsidRPr="00E24DD4" w:rsidRDefault="008A4638" w:rsidP="007D3A5C">
            <w:pPr>
              <w:pStyle w:val="Default"/>
              <w:rPr>
                <w:b/>
                <w:bCs/>
                <w:sz w:val="22"/>
                <w:szCs w:val="22"/>
              </w:rPr>
            </w:pPr>
          </w:p>
          <w:p w:rsidR="008A4638" w:rsidRPr="00E24DD4" w:rsidRDefault="009F55DA" w:rsidP="007D3A5C">
            <w:pPr>
              <w:pStyle w:val="Default"/>
              <w:rPr>
                <w:b/>
                <w:bCs/>
                <w:sz w:val="22"/>
                <w:szCs w:val="22"/>
              </w:rPr>
            </w:pPr>
            <w:r w:rsidRPr="00E24DD4">
              <w:rPr>
                <w:b/>
                <w:bCs/>
                <w:sz w:val="22"/>
                <w:szCs w:val="22"/>
              </w:rPr>
              <w:t>10/17</w:t>
            </w:r>
            <w:r w:rsidR="008A4638" w:rsidRPr="00E24DD4">
              <w:rPr>
                <w:b/>
                <w:bCs/>
                <w:sz w:val="22"/>
                <w:szCs w:val="22"/>
              </w:rPr>
              <w:t xml:space="preserve"> </w:t>
            </w:r>
          </w:p>
        </w:tc>
        <w:tc>
          <w:tcPr>
            <w:tcW w:w="2790" w:type="dxa"/>
            <w:gridSpan w:val="3"/>
          </w:tcPr>
          <w:p w:rsidR="008A4638" w:rsidRPr="00E24DD4" w:rsidRDefault="008A4638" w:rsidP="007D3A5C">
            <w:pPr>
              <w:pStyle w:val="Default"/>
              <w:rPr>
                <w:b/>
                <w:bCs/>
                <w:sz w:val="22"/>
                <w:szCs w:val="22"/>
              </w:rPr>
            </w:pPr>
          </w:p>
          <w:p w:rsidR="008A4638" w:rsidRPr="00E24DD4" w:rsidRDefault="008A4638" w:rsidP="007D3A5C">
            <w:pPr>
              <w:pStyle w:val="Default"/>
              <w:rPr>
                <w:b/>
                <w:bCs/>
                <w:sz w:val="22"/>
                <w:szCs w:val="22"/>
              </w:rPr>
            </w:pPr>
            <w:r w:rsidRPr="00E24DD4">
              <w:rPr>
                <w:b/>
                <w:bCs/>
                <w:sz w:val="22"/>
                <w:szCs w:val="22"/>
              </w:rPr>
              <w:t>Review of Exam 2</w:t>
            </w:r>
          </w:p>
          <w:p w:rsidR="008A4638" w:rsidRPr="00E24DD4" w:rsidRDefault="008A4638" w:rsidP="007D3A5C">
            <w:pPr>
              <w:pStyle w:val="Default"/>
              <w:rPr>
                <w:b/>
                <w:bCs/>
                <w:sz w:val="22"/>
                <w:szCs w:val="22"/>
              </w:rPr>
            </w:pPr>
            <w:r w:rsidRPr="00E24DD4">
              <w:rPr>
                <w:b/>
                <w:bCs/>
                <w:sz w:val="22"/>
                <w:szCs w:val="22"/>
              </w:rPr>
              <w:t xml:space="preserve">Bronchoscopy </w:t>
            </w:r>
          </w:p>
          <w:p w:rsidR="008A4638" w:rsidRPr="00E24DD4" w:rsidRDefault="008A4638" w:rsidP="007D3A5C">
            <w:pPr>
              <w:pStyle w:val="Default"/>
              <w:rPr>
                <w:b/>
                <w:bCs/>
                <w:sz w:val="22"/>
                <w:szCs w:val="22"/>
              </w:rPr>
            </w:pPr>
            <w:r w:rsidRPr="00E24DD4">
              <w:rPr>
                <w:b/>
                <w:bCs/>
                <w:sz w:val="22"/>
                <w:szCs w:val="22"/>
              </w:rPr>
              <w:t xml:space="preserve">Diagnostic and Therapeutic </w:t>
            </w:r>
          </w:p>
        </w:tc>
        <w:tc>
          <w:tcPr>
            <w:tcW w:w="2340" w:type="dxa"/>
            <w:gridSpan w:val="4"/>
          </w:tcPr>
          <w:p w:rsidR="008A4638" w:rsidRPr="00E24DD4" w:rsidRDefault="008A4638" w:rsidP="007D3A5C">
            <w:pPr>
              <w:pStyle w:val="Default"/>
              <w:rPr>
                <w:b/>
                <w:bCs/>
                <w:sz w:val="22"/>
                <w:szCs w:val="22"/>
              </w:rPr>
            </w:pPr>
          </w:p>
          <w:p w:rsidR="008A4638" w:rsidRPr="00E24DD4" w:rsidRDefault="008A4638" w:rsidP="007D3A5C">
            <w:pPr>
              <w:pStyle w:val="Default"/>
              <w:rPr>
                <w:b/>
                <w:bCs/>
                <w:sz w:val="22"/>
                <w:szCs w:val="22"/>
              </w:rPr>
            </w:pPr>
            <w:r w:rsidRPr="00E24DD4">
              <w:rPr>
                <w:b/>
                <w:bCs/>
                <w:sz w:val="22"/>
                <w:szCs w:val="22"/>
              </w:rPr>
              <w:t>Shellady Ch 13</w:t>
            </w:r>
          </w:p>
        </w:tc>
        <w:tc>
          <w:tcPr>
            <w:tcW w:w="3420" w:type="dxa"/>
            <w:gridSpan w:val="3"/>
            <w:tcBorders>
              <w:right w:val="nil"/>
            </w:tcBorders>
          </w:tcPr>
          <w:p w:rsidR="008A4638" w:rsidRPr="00E24DD4" w:rsidRDefault="008A4638" w:rsidP="007D3A5C">
            <w:pPr>
              <w:pStyle w:val="Default"/>
              <w:rPr>
                <w:b/>
                <w:bCs/>
                <w:sz w:val="22"/>
                <w:szCs w:val="22"/>
              </w:rPr>
            </w:pPr>
          </w:p>
          <w:p w:rsidR="008A4638" w:rsidRPr="00E24DD4" w:rsidRDefault="008A4638" w:rsidP="007D3A5C">
            <w:pPr>
              <w:pStyle w:val="Default"/>
              <w:rPr>
                <w:b/>
                <w:bCs/>
                <w:sz w:val="22"/>
                <w:szCs w:val="22"/>
              </w:rPr>
            </w:pPr>
            <w:r w:rsidRPr="00E24DD4">
              <w:rPr>
                <w:b/>
                <w:bCs/>
                <w:sz w:val="22"/>
                <w:szCs w:val="22"/>
              </w:rPr>
              <w:t xml:space="preserve">Bronch Cart set up </w:t>
            </w:r>
          </w:p>
          <w:p w:rsidR="008A4638" w:rsidRPr="00E24DD4" w:rsidRDefault="008A4638" w:rsidP="007D3A5C">
            <w:pPr>
              <w:pStyle w:val="Default"/>
              <w:rPr>
                <w:b/>
                <w:bCs/>
                <w:sz w:val="22"/>
                <w:szCs w:val="22"/>
              </w:rPr>
            </w:pPr>
            <w:r w:rsidRPr="00E24DD4">
              <w:rPr>
                <w:b/>
                <w:bCs/>
                <w:sz w:val="22"/>
                <w:szCs w:val="22"/>
              </w:rPr>
              <w:t xml:space="preserve">Bronch equipment and ID Bronch sample technique </w:t>
            </w:r>
          </w:p>
        </w:tc>
      </w:tr>
      <w:tr w:rsidR="008A4638" w:rsidTr="007D3A5C">
        <w:trPr>
          <w:gridAfter w:val="1"/>
          <w:wAfter w:w="372" w:type="dxa"/>
          <w:trHeight w:val="245"/>
        </w:trPr>
        <w:tc>
          <w:tcPr>
            <w:tcW w:w="1080" w:type="dxa"/>
            <w:gridSpan w:val="2"/>
          </w:tcPr>
          <w:p w:rsidR="008A4638" w:rsidRPr="00E24DD4" w:rsidRDefault="009F55DA" w:rsidP="007D3A5C">
            <w:pPr>
              <w:pStyle w:val="Default"/>
              <w:rPr>
                <w:sz w:val="22"/>
                <w:szCs w:val="22"/>
              </w:rPr>
            </w:pPr>
            <w:r w:rsidRPr="00E24DD4">
              <w:rPr>
                <w:b/>
                <w:bCs/>
                <w:sz w:val="22"/>
                <w:szCs w:val="22"/>
              </w:rPr>
              <w:t>10/24</w:t>
            </w:r>
          </w:p>
        </w:tc>
        <w:tc>
          <w:tcPr>
            <w:tcW w:w="4756" w:type="dxa"/>
            <w:gridSpan w:val="5"/>
          </w:tcPr>
          <w:p w:rsidR="008A4638" w:rsidRPr="00E24DD4" w:rsidRDefault="008A4638" w:rsidP="007D3A5C">
            <w:pPr>
              <w:pStyle w:val="Default"/>
              <w:ind w:hanging="1532"/>
              <w:rPr>
                <w:sz w:val="22"/>
                <w:szCs w:val="22"/>
              </w:rPr>
            </w:pPr>
            <w:r w:rsidRPr="00E24DD4">
              <w:rPr>
                <w:b/>
                <w:bCs/>
                <w:sz w:val="22"/>
                <w:szCs w:val="22"/>
              </w:rPr>
              <w:t xml:space="preserve">Bronchoscopy cBronchoscopy Cont.                </w:t>
            </w:r>
            <w:r w:rsidR="009F55DA" w:rsidRPr="00E24DD4">
              <w:rPr>
                <w:b/>
                <w:bCs/>
                <w:sz w:val="22"/>
                <w:szCs w:val="22"/>
              </w:rPr>
              <w:t>S</w:t>
            </w:r>
            <w:r w:rsidRPr="00E24DD4">
              <w:rPr>
                <w:b/>
                <w:bCs/>
                <w:sz w:val="22"/>
                <w:szCs w:val="22"/>
              </w:rPr>
              <w:t xml:space="preserve">hellady Ch 13 &amp; </w:t>
            </w:r>
            <w:r w:rsidR="009F55DA" w:rsidRPr="00E24DD4">
              <w:rPr>
                <w:b/>
                <w:bCs/>
                <w:sz w:val="22"/>
                <w:szCs w:val="22"/>
              </w:rPr>
              <w:t xml:space="preserve">  </w:t>
            </w:r>
          </w:p>
          <w:p w:rsidR="008A4638" w:rsidRPr="00E24DD4" w:rsidRDefault="008A4638" w:rsidP="007D3A5C">
            <w:pPr>
              <w:pStyle w:val="Default"/>
              <w:ind w:hanging="1532"/>
              <w:rPr>
                <w:sz w:val="22"/>
                <w:szCs w:val="22"/>
              </w:rPr>
            </w:pPr>
            <w:r w:rsidRPr="00E24DD4">
              <w:rPr>
                <w:b/>
                <w:bCs/>
                <w:sz w:val="22"/>
                <w:szCs w:val="22"/>
              </w:rPr>
              <w:t xml:space="preserve">Conscious SedaConscious Sedation Assmt. </w:t>
            </w:r>
            <w:r w:rsidR="009F55DA" w:rsidRPr="00E24DD4">
              <w:rPr>
                <w:b/>
                <w:bCs/>
                <w:sz w:val="22"/>
                <w:szCs w:val="22"/>
              </w:rPr>
              <w:t xml:space="preserve">     14</w:t>
            </w:r>
          </w:p>
        </w:tc>
        <w:tc>
          <w:tcPr>
            <w:tcW w:w="3332" w:type="dxa"/>
            <w:gridSpan w:val="3"/>
          </w:tcPr>
          <w:p w:rsidR="008A4638" w:rsidRPr="00E24DD4" w:rsidRDefault="008A4638" w:rsidP="007D3A5C">
            <w:pPr>
              <w:pStyle w:val="Default"/>
              <w:rPr>
                <w:sz w:val="22"/>
                <w:szCs w:val="22"/>
              </w:rPr>
            </w:pPr>
            <w:r w:rsidRPr="00E24DD4">
              <w:rPr>
                <w:b/>
                <w:bCs/>
                <w:sz w:val="22"/>
                <w:szCs w:val="22"/>
              </w:rPr>
              <w:t xml:space="preserve">     Simulations—Bronch comp </w:t>
            </w:r>
          </w:p>
          <w:p w:rsidR="008A4638" w:rsidRPr="00E24DD4" w:rsidRDefault="008A4638" w:rsidP="007D3A5C">
            <w:pPr>
              <w:pStyle w:val="Default"/>
              <w:rPr>
                <w:sz w:val="22"/>
                <w:szCs w:val="22"/>
              </w:rPr>
            </w:pPr>
            <w:r w:rsidRPr="00E24DD4">
              <w:rPr>
                <w:b/>
                <w:bCs/>
                <w:sz w:val="22"/>
                <w:szCs w:val="22"/>
              </w:rPr>
              <w:t xml:space="preserve">      [Cross Sim Classic   Sim]</w:t>
            </w:r>
          </w:p>
        </w:tc>
      </w:tr>
      <w:tr w:rsidR="008A4638" w:rsidTr="007D3A5C">
        <w:trPr>
          <w:gridAfter w:val="1"/>
          <w:wAfter w:w="372" w:type="dxa"/>
          <w:trHeight w:val="380"/>
        </w:trPr>
        <w:tc>
          <w:tcPr>
            <w:tcW w:w="990" w:type="dxa"/>
          </w:tcPr>
          <w:p w:rsidR="008A4638" w:rsidRPr="00E24DD4" w:rsidRDefault="008A4638" w:rsidP="007D3A5C">
            <w:pPr>
              <w:pStyle w:val="Default"/>
              <w:rPr>
                <w:b/>
                <w:bCs/>
                <w:sz w:val="22"/>
                <w:szCs w:val="22"/>
              </w:rPr>
            </w:pPr>
          </w:p>
          <w:p w:rsidR="008A4638" w:rsidRPr="00E24DD4" w:rsidRDefault="009F55DA" w:rsidP="007D3A5C">
            <w:pPr>
              <w:pStyle w:val="Default"/>
              <w:rPr>
                <w:sz w:val="22"/>
                <w:szCs w:val="22"/>
              </w:rPr>
            </w:pPr>
            <w:r w:rsidRPr="00E24DD4">
              <w:rPr>
                <w:b/>
                <w:bCs/>
                <w:sz w:val="22"/>
                <w:szCs w:val="22"/>
              </w:rPr>
              <w:t>10/31</w:t>
            </w:r>
          </w:p>
        </w:tc>
        <w:tc>
          <w:tcPr>
            <w:tcW w:w="2880" w:type="dxa"/>
            <w:gridSpan w:val="4"/>
          </w:tcPr>
          <w:p w:rsidR="008A4638" w:rsidRPr="00E24DD4" w:rsidRDefault="008A4638" w:rsidP="007D3A5C">
            <w:pPr>
              <w:pStyle w:val="Default"/>
              <w:rPr>
                <w:b/>
                <w:bCs/>
                <w:sz w:val="22"/>
                <w:szCs w:val="22"/>
              </w:rPr>
            </w:pPr>
          </w:p>
          <w:p w:rsidR="008A4638" w:rsidRPr="00E24DD4" w:rsidRDefault="008A4638" w:rsidP="007D3A5C">
            <w:pPr>
              <w:pStyle w:val="Default"/>
              <w:ind w:right="252"/>
              <w:rPr>
                <w:b/>
                <w:bCs/>
                <w:sz w:val="22"/>
                <w:szCs w:val="22"/>
              </w:rPr>
            </w:pPr>
            <w:r w:rsidRPr="00E24DD4">
              <w:rPr>
                <w:b/>
                <w:bCs/>
                <w:sz w:val="22"/>
                <w:szCs w:val="22"/>
              </w:rPr>
              <w:t>Polysomnography &amp;</w:t>
            </w:r>
          </w:p>
          <w:p w:rsidR="008A4638" w:rsidRPr="00E24DD4" w:rsidRDefault="008A4638" w:rsidP="007D3A5C">
            <w:pPr>
              <w:pStyle w:val="Default"/>
              <w:rPr>
                <w:sz w:val="22"/>
                <w:szCs w:val="22"/>
              </w:rPr>
            </w:pPr>
            <w:r w:rsidRPr="00E24DD4">
              <w:rPr>
                <w:b/>
                <w:bCs/>
                <w:sz w:val="22"/>
                <w:szCs w:val="22"/>
              </w:rPr>
              <w:t xml:space="preserve">Airway Assessment </w:t>
            </w:r>
          </w:p>
          <w:p w:rsidR="008A4638" w:rsidRPr="00E24DD4" w:rsidRDefault="008A4638" w:rsidP="007D3A5C">
            <w:pPr>
              <w:pStyle w:val="Default"/>
              <w:rPr>
                <w:sz w:val="23"/>
                <w:szCs w:val="23"/>
              </w:rPr>
            </w:pPr>
          </w:p>
        </w:tc>
        <w:tc>
          <w:tcPr>
            <w:tcW w:w="2322" w:type="dxa"/>
            <w:gridSpan w:val="4"/>
          </w:tcPr>
          <w:p w:rsidR="008A4638" w:rsidRPr="00E24DD4" w:rsidRDefault="008A4638" w:rsidP="007D3A5C">
            <w:pPr>
              <w:pStyle w:val="Default"/>
              <w:rPr>
                <w:sz w:val="22"/>
                <w:szCs w:val="22"/>
              </w:rPr>
            </w:pPr>
          </w:p>
          <w:p w:rsidR="008A4638" w:rsidRPr="00E24DD4" w:rsidRDefault="008A4638" w:rsidP="007D3A5C">
            <w:pPr>
              <w:pStyle w:val="Default"/>
              <w:ind w:left="-408" w:firstLine="300"/>
              <w:rPr>
                <w:b/>
                <w:sz w:val="22"/>
                <w:szCs w:val="22"/>
              </w:rPr>
            </w:pPr>
            <w:r w:rsidRPr="00E24DD4">
              <w:rPr>
                <w:b/>
                <w:sz w:val="22"/>
                <w:szCs w:val="22"/>
              </w:rPr>
              <w:t>Shellady Ch 15</w:t>
            </w:r>
          </w:p>
          <w:p w:rsidR="008A4638" w:rsidRPr="00E24DD4" w:rsidRDefault="008A4638" w:rsidP="007D3A5C">
            <w:pPr>
              <w:pStyle w:val="Default"/>
              <w:ind w:left="-408" w:firstLine="300"/>
              <w:rPr>
                <w:sz w:val="22"/>
                <w:szCs w:val="22"/>
              </w:rPr>
            </w:pPr>
          </w:p>
        </w:tc>
        <w:tc>
          <w:tcPr>
            <w:tcW w:w="2976" w:type="dxa"/>
          </w:tcPr>
          <w:p w:rsidR="008A4638" w:rsidRPr="00E24DD4" w:rsidRDefault="008A4638" w:rsidP="007D3A5C">
            <w:pPr>
              <w:pStyle w:val="Default"/>
              <w:rPr>
                <w:sz w:val="22"/>
                <w:szCs w:val="22"/>
              </w:rPr>
            </w:pPr>
          </w:p>
          <w:p w:rsidR="008A4638" w:rsidRPr="00E24DD4" w:rsidRDefault="008A4638" w:rsidP="007D3A5C">
            <w:pPr>
              <w:pStyle w:val="Default"/>
              <w:ind w:hanging="117"/>
              <w:rPr>
                <w:b/>
                <w:i/>
                <w:sz w:val="22"/>
                <w:szCs w:val="22"/>
              </w:rPr>
            </w:pPr>
            <w:r w:rsidRPr="00E24DD4">
              <w:rPr>
                <w:b/>
                <w:i/>
                <w:sz w:val="22"/>
                <w:szCs w:val="22"/>
              </w:rPr>
              <w:t xml:space="preserve">Neonatal Birthing Scenario </w:t>
            </w:r>
            <w:r w:rsidRPr="00E24DD4">
              <w:rPr>
                <w:b/>
                <w:i/>
                <w:sz w:val="22"/>
                <w:szCs w:val="22"/>
                <w:u w:val="single"/>
              </w:rPr>
              <w:t>A.Vitale/J. Newberry</w:t>
            </w:r>
          </w:p>
        </w:tc>
      </w:tr>
      <w:tr w:rsidR="008A4638" w:rsidTr="007D3A5C">
        <w:trPr>
          <w:gridAfter w:val="1"/>
          <w:wAfter w:w="372" w:type="dxa"/>
          <w:trHeight w:val="110"/>
        </w:trPr>
        <w:tc>
          <w:tcPr>
            <w:tcW w:w="3510" w:type="dxa"/>
            <w:gridSpan w:val="3"/>
          </w:tcPr>
          <w:p w:rsidR="008A4638" w:rsidRDefault="009F55DA" w:rsidP="007D3A5C">
            <w:pPr>
              <w:pStyle w:val="Default"/>
              <w:rPr>
                <w:sz w:val="22"/>
                <w:szCs w:val="22"/>
              </w:rPr>
            </w:pPr>
            <w:r>
              <w:rPr>
                <w:b/>
                <w:bCs/>
                <w:sz w:val="22"/>
                <w:szCs w:val="22"/>
              </w:rPr>
              <w:t>11/7</w:t>
            </w:r>
            <w:r w:rsidR="008A4638">
              <w:rPr>
                <w:b/>
                <w:bCs/>
                <w:sz w:val="22"/>
                <w:szCs w:val="22"/>
              </w:rPr>
              <w:t xml:space="preserve">          </w:t>
            </w:r>
            <w:r w:rsidR="008A4638" w:rsidRPr="00E24DD4">
              <w:rPr>
                <w:b/>
                <w:bCs/>
                <w:sz w:val="22"/>
                <w:szCs w:val="22"/>
              </w:rPr>
              <w:t>Expansion Class TBA</w:t>
            </w:r>
          </w:p>
        </w:tc>
        <w:tc>
          <w:tcPr>
            <w:tcW w:w="2326" w:type="dxa"/>
            <w:gridSpan w:val="4"/>
          </w:tcPr>
          <w:p w:rsidR="008A4638" w:rsidRDefault="008A4638" w:rsidP="007D3A5C">
            <w:pPr>
              <w:pStyle w:val="Default"/>
              <w:rPr>
                <w:sz w:val="22"/>
                <w:szCs w:val="22"/>
              </w:rPr>
            </w:pPr>
            <w:r>
              <w:rPr>
                <w:i/>
                <w:sz w:val="22"/>
                <w:szCs w:val="22"/>
              </w:rPr>
              <w:t xml:space="preserve">      TBA</w:t>
            </w:r>
          </w:p>
        </w:tc>
        <w:tc>
          <w:tcPr>
            <w:tcW w:w="3332" w:type="dxa"/>
            <w:gridSpan w:val="3"/>
          </w:tcPr>
          <w:p w:rsidR="008A4638" w:rsidRDefault="008A4638" w:rsidP="007D3A5C">
            <w:pPr>
              <w:pStyle w:val="Default"/>
              <w:ind w:left="248" w:firstLine="90"/>
              <w:rPr>
                <w:sz w:val="22"/>
                <w:szCs w:val="22"/>
              </w:rPr>
            </w:pPr>
            <w:r>
              <w:rPr>
                <w:sz w:val="22"/>
                <w:szCs w:val="22"/>
              </w:rPr>
              <w:t>TBA</w:t>
            </w:r>
          </w:p>
        </w:tc>
      </w:tr>
      <w:tr w:rsidR="008A4638" w:rsidTr="007D3A5C">
        <w:trPr>
          <w:gridAfter w:val="1"/>
          <w:wAfter w:w="372" w:type="dxa"/>
          <w:trHeight w:val="110"/>
        </w:trPr>
        <w:tc>
          <w:tcPr>
            <w:tcW w:w="3510" w:type="dxa"/>
            <w:gridSpan w:val="3"/>
          </w:tcPr>
          <w:p w:rsidR="008A4638" w:rsidRPr="00E24DD4" w:rsidRDefault="008A4638" w:rsidP="007D3A5C">
            <w:pPr>
              <w:pStyle w:val="Default"/>
              <w:rPr>
                <w:b/>
                <w:bCs/>
                <w:sz w:val="22"/>
                <w:szCs w:val="22"/>
              </w:rPr>
            </w:pPr>
          </w:p>
          <w:p w:rsidR="008A4638" w:rsidRPr="00E24DD4" w:rsidRDefault="009F55DA" w:rsidP="007D3A5C">
            <w:pPr>
              <w:pStyle w:val="Default"/>
              <w:rPr>
                <w:b/>
                <w:bCs/>
                <w:sz w:val="22"/>
                <w:szCs w:val="22"/>
              </w:rPr>
            </w:pPr>
            <w:r w:rsidRPr="00E24DD4">
              <w:rPr>
                <w:b/>
                <w:bCs/>
                <w:sz w:val="22"/>
                <w:szCs w:val="22"/>
              </w:rPr>
              <w:t>11/14</w:t>
            </w:r>
            <w:r w:rsidR="008A4638" w:rsidRPr="00E24DD4">
              <w:rPr>
                <w:b/>
                <w:bCs/>
                <w:sz w:val="22"/>
                <w:szCs w:val="22"/>
              </w:rPr>
              <w:t xml:space="preserve">          ***Exam 3***        </w:t>
            </w:r>
          </w:p>
          <w:p w:rsidR="008A4638" w:rsidRPr="00E24DD4" w:rsidRDefault="008A4638" w:rsidP="007D3A5C">
            <w:pPr>
              <w:pStyle w:val="Default"/>
              <w:rPr>
                <w:b/>
                <w:bCs/>
                <w:sz w:val="22"/>
                <w:szCs w:val="22"/>
              </w:rPr>
            </w:pPr>
            <w:r w:rsidRPr="00E24DD4">
              <w:rPr>
                <w:b/>
                <w:bCs/>
                <w:sz w:val="22"/>
                <w:szCs w:val="22"/>
              </w:rPr>
              <w:t xml:space="preserve">                      Infectious Diz Overview</w:t>
            </w:r>
          </w:p>
          <w:p w:rsidR="008A4638" w:rsidRPr="00E24DD4" w:rsidRDefault="008A4638" w:rsidP="007D3A5C">
            <w:pPr>
              <w:pStyle w:val="Default"/>
              <w:rPr>
                <w:sz w:val="22"/>
                <w:szCs w:val="22"/>
              </w:rPr>
            </w:pPr>
          </w:p>
        </w:tc>
        <w:tc>
          <w:tcPr>
            <w:tcW w:w="2326" w:type="dxa"/>
            <w:gridSpan w:val="4"/>
          </w:tcPr>
          <w:p w:rsidR="008A4638" w:rsidRPr="00E24DD4" w:rsidRDefault="008A4638" w:rsidP="007D3A5C">
            <w:pPr>
              <w:pStyle w:val="Default"/>
              <w:rPr>
                <w:sz w:val="22"/>
                <w:szCs w:val="22"/>
              </w:rPr>
            </w:pPr>
            <w:r w:rsidRPr="00E24DD4">
              <w:rPr>
                <w:sz w:val="22"/>
                <w:szCs w:val="22"/>
              </w:rPr>
              <w:t xml:space="preserve">      </w:t>
            </w:r>
          </w:p>
          <w:p w:rsidR="008A4638" w:rsidRPr="00E24DD4" w:rsidRDefault="008A4638" w:rsidP="007D3A5C">
            <w:pPr>
              <w:pStyle w:val="Default"/>
              <w:rPr>
                <w:sz w:val="22"/>
                <w:szCs w:val="22"/>
              </w:rPr>
            </w:pPr>
          </w:p>
          <w:p w:rsidR="008A4638" w:rsidRPr="00E24DD4" w:rsidRDefault="008A4638" w:rsidP="007D3A5C">
            <w:pPr>
              <w:pStyle w:val="Default"/>
              <w:ind w:firstLine="234"/>
              <w:rPr>
                <w:b/>
                <w:sz w:val="22"/>
                <w:szCs w:val="22"/>
              </w:rPr>
            </w:pPr>
            <w:r w:rsidRPr="00E24DD4">
              <w:rPr>
                <w:b/>
                <w:sz w:val="22"/>
                <w:szCs w:val="22"/>
              </w:rPr>
              <w:t>CDC Website</w:t>
            </w:r>
          </w:p>
        </w:tc>
        <w:tc>
          <w:tcPr>
            <w:tcW w:w="3332" w:type="dxa"/>
            <w:gridSpan w:val="3"/>
          </w:tcPr>
          <w:p w:rsidR="008A4638" w:rsidRPr="00E24DD4" w:rsidRDefault="008A4638" w:rsidP="007D3A5C">
            <w:pPr>
              <w:pStyle w:val="Default"/>
              <w:rPr>
                <w:sz w:val="22"/>
                <w:szCs w:val="22"/>
              </w:rPr>
            </w:pPr>
            <w:r w:rsidRPr="00E24DD4">
              <w:rPr>
                <w:sz w:val="22"/>
                <w:szCs w:val="22"/>
              </w:rPr>
              <w:t xml:space="preserve">    </w:t>
            </w:r>
          </w:p>
          <w:p w:rsidR="008A4638" w:rsidRPr="00E24DD4" w:rsidRDefault="008A4638" w:rsidP="007D3A5C">
            <w:pPr>
              <w:pStyle w:val="Default"/>
              <w:rPr>
                <w:sz w:val="22"/>
                <w:szCs w:val="22"/>
              </w:rPr>
            </w:pPr>
          </w:p>
          <w:p w:rsidR="008A4638" w:rsidRPr="00E24DD4" w:rsidRDefault="008A4638" w:rsidP="007D3A5C">
            <w:pPr>
              <w:pStyle w:val="Default"/>
              <w:ind w:firstLine="248"/>
              <w:rPr>
                <w:b/>
                <w:sz w:val="22"/>
                <w:szCs w:val="22"/>
              </w:rPr>
            </w:pPr>
            <w:r w:rsidRPr="00E24DD4">
              <w:rPr>
                <w:b/>
                <w:sz w:val="22"/>
                <w:szCs w:val="22"/>
              </w:rPr>
              <w:t>Case Presentation Workshop</w:t>
            </w:r>
          </w:p>
        </w:tc>
      </w:tr>
      <w:tr w:rsidR="008A4638" w:rsidTr="007D3A5C">
        <w:trPr>
          <w:gridAfter w:val="1"/>
          <w:wAfter w:w="372" w:type="dxa"/>
          <w:trHeight w:val="110"/>
        </w:trPr>
        <w:tc>
          <w:tcPr>
            <w:tcW w:w="3942" w:type="dxa"/>
            <w:gridSpan w:val="6"/>
          </w:tcPr>
          <w:p w:rsidR="008A4638" w:rsidRPr="00E24DD4" w:rsidRDefault="009F55DA" w:rsidP="007D3A5C">
            <w:pPr>
              <w:pStyle w:val="Default"/>
              <w:rPr>
                <w:b/>
                <w:bCs/>
                <w:sz w:val="22"/>
                <w:szCs w:val="22"/>
              </w:rPr>
            </w:pPr>
            <w:r w:rsidRPr="00E24DD4">
              <w:rPr>
                <w:b/>
                <w:bCs/>
                <w:sz w:val="22"/>
                <w:szCs w:val="22"/>
              </w:rPr>
              <w:t>11/21</w:t>
            </w:r>
            <w:r w:rsidR="008A4638" w:rsidRPr="00E24DD4">
              <w:rPr>
                <w:b/>
                <w:bCs/>
                <w:sz w:val="22"/>
                <w:szCs w:val="22"/>
              </w:rPr>
              <w:t xml:space="preserve">       Case Presentations Group 1</w:t>
            </w:r>
          </w:p>
          <w:p w:rsidR="008A4638" w:rsidRPr="00E24DD4" w:rsidRDefault="008A4638" w:rsidP="007D3A5C">
            <w:pPr>
              <w:pStyle w:val="Default"/>
              <w:rPr>
                <w:b/>
                <w:bCs/>
                <w:sz w:val="22"/>
                <w:szCs w:val="22"/>
              </w:rPr>
            </w:pPr>
          </w:p>
          <w:p w:rsidR="008A4638" w:rsidRPr="00E24DD4" w:rsidRDefault="009F55DA" w:rsidP="007D3A5C">
            <w:pPr>
              <w:pStyle w:val="Default"/>
              <w:rPr>
                <w:b/>
                <w:bCs/>
                <w:sz w:val="22"/>
                <w:szCs w:val="22"/>
              </w:rPr>
            </w:pPr>
            <w:r w:rsidRPr="00E24DD4">
              <w:rPr>
                <w:b/>
                <w:bCs/>
                <w:sz w:val="22"/>
                <w:szCs w:val="22"/>
              </w:rPr>
              <w:lastRenderedPageBreak/>
              <w:t>11/28</w:t>
            </w:r>
            <w:r w:rsidR="008A4638" w:rsidRPr="00E24DD4">
              <w:rPr>
                <w:b/>
                <w:bCs/>
                <w:sz w:val="22"/>
                <w:szCs w:val="22"/>
              </w:rPr>
              <w:t xml:space="preserve">       Case Presentations Group 2</w:t>
            </w:r>
          </w:p>
          <w:p w:rsidR="008A4638" w:rsidRPr="00E24DD4" w:rsidRDefault="008A4638" w:rsidP="007D3A5C">
            <w:pPr>
              <w:pStyle w:val="Default"/>
              <w:rPr>
                <w:b/>
                <w:bCs/>
                <w:sz w:val="22"/>
                <w:szCs w:val="22"/>
              </w:rPr>
            </w:pPr>
          </w:p>
          <w:p w:rsidR="008A4638" w:rsidRPr="00E24DD4" w:rsidRDefault="009F55DA" w:rsidP="007D3A5C">
            <w:pPr>
              <w:pStyle w:val="Default"/>
              <w:rPr>
                <w:b/>
                <w:bCs/>
                <w:sz w:val="22"/>
                <w:szCs w:val="22"/>
              </w:rPr>
            </w:pPr>
            <w:r w:rsidRPr="00E24DD4">
              <w:rPr>
                <w:b/>
                <w:bCs/>
                <w:sz w:val="22"/>
                <w:szCs w:val="22"/>
              </w:rPr>
              <w:t>12/5</w:t>
            </w:r>
            <w:r w:rsidR="008A4638" w:rsidRPr="00E24DD4">
              <w:rPr>
                <w:b/>
                <w:bCs/>
                <w:sz w:val="22"/>
                <w:szCs w:val="22"/>
              </w:rPr>
              <w:t xml:space="preserve">        **Final Exam** 0900- 1100</w:t>
            </w:r>
          </w:p>
          <w:p w:rsidR="008A4638" w:rsidRPr="00E24DD4" w:rsidRDefault="008A4638" w:rsidP="007D3A5C">
            <w:pPr>
              <w:pStyle w:val="Default"/>
              <w:rPr>
                <w:b/>
                <w:bCs/>
                <w:sz w:val="22"/>
                <w:szCs w:val="22"/>
              </w:rPr>
            </w:pPr>
          </w:p>
          <w:p w:rsidR="008A4638" w:rsidRPr="00E24DD4" w:rsidRDefault="008A4638" w:rsidP="007D3A5C">
            <w:pPr>
              <w:pStyle w:val="Default"/>
              <w:rPr>
                <w:sz w:val="22"/>
                <w:szCs w:val="22"/>
              </w:rPr>
            </w:pPr>
          </w:p>
        </w:tc>
        <w:tc>
          <w:tcPr>
            <w:tcW w:w="5226" w:type="dxa"/>
            <w:gridSpan w:val="4"/>
          </w:tcPr>
          <w:p w:rsidR="008A4638" w:rsidRPr="00E24DD4" w:rsidRDefault="008A4638" w:rsidP="007D3A5C">
            <w:pPr>
              <w:pStyle w:val="Default"/>
              <w:ind w:hanging="336"/>
              <w:rPr>
                <w:b/>
                <w:i/>
                <w:sz w:val="22"/>
                <w:szCs w:val="22"/>
              </w:rPr>
            </w:pPr>
            <w:r w:rsidRPr="00E24DD4">
              <w:rPr>
                <w:b/>
                <w:sz w:val="22"/>
                <w:szCs w:val="22"/>
              </w:rPr>
              <w:lastRenderedPageBreak/>
              <w:t>ShShellady Ch 3</w:t>
            </w:r>
            <w:r w:rsidRPr="00E24DD4">
              <w:rPr>
                <w:sz w:val="22"/>
                <w:szCs w:val="22"/>
              </w:rPr>
              <w:t xml:space="preserve">                </w:t>
            </w:r>
            <w:r w:rsidRPr="00E24DD4">
              <w:rPr>
                <w:b/>
                <w:i/>
                <w:sz w:val="22"/>
                <w:szCs w:val="22"/>
              </w:rPr>
              <w:t>Simulation-- Code  TBD</w:t>
            </w:r>
          </w:p>
          <w:p w:rsidR="008A4638" w:rsidRPr="00E24DD4" w:rsidRDefault="008A4638" w:rsidP="007D3A5C">
            <w:pPr>
              <w:pStyle w:val="Default"/>
              <w:rPr>
                <w:sz w:val="22"/>
                <w:szCs w:val="22"/>
              </w:rPr>
            </w:pPr>
          </w:p>
          <w:p w:rsidR="008A4638" w:rsidRPr="00E24DD4" w:rsidRDefault="008A4638" w:rsidP="007D3A5C">
            <w:pPr>
              <w:pStyle w:val="Default"/>
              <w:rPr>
                <w:b/>
                <w:i/>
                <w:sz w:val="22"/>
                <w:szCs w:val="22"/>
              </w:rPr>
            </w:pPr>
            <w:r w:rsidRPr="00E24DD4">
              <w:rPr>
                <w:sz w:val="22"/>
                <w:szCs w:val="22"/>
              </w:rPr>
              <w:lastRenderedPageBreak/>
              <w:t xml:space="preserve">                                      </w:t>
            </w:r>
            <w:r w:rsidRPr="00E24DD4">
              <w:rPr>
                <w:b/>
                <w:i/>
                <w:sz w:val="22"/>
                <w:szCs w:val="22"/>
              </w:rPr>
              <w:t>Simulation  Advanced Pt. Mngt.</w:t>
            </w:r>
          </w:p>
          <w:p w:rsidR="008A4638" w:rsidRPr="00E24DD4" w:rsidRDefault="008A4638" w:rsidP="007D3A5C">
            <w:pPr>
              <w:pStyle w:val="Default"/>
              <w:rPr>
                <w:b/>
                <w:i/>
                <w:sz w:val="22"/>
                <w:szCs w:val="22"/>
              </w:rPr>
            </w:pPr>
          </w:p>
          <w:p w:rsidR="008A4638" w:rsidRPr="00E24DD4" w:rsidRDefault="008A4638" w:rsidP="007D3A5C">
            <w:pPr>
              <w:pStyle w:val="Default"/>
              <w:rPr>
                <w:b/>
                <w:i/>
                <w:sz w:val="22"/>
                <w:szCs w:val="22"/>
              </w:rPr>
            </w:pPr>
            <w:r w:rsidRPr="00E24DD4">
              <w:rPr>
                <w:b/>
                <w:i/>
                <w:sz w:val="22"/>
                <w:szCs w:val="22"/>
              </w:rPr>
              <w:t xml:space="preserve"> </w:t>
            </w:r>
          </w:p>
        </w:tc>
      </w:tr>
    </w:tbl>
    <w:p w:rsidR="008A4638" w:rsidRDefault="008A4638" w:rsidP="008A4638">
      <w:pPr>
        <w:numPr>
          <w:ilvl w:val="0"/>
          <w:numId w:val="3"/>
        </w:numPr>
        <w:suppressAutoHyphens w:val="0"/>
        <w:rPr>
          <w:rFonts w:ascii="Calibri" w:hAnsi="Calibri" w:cs="Arial"/>
          <w:sz w:val="22"/>
          <w:szCs w:val="22"/>
        </w:rPr>
      </w:pPr>
      <w:r w:rsidRPr="00EE17C2">
        <w:rPr>
          <w:rFonts w:ascii="Calibri" w:hAnsi="Calibri" w:cs="Arial"/>
          <w:b/>
          <w:sz w:val="22"/>
          <w:szCs w:val="22"/>
          <w:u w:val="single"/>
        </w:rPr>
        <w:lastRenderedPageBreak/>
        <w:t>ANY OTHER INFORMATION OR CLASS PROCEDURES OR POLICIES:</w:t>
      </w:r>
      <w:r w:rsidRPr="00EE17C2">
        <w:rPr>
          <w:rFonts w:ascii="Calibri" w:hAnsi="Calibri" w:cs="Arial"/>
          <w:sz w:val="22"/>
          <w:szCs w:val="22"/>
        </w:rPr>
        <w:t xml:space="preserve">  </w:t>
      </w:r>
    </w:p>
    <w:p w:rsidR="008A4638" w:rsidRPr="00B16DD7" w:rsidRDefault="008A4638" w:rsidP="008A4638">
      <w:pPr>
        <w:pStyle w:val="ListParagraph"/>
        <w:autoSpaceDE w:val="0"/>
        <w:autoSpaceDN w:val="0"/>
        <w:adjustRightInd w:val="0"/>
        <w:rPr>
          <w:rFonts w:ascii="Calibri" w:hAnsi="Calibri" w:cs="Arial"/>
          <w:b/>
          <w:sz w:val="22"/>
          <w:szCs w:val="22"/>
        </w:rPr>
      </w:pPr>
      <w:r w:rsidRPr="00B16DD7">
        <w:rPr>
          <w:rFonts w:ascii="Calibri" w:hAnsi="Calibri" w:cs="Arial"/>
          <w:b/>
          <w:sz w:val="22"/>
          <w:szCs w:val="22"/>
        </w:rPr>
        <w:t>Academic Dishonesty (Cheating) is defined as completing written quizzes and exams with unauthorized electronic, written or verbal assistance.  It is also defined as providing unauthorized electronic written or verbal assistance to another student during a required evaluation or test.  Academic dishonesty is unacceptable behavior.  In this course, this behavior is subject to sanctions ranging from complete loss of credit on a test to dismissal from the Respiratory Care Program.</w:t>
      </w:r>
    </w:p>
    <w:p w:rsidR="008A4638" w:rsidRDefault="008A4638" w:rsidP="008A4638">
      <w:pPr>
        <w:pStyle w:val="ListParagraph"/>
        <w:autoSpaceDE w:val="0"/>
        <w:autoSpaceDN w:val="0"/>
        <w:adjustRightInd w:val="0"/>
        <w:rPr>
          <w:rFonts w:ascii="Calibri" w:hAnsi="Calibri" w:cs="Arial"/>
          <w:b/>
          <w:sz w:val="22"/>
          <w:szCs w:val="22"/>
        </w:rPr>
      </w:pPr>
    </w:p>
    <w:p w:rsidR="008A4638" w:rsidRPr="00B16DD7" w:rsidRDefault="008A4638" w:rsidP="008A4638">
      <w:pPr>
        <w:pStyle w:val="ListParagraph"/>
        <w:autoSpaceDE w:val="0"/>
        <w:autoSpaceDN w:val="0"/>
        <w:adjustRightInd w:val="0"/>
        <w:rPr>
          <w:rFonts w:ascii="Calibri" w:hAnsi="Calibri" w:cs="Arial"/>
          <w:b/>
          <w:sz w:val="22"/>
          <w:szCs w:val="22"/>
        </w:rPr>
      </w:pPr>
      <w:r>
        <w:rPr>
          <w:rFonts w:ascii="Calibri" w:hAnsi="Calibri" w:cs="Arial"/>
          <w:b/>
          <w:sz w:val="22"/>
          <w:szCs w:val="22"/>
        </w:rPr>
        <w:t xml:space="preserve">General </w:t>
      </w:r>
      <w:r w:rsidRPr="00B16DD7">
        <w:rPr>
          <w:rFonts w:ascii="Calibri" w:hAnsi="Calibri" w:cs="Arial"/>
          <w:b/>
          <w:sz w:val="22"/>
          <w:szCs w:val="22"/>
        </w:rPr>
        <w:t xml:space="preserve">Class Rules: </w:t>
      </w:r>
      <w:r w:rsidRPr="00B16DD7">
        <w:rPr>
          <w:rFonts w:ascii="Calibri" w:hAnsi="Calibri" w:cs="Arial"/>
          <w:i/>
          <w:sz w:val="22"/>
          <w:szCs w:val="22"/>
        </w:rPr>
        <w:t>See Respiratory Care Student Handbook</w:t>
      </w:r>
      <w:r w:rsidRPr="00B16DD7">
        <w:rPr>
          <w:rFonts w:ascii="Calibri" w:hAnsi="Calibri" w:cs="Arial"/>
          <w:b/>
          <w:sz w:val="22"/>
          <w:szCs w:val="22"/>
        </w:rPr>
        <w:t>.</w:t>
      </w:r>
    </w:p>
    <w:p w:rsidR="008A4638" w:rsidRPr="00B16DD7" w:rsidRDefault="008A4638" w:rsidP="008A4638">
      <w:pPr>
        <w:pStyle w:val="ListParagraph"/>
        <w:autoSpaceDE w:val="0"/>
        <w:autoSpaceDN w:val="0"/>
        <w:adjustRightInd w:val="0"/>
        <w:rPr>
          <w:rFonts w:ascii="Calibri" w:hAnsi="Calibri" w:cs="Arial"/>
          <w:b/>
          <w:sz w:val="22"/>
          <w:szCs w:val="22"/>
        </w:rPr>
      </w:pPr>
    </w:p>
    <w:p w:rsidR="008A4638" w:rsidRDefault="008A4638" w:rsidP="008A4638">
      <w:pPr>
        <w:pStyle w:val="ListParagraph"/>
        <w:autoSpaceDE w:val="0"/>
        <w:autoSpaceDN w:val="0"/>
        <w:adjustRightInd w:val="0"/>
        <w:rPr>
          <w:rFonts w:ascii="Calibri" w:hAnsi="Calibri" w:cs="Arial"/>
          <w:sz w:val="22"/>
          <w:szCs w:val="22"/>
        </w:rPr>
      </w:pPr>
      <w:r w:rsidRPr="00B16DD7">
        <w:rPr>
          <w:rFonts w:ascii="Calibri" w:hAnsi="Calibri" w:cs="Arial"/>
          <w:sz w:val="22"/>
          <w:szCs w:val="22"/>
        </w:rPr>
        <w:t xml:space="preserve">Communication with your professors: is a “2- way street” and it is very important!  You should call or e-mail every time you may be late or miss class for any reason. Please see </w:t>
      </w:r>
      <w:r>
        <w:rPr>
          <w:rFonts w:ascii="Calibri" w:hAnsi="Calibri" w:cs="Arial"/>
          <w:sz w:val="22"/>
          <w:szCs w:val="22"/>
        </w:rPr>
        <w:t xml:space="preserve">Professor O’Connell or Prof. Gilmartin </w:t>
      </w:r>
      <w:r w:rsidRPr="00B16DD7">
        <w:rPr>
          <w:rFonts w:ascii="Calibri" w:hAnsi="Calibri" w:cs="Arial"/>
          <w:sz w:val="22"/>
          <w:szCs w:val="22"/>
        </w:rPr>
        <w:t>for any academic difficulty you may be experiencing.</w:t>
      </w:r>
    </w:p>
    <w:p w:rsidR="008A4638" w:rsidRDefault="008A4638" w:rsidP="008A4638">
      <w:pPr>
        <w:pStyle w:val="ListParagraph"/>
        <w:autoSpaceDE w:val="0"/>
        <w:autoSpaceDN w:val="0"/>
        <w:adjustRightInd w:val="0"/>
        <w:rPr>
          <w:rFonts w:ascii="Calibri" w:hAnsi="Calibri" w:cs="Arial"/>
          <w:sz w:val="22"/>
          <w:szCs w:val="22"/>
        </w:rPr>
      </w:pPr>
    </w:p>
    <w:p w:rsidR="008A4638" w:rsidRPr="009A2801" w:rsidRDefault="008A4638" w:rsidP="008A4638">
      <w:pPr>
        <w:pStyle w:val="ListParagraph"/>
        <w:autoSpaceDE w:val="0"/>
        <w:autoSpaceDN w:val="0"/>
        <w:adjustRightInd w:val="0"/>
        <w:rPr>
          <w:rFonts w:ascii="Calibri" w:hAnsi="Calibri" w:cs="Arial"/>
          <w:b/>
          <w:sz w:val="22"/>
          <w:szCs w:val="22"/>
          <w:u w:val="single"/>
        </w:rPr>
      </w:pPr>
      <w:r w:rsidRPr="009A2801">
        <w:rPr>
          <w:rFonts w:ascii="Calibri" w:hAnsi="Calibri" w:cs="Arial"/>
          <w:b/>
          <w:sz w:val="22"/>
          <w:szCs w:val="22"/>
          <w:u w:val="single"/>
        </w:rPr>
        <w:t>Clinical Associate</w:t>
      </w:r>
      <w:r>
        <w:rPr>
          <w:rFonts w:ascii="Calibri" w:hAnsi="Calibri" w:cs="Arial"/>
          <w:b/>
          <w:sz w:val="22"/>
          <w:szCs w:val="22"/>
          <w:u w:val="single"/>
        </w:rPr>
        <w:t>s</w:t>
      </w:r>
      <w:r w:rsidRPr="009A2801">
        <w:rPr>
          <w:rFonts w:ascii="Calibri" w:hAnsi="Calibri" w:cs="Arial"/>
          <w:b/>
          <w:sz w:val="22"/>
          <w:szCs w:val="22"/>
          <w:u w:val="single"/>
        </w:rPr>
        <w:t xml:space="preserve"> /Faculty for the Course Labs:</w:t>
      </w:r>
    </w:p>
    <w:p w:rsidR="00E24DD4" w:rsidRDefault="008A4638" w:rsidP="008A4638">
      <w:pPr>
        <w:pStyle w:val="ListParagraph"/>
        <w:autoSpaceDE w:val="0"/>
        <w:autoSpaceDN w:val="0"/>
        <w:adjustRightInd w:val="0"/>
        <w:rPr>
          <w:rFonts w:ascii="Calibri" w:hAnsi="Calibri" w:cs="Arial"/>
          <w:sz w:val="22"/>
          <w:szCs w:val="22"/>
        </w:rPr>
      </w:pPr>
      <w:r>
        <w:rPr>
          <w:rFonts w:ascii="Calibri" w:hAnsi="Calibri" w:cs="Arial"/>
          <w:sz w:val="22"/>
          <w:szCs w:val="22"/>
        </w:rPr>
        <w:t xml:space="preserve">DCE: Prof.  </w:t>
      </w:r>
      <w:r w:rsidR="00E24DD4">
        <w:rPr>
          <w:rFonts w:ascii="Calibri" w:hAnsi="Calibri" w:cs="Arial"/>
          <w:sz w:val="22"/>
          <w:szCs w:val="22"/>
        </w:rPr>
        <w:t>Heather O’Connell MSM-HA RRT, CPFT</w:t>
      </w:r>
    </w:p>
    <w:p w:rsidR="008A4638" w:rsidRDefault="008A4638" w:rsidP="008A4638">
      <w:pPr>
        <w:pStyle w:val="ListParagraph"/>
        <w:autoSpaceDE w:val="0"/>
        <w:autoSpaceDN w:val="0"/>
        <w:adjustRightInd w:val="0"/>
        <w:rPr>
          <w:rFonts w:ascii="Calibri" w:hAnsi="Calibri" w:cs="Arial"/>
          <w:sz w:val="22"/>
          <w:szCs w:val="22"/>
        </w:rPr>
      </w:pPr>
      <w:r>
        <w:rPr>
          <w:rFonts w:ascii="Calibri" w:hAnsi="Calibri" w:cs="Arial"/>
          <w:sz w:val="22"/>
          <w:szCs w:val="22"/>
        </w:rPr>
        <w:t>Co-Prof. Sean Gilmartin, BS, RRT</w:t>
      </w:r>
    </w:p>
    <w:p w:rsidR="008A4638" w:rsidRPr="00DB2F86" w:rsidRDefault="008A4638" w:rsidP="008A4638">
      <w:pPr>
        <w:pStyle w:val="ListParagraph"/>
        <w:autoSpaceDE w:val="0"/>
        <w:autoSpaceDN w:val="0"/>
        <w:adjustRightInd w:val="0"/>
        <w:rPr>
          <w:rFonts w:asciiTheme="minorHAnsi" w:hAnsiTheme="minorHAnsi" w:cs="Helvetica"/>
          <w:sz w:val="22"/>
          <w:szCs w:val="22"/>
        </w:rPr>
      </w:pPr>
      <w:r w:rsidRPr="00DB2F86">
        <w:rPr>
          <w:rFonts w:asciiTheme="minorHAnsi" w:hAnsiTheme="minorHAnsi" w:cs="Helvetica"/>
          <w:sz w:val="22"/>
          <w:szCs w:val="22"/>
        </w:rPr>
        <w:t>CA: Jennifer Beck, BAS, RRT</w:t>
      </w:r>
    </w:p>
    <w:p w:rsidR="008A4638" w:rsidRPr="00DB2F86" w:rsidRDefault="00E24DD4" w:rsidP="008A4638">
      <w:pPr>
        <w:pStyle w:val="ListParagraph"/>
        <w:autoSpaceDE w:val="0"/>
        <w:autoSpaceDN w:val="0"/>
        <w:adjustRightInd w:val="0"/>
        <w:rPr>
          <w:rFonts w:asciiTheme="minorHAnsi" w:hAnsiTheme="minorHAnsi" w:cs="Helvetica"/>
          <w:sz w:val="22"/>
          <w:szCs w:val="22"/>
        </w:rPr>
      </w:pPr>
      <w:r>
        <w:rPr>
          <w:rFonts w:asciiTheme="minorHAnsi" w:hAnsiTheme="minorHAnsi" w:cs="Helvetica"/>
          <w:sz w:val="22"/>
          <w:szCs w:val="22"/>
        </w:rPr>
        <w:t>CA: Katherine Cation, RRT</w:t>
      </w:r>
    </w:p>
    <w:p w:rsidR="008A4638" w:rsidRPr="00DB2F86" w:rsidRDefault="008A4638" w:rsidP="008A4638">
      <w:pPr>
        <w:pStyle w:val="ListParagraph"/>
        <w:autoSpaceDE w:val="0"/>
        <w:autoSpaceDN w:val="0"/>
        <w:adjustRightInd w:val="0"/>
        <w:rPr>
          <w:rFonts w:asciiTheme="minorHAnsi" w:hAnsiTheme="minorHAnsi" w:cs="Helvetica"/>
          <w:sz w:val="22"/>
          <w:szCs w:val="22"/>
        </w:rPr>
      </w:pPr>
    </w:p>
    <w:p w:rsidR="008A4638" w:rsidRPr="00DB2F86" w:rsidRDefault="008A4638" w:rsidP="008A4638">
      <w:pPr>
        <w:pStyle w:val="ListParagraph"/>
        <w:rPr>
          <w:rFonts w:ascii="Calibri" w:hAnsi="Calibri"/>
          <w:sz w:val="22"/>
          <w:szCs w:val="22"/>
        </w:rPr>
      </w:pPr>
      <w:r w:rsidRPr="00DB2F86">
        <w:rPr>
          <w:rFonts w:ascii="Calibri" w:hAnsi="Calibri"/>
          <w:sz w:val="22"/>
          <w:szCs w:val="22"/>
        </w:rPr>
        <w:tab/>
        <w:t xml:space="preserve">      </w:t>
      </w:r>
    </w:p>
    <w:p w:rsidR="008A4638" w:rsidRDefault="008A4638" w:rsidP="008A4638">
      <w:pPr>
        <w:pStyle w:val="ListParagraph"/>
        <w:rPr>
          <w:rFonts w:ascii="Calibri" w:hAnsi="Calibri"/>
          <w:b/>
          <w:sz w:val="22"/>
          <w:szCs w:val="22"/>
        </w:rPr>
      </w:pPr>
    </w:p>
    <w:p w:rsidR="008A4638" w:rsidRPr="00B16DD7" w:rsidRDefault="008A4638" w:rsidP="008A4638">
      <w:pPr>
        <w:pStyle w:val="ListParagraph"/>
        <w:rPr>
          <w:rFonts w:ascii="Calibri" w:hAnsi="Calibri"/>
          <w:b/>
          <w:sz w:val="22"/>
          <w:szCs w:val="22"/>
        </w:rPr>
      </w:pPr>
      <w:r>
        <w:rPr>
          <w:rFonts w:ascii="Calibri" w:hAnsi="Calibri"/>
          <w:b/>
          <w:sz w:val="22"/>
          <w:szCs w:val="22"/>
        </w:rPr>
        <w:t>Professor O’Connell Office Hours for Fall 2017</w:t>
      </w:r>
    </w:p>
    <w:p w:rsidR="008A4638" w:rsidRPr="00B16DD7" w:rsidRDefault="008A4638" w:rsidP="008A4638">
      <w:pPr>
        <w:pStyle w:val="ListParagraph"/>
        <w:rPr>
          <w:rFonts w:ascii="Calibri" w:hAnsi="Calibri"/>
          <w:b/>
          <w:sz w:val="22"/>
          <w:szCs w:val="22"/>
        </w:rPr>
      </w:pPr>
    </w:p>
    <w:tbl>
      <w:tblPr>
        <w:tblW w:w="0" w:type="auto"/>
        <w:tblInd w:w="1188" w:type="dxa"/>
        <w:tblLayout w:type="fixed"/>
        <w:tblLook w:val="0000" w:firstRow="0" w:lastRow="0" w:firstColumn="0" w:lastColumn="0" w:noHBand="0" w:noVBand="0"/>
      </w:tblPr>
      <w:tblGrid>
        <w:gridCol w:w="2340"/>
        <w:gridCol w:w="6300"/>
      </w:tblGrid>
      <w:tr w:rsidR="008A4638" w:rsidRPr="00614FE0" w:rsidTr="007D3A5C">
        <w:trPr>
          <w:trHeight w:hRule="exact" w:val="510"/>
        </w:trPr>
        <w:tc>
          <w:tcPr>
            <w:tcW w:w="2340" w:type="dxa"/>
            <w:tcBorders>
              <w:top w:val="single" w:sz="6" w:space="0" w:color="auto"/>
              <w:left w:val="single" w:sz="6" w:space="0" w:color="auto"/>
              <w:bottom w:val="single" w:sz="6" w:space="0" w:color="auto"/>
              <w:right w:val="single" w:sz="6" w:space="0" w:color="auto"/>
            </w:tcBorders>
          </w:tcPr>
          <w:p w:rsidR="008A4638" w:rsidRPr="00614FE0" w:rsidRDefault="008A4638" w:rsidP="007D3A5C">
            <w:pPr>
              <w:keepNext/>
              <w:spacing w:before="240" w:after="60"/>
              <w:outlineLvl w:val="1"/>
              <w:rPr>
                <w:rFonts w:ascii="Calibri" w:hAnsi="Calibri" w:cs="Calibri"/>
                <w:bCs/>
                <w:i/>
                <w:iCs/>
                <w:sz w:val="22"/>
                <w:szCs w:val="22"/>
              </w:rPr>
            </w:pPr>
            <w:r w:rsidRPr="00614FE0">
              <w:rPr>
                <w:rFonts w:ascii="Calibri" w:hAnsi="Calibri" w:cs="Calibri"/>
                <w:bCs/>
                <w:i/>
                <w:iCs/>
                <w:sz w:val="22"/>
                <w:szCs w:val="22"/>
              </w:rPr>
              <w:t>Monday</w:t>
            </w:r>
          </w:p>
        </w:tc>
        <w:tc>
          <w:tcPr>
            <w:tcW w:w="6300" w:type="dxa"/>
            <w:tcBorders>
              <w:top w:val="single" w:sz="6" w:space="0" w:color="auto"/>
              <w:left w:val="single" w:sz="6" w:space="0" w:color="auto"/>
              <w:bottom w:val="single" w:sz="6" w:space="0" w:color="auto"/>
              <w:right w:val="single" w:sz="6" w:space="0" w:color="auto"/>
            </w:tcBorders>
          </w:tcPr>
          <w:p w:rsidR="008A4638" w:rsidRPr="00614FE0" w:rsidRDefault="008A4638" w:rsidP="007D3A5C">
            <w:pPr>
              <w:rPr>
                <w:rFonts w:ascii="Calibri" w:hAnsi="Calibri" w:cs="Calibri"/>
                <w:sz w:val="22"/>
                <w:szCs w:val="22"/>
              </w:rPr>
            </w:pPr>
            <w:r w:rsidRPr="00614FE0">
              <w:rPr>
                <w:rFonts w:ascii="Calibri" w:hAnsi="Calibri" w:cs="Calibri"/>
                <w:sz w:val="22"/>
                <w:szCs w:val="22"/>
              </w:rPr>
              <w:t xml:space="preserve">  </w:t>
            </w:r>
            <w:r w:rsidR="006834FC">
              <w:rPr>
                <w:rFonts w:ascii="Calibri" w:hAnsi="Calibri" w:cs="Calibri"/>
                <w:sz w:val="22"/>
                <w:szCs w:val="22"/>
              </w:rPr>
              <w:t xml:space="preserve">Office hours  </w:t>
            </w:r>
            <w:r w:rsidR="00C0005C">
              <w:rPr>
                <w:rFonts w:ascii="Calibri" w:hAnsi="Calibri" w:cs="Calibri"/>
                <w:sz w:val="22"/>
                <w:szCs w:val="22"/>
              </w:rPr>
              <w:t>9-12 and 1-4</w:t>
            </w:r>
          </w:p>
        </w:tc>
      </w:tr>
      <w:tr w:rsidR="008A4638" w:rsidRPr="00614FE0" w:rsidTr="007D3A5C">
        <w:trPr>
          <w:trHeight w:hRule="exact" w:val="555"/>
        </w:trPr>
        <w:tc>
          <w:tcPr>
            <w:tcW w:w="2340" w:type="dxa"/>
            <w:tcBorders>
              <w:top w:val="single" w:sz="6" w:space="0" w:color="auto"/>
              <w:left w:val="single" w:sz="6" w:space="0" w:color="auto"/>
              <w:bottom w:val="single" w:sz="6" w:space="0" w:color="auto"/>
              <w:right w:val="single" w:sz="6" w:space="0" w:color="auto"/>
            </w:tcBorders>
          </w:tcPr>
          <w:p w:rsidR="008A4638" w:rsidRPr="00614FE0" w:rsidRDefault="008A4638" w:rsidP="007D3A5C">
            <w:pPr>
              <w:keepNext/>
              <w:spacing w:before="240" w:after="60"/>
              <w:outlineLvl w:val="1"/>
              <w:rPr>
                <w:rFonts w:ascii="Calibri" w:hAnsi="Calibri" w:cs="Calibri"/>
                <w:bCs/>
                <w:i/>
                <w:iCs/>
                <w:sz w:val="22"/>
                <w:szCs w:val="22"/>
              </w:rPr>
            </w:pPr>
            <w:r w:rsidRPr="00614FE0">
              <w:rPr>
                <w:rFonts w:ascii="Calibri" w:hAnsi="Calibri" w:cs="Calibri"/>
                <w:bCs/>
                <w:i/>
                <w:iCs/>
                <w:sz w:val="22"/>
                <w:szCs w:val="22"/>
              </w:rPr>
              <w:t>Tuesday</w:t>
            </w:r>
          </w:p>
        </w:tc>
        <w:tc>
          <w:tcPr>
            <w:tcW w:w="6300" w:type="dxa"/>
            <w:tcBorders>
              <w:top w:val="single" w:sz="6" w:space="0" w:color="auto"/>
              <w:left w:val="single" w:sz="6" w:space="0" w:color="auto"/>
              <w:bottom w:val="single" w:sz="6" w:space="0" w:color="auto"/>
              <w:right w:val="single" w:sz="6" w:space="0" w:color="auto"/>
            </w:tcBorders>
          </w:tcPr>
          <w:p w:rsidR="008A4638" w:rsidRPr="00614FE0" w:rsidRDefault="006834FC" w:rsidP="006834FC">
            <w:pPr>
              <w:rPr>
                <w:rFonts w:ascii="Calibri" w:hAnsi="Calibri" w:cs="Calibri"/>
                <w:sz w:val="22"/>
                <w:szCs w:val="22"/>
              </w:rPr>
            </w:pPr>
            <w:r>
              <w:rPr>
                <w:rFonts w:ascii="Calibri" w:hAnsi="Calibri" w:cs="Calibri"/>
                <w:sz w:val="22"/>
                <w:szCs w:val="22"/>
              </w:rPr>
              <w:t>RET 2254</w:t>
            </w:r>
            <w:r w:rsidR="00C0005C">
              <w:rPr>
                <w:rFonts w:ascii="Calibri" w:hAnsi="Calibri" w:cs="Calibri"/>
                <w:sz w:val="22"/>
                <w:szCs w:val="22"/>
              </w:rPr>
              <w:t xml:space="preserve"> from 8-4</w:t>
            </w:r>
          </w:p>
        </w:tc>
      </w:tr>
      <w:tr w:rsidR="008A4638" w:rsidRPr="00614FE0" w:rsidTr="007D3A5C">
        <w:trPr>
          <w:trHeight w:hRule="exact" w:val="510"/>
        </w:trPr>
        <w:tc>
          <w:tcPr>
            <w:tcW w:w="2340" w:type="dxa"/>
            <w:tcBorders>
              <w:top w:val="single" w:sz="6" w:space="0" w:color="auto"/>
              <w:left w:val="single" w:sz="6" w:space="0" w:color="auto"/>
              <w:bottom w:val="single" w:sz="6" w:space="0" w:color="auto"/>
              <w:right w:val="single" w:sz="6" w:space="0" w:color="auto"/>
            </w:tcBorders>
          </w:tcPr>
          <w:p w:rsidR="008A4638" w:rsidRPr="00614FE0" w:rsidRDefault="008A4638" w:rsidP="007D3A5C">
            <w:pPr>
              <w:keepNext/>
              <w:spacing w:before="240" w:after="60"/>
              <w:outlineLvl w:val="1"/>
              <w:rPr>
                <w:rFonts w:ascii="Calibri" w:hAnsi="Calibri" w:cs="Calibri"/>
                <w:bCs/>
                <w:i/>
                <w:iCs/>
                <w:sz w:val="22"/>
                <w:szCs w:val="22"/>
              </w:rPr>
            </w:pPr>
            <w:r w:rsidRPr="00614FE0">
              <w:rPr>
                <w:rFonts w:ascii="Calibri" w:hAnsi="Calibri" w:cs="Calibri"/>
                <w:bCs/>
                <w:i/>
                <w:iCs/>
                <w:sz w:val="22"/>
                <w:szCs w:val="22"/>
              </w:rPr>
              <w:t>Wednesday</w:t>
            </w:r>
          </w:p>
        </w:tc>
        <w:tc>
          <w:tcPr>
            <w:tcW w:w="6300" w:type="dxa"/>
            <w:tcBorders>
              <w:top w:val="single" w:sz="6" w:space="0" w:color="auto"/>
              <w:left w:val="single" w:sz="6" w:space="0" w:color="auto"/>
              <w:bottom w:val="single" w:sz="6" w:space="0" w:color="auto"/>
              <w:right w:val="single" w:sz="6" w:space="0" w:color="auto"/>
            </w:tcBorders>
          </w:tcPr>
          <w:p w:rsidR="008A4638" w:rsidRPr="00614FE0" w:rsidRDefault="006834FC" w:rsidP="007D3A5C">
            <w:pPr>
              <w:rPr>
                <w:rFonts w:ascii="Calibri" w:hAnsi="Calibri" w:cs="Calibri"/>
                <w:sz w:val="22"/>
                <w:szCs w:val="22"/>
              </w:rPr>
            </w:pPr>
            <w:r>
              <w:rPr>
                <w:rFonts w:ascii="Calibri" w:hAnsi="Calibri" w:cs="Calibri"/>
                <w:sz w:val="22"/>
                <w:szCs w:val="22"/>
              </w:rPr>
              <w:t>8-12 office hours, RET2234 from</w:t>
            </w:r>
            <w:r w:rsidR="00C0005C">
              <w:rPr>
                <w:rFonts w:ascii="Calibri" w:hAnsi="Calibri" w:cs="Calibri"/>
                <w:sz w:val="22"/>
                <w:szCs w:val="22"/>
              </w:rPr>
              <w:t xml:space="preserve"> 1-4</w:t>
            </w:r>
          </w:p>
        </w:tc>
      </w:tr>
      <w:tr w:rsidR="008A4638" w:rsidRPr="00614FE0" w:rsidTr="007D3A5C">
        <w:trPr>
          <w:trHeight w:hRule="exact" w:val="555"/>
        </w:trPr>
        <w:tc>
          <w:tcPr>
            <w:tcW w:w="2340" w:type="dxa"/>
            <w:tcBorders>
              <w:top w:val="single" w:sz="6" w:space="0" w:color="auto"/>
              <w:left w:val="single" w:sz="6" w:space="0" w:color="auto"/>
              <w:bottom w:val="single" w:sz="6" w:space="0" w:color="auto"/>
              <w:right w:val="single" w:sz="6" w:space="0" w:color="auto"/>
            </w:tcBorders>
          </w:tcPr>
          <w:p w:rsidR="008A4638" w:rsidRPr="00614FE0" w:rsidRDefault="008A4638" w:rsidP="007D3A5C">
            <w:pPr>
              <w:keepNext/>
              <w:spacing w:before="240" w:after="60"/>
              <w:outlineLvl w:val="1"/>
              <w:rPr>
                <w:rFonts w:ascii="Calibri" w:hAnsi="Calibri" w:cs="Calibri"/>
                <w:bCs/>
                <w:i/>
                <w:iCs/>
                <w:sz w:val="22"/>
                <w:szCs w:val="22"/>
              </w:rPr>
            </w:pPr>
            <w:r w:rsidRPr="00614FE0">
              <w:rPr>
                <w:rFonts w:ascii="Calibri" w:hAnsi="Calibri" w:cs="Calibri"/>
                <w:bCs/>
                <w:i/>
                <w:iCs/>
                <w:sz w:val="22"/>
                <w:szCs w:val="22"/>
              </w:rPr>
              <w:t>Thursday</w:t>
            </w:r>
          </w:p>
        </w:tc>
        <w:tc>
          <w:tcPr>
            <w:tcW w:w="6300" w:type="dxa"/>
            <w:tcBorders>
              <w:top w:val="single" w:sz="6" w:space="0" w:color="auto"/>
              <w:left w:val="single" w:sz="6" w:space="0" w:color="auto"/>
              <w:bottom w:val="single" w:sz="6" w:space="0" w:color="auto"/>
              <w:right w:val="single" w:sz="6" w:space="0" w:color="auto"/>
            </w:tcBorders>
          </w:tcPr>
          <w:p w:rsidR="008A4638" w:rsidRDefault="00C0005C" w:rsidP="007D3A5C">
            <w:pPr>
              <w:rPr>
                <w:rFonts w:ascii="Calibri" w:hAnsi="Calibri" w:cs="Calibri"/>
                <w:sz w:val="22"/>
                <w:szCs w:val="22"/>
              </w:rPr>
            </w:pPr>
            <w:r>
              <w:rPr>
                <w:rFonts w:ascii="Calibri" w:hAnsi="Calibri" w:cs="Calibri"/>
                <w:sz w:val="22"/>
                <w:szCs w:val="22"/>
              </w:rPr>
              <w:t>Clinical, by appointment only</w:t>
            </w:r>
          </w:p>
          <w:p w:rsidR="00C0005C" w:rsidRDefault="00C0005C" w:rsidP="007D3A5C">
            <w:pPr>
              <w:rPr>
                <w:rFonts w:ascii="Calibri" w:hAnsi="Calibri" w:cs="Calibri"/>
                <w:sz w:val="22"/>
                <w:szCs w:val="22"/>
              </w:rPr>
            </w:pPr>
          </w:p>
          <w:p w:rsidR="00C0005C" w:rsidRPr="00614FE0" w:rsidRDefault="00C0005C" w:rsidP="007D3A5C">
            <w:pPr>
              <w:rPr>
                <w:rFonts w:ascii="Calibri" w:hAnsi="Calibri" w:cs="Calibri"/>
                <w:sz w:val="22"/>
                <w:szCs w:val="22"/>
              </w:rPr>
            </w:pPr>
          </w:p>
        </w:tc>
      </w:tr>
      <w:tr w:rsidR="008A4638" w:rsidRPr="00614FE0" w:rsidTr="007D3A5C">
        <w:trPr>
          <w:trHeight w:hRule="exact" w:val="600"/>
        </w:trPr>
        <w:tc>
          <w:tcPr>
            <w:tcW w:w="2340" w:type="dxa"/>
            <w:tcBorders>
              <w:top w:val="single" w:sz="6" w:space="0" w:color="auto"/>
              <w:left w:val="single" w:sz="6" w:space="0" w:color="auto"/>
              <w:bottom w:val="single" w:sz="6" w:space="0" w:color="auto"/>
              <w:right w:val="single" w:sz="6" w:space="0" w:color="auto"/>
            </w:tcBorders>
          </w:tcPr>
          <w:p w:rsidR="008A4638" w:rsidRPr="00614FE0" w:rsidRDefault="008A4638" w:rsidP="007D3A5C">
            <w:pPr>
              <w:keepNext/>
              <w:spacing w:before="240" w:after="60"/>
              <w:outlineLvl w:val="1"/>
              <w:rPr>
                <w:rFonts w:ascii="Calibri" w:hAnsi="Calibri" w:cs="Calibri"/>
                <w:bCs/>
                <w:i/>
                <w:iCs/>
                <w:sz w:val="22"/>
                <w:szCs w:val="22"/>
              </w:rPr>
            </w:pPr>
            <w:r w:rsidRPr="00614FE0">
              <w:rPr>
                <w:rFonts w:ascii="Calibri" w:hAnsi="Calibri" w:cs="Calibri"/>
                <w:bCs/>
                <w:i/>
                <w:iCs/>
                <w:sz w:val="22"/>
                <w:szCs w:val="22"/>
              </w:rPr>
              <w:t>Friday</w:t>
            </w:r>
          </w:p>
        </w:tc>
        <w:tc>
          <w:tcPr>
            <w:tcW w:w="6300" w:type="dxa"/>
            <w:tcBorders>
              <w:top w:val="single" w:sz="6" w:space="0" w:color="auto"/>
              <w:left w:val="single" w:sz="6" w:space="0" w:color="auto"/>
              <w:bottom w:val="single" w:sz="6" w:space="0" w:color="auto"/>
              <w:right w:val="single" w:sz="6" w:space="0" w:color="auto"/>
            </w:tcBorders>
          </w:tcPr>
          <w:p w:rsidR="008A4638" w:rsidRPr="00614FE0" w:rsidRDefault="00C0005C" w:rsidP="007D3A5C">
            <w:pPr>
              <w:rPr>
                <w:rFonts w:ascii="Calibri" w:hAnsi="Calibri" w:cs="Calibri"/>
                <w:sz w:val="22"/>
                <w:szCs w:val="22"/>
              </w:rPr>
            </w:pPr>
            <w:r>
              <w:rPr>
                <w:rFonts w:ascii="Calibri" w:hAnsi="Calibri" w:cs="Calibri"/>
                <w:sz w:val="22"/>
                <w:szCs w:val="22"/>
              </w:rPr>
              <w:t>Clinical, by appointment only</w:t>
            </w:r>
          </w:p>
        </w:tc>
      </w:tr>
    </w:tbl>
    <w:p w:rsidR="008A4638" w:rsidRPr="00EE17C2" w:rsidRDefault="008A4638" w:rsidP="00DE03E0">
      <w:pPr>
        <w:suppressAutoHyphens w:val="0"/>
        <w:ind w:left="720"/>
        <w:rPr>
          <w:rFonts w:ascii="Calibri" w:hAnsi="Calibri" w:cs="Arial"/>
          <w:sz w:val="22"/>
          <w:szCs w:val="22"/>
        </w:rPr>
      </w:pPr>
    </w:p>
    <w:sectPr w:rsidR="008A4638" w:rsidRPr="00EE17C2" w:rsidSect="00DF036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ECA" w:rsidRDefault="00115ECA" w:rsidP="003A608C">
      <w:r>
        <w:separator/>
      </w:r>
    </w:p>
  </w:endnote>
  <w:endnote w:type="continuationSeparator" w:id="0">
    <w:p w:rsidR="00115ECA" w:rsidRDefault="00115EC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254" w:rsidRPr="0056733A" w:rsidRDefault="00A353A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w:t>
    </w:r>
    <w:r w:rsidR="00A36D1E">
      <w:rPr>
        <w:rFonts w:ascii="Calibri" w:hAnsi="Calibri" w:cs="Arial"/>
        <w:noProof/>
        <w:sz w:val="22"/>
        <w:szCs w:val="22"/>
      </w:rPr>
      <w:t>, 11/16</w:t>
    </w:r>
    <w:r w:rsidR="00F55254" w:rsidRPr="00583E5E">
      <w:rPr>
        <w:rFonts w:ascii="Calibri" w:hAnsi="Calibri" w:cs="Arial"/>
        <w:sz w:val="22"/>
        <w:szCs w:val="22"/>
      </w:rPr>
      <w:tab/>
    </w:r>
    <w:r w:rsidR="00F55254" w:rsidRPr="00583E5E">
      <w:rPr>
        <w:rFonts w:ascii="Calibri" w:hAnsi="Calibri" w:cs="Arial"/>
        <w:sz w:val="22"/>
        <w:szCs w:val="22"/>
      </w:rPr>
      <w:tab/>
      <w:t xml:space="preserve">Page </w:t>
    </w:r>
    <w:r w:rsidR="00F55254" w:rsidRPr="00583E5E">
      <w:rPr>
        <w:rFonts w:ascii="Calibri" w:hAnsi="Calibri" w:cs="Arial"/>
        <w:sz w:val="22"/>
        <w:szCs w:val="22"/>
      </w:rPr>
      <w:fldChar w:fldCharType="begin"/>
    </w:r>
    <w:r w:rsidR="00F55254" w:rsidRPr="00583E5E">
      <w:rPr>
        <w:rFonts w:ascii="Calibri" w:hAnsi="Calibri" w:cs="Arial"/>
        <w:sz w:val="22"/>
        <w:szCs w:val="22"/>
      </w:rPr>
      <w:instrText xml:space="preserve"> PAGE   \* MERGEFORMAT </w:instrText>
    </w:r>
    <w:r w:rsidR="00F55254" w:rsidRPr="00583E5E">
      <w:rPr>
        <w:rFonts w:ascii="Calibri" w:hAnsi="Calibri" w:cs="Arial"/>
        <w:sz w:val="22"/>
        <w:szCs w:val="22"/>
      </w:rPr>
      <w:fldChar w:fldCharType="separate"/>
    </w:r>
    <w:r w:rsidR="00E761E8">
      <w:rPr>
        <w:rFonts w:ascii="Calibri" w:hAnsi="Calibri" w:cs="Arial"/>
        <w:noProof/>
        <w:sz w:val="22"/>
        <w:szCs w:val="22"/>
      </w:rPr>
      <w:t>2</w:t>
    </w:r>
    <w:r w:rsidR="00F55254"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254" w:rsidRPr="00A36D1E" w:rsidRDefault="00A36D1E" w:rsidP="00A36D1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761E8">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ECA" w:rsidRDefault="00115ECA" w:rsidP="003A608C">
      <w:r>
        <w:separator/>
      </w:r>
    </w:p>
  </w:footnote>
  <w:footnote w:type="continuationSeparator" w:id="0">
    <w:p w:rsidR="00115ECA" w:rsidRDefault="00115ECA"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254" w:rsidRPr="005B1FB3" w:rsidRDefault="00F55254" w:rsidP="00747EF2">
    <w:pPr>
      <w:pStyle w:val="Header"/>
      <w:pBdr>
        <w:bottom w:val="thinThickSmallGap" w:sz="18" w:space="1" w:color="0D0D0D"/>
      </w:pBdr>
      <w:jc w:val="right"/>
    </w:pPr>
    <w:r w:rsidRPr="003E51C6">
      <w:rPr>
        <w:rFonts w:ascii="Calibri" w:hAnsi="Calibri" w:cs="Arial"/>
        <w:noProof/>
        <w:sz w:val="22"/>
        <w:szCs w:val="22"/>
      </w:rPr>
      <w:t>RET 2254C RESPIRATORY CARE ASSESSMENT</w:t>
    </w:r>
  </w:p>
  <w:p w:rsidR="00F55254" w:rsidRPr="00F85861" w:rsidRDefault="00F55254"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D1E" w:rsidRDefault="00A36D1E" w:rsidP="00A36D1E">
    <w:pPr>
      <w:pStyle w:val="Header"/>
      <w:jc w:val="right"/>
    </w:pPr>
    <w:r w:rsidRPr="00D55873">
      <w:rPr>
        <w:noProof/>
        <w:lang w:eastAsia="en-US"/>
      </w:rPr>
      <w:drawing>
        <wp:inline distT="0" distB="0" distL="0" distR="0" wp14:anchorId="3F12E59F" wp14:editId="52FFCBB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36D1E" w:rsidRDefault="00A36D1E" w:rsidP="00A36D1E">
    <w:pPr>
      <w:pStyle w:val="Header"/>
      <w:tabs>
        <w:tab w:val="left" w:pos="3514"/>
      </w:tabs>
    </w:pPr>
    <w:r>
      <w:tab/>
    </w:r>
    <w:r>
      <w:tab/>
    </w:r>
    <w:r>
      <w:tab/>
    </w:r>
  </w:p>
  <w:p w:rsidR="00A36D1E" w:rsidRDefault="00A36D1E" w:rsidP="00A36D1E">
    <w:pPr>
      <w:pStyle w:val="Header"/>
      <w:contextualSpacing/>
      <w:jc w:val="right"/>
      <w:rPr>
        <w:b/>
        <w:color w:val="470A68"/>
        <w:sz w:val="28"/>
      </w:rPr>
    </w:pPr>
    <w:r>
      <w:rPr>
        <w:b/>
        <w:color w:val="470A68"/>
        <w:sz w:val="28"/>
      </w:rPr>
      <w:t>School of Health Professions</w:t>
    </w:r>
  </w:p>
  <w:p w:rsidR="00F55254" w:rsidRPr="00A36D1E" w:rsidRDefault="00A36D1E" w:rsidP="00A36D1E">
    <w:pPr>
      <w:pStyle w:val="Header"/>
      <w:contextualSpacing/>
      <w:jc w:val="right"/>
      <w:rPr>
        <w:b/>
        <w:color w:val="470A68"/>
        <w:sz w:val="28"/>
      </w:rPr>
    </w:pPr>
    <w:r>
      <w:rPr>
        <w:noProof/>
        <w:lang w:eastAsia="en-US"/>
      </w:rPr>
      <mc:AlternateContent>
        <mc:Choice Requires="wps">
          <w:drawing>
            <wp:inline distT="0" distB="0" distL="0" distR="0" wp14:anchorId="3A372C35" wp14:editId="71A7C95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69F71DB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8077EC7"/>
    <w:multiLevelType w:val="hybridMultilevel"/>
    <w:tmpl w:val="FE3E2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18748A"/>
    <w:multiLevelType w:val="hybridMultilevel"/>
    <w:tmpl w:val="B866D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010B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9883B0D"/>
    <w:multiLevelType w:val="hybridMultilevel"/>
    <w:tmpl w:val="4E1E4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TmoD8Y9jKanbnxVv4HxiXnhO7dW8uF8XD8JlBI9QLwuAbKWOtYl0el5D1PwBUizTMkUjIR72DEQugBNzUrrww==" w:salt="VPPdzuTVhx6cDNLgVHQw6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A2tzAwNTQ0NTIzMjJR0lEKTi0uzszPAykwqQUAkNiQWiwAAAA="/>
  </w:docVars>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43672"/>
    <w:rsid w:val="0005025E"/>
    <w:rsid w:val="00051D9C"/>
    <w:rsid w:val="00061952"/>
    <w:rsid w:val="000663B8"/>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4A28"/>
    <w:rsid w:val="000D52D7"/>
    <w:rsid w:val="000D7BAA"/>
    <w:rsid w:val="000E04EF"/>
    <w:rsid w:val="000E1514"/>
    <w:rsid w:val="000E745E"/>
    <w:rsid w:val="00100CC3"/>
    <w:rsid w:val="00103753"/>
    <w:rsid w:val="0010685C"/>
    <w:rsid w:val="00107D75"/>
    <w:rsid w:val="001107F4"/>
    <w:rsid w:val="00114FF6"/>
    <w:rsid w:val="00115498"/>
    <w:rsid w:val="00115ECA"/>
    <w:rsid w:val="00121977"/>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59C"/>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4ED9"/>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28E7"/>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673A"/>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34035"/>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6432"/>
    <w:rsid w:val="00597D33"/>
    <w:rsid w:val="00597E0E"/>
    <w:rsid w:val="005A228B"/>
    <w:rsid w:val="005A40CD"/>
    <w:rsid w:val="005A4127"/>
    <w:rsid w:val="005B689A"/>
    <w:rsid w:val="005B7987"/>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03FD"/>
    <w:rsid w:val="005F1F83"/>
    <w:rsid w:val="005F3A60"/>
    <w:rsid w:val="005F5274"/>
    <w:rsid w:val="005F5C2B"/>
    <w:rsid w:val="005F7A05"/>
    <w:rsid w:val="006015A3"/>
    <w:rsid w:val="00611D02"/>
    <w:rsid w:val="0062017D"/>
    <w:rsid w:val="006220C5"/>
    <w:rsid w:val="00634CE6"/>
    <w:rsid w:val="0063630C"/>
    <w:rsid w:val="0063705A"/>
    <w:rsid w:val="006376E0"/>
    <w:rsid w:val="00641797"/>
    <w:rsid w:val="006448D4"/>
    <w:rsid w:val="00645758"/>
    <w:rsid w:val="00647098"/>
    <w:rsid w:val="0064797E"/>
    <w:rsid w:val="0065150F"/>
    <w:rsid w:val="00654046"/>
    <w:rsid w:val="00654F2E"/>
    <w:rsid w:val="00657272"/>
    <w:rsid w:val="00657366"/>
    <w:rsid w:val="00660605"/>
    <w:rsid w:val="0066167F"/>
    <w:rsid w:val="0066467F"/>
    <w:rsid w:val="00676ED8"/>
    <w:rsid w:val="006818AA"/>
    <w:rsid w:val="006834FC"/>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240D"/>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035"/>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1A8D"/>
    <w:rsid w:val="00852C65"/>
    <w:rsid w:val="008537DA"/>
    <w:rsid w:val="008550B8"/>
    <w:rsid w:val="00857017"/>
    <w:rsid w:val="00871451"/>
    <w:rsid w:val="008734F9"/>
    <w:rsid w:val="00874DEB"/>
    <w:rsid w:val="00875AAA"/>
    <w:rsid w:val="008778C5"/>
    <w:rsid w:val="008856A1"/>
    <w:rsid w:val="00894832"/>
    <w:rsid w:val="00894F18"/>
    <w:rsid w:val="00897C7A"/>
    <w:rsid w:val="008A0AC8"/>
    <w:rsid w:val="008A1D7C"/>
    <w:rsid w:val="008A2456"/>
    <w:rsid w:val="008A4638"/>
    <w:rsid w:val="008A56F0"/>
    <w:rsid w:val="008A64AE"/>
    <w:rsid w:val="008B4D58"/>
    <w:rsid w:val="008B6BB2"/>
    <w:rsid w:val="008B7FE2"/>
    <w:rsid w:val="008C37F3"/>
    <w:rsid w:val="008C3DF6"/>
    <w:rsid w:val="008D0387"/>
    <w:rsid w:val="008D136B"/>
    <w:rsid w:val="008E0214"/>
    <w:rsid w:val="008E08DD"/>
    <w:rsid w:val="008E7F6C"/>
    <w:rsid w:val="008F6543"/>
    <w:rsid w:val="008F66E1"/>
    <w:rsid w:val="009004B5"/>
    <w:rsid w:val="00901FCC"/>
    <w:rsid w:val="00922C49"/>
    <w:rsid w:val="00923EC9"/>
    <w:rsid w:val="009243D8"/>
    <w:rsid w:val="00927493"/>
    <w:rsid w:val="009313EE"/>
    <w:rsid w:val="009338B3"/>
    <w:rsid w:val="009352A2"/>
    <w:rsid w:val="009375A2"/>
    <w:rsid w:val="00941210"/>
    <w:rsid w:val="00951094"/>
    <w:rsid w:val="009515FB"/>
    <w:rsid w:val="00955B08"/>
    <w:rsid w:val="00960A5D"/>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9F55DA"/>
    <w:rsid w:val="00A06AD5"/>
    <w:rsid w:val="00A123EA"/>
    <w:rsid w:val="00A154B5"/>
    <w:rsid w:val="00A209DA"/>
    <w:rsid w:val="00A23393"/>
    <w:rsid w:val="00A23708"/>
    <w:rsid w:val="00A31801"/>
    <w:rsid w:val="00A33180"/>
    <w:rsid w:val="00A353AF"/>
    <w:rsid w:val="00A3570A"/>
    <w:rsid w:val="00A367DB"/>
    <w:rsid w:val="00A36D1E"/>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005C"/>
    <w:rsid w:val="00C00B1D"/>
    <w:rsid w:val="00C02627"/>
    <w:rsid w:val="00C12406"/>
    <w:rsid w:val="00C157B0"/>
    <w:rsid w:val="00C27530"/>
    <w:rsid w:val="00C31483"/>
    <w:rsid w:val="00C3403C"/>
    <w:rsid w:val="00C3496D"/>
    <w:rsid w:val="00C34A0A"/>
    <w:rsid w:val="00C3595D"/>
    <w:rsid w:val="00C36AF3"/>
    <w:rsid w:val="00C51CBF"/>
    <w:rsid w:val="00C57A5F"/>
    <w:rsid w:val="00C653DB"/>
    <w:rsid w:val="00C678D4"/>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02"/>
    <w:rsid w:val="00DD4688"/>
    <w:rsid w:val="00DD7791"/>
    <w:rsid w:val="00DD7D2F"/>
    <w:rsid w:val="00DD7DD6"/>
    <w:rsid w:val="00DE03E0"/>
    <w:rsid w:val="00DF036B"/>
    <w:rsid w:val="00DF0910"/>
    <w:rsid w:val="00DF189C"/>
    <w:rsid w:val="00DF59A3"/>
    <w:rsid w:val="00DF68DF"/>
    <w:rsid w:val="00E045E1"/>
    <w:rsid w:val="00E04BE9"/>
    <w:rsid w:val="00E22FAD"/>
    <w:rsid w:val="00E24DD4"/>
    <w:rsid w:val="00E261D0"/>
    <w:rsid w:val="00E26CBF"/>
    <w:rsid w:val="00E35386"/>
    <w:rsid w:val="00E35475"/>
    <w:rsid w:val="00E37A6C"/>
    <w:rsid w:val="00E4004A"/>
    <w:rsid w:val="00E415F9"/>
    <w:rsid w:val="00E45B1E"/>
    <w:rsid w:val="00E501BC"/>
    <w:rsid w:val="00E513FB"/>
    <w:rsid w:val="00E523CB"/>
    <w:rsid w:val="00E53389"/>
    <w:rsid w:val="00E57435"/>
    <w:rsid w:val="00E60CA4"/>
    <w:rsid w:val="00E62FA5"/>
    <w:rsid w:val="00E7107D"/>
    <w:rsid w:val="00E7425C"/>
    <w:rsid w:val="00E7478C"/>
    <w:rsid w:val="00E761E8"/>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D2B3C"/>
    <w:rsid w:val="00EE17C2"/>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55254"/>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3EAB"/>
    <w:rsid w:val="00FD4635"/>
    <w:rsid w:val="00FD735A"/>
    <w:rsid w:val="00FE2071"/>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4566E0C-9CDB-4722-9F76-2F88E453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5F03FD"/>
    <w:rPr>
      <w:color w:val="0000FF"/>
      <w:u w:val="single"/>
    </w:rPr>
  </w:style>
  <w:style w:type="paragraph" w:customStyle="1" w:styleId="Default">
    <w:name w:val="Default"/>
    <w:rsid w:val="00A36D1E"/>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861407">
      <w:bodyDiv w:val="1"/>
      <w:marLeft w:val="0"/>
      <w:marRight w:val="0"/>
      <w:marTop w:val="0"/>
      <w:marBottom w:val="0"/>
      <w:divBdr>
        <w:top w:val="none" w:sz="0" w:space="0" w:color="auto"/>
        <w:left w:val="none" w:sz="0" w:space="0" w:color="auto"/>
        <w:bottom w:val="none" w:sz="0" w:space="0" w:color="auto"/>
        <w:right w:val="none" w:sz="0" w:space="0" w:color="auto"/>
      </w:divBdr>
    </w:div>
    <w:div w:id="210044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sw.edu/library" TargetMode="Externa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6BE75-5028-41FE-A4C4-FC890AE25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1</Pages>
  <Words>2095</Words>
  <Characters>11944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14011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Heather S. O'Connell</cp:lastModifiedBy>
  <cp:revision>3</cp:revision>
  <dcterms:created xsi:type="dcterms:W3CDTF">2017-07-31T14:30:00Z</dcterms:created>
  <dcterms:modified xsi:type="dcterms:W3CDTF">2017-07-31T14:30:00Z</dcterms:modified>
</cp:coreProperties>
</file>