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101867" w:rsidTr="00151AA7">
        <w:tc>
          <w:tcPr>
            <w:tcW w:w="5220" w:type="dxa"/>
          </w:tcPr>
          <w:p w:rsidR="001A6A62" w:rsidRPr="00101867" w:rsidRDefault="001A6A62" w:rsidP="00077028">
            <w:pPr>
              <w:spacing w:line="420" w:lineRule="auto"/>
              <w:rPr>
                <w:rFonts w:ascii="Calibri" w:hAnsi="Calibri" w:cs="Arial"/>
                <w:b/>
                <w:sz w:val="22"/>
                <w:szCs w:val="22"/>
                <w:u w:val="single"/>
              </w:rPr>
            </w:pPr>
            <w:r w:rsidRPr="00101867">
              <w:rPr>
                <w:rFonts w:ascii="Calibri" w:hAnsi="Calibri" w:cs="Arial"/>
                <w:b/>
                <w:sz w:val="22"/>
                <w:szCs w:val="22"/>
              </w:rPr>
              <w:t xml:space="preserve">PROFESSOR: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bookmarkStart w:id="0" w:name="Text5"/>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Pr="00101867">
              <w:rPr>
                <w:rFonts w:ascii="Calibri" w:hAnsi="Calibri" w:cs="Arial"/>
                <w:sz w:val="22"/>
                <w:szCs w:val="22"/>
              </w:rPr>
              <w:fldChar w:fldCharType="end"/>
            </w:r>
            <w:bookmarkEnd w:id="0"/>
          </w:p>
        </w:tc>
        <w:tc>
          <w:tcPr>
            <w:tcW w:w="5220" w:type="dxa"/>
          </w:tcPr>
          <w:p w:rsidR="001A6A62" w:rsidRPr="00101867" w:rsidRDefault="001A6A62" w:rsidP="00D15552">
            <w:pPr>
              <w:spacing w:line="420" w:lineRule="auto"/>
              <w:rPr>
                <w:rFonts w:ascii="Calibri" w:hAnsi="Calibri" w:cs="Arial"/>
                <w:b/>
                <w:sz w:val="22"/>
                <w:szCs w:val="22"/>
                <w:u w:val="single"/>
              </w:rPr>
            </w:pPr>
            <w:r w:rsidRPr="00101867">
              <w:rPr>
                <w:rFonts w:ascii="Calibri" w:hAnsi="Calibri" w:cs="Arial"/>
                <w:b/>
                <w:sz w:val="22"/>
                <w:szCs w:val="22"/>
              </w:rPr>
              <w:t xml:space="preserve">PHONE NUMBER: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rsidTr="00151AA7">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LOCATION: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E-MAIL: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rsidTr="00151AA7">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HOURS: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SEMESTER: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bl>
    <w:p w:rsidR="001A6A62" w:rsidRPr="00101867" w:rsidRDefault="001A6A62" w:rsidP="00DA66CF">
      <w:pPr>
        <w:rPr>
          <w:rFonts w:ascii="Calibri" w:hAnsi="Calibri" w:cs="Arial"/>
          <w:b/>
          <w:sz w:val="22"/>
          <w:szCs w:val="22"/>
          <w:u w:val="single"/>
        </w:rPr>
      </w:pPr>
    </w:p>
    <w:p w:rsidR="001A6A62" w:rsidRPr="00101867" w:rsidRDefault="001A6A62" w:rsidP="00DA66CF">
      <w:pPr>
        <w:numPr>
          <w:ilvl w:val="0"/>
          <w:numId w:val="1"/>
        </w:numPr>
        <w:tabs>
          <w:tab w:val="left" w:pos="720"/>
        </w:tabs>
        <w:rPr>
          <w:rFonts w:ascii="Calibri" w:hAnsi="Calibri" w:cs="Arial"/>
          <w:b/>
          <w:sz w:val="22"/>
          <w:szCs w:val="22"/>
          <w:u w:val="single"/>
        </w:rPr>
      </w:pPr>
      <w:r w:rsidRPr="00101867">
        <w:rPr>
          <w:rFonts w:ascii="Calibri" w:hAnsi="Calibri" w:cs="Arial"/>
          <w:b/>
          <w:sz w:val="22"/>
          <w:szCs w:val="22"/>
          <w:u w:val="single"/>
        </w:rPr>
        <w:t>COURSE NUMBER AND TITLE, CATALOG DESCRIPTION, CREDITS:</w:t>
      </w:r>
    </w:p>
    <w:p w:rsidR="001A6A62" w:rsidRPr="00101867" w:rsidRDefault="001A6A62" w:rsidP="00DA66CF">
      <w:pPr>
        <w:ind w:left="1440"/>
        <w:rPr>
          <w:rFonts w:ascii="Calibri" w:hAnsi="Calibri" w:cs="Arial"/>
          <w:b/>
          <w:sz w:val="22"/>
          <w:szCs w:val="22"/>
        </w:rPr>
      </w:pPr>
    </w:p>
    <w:p w:rsidR="001A6A62" w:rsidRPr="00101867" w:rsidRDefault="001A6A62" w:rsidP="00C06ACF">
      <w:pPr>
        <w:widowControl/>
        <w:tabs>
          <w:tab w:val="left" w:pos="720"/>
          <w:tab w:val="left" w:pos="1170"/>
        </w:tabs>
        <w:ind w:left="720"/>
        <w:rPr>
          <w:rFonts w:ascii="Calibri" w:hAnsi="Calibri" w:cs="Arial"/>
          <w:b/>
          <w:noProof/>
          <w:sz w:val="22"/>
          <w:szCs w:val="22"/>
        </w:rPr>
      </w:pPr>
      <w:r w:rsidRPr="00101867">
        <w:rPr>
          <w:rFonts w:ascii="Calibri" w:hAnsi="Calibri" w:cs="Arial"/>
          <w:b/>
          <w:noProof/>
          <w:sz w:val="22"/>
          <w:szCs w:val="22"/>
        </w:rPr>
        <w:t xml:space="preserve">NUR </w:t>
      </w:r>
      <w:r w:rsidR="00292FF4" w:rsidRPr="00101867">
        <w:rPr>
          <w:rFonts w:ascii="Calibri" w:hAnsi="Calibri" w:cs="Arial"/>
          <w:b/>
          <w:noProof/>
          <w:sz w:val="22"/>
          <w:szCs w:val="22"/>
        </w:rPr>
        <w:t>2244</w:t>
      </w:r>
      <w:r w:rsidR="00A709E9" w:rsidRPr="00101867">
        <w:rPr>
          <w:rFonts w:ascii="Calibri" w:hAnsi="Calibri" w:cs="Arial"/>
          <w:b/>
          <w:noProof/>
          <w:sz w:val="22"/>
          <w:szCs w:val="22"/>
        </w:rPr>
        <w:t>L</w:t>
      </w:r>
      <w:r w:rsidR="00292FF4" w:rsidRPr="00101867">
        <w:rPr>
          <w:rFonts w:ascii="Calibri" w:hAnsi="Calibri" w:cs="Arial"/>
          <w:b/>
          <w:noProof/>
          <w:sz w:val="22"/>
          <w:szCs w:val="22"/>
        </w:rPr>
        <w:t xml:space="preserve"> </w:t>
      </w:r>
      <w:r w:rsidR="00651C75">
        <w:rPr>
          <w:rFonts w:ascii="Calibri" w:hAnsi="Calibri" w:cs="Arial"/>
          <w:b/>
          <w:noProof/>
          <w:sz w:val="22"/>
          <w:szCs w:val="22"/>
        </w:rPr>
        <w:t xml:space="preserve">NURSING CONCEPTS: </w:t>
      </w:r>
      <w:r w:rsidR="00292FF4" w:rsidRPr="00101867">
        <w:rPr>
          <w:rFonts w:ascii="Calibri" w:hAnsi="Calibri" w:cs="Arial"/>
          <w:b/>
          <w:noProof/>
          <w:sz w:val="22"/>
          <w:szCs w:val="22"/>
        </w:rPr>
        <w:t>FAMILIES IN CRISIS-COMPLEX HEALTH PROBLEMS</w:t>
      </w:r>
      <w:r w:rsidR="0008177C" w:rsidRPr="00101867">
        <w:rPr>
          <w:rFonts w:ascii="Calibri" w:hAnsi="Calibri" w:cs="Arial"/>
          <w:b/>
          <w:sz w:val="22"/>
          <w:szCs w:val="22"/>
        </w:rPr>
        <w:t xml:space="preserve"> </w:t>
      </w:r>
      <w:r w:rsidR="00A709E9" w:rsidRPr="00101867">
        <w:rPr>
          <w:rFonts w:ascii="Calibri" w:hAnsi="Calibri" w:cs="Arial"/>
          <w:b/>
          <w:sz w:val="22"/>
          <w:szCs w:val="22"/>
        </w:rPr>
        <w:t xml:space="preserve">CLINICAL </w:t>
      </w:r>
      <w:r w:rsidRPr="00101867">
        <w:rPr>
          <w:rFonts w:ascii="Calibri" w:hAnsi="Calibri" w:cs="Arial"/>
          <w:b/>
          <w:sz w:val="22"/>
          <w:szCs w:val="22"/>
        </w:rPr>
        <w:t>(</w:t>
      </w:r>
      <w:r w:rsidR="00A709E9" w:rsidRPr="00101867">
        <w:rPr>
          <w:rFonts w:ascii="Calibri" w:hAnsi="Calibri" w:cs="Arial"/>
          <w:b/>
          <w:sz w:val="22"/>
          <w:szCs w:val="22"/>
        </w:rPr>
        <w:t>3</w:t>
      </w:r>
      <w:r w:rsidRPr="00101867">
        <w:rPr>
          <w:rFonts w:ascii="Calibri" w:hAnsi="Calibri" w:cs="Arial"/>
          <w:b/>
          <w:sz w:val="22"/>
          <w:szCs w:val="22"/>
        </w:rPr>
        <w:t xml:space="preserve"> CREDIT</w:t>
      </w:r>
      <w:r w:rsidR="00BC0E28" w:rsidRPr="00101867">
        <w:rPr>
          <w:rFonts w:ascii="Calibri" w:hAnsi="Calibri" w:cs="Arial"/>
          <w:b/>
          <w:sz w:val="22"/>
          <w:szCs w:val="22"/>
        </w:rPr>
        <w:t>S</w:t>
      </w:r>
      <w:r w:rsidRPr="00101867">
        <w:rPr>
          <w:rFonts w:ascii="Calibri" w:hAnsi="Calibri" w:cs="Arial"/>
          <w:b/>
          <w:sz w:val="22"/>
          <w:szCs w:val="22"/>
        </w:rPr>
        <w:t>)</w:t>
      </w:r>
    </w:p>
    <w:p w:rsidR="001A6A62" w:rsidRPr="00101867" w:rsidRDefault="001A6A62" w:rsidP="00DA66CF">
      <w:pPr>
        <w:widowControl/>
        <w:tabs>
          <w:tab w:val="left" w:pos="720"/>
          <w:tab w:val="left" w:pos="1170"/>
        </w:tabs>
        <w:ind w:firstLine="720"/>
        <w:rPr>
          <w:rFonts w:ascii="Calibri" w:hAnsi="Calibri" w:cs="Arial"/>
          <w:b/>
          <w:sz w:val="22"/>
          <w:szCs w:val="22"/>
        </w:rPr>
      </w:pPr>
    </w:p>
    <w:p w:rsidR="00292FF4" w:rsidRPr="00101867" w:rsidRDefault="00A709E9" w:rsidP="005E7A0A">
      <w:pPr>
        <w:pStyle w:val="BodyTextIndent2"/>
        <w:widowControl/>
        <w:tabs>
          <w:tab w:val="left" w:pos="720"/>
          <w:tab w:val="left" w:pos="1170"/>
        </w:tabs>
        <w:spacing w:after="0" w:line="276" w:lineRule="auto"/>
        <w:ind w:left="720"/>
        <w:rPr>
          <w:rFonts w:ascii="Calibri" w:eastAsia="Calibri" w:hAnsi="Calibri" w:cs="Calibri"/>
          <w:sz w:val="22"/>
          <w:szCs w:val="22"/>
        </w:rPr>
      </w:pPr>
      <w:r w:rsidRPr="00101867">
        <w:rPr>
          <w:rFonts w:ascii="Calibri" w:eastAsia="Calibri" w:hAnsi="Calibri" w:cs="Calibri"/>
          <w:sz w:val="22"/>
          <w:szCs w:val="22"/>
        </w:rPr>
        <w:t>This course provides clinical experiences for students to explore and solidify the concepts covered in Nursing Concepts: Families in Crisis-Complex Health Problems. Upon completion the students will be able to provide safe and effective care for patients/clients and families in a community context.</w:t>
      </w:r>
    </w:p>
    <w:p w:rsidR="00A709E9" w:rsidRPr="00101867" w:rsidRDefault="00A709E9"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101867" w:rsidRDefault="001A6A62" w:rsidP="00BE594D">
      <w:pPr>
        <w:numPr>
          <w:ilvl w:val="0"/>
          <w:numId w:val="1"/>
        </w:numPr>
        <w:rPr>
          <w:rFonts w:ascii="Calibri" w:hAnsi="Calibri" w:cs="Arial"/>
          <w:b/>
          <w:sz w:val="22"/>
          <w:szCs w:val="22"/>
        </w:rPr>
      </w:pPr>
      <w:r w:rsidRPr="00101867">
        <w:rPr>
          <w:rFonts w:ascii="Calibri" w:hAnsi="Calibri" w:cs="Arial"/>
          <w:b/>
          <w:sz w:val="22"/>
          <w:szCs w:val="22"/>
          <w:u w:val="single"/>
        </w:rPr>
        <w:t>PREREQUISITES FOR THIS COURSE:</w:t>
      </w:r>
      <w:r w:rsidRPr="00101867">
        <w:rPr>
          <w:rFonts w:ascii="Calibri" w:hAnsi="Calibri" w:cs="Arial"/>
          <w:b/>
          <w:sz w:val="22"/>
          <w:szCs w:val="22"/>
        </w:rPr>
        <w:t xml:space="preserve">  </w:t>
      </w:r>
    </w:p>
    <w:p w:rsidR="001A6A62" w:rsidRPr="00101867" w:rsidRDefault="001A6A62" w:rsidP="00DA66CF">
      <w:pPr>
        <w:ind w:left="720"/>
        <w:rPr>
          <w:rFonts w:ascii="Calibri" w:hAnsi="Calibri" w:cs="Arial"/>
          <w:b/>
          <w:sz w:val="22"/>
          <w:szCs w:val="22"/>
        </w:rPr>
      </w:pPr>
    </w:p>
    <w:p w:rsidR="001A6A62" w:rsidRPr="00101867" w:rsidRDefault="00F617A9" w:rsidP="00927493">
      <w:pPr>
        <w:ind w:left="720"/>
        <w:rPr>
          <w:rFonts w:ascii="Calibri" w:hAnsi="Calibri" w:cs="Arial"/>
          <w:sz w:val="22"/>
          <w:szCs w:val="22"/>
        </w:rPr>
      </w:pPr>
      <w:r w:rsidRPr="00101867">
        <w:rPr>
          <w:rFonts w:ascii="Calibri" w:hAnsi="Calibri" w:cs="Arial"/>
          <w:noProof/>
          <w:sz w:val="22"/>
          <w:szCs w:val="22"/>
        </w:rPr>
        <w:t xml:space="preserve">NUR </w:t>
      </w:r>
      <w:r w:rsidR="00292FF4" w:rsidRPr="00101867">
        <w:rPr>
          <w:rFonts w:ascii="Calibri" w:hAnsi="Calibri" w:cs="Arial"/>
          <w:noProof/>
          <w:sz w:val="22"/>
          <w:szCs w:val="22"/>
        </w:rPr>
        <w:t>2035 with a grade of C or higher, NUR 2035L, NUR 2440 with a grade of C or higher, NUR 2440L</w:t>
      </w:r>
    </w:p>
    <w:p w:rsidR="001A6A62" w:rsidRPr="00101867" w:rsidRDefault="001A6A62" w:rsidP="00927493">
      <w:pPr>
        <w:ind w:left="720"/>
        <w:rPr>
          <w:rFonts w:ascii="Calibri" w:hAnsi="Calibri" w:cs="Arial"/>
          <w:sz w:val="22"/>
          <w:szCs w:val="22"/>
        </w:rPr>
      </w:pPr>
    </w:p>
    <w:p w:rsidR="001A6A62" w:rsidRPr="00101867" w:rsidRDefault="00077028" w:rsidP="00DA66CF">
      <w:pPr>
        <w:ind w:firstLine="720"/>
        <w:rPr>
          <w:rFonts w:ascii="Calibri" w:hAnsi="Calibri" w:cs="Arial"/>
          <w:sz w:val="22"/>
          <w:szCs w:val="22"/>
        </w:rPr>
      </w:pPr>
      <w:r w:rsidRPr="00101867">
        <w:rPr>
          <w:rFonts w:ascii="Calibri" w:hAnsi="Calibri" w:cs="Arial"/>
          <w:b/>
          <w:sz w:val="22"/>
          <w:szCs w:val="22"/>
          <w:u w:val="single"/>
        </w:rPr>
        <w:t>CO-REQUISIT</w:t>
      </w:r>
      <w:r w:rsidR="001A6A62" w:rsidRPr="00101867">
        <w:rPr>
          <w:rFonts w:ascii="Calibri" w:hAnsi="Calibri" w:cs="Arial"/>
          <w:b/>
          <w:sz w:val="22"/>
          <w:szCs w:val="22"/>
          <w:u w:val="single"/>
        </w:rPr>
        <w:t>ES FOR THIS COURSE:</w:t>
      </w:r>
    </w:p>
    <w:p w:rsidR="001A6A62" w:rsidRPr="00101867" w:rsidRDefault="001A6A62" w:rsidP="00DA66CF">
      <w:pPr>
        <w:ind w:firstLine="720"/>
        <w:rPr>
          <w:rFonts w:ascii="Calibri" w:hAnsi="Calibri" w:cs="Arial"/>
          <w:sz w:val="22"/>
          <w:szCs w:val="22"/>
        </w:rPr>
      </w:pPr>
    </w:p>
    <w:p w:rsidR="001A6A62" w:rsidRPr="00101867" w:rsidRDefault="00BC0E28" w:rsidP="00427BDD">
      <w:pPr>
        <w:ind w:left="720"/>
        <w:rPr>
          <w:rFonts w:ascii="Calibri" w:hAnsi="Calibri" w:cs="Arial"/>
          <w:sz w:val="22"/>
          <w:szCs w:val="22"/>
        </w:rPr>
      </w:pPr>
      <w:r w:rsidRPr="00101867">
        <w:rPr>
          <w:rFonts w:ascii="Calibri" w:hAnsi="Calibri" w:cs="Arial"/>
          <w:noProof/>
          <w:sz w:val="22"/>
          <w:szCs w:val="22"/>
        </w:rPr>
        <w:t>NUR</w:t>
      </w:r>
      <w:r w:rsidR="00C06ACF" w:rsidRPr="00101867">
        <w:rPr>
          <w:rFonts w:ascii="Calibri" w:hAnsi="Calibri" w:cs="Arial"/>
          <w:noProof/>
          <w:sz w:val="22"/>
          <w:szCs w:val="22"/>
        </w:rPr>
        <w:t xml:space="preserve"> </w:t>
      </w:r>
      <w:r w:rsidR="00A709E9" w:rsidRPr="00101867">
        <w:rPr>
          <w:rFonts w:ascii="Calibri" w:hAnsi="Calibri" w:cs="Arial"/>
          <w:noProof/>
          <w:sz w:val="22"/>
          <w:szCs w:val="22"/>
        </w:rPr>
        <w:t>2244</w:t>
      </w:r>
    </w:p>
    <w:p w:rsidR="001A6A62" w:rsidRPr="00101867" w:rsidRDefault="001A6A62" w:rsidP="00DA66CF">
      <w:pPr>
        <w:ind w:firstLine="720"/>
        <w:rPr>
          <w:rFonts w:ascii="Calibri" w:hAnsi="Calibri" w:cs="Arial"/>
          <w:sz w:val="22"/>
          <w:szCs w:val="22"/>
        </w:rPr>
      </w:pPr>
    </w:p>
    <w:p w:rsidR="001A6A62" w:rsidRPr="00101867" w:rsidRDefault="001A6A62" w:rsidP="00BE594D">
      <w:pPr>
        <w:numPr>
          <w:ilvl w:val="0"/>
          <w:numId w:val="1"/>
        </w:numPr>
        <w:rPr>
          <w:rFonts w:ascii="Calibri" w:hAnsi="Calibri" w:cs="Arial"/>
          <w:sz w:val="22"/>
          <w:szCs w:val="22"/>
        </w:rPr>
      </w:pPr>
      <w:r w:rsidRPr="00101867">
        <w:rPr>
          <w:rFonts w:ascii="Calibri" w:hAnsi="Calibri" w:cs="Arial"/>
          <w:b/>
          <w:sz w:val="22"/>
          <w:szCs w:val="22"/>
          <w:u w:val="single"/>
        </w:rPr>
        <w:t>GENERAL COURSE INFORMATION:</w:t>
      </w:r>
      <w:r w:rsidRPr="00101867">
        <w:rPr>
          <w:rFonts w:ascii="Calibri" w:hAnsi="Calibri" w:cs="Arial"/>
          <w:b/>
          <w:sz w:val="22"/>
          <w:szCs w:val="22"/>
        </w:rPr>
        <w:t xml:space="preserve">  </w:t>
      </w:r>
      <w:r w:rsidRPr="00101867">
        <w:rPr>
          <w:rFonts w:ascii="Calibri" w:hAnsi="Calibri" w:cs="Arial"/>
          <w:sz w:val="22"/>
          <w:szCs w:val="22"/>
        </w:rPr>
        <w:t>Topic Outline.</w:t>
      </w:r>
    </w:p>
    <w:p w:rsidR="0008177C" w:rsidRPr="00101867" w:rsidRDefault="0008177C" w:rsidP="0008177C">
      <w:pPr>
        <w:rPr>
          <w:rFonts w:ascii="Calibri" w:hAnsi="Calibri" w:cs="Arial"/>
          <w:sz w:val="22"/>
          <w:szCs w:val="22"/>
        </w:rPr>
      </w:pPr>
    </w:p>
    <w:p w:rsidR="00292FF4" w:rsidRPr="00101867" w:rsidRDefault="00A709E9" w:rsidP="00A709E9">
      <w:pPr>
        <w:numPr>
          <w:ilvl w:val="0"/>
          <w:numId w:val="18"/>
        </w:numPr>
        <w:rPr>
          <w:rFonts w:ascii="Calibri" w:hAnsi="Calibri" w:cs="Arial"/>
          <w:sz w:val="22"/>
          <w:szCs w:val="22"/>
        </w:rPr>
      </w:pPr>
      <w:r w:rsidRPr="00101867">
        <w:rPr>
          <w:rFonts w:ascii="Calibri" w:hAnsi="Calibri"/>
          <w:sz w:val="22"/>
          <w:szCs w:val="22"/>
        </w:rPr>
        <w:t>This course emphasizes the functioning role of the professional nurse in a diverse population setting involving complex health problems and crisis situations.</w:t>
      </w:r>
    </w:p>
    <w:p w:rsidR="00A709E9" w:rsidRPr="00101867" w:rsidRDefault="00A709E9" w:rsidP="00141F2E">
      <w:pPr>
        <w:rPr>
          <w:rFonts w:ascii="Calibri" w:hAnsi="Calibri" w:cs="Arial"/>
          <w:sz w:val="22"/>
          <w:szCs w:val="22"/>
        </w:rPr>
      </w:pPr>
    </w:p>
    <w:p w:rsidR="00F455EE" w:rsidRPr="00BA3BB9" w:rsidRDefault="00F455EE" w:rsidP="00F455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55EE" w:rsidRDefault="00F455EE" w:rsidP="00F455EE">
      <w:pPr>
        <w:rPr>
          <w:rFonts w:ascii="Calibri" w:hAnsi="Calibri" w:cs="Arial"/>
          <w:b/>
          <w:sz w:val="22"/>
          <w:szCs w:val="22"/>
          <w:u w:val="single"/>
        </w:rPr>
      </w:pPr>
    </w:p>
    <w:p w:rsidR="00F455EE" w:rsidRPr="009A197E" w:rsidRDefault="00F455EE" w:rsidP="00F455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455E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455EE" w:rsidRDefault="00F455EE" w:rsidP="00F455EE">
      <w:pPr>
        <w:ind w:left="720"/>
        <w:rPr>
          <w:rFonts w:ascii="Garamond" w:hAnsi="Garamond"/>
          <w:color w:val="000000"/>
          <w:sz w:val="22"/>
          <w:szCs w:val="22"/>
        </w:rPr>
      </w:pPr>
    </w:p>
    <w:p w:rsidR="00F455EE" w:rsidRDefault="00F455EE" w:rsidP="00F455EE">
      <w:pPr>
        <w:shd w:val="clear" w:color="auto" w:fill="FFFFFF"/>
        <w:ind w:firstLine="720"/>
        <w:rPr>
          <w:rFonts w:ascii="Calibri" w:hAnsi="Calibri"/>
          <w:b/>
          <w:bCs/>
          <w:color w:val="000000"/>
          <w:sz w:val="22"/>
        </w:rPr>
      </w:pPr>
    </w:p>
    <w:p w:rsidR="00F455EE" w:rsidRPr="0036367B" w:rsidRDefault="00F455EE" w:rsidP="00F455EE">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455EE" w:rsidRPr="0036367B" w:rsidRDefault="00F455EE" w:rsidP="00F455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455EE" w:rsidRPr="0036367B"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 </w:t>
      </w:r>
    </w:p>
    <w:p w:rsidR="00F455EE" w:rsidRPr="00750AFF" w:rsidRDefault="00F455EE" w:rsidP="00F455E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F455EE" w:rsidRPr="0036367B" w:rsidRDefault="00F455EE" w:rsidP="00F455EE">
      <w:pPr>
        <w:shd w:val="clear" w:color="auto" w:fill="FFFFFF"/>
        <w:rPr>
          <w:rFonts w:ascii="Calibri" w:hAnsi="Calibri"/>
          <w:color w:val="000000"/>
          <w:sz w:val="22"/>
          <w:szCs w:val="24"/>
        </w:rPr>
      </w:pPr>
    </w:p>
    <w:p w:rsidR="00F455EE"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455EE" w:rsidRDefault="00F455EE" w:rsidP="00F455EE">
      <w:pPr>
        <w:shd w:val="clear" w:color="auto" w:fill="FFFFFF"/>
        <w:rPr>
          <w:rFonts w:ascii="Calibri" w:hAnsi="Calibri"/>
          <w:color w:val="000000"/>
          <w:sz w:val="22"/>
          <w:szCs w:val="24"/>
        </w:rPr>
      </w:pPr>
    </w:p>
    <w:p w:rsidR="00F455EE" w:rsidRPr="00F455EE" w:rsidRDefault="00F455EE" w:rsidP="00F455EE">
      <w:pPr>
        <w:pStyle w:val="ListParagraph"/>
        <w:widowControl/>
        <w:numPr>
          <w:ilvl w:val="0"/>
          <w:numId w:val="20"/>
        </w:numPr>
        <w:shd w:val="clear" w:color="auto" w:fill="FFFFFF"/>
        <w:contextualSpacing/>
        <w:rPr>
          <w:rFonts w:ascii="Calibri" w:hAnsi="Calibri"/>
          <w:color w:val="000000"/>
          <w:sz w:val="22"/>
          <w:szCs w:val="24"/>
        </w:rPr>
      </w:pPr>
      <w:r w:rsidRPr="00F455EE">
        <w:rPr>
          <w:rFonts w:ascii="Calibri" w:hAnsi="Calibri"/>
          <w:color w:val="000000"/>
          <w:sz w:val="22"/>
          <w:szCs w:val="24"/>
        </w:rPr>
        <w:t>Critically analyze patient/client data and prioritize the care of patients/clients with complex psychosocial and biophysical health issues</w:t>
      </w:r>
    </w:p>
    <w:p w:rsidR="00F455EE" w:rsidRDefault="00F455EE" w:rsidP="00F455EE">
      <w:pPr>
        <w:shd w:val="clear" w:color="auto" w:fill="FFFFFF"/>
        <w:rPr>
          <w:rFonts w:ascii="Calibri" w:hAnsi="Calibri"/>
          <w:color w:val="000000"/>
          <w:sz w:val="22"/>
          <w:szCs w:val="24"/>
        </w:rPr>
      </w:pPr>
    </w:p>
    <w:p w:rsidR="00F455EE" w:rsidRDefault="00F455EE" w:rsidP="00F455EE">
      <w:pPr>
        <w:shd w:val="clear" w:color="auto" w:fill="FFFFFF"/>
        <w:ind w:firstLine="720"/>
        <w:rPr>
          <w:rFonts w:asciiTheme="minorHAnsi" w:hAnsiTheme="minorHAnsi" w:cstheme="minorHAnsi"/>
          <w:b/>
          <w:sz w:val="22"/>
        </w:rPr>
      </w:pPr>
      <w:r w:rsidRPr="00F455EE">
        <w:rPr>
          <w:rFonts w:asciiTheme="minorHAnsi" w:hAnsiTheme="minorHAnsi" w:cstheme="minorHAnsi"/>
          <w:b/>
          <w:color w:val="000000"/>
          <w:sz w:val="22"/>
          <w:szCs w:val="24"/>
        </w:rPr>
        <w:t>B</w:t>
      </w:r>
      <w:r w:rsidRPr="00F455EE">
        <w:rPr>
          <w:rFonts w:asciiTheme="minorHAnsi" w:hAnsiTheme="minorHAnsi" w:cstheme="minorHAnsi"/>
          <w:b/>
          <w:color w:val="000000"/>
          <w:sz w:val="22"/>
          <w:szCs w:val="24"/>
        </w:rPr>
        <w:t>.</w:t>
      </w:r>
      <w:r w:rsidRPr="00F455EE">
        <w:rPr>
          <w:rFonts w:asciiTheme="minorHAnsi" w:hAnsiTheme="minorHAnsi" w:cstheme="minorHAnsi"/>
          <w:color w:val="000000"/>
          <w:sz w:val="22"/>
          <w:szCs w:val="24"/>
        </w:rPr>
        <w:t xml:space="preserve"> </w:t>
      </w:r>
      <w:r w:rsidRPr="00F455EE">
        <w:rPr>
          <w:rFonts w:asciiTheme="minorHAnsi" w:hAnsiTheme="minorHAnsi" w:cstheme="minorHAnsi"/>
          <w:b/>
          <w:sz w:val="22"/>
        </w:rPr>
        <w:t>Other Course Objectives/Standards</w:t>
      </w:r>
    </w:p>
    <w:p w:rsidR="00F455EE" w:rsidRPr="00F455EE" w:rsidRDefault="00F455EE" w:rsidP="00F455EE">
      <w:pPr>
        <w:shd w:val="clear" w:color="auto" w:fill="FFFFFF"/>
        <w:ind w:firstLine="720"/>
        <w:rPr>
          <w:rFonts w:asciiTheme="minorHAnsi" w:hAnsiTheme="minorHAnsi" w:cstheme="minorHAnsi"/>
          <w:b/>
          <w:sz w:val="22"/>
        </w:rPr>
      </w:pP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professional nursing behaviors that represent advocacy, accountability, ethical conduct, and cultural competence in biophysical and psychosocial crisis situations.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Demonstrate and analyze a comprehensive assessment of the physical, psychosocial, and environmental needs of patients/clients within a culturally diverse population in various community settings.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Identify and Implement an educational plan for a patient/client with complex physiologic needs and their family.</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compassionate behaviors to patients/clients with complex health problems, and their families.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respectful and effective communication with culturally diverse patients/clients, families, and the interdisciplinary healthcare team to promote collaboration and produce optimal patient/client outcomes.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Identify the use of informatics to provide evidence based care to patients/clients with complex biophysical and psychosocial health issues.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Initiate and implement a plan of care for the assessment and management of a patient/client with complex variations in oxygenation and perfusion.</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evidence-based nursing care for patients/clients with complex variations in safety, consider quality improvement initiatives, to provide optimal patient/client outcomes.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Evaluate the relationship of various concepts as they interrelate for patients with complex psychiatric and biophysical health issues.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Initiate a plan of care for the assessment and management of a patient/client with complex variations in mobility, tissue integrity, and sensory perception.</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professionalism as a member of a healthcare team in various community settings, portraying accountability and leadership.</w:t>
      </w:r>
    </w:p>
    <w:p w:rsidR="001A6A62" w:rsidRPr="00101867" w:rsidRDefault="001A6A62" w:rsidP="00DA66CF">
      <w:pPr>
        <w:ind w:left="720"/>
        <w:rPr>
          <w:rFonts w:ascii="Calibri" w:hAnsi="Calibri" w:cs="Arial"/>
          <w:b/>
          <w:sz w:val="22"/>
          <w:szCs w:val="22"/>
          <w:u w:val="single"/>
        </w:rPr>
      </w:pPr>
    </w:p>
    <w:p w:rsidR="001A6A62" w:rsidRPr="00101867" w:rsidRDefault="001A6A62" w:rsidP="00BE594D">
      <w:pPr>
        <w:numPr>
          <w:ilvl w:val="0"/>
          <w:numId w:val="3"/>
        </w:numPr>
        <w:rPr>
          <w:rFonts w:ascii="Calibri" w:hAnsi="Calibri" w:cs="Arial"/>
          <w:sz w:val="22"/>
          <w:szCs w:val="22"/>
        </w:rPr>
      </w:pPr>
      <w:r w:rsidRPr="00101867">
        <w:rPr>
          <w:rFonts w:ascii="Calibri" w:hAnsi="Calibri" w:cs="Arial"/>
          <w:b/>
          <w:sz w:val="22"/>
          <w:szCs w:val="22"/>
          <w:u w:val="single"/>
        </w:rPr>
        <w:t>DISTRICT-WIDE POLICIES:</w:t>
      </w:r>
    </w:p>
    <w:p w:rsidR="001A6A62" w:rsidRPr="00101867" w:rsidRDefault="001A6A62" w:rsidP="00DA66CF">
      <w:pPr>
        <w:tabs>
          <w:tab w:val="left" w:pos="720"/>
        </w:tabs>
        <w:ind w:left="720"/>
        <w:rPr>
          <w:rFonts w:ascii="Calibri" w:hAnsi="Calibri" w:cs="Arial"/>
          <w:sz w:val="22"/>
          <w:szCs w:val="22"/>
        </w:rPr>
      </w:pPr>
    </w:p>
    <w:p w:rsidR="001A6A62" w:rsidRPr="00101867" w:rsidRDefault="001A6A62" w:rsidP="00DA66CF">
      <w:pPr>
        <w:ind w:left="720"/>
        <w:rPr>
          <w:rFonts w:ascii="Calibri" w:hAnsi="Calibri" w:cs="Arial"/>
          <w:b/>
          <w:bCs/>
          <w:iCs/>
          <w:caps/>
          <w:sz w:val="22"/>
          <w:szCs w:val="22"/>
        </w:rPr>
      </w:pPr>
      <w:r w:rsidRPr="00101867">
        <w:rPr>
          <w:rFonts w:ascii="Calibri" w:hAnsi="Calibri" w:cs="Arial"/>
          <w:b/>
          <w:bCs/>
          <w:iCs/>
          <w:caps/>
          <w:sz w:val="22"/>
          <w:szCs w:val="22"/>
        </w:rPr>
        <w:t>Programs for Students with Disabilities</w:t>
      </w:r>
    </w:p>
    <w:p w:rsidR="0014201F" w:rsidRPr="00101867" w:rsidRDefault="0014201F" w:rsidP="0014201F">
      <w:pPr>
        <w:tabs>
          <w:tab w:val="left" w:pos="720"/>
        </w:tabs>
        <w:ind w:left="720"/>
        <w:rPr>
          <w:rFonts w:ascii="Calibri" w:hAnsi="Calibri" w:cs="Arial"/>
          <w:bCs/>
          <w:iCs/>
          <w:sz w:val="22"/>
          <w:szCs w:val="22"/>
        </w:rPr>
      </w:pPr>
      <w:r w:rsidRPr="0010186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867">
          <w:rPr>
            <w:rStyle w:val="Hyperlink"/>
            <w:rFonts w:ascii="Calibri" w:hAnsi="Calibri" w:cs="Arial"/>
            <w:bCs/>
            <w:iCs/>
            <w:sz w:val="22"/>
            <w:szCs w:val="22"/>
          </w:rPr>
          <w:t>http://www.fsw.edu/adaptiveservices</w:t>
        </w:r>
      </w:hyperlink>
      <w:r w:rsidRPr="00101867">
        <w:rPr>
          <w:rFonts w:ascii="Calibri" w:hAnsi="Calibri" w:cs="Arial"/>
          <w:bCs/>
          <w:iCs/>
          <w:sz w:val="22"/>
          <w:szCs w:val="22"/>
        </w:rPr>
        <w:t>.</w:t>
      </w:r>
    </w:p>
    <w:p w:rsidR="000458B4" w:rsidRPr="00101867" w:rsidRDefault="000458B4" w:rsidP="0014201F">
      <w:pPr>
        <w:tabs>
          <w:tab w:val="left" w:pos="720"/>
        </w:tabs>
        <w:ind w:left="720"/>
        <w:rPr>
          <w:rFonts w:ascii="Calibri" w:hAnsi="Calibri" w:cs="Arial"/>
          <w:bCs/>
          <w:iCs/>
          <w:sz w:val="22"/>
          <w:szCs w:val="22"/>
        </w:rPr>
      </w:pPr>
    </w:p>
    <w:p w:rsidR="000458B4" w:rsidRPr="00101867" w:rsidRDefault="000458B4" w:rsidP="000458B4">
      <w:pPr>
        <w:ind w:left="720"/>
        <w:rPr>
          <w:rFonts w:ascii="Calibri" w:hAnsi="Calibri"/>
          <w:b/>
          <w:bCs/>
          <w:caps/>
          <w:sz w:val="22"/>
          <w:szCs w:val="22"/>
        </w:rPr>
      </w:pPr>
      <w:r w:rsidRPr="00101867">
        <w:rPr>
          <w:rFonts w:ascii="Calibri" w:hAnsi="Calibri"/>
          <w:b/>
          <w:bCs/>
          <w:caps/>
          <w:sz w:val="22"/>
          <w:szCs w:val="22"/>
        </w:rPr>
        <w:t>REPORTING TITLE IX VIOLATIONS</w:t>
      </w:r>
    </w:p>
    <w:p w:rsidR="000458B4" w:rsidRPr="00101867" w:rsidRDefault="000458B4" w:rsidP="000458B4">
      <w:pPr>
        <w:tabs>
          <w:tab w:val="left" w:pos="720"/>
        </w:tabs>
        <w:ind w:left="720"/>
        <w:rPr>
          <w:rFonts w:ascii="Calibri" w:hAnsi="Calibri"/>
          <w:sz w:val="22"/>
          <w:szCs w:val="22"/>
        </w:rPr>
      </w:pPr>
      <w:r w:rsidRPr="0010186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101867">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101867">
          <w:rPr>
            <w:rStyle w:val="Hyperlink"/>
            <w:rFonts w:ascii="Calibri" w:hAnsi="Calibri"/>
            <w:sz w:val="22"/>
            <w:szCs w:val="22"/>
          </w:rPr>
          <w:t>equity@fsw.edu</w:t>
        </w:r>
      </w:hyperlink>
      <w:r w:rsidRPr="0010186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867">
          <w:rPr>
            <w:rStyle w:val="Hyperlink"/>
            <w:rFonts w:ascii="Calibri" w:hAnsi="Calibri"/>
            <w:sz w:val="22"/>
            <w:szCs w:val="22"/>
          </w:rPr>
          <w:t>http://www.fsw.edu/sexualassault</w:t>
        </w:r>
      </w:hyperlink>
      <w:r w:rsidRPr="00101867">
        <w:rPr>
          <w:rFonts w:ascii="Calibri" w:hAnsi="Calibri"/>
          <w:sz w:val="22"/>
          <w:szCs w:val="22"/>
        </w:rPr>
        <w:t>.</w:t>
      </w:r>
    </w:p>
    <w:p w:rsidR="00A709E9" w:rsidRPr="00101867" w:rsidRDefault="00A709E9" w:rsidP="000458B4">
      <w:pPr>
        <w:tabs>
          <w:tab w:val="left" w:pos="720"/>
        </w:tabs>
        <w:ind w:left="720"/>
        <w:rPr>
          <w:rFonts w:ascii="Calibri" w:hAnsi="Calibri" w:cs="Arial"/>
          <w:bCs/>
          <w:iCs/>
          <w:sz w:val="22"/>
          <w:szCs w:val="22"/>
        </w:rPr>
      </w:pPr>
    </w:p>
    <w:p w:rsidR="00600477" w:rsidRPr="00101867" w:rsidRDefault="00600477" w:rsidP="00600477">
      <w:pPr>
        <w:tabs>
          <w:tab w:val="left" w:pos="1350"/>
        </w:tabs>
        <w:ind w:left="1350"/>
        <w:rPr>
          <w:rFonts w:ascii="Calibri" w:hAnsi="Calibri" w:cs="Arial"/>
          <w:bCs/>
          <w:iCs/>
          <w:sz w:val="22"/>
          <w:szCs w:val="22"/>
        </w:rPr>
      </w:pPr>
    </w:p>
    <w:p w:rsidR="001A6A62" w:rsidRPr="00101867" w:rsidRDefault="001A6A62" w:rsidP="00DA66CF">
      <w:pPr>
        <w:ind w:left="720" w:firstLine="720"/>
        <w:rPr>
          <w:rFonts w:ascii="Calibri" w:hAnsi="Calibri" w:cs="Arial"/>
          <w:b/>
          <w:sz w:val="22"/>
          <w:szCs w:val="22"/>
        </w:rPr>
        <w:sectPr w:rsidR="001A6A62" w:rsidRPr="00101867" w:rsidSect="00F455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101867" w:rsidRDefault="001A6A62" w:rsidP="00A709E9">
      <w:pPr>
        <w:numPr>
          <w:ilvl w:val="0"/>
          <w:numId w:val="3"/>
        </w:numPr>
        <w:suppressAutoHyphens w:val="0"/>
        <w:rPr>
          <w:rFonts w:ascii="Calibri" w:hAnsi="Calibri" w:cs="Arial"/>
          <w:sz w:val="22"/>
          <w:szCs w:val="22"/>
        </w:rPr>
      </w:pPr>
      <w:bookmarkStart w:id="1" w:name="_GoBack"/>
      <w:bookmarkEnd w:id="1"/>
      <w:r w:rsidRPr="00101867">
        <w:rPr>
          <w:rFonts w:ascii="Calibri" w:hAnsi="Calibri" w:cs="Arial"/>
          <w:b/>
          <w:sz w:val="22"/>
          <w:szCs w:val="22"/>
          <w:u w:val="single"/>
        </w:rPr>
        <w:t>REQUIREMENTS FOR THE STUDENTS:</w:t>
      </w:r>
      <w:r w:rsidRPr="00101867">
        <w:rPr>
          <w:rFonts w:ascii="Calibri" w:hAnsi="Calibri" w:cs="Arial"/>
          <w:sz w:val="22"/>
          <w:szCs w:val="22"/>
        </w:rPr>
        <w:tab/>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List specific course assessments such as class participation, tests, homework assignments, make-up procedures, etc.</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ATTENDANCE POLICY:</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The professor’s specific policy concerning absence. (The College policy on attendance is in the Catalog, and defers to the professor.)</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GRADING POLICY:</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Include numerical ranges for letter grades; the following is a range commonly used by many faculty:</w:t>
      </w:r>
    </w:p>
    <w:p w:rsidR="001A6A62" w:rsidRPr="00101867" w:rsidRDefault="001A6A62" w:rsidP="00DA66CF">
      <w:pPr>
        <w:pStyle w:val="ListParagraph"/>
        <w:rPr>
          <w:rFonts w:ascii="Calibri" w:hAnsi="Calibri" w:cs="Arial"/>
          <w:sz w:val="22"/>
          <w:szCs w:val="22"/>
        </w:rPr>
      </w:pP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90 - 100      =      A</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80 - 89        =      B</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70 - 79        =      C</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60 - 69        =      D</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Below 60    =      F</w:t>
      </w:r>
    </w:p>
    <w:p w:rsidR="001A6A62" w:rsidRPr="00101867" w:rsidRDefault="001A6A62" w:rsidP="00DA66CF">
      <w:pPr>
        <w:ind w:left="720"/>
        <w:rPr>
          <w:rFonts w:ascii="Calibri" w:hAnsi="Calibri" w:cs="Arial"/>
          <w:sz w:val="22"/>
          <w:szCs w:val="22"/>
        </w:rPr>
      </w:pP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101867" w:rsidRDefault="001A6A62" w:rsidP="00DA66CF">
      <w:pPr>
        <w:ind w:left="720"/>
        <w:rPr>
          <w:rFonts w:ascii="Calibri" w:hAnsi="Calibri" w:cs="Arial"/>
          <w:b/>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REQUIRED COURSE MATERIALS:</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(In correct bibliographic format.)</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RESERVED MATERIALS FOR THE COURSE:</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Other special learning resources.</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CLASS SCHEDULE:</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 xml:space="preserve">This section includes assignments for each class meeting or unit, along with scheduled </w:t>
      </w:r>
      <w:r w:rsidR="0014201F" w:rsidRPr="00101867">
        <w:rPr>
          <w:rFonts w:ascii="Calibri" w:hAnsi="Calibri" w:cs="Arial"/>
          <w:sz w:val="22"/>
          <w:szCs w:val="22"/>
        </w:rPr>
        <w:t>Library activities</w:t>
      </w:r>
      <w:r w:rsidRPr="00101867">
        <w:rPr>
          <w:rFonts w:ascii="Calibri" w:hAnsi="Calibri" w:cs="Arial"/>
          <w:sz w:val="22"/>
          <w:szCs w:val="22"/>
        </w:rPr>
        <w:t xml:space="preserve"> and other scheduled support, including scheduled tests.</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ANY OTHER INFORMATION OR CLASS PROCEDURES OR POLICIES:</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(Which would be useful to the students in the class.)</w:t>
      </w:r>
    </w:p>
    <w:p w:rsidR="00C06ACF" w:rsidRPr="00101867" w:rsidRDefault="00C06ACF">
      <w:pPr>
        <w:ind w:left="720"/>
        <w:rPr>
          <w:rFonts w:ascii="Calibri" w:hAnsi="Calibri" w:cs="Arial"/>
          <w:sz w:val="22"/>
          <w:szCs w:val="22"/>
        </w:rPr>
      </w:pPr>
    </w:p>
    <w:sectPr w:rsidR="00C06ACF" w:rsidRPr="00101867"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E5" w:rsidRDefault="00F54BE5" w:rsidP="003A608C">
      <w:r>
        <w:separator/>
      </w:r>
    </w:p>
  </w:endnote>
  <w:endnote w:type="continuationSeparator" w:id="0">
    <w:p w:rsidR="00F54BE5" w:rsidRDefault="00F54B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455EE">
      <w:rPr>
        <w:rFonts w:ascii="Calibri" w:hAnsi="Calibri" w:cs="Arial"/>
        <w:sz w:val="22"/>
        <w:szCs w:val="22"/>
      </w:rPr>
      <w:t xml:space="preserve">Revised </w:t>
    </w:r>
    <w:r>
      <w:rPr>
        <w:rFonts w:ascii="Calibri" w:hAnsi="Calibri" w:cs="Arial"/>
        <w:sz w:val="22"/>
        <w:szCs w:val="22"/>
      </w:rPr>
      <w:t>2/16</w:t>
    </w:r>
    <w:r w:rsidR="00F455EE">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F455EE">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F455EE" w:rsidRDefault="00F455EE" w:rsidP="00F455E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E5" w:rsidRDefault="00F54BE5" w:rsidP="003A608C">
      <w:r>
        <w:separator/>
      </w:r>
    </w:p>
  </w:footnote>
  <w:footnote w:type="continuationSeparator" w:id="0">
    <w:p w:rsidR="00F54BE5" w:rsidRDefault="00F54BE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F85861" w:rsidRDefault="00A709E9" w:rsidP="00A709E9">
    <w:pPr>
      <w:pStyle w:val="Header"/>
      <w:pBdr>
        <w:bottom w:val="thinThickSmallGap" w:sz="18" w:space="1" w:color="0D0D0D"/>
      </w:pBdr>
      <w:jc w:val="right"/>
    </w:pPr>
    <w:r>
      <w:rPr>
        <w:rFonts w:ascii="Calibri" w:hAnsi="Calibri" w:cs="Arial"/>
        <w:noProof/>
        <w:sz w:val="22"/>
        <w:szCs w:val="22"/>
      </w:rPr>
      <w:t xml:space="preserve">NUR 2244L </w:t>
    </w:r>
    <w:r w:rsidR="00651C75">
      <w:rPr>
        <w:rFonts w:ascii="Calibri" w:hAnsi="Calibri" w:cs="Arial"/>
        <w:noProof/>
        <w:sz w:val="22"/>
        <w:szCs w:val="22"/>
      </w:rPr>
      <w:t xml:space="preserve">NURSING CONCEPTS: </w:t>
    </w:r>
    <w:r>
      <w:rPr>
        <w:rFonts w:ascii="Calibri" w:hAnsi="Calibri" w:cs="Arial"/>
        <w:noProof/>
        <w:sz w:val="22"/>
        <w:szCs w:val="22"/>
      </w:rPr>
      <w:t>FAMILIES IN CRISIS-COMPLEX HEALTH PROBLEMS CLINICAL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EE" w:rsidRDefault="00F455EE" w:rsidP="00F455EE">
    <w:pPr>
      <w:pStyle w:val="Header"/>
      <w:jc w:val="right"/>
    </w:pPr>
    <w:r w:rsidRPr="00D55873">
      <w:rPr>
        <w:noProof/>
        <w:lang w:eastAsia="en-US"/>
      </w:rPr>
      <w:drawing>
        <wp:inline distT="0" distB="0" distL="0" distR="0" wp14:anchorId="4FC11DD7" wp14:editId="3EA2969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455EE" w:rsidRDefault="00F455EE" w:rsidP="00F455EE">
    <w:pPr>
      <w:pStyle w:val="Header"/>
      <w:tabs>
        <w:tab w:val="left" w:pos="3514"/>
      </w:tabs>
    </w:pPr>
    <w:r>
      <w:tab/>
    </w:r>
    <w:r>
      <w:tab/>
    </w:r>
    <w:r>
      <w:tab/>
    </w:r>
  </w:p>
  <w:p w:rsidR="00F455EE" w:rsidRDefault="00F455EE" w:rsidP="00F455EE">
    <w:pPr>
      <w:pStyle w:val="Header"/>
      <w:contextualSpacing/>
      <w:jc w:val="right"/>
      <w:rPr>
        <w:b/>
        <w:color w:val="470A68"/>
        <w:sz w:val="28"/>
      </w:rPr>
    </w:pPr>
    <w:r>
      <w:rPr>
        <w:b/>
        <w:color w:val="470A68"/>
        <w:sz w:val="28"/>
      </w:rPr>
      <w:t>School of Health Professions</w:t>
    </w:r>
  </w:p>
  <w:p w:rsidR="00077028" w:rsidRPr="00F455EE" w:rsidRDefault="00F455EE" w:rsidP="00F455EE">
    <w:pPr>
      <w:pStyle w:val="Header"/>
      <w:contextualSpacing/>
      <w:jc w:val="right"/>
      <w:rPr>
        <w:b/>
        <w:color w:val="470A68"/>
        <w:sz w:val="28"/>
      </w:rPr>
    </w:pPr>
    <w:r>
      <w:rPr>
        <w:noProof/>
        <w:lang w:eastAsia="en-US"/>
      </w:rPr>
      <mc:AlternateContent>
        <mc:Choice Requires="wps">
          <w:drawing>
            <wp:inline distT="0" distB="0" distL="0" distR="0" wp14:anchorId="7E784F15" wp14:editId="687EE13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EB82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87262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28B6CA4"/>
    <w:multiLevelType w:val="hybridMultilevel"/>
    <w:tmpl w:val="3F865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5236D"/>
    <w:multiLevelType w:val="hybridMultilevel"/>
    <w:tmpl w:val="754C7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75EC3E5C"/>
    <w:multiLevelType w:val="multilevel"/>
    <w:tmpl w:val="346675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2"/>
  </w:num>
  <w:num w:numId="7">
    <w:abstractNumId w:val="10"/>
  </w:num>
  <w:num w:numId="8">
    <w:abstractNumId w:val="11"/>
  </w:num>
  <w:num w:numId="9">
    <w:abstractNumId w:val="19"/>
  </w:num>
  <w:num w:numId="10">
    <w:abstractNumId w:val="4"/>
  </w:num>
  <w:num w:numId="11">
    <w:abstractNumId w:val="15"/>
  </w:num>
  <w:num w:numId="12">
    <w:abstractNumId w:val="6"/>
  </w:num>
  <w:num w:numId="13">
    <w:abstractNumId w:val="13"/>
  </w:num>
  <w:num w:numId="14">
    <w:abstractNumId w:val="3"/>
  </w:num>
  <w:num w:numId="15">
    <w:abstractNumId w:val="7"/>
  </w:num>
  <w:num w:numId="16">
    <w:abstractNumId w:val="9"/>
  </w:num>
  <w:num w:numId="17">
    <w:abstractNumId w:val="18"/>
  </w:num>
  <w:num w:numId="18">
    <w:abstractNumId w:val="8"/>
  </w:num>
  <w:num w:numId="19">
    <w:abstractNumId w:val="20"/>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INWOa1+9NioddIQ62a09t4eU1w8J3sEb/XL1+HqqJUUIfr61x6oLkZcmiSf/L3jM1pGki+pcF6O8KcdhJ0nRA==" w:salt="PdJ2tHTuKS9lEQogS2yRM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1867"/>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1C75"/>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09E9"/>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55EE"/>
    <w:rsid w:val="00F4738C"/>
    <w:rsid w:val="00F52D3B"/>
    <w:rsid w:val="00F530D5"/>
    <w:rsid w:val="00F54BE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9326A4"/>
  <w15:chartTrackingRefBased/>
  <w15:docId w15:val="{65981A0E-6C74-4C4D-A56B-B74D7E78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0CE1-221A-421A-A492-E2F5CFF6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894</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2016-12-08T00:06:00Z</dcterms:created>
  <dcterms:modified xsi:type="dcterms:W3CDTF">2016-12-08T00:06:00Z</dcterms:modified>
</cp:coreProperties>
</file>