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7F2B18" w:rsidTr="00151AA7">
        <w:tc>
          <w:tcPr>
            <w:tcW w:w="5220" w:type="dxa"/>
          </w:tcPr>
          <w:p w:rsidR="00C104FF" w:rsidRPr="007F2B18" w:rsidRDefault="00C104FF" w:rsidP="00151AA7">
            <w:pPr>
              <w:spacing w:line="420" w:lineRule="auto"/>
              <w:rPr>
                <w:rFonts w:ascii="Calibri" w:hAnsi="Calibri" w:cs="Arial"/>
                <w:b/>
                <w:sz w:val="22"/>
                <w:szCs w:val="22"/>
                <w:u w:val="single"/>
              </w:rPr>
            </w:pPr>
            <w:r w:rsidRPr="007F2B18">
              <w:rPr>
                <w:rFonts w:ascii="Calibri" w:hAnsi="Calibri" w:cs="Arial"/>
                <w:b/>
                <w:sz w:val="22"/>
                <w:szCs w:val="22"/>
              </w:rPr>
              <w:t xml:space="preserve">PROFESSOR: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bookmarkStart w:id="0" w:name="Text5"/>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bookmarkEnd w:id="0"/>
          </w:p>
        </w:tc>
        <w:tc>
          <w:tcPr>
            <w:tcW w:w="5220" w:type="dxa"/>
          </w:tcPr>
          <w:p w:rsidR="00C104FF" w:rsidRPr="007F2B18" w:rsidRDefault="00C104FF" w:rsidP="00D15552">
            <w:pPr>
              <w:spacing w:line="420" w:lineRule="auto"/>
              <w:rPr>
                <w:rFonts w:ascii="Calibri" w:hAnsi="Calibri" w:cs="Arial"/>
                <w:b/>
                <w:sz w:val="22"/>
                <w:szCs w:val="22"/>
                <w:u w:val="single"/>
              </w:rPr>
            </w:pPr>
            <w:r w:rsidRPr="007F2B18">
              <w:rPr>
                <w:rFonts w:ascii="Calibri" w:hAnsi="Calibri" w:cs="Arial"/>
                <w:b/>
                <w:sz w:val="22"/>
                <w:szCs w:val="22"/>
              </w:rPr>
              <w:t xml:space="preserve">PHONE NUMBER: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p>
        </w:tc>
      </w:tr>
      <w:tr w:rsidR="00C104FF" w:rsidRPr="007F2B18" w:rsidTr="00151AA7">
        <w:tc>
          <w:tcPr>
            <w:tcW w:w="5220" w:type="dxa"/>
          </w:tcPr>
          <w:p w:rsidR="00C104FF" w:rsidRPr="007F2B18" w:rsidRDefault="00C104FF" w:rsidP="00151AA7">
            <w:pPr>
              <w:spacing w:line="420" w:lineRule="auto"/>
              <w:rPr>
                <w:rFonts w:ascii="Calibri" w:hAnsi="Calibri" w:cs="Arial"/>
                <w:b/>
                <w:sz w:val="22"/>
                <w:szCs w:val="22"/>
                <w:u w:val="single"/>
              </w:rPr>
            </w:pPr>
            <w:r w:rsidRPr="007F2B18">
              <w:rPr>
                <w:rFonts w:ascii="Calibri" w:hAnsi="Calibri" w:cs="Arial"/>
                <w:b/>
                <w:sz w:val="22"/>
                <w:szCs w:val="22"/>
              </w:rPr>
              <w:t xml:space="preserve">OFFICE LOCATION: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p>
        </w:tc>
        <w:tc>
          <w:tcPr>
            <w:tcW w:w="5220" w:type="dxa"/>
          </w:tcPr>
          <w:p w:rsidR="00C104FF" w:rsidRPr="007F2B18" w:rsidRDefault="00C104FF" w:rsidP="00151AA7">
            <w:pPr>
              <w:spacing w:line="420" w:lineRule="auto"/>
              <w:rPr>
                <w:rFonts w:ascii="Calibri" w:hAnsi="Calibri" w:cs="Arial"/>
                <w:b/>
                <w:sz w:val="22"/>
                <w:szCs w:val="22"/>
                <w:u w:val="single"/>
              </w:rPr>
            </w:pPr>
            <w:r w:rsidRPr="007F2B18">
              <w:rPr>
                <w:rFonts w:ascii="Calibri" w:hAnsi="Calibri" w:cs="Arial"/>
                <w:b/>
                <w:sz w:val="22"/>
                <w:szCs w:val="22"/>
              </w:rPr>
              <w:t xml:space="preserve">E-MAIL: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p>
        </w:tc>
      </w:tr>
      <w:tr w:rsidR="00C104FF" w:rsidRPr="007F2B18" w:rsidTr="00151AA7">
        <w:tc>
          <w:tcPr>
            <w:tcW w:w="5220" w:type="dxa"/>
          </w:tcPr>
          <w:p w:rsidR="00C104FF" w:rsidRPr="007F2B18" w:rsidRDefault="00C104FF" w:rsidP="00151AA7">
            <w:pPr>
              <w:spacing w:line="420" w:lineRule="auto"/>
              <w:rPr>
                <w:rFonts w:ascii="Calibri" w:hAnsi="Calibri" w:cs="Arial"/>
                <w:b/>
                <w:sz w:val="22"/>
                <w:szCs w:val="22"/>
                <w:u w:val="single"/>
              </w:rPr>
            </w:pPr>
            <w:r w:rsidRPr="007F2B18">
              <w:rPr>
                <w:rFonts w:ascii="Calibri" w:hAnsi="Calibri" w:cs="Arial"/>
                <w:b/>
                <w:sz w:val="22"/>
                <w:szCs w:val="22"/>
              </w:rPr>
              <w:t xml:space="preserve">OFFICE HOURS: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p>
        </w:tc>
        <w:tc>
          <w:tcPr>
            <w:tcW w:w="5220" w:type="dxa"/>
          </w:tcPr>
          <w:p w:rsidR="00C104FF" w:rsidRPr="007F2B18" w:rsidRDefault="00C104FF" w:rsidP="00151AA7">
            <w:pPr>
              <w:spacing w:line="420" w:lineRule="auto"/>
              <w:rPr>
                <w:rFonts w:ascii="Calibri" w:hAnsi="Calibri" w:cs="Arial"/>
                <w:b/>
                <w:sz w:val="22"/>
                <w:szCs w:val="22"/>
                <w:u w:val="single"/>
              </w:rPr>
            </w:pPr>
            <w:r w:rsidRPr="007F2B18">
              <w:rPr>
                <w:rFonts w:ascii="Calibri" w:hAnsi="Calibri" w:cs="Arial"/>
                <w:b/>
                <w:sz w:val="22"/>
                <w:szCs w:val="22"/>
              </w:rPr>
              <w:t xml:space="preserve">SEMESTER: </w:t>
            </w:r>
            <w:r w:rsidRPr="007F2B18">
              <w:rPr>
                <w:rFonts w:ascii="Calibri" w:hAnsi="Calibri" w:cs="Arial"/>
                <w:noProof/>
                <w:sz w:val="22"/>
                <w:szCs w:val="22"/>
              </w:rPr>
              <w:t xml:space="preserve">     </w:t>
            </w:r>
            <w:r w:rsidRPr="007F2B18">
              <w:rPr>
                <w:rFonts w:ascii="Calibri" w:hAnsi="Calibri" w:cs="Arial"/>
                <w:sz w:val="22"/>
                <w:szCs w:val="22"/>
              </w:rPr>
              <w:fldChar w:fldCharType="begin">
                <w:ffData>
                  <w:name w:val="Text5"/>
                  <w:enabled/>
                  <w:calcOnExit w:val="0"/>
                  <w:textInput/>
                </w:ffData>
              </w:fldChar>
            </w:r>
            <w:r w:rsidRPr="007F2B18">
              <w:rPr>
                <w:rFonts w:ascii="Calibri" w:hAnsi="Calibri" w:cs="Arial"/>
                <w:sz w:val="22"/>
                <w:szCs w:val="22"/>
              </w:rPr>
              <w:instrText xml:space="preserve"> FORMTEXT </w:instrText>
            </w:r>
            <w:r w:rsidRPr="007F2B18">
              <w:rPr>
                <w:rFonts w:ascii="Calibri" w:hAnsi="Calibri" w:cs="Arial"/>
                <w:sz w:val="22"/>
                <w:szCs w:val="22"/>
              </w:rPr>
            </w:r>
            <w:r w:rsidRPr="007F2B18">
              <w:rPr>
                <w:rFonts w:ascii="Calibri" w:hAnsi="Calibri" w:cs="Arial"/>
                <w:sz w:val="22"/>
                <w:szCs w:val="22"/>
              </w:rPr>
              <w:fldChar w:fldCharType="separate"/>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noProof/>
                <w:sz w:val="22"/>
                <w:szCs w:val="22"/>
              </w:rPr>
              <w:t> </w:t>
            </w:r>
            <w:r w:rsidRPr="007F2B18">
              <w:rPr>
                <w:rFonts w:ascii="Calibri" w:hAnsi="Calibri" w:cs="Arial"/>
                <w:sz w:val="22"/>
                <w:szCs w:val="22"/>
              </w:rPr>
              <w:fldChar w:fldCharType="end"/>
            </w:r>
          </w:p>
        </w:tc>
      </w:tr>
    </w:tbl>
    <w:p w:rsidR="00C104FF" w:rsidRPr="007F2B18" w:rsidRDefault="00C104FF" w:rsidP="00DA66CF">
      <w:pPr>
        <w:rPr>
          <w:rFonts w:ascii="Calibri" w:hAnsi="Calibri" w:cs="Arial"/>
          <w:b/>
          <w:sz w:val="22"/>
          <w:szCs w:val="22"/>
          <w:u w:val="single"/>
        </w:rPr>
      </w:pPr>
    </w:p>
    <w:p w:rsidR="00C104FF" w:rsidRPr="007F2B18" w:rsidRDefault="00C104FF" w:rsidP="00DA66CF">
      <w:pPr>
        <w:numPr>
          <w:ilvl w:val="0"/>
          <w:numId w:val="1"/>
        </w:numPr>
        <w:tabs>
          <w:tab w:val="left" w:pos="720"/>
        </w:tabs>
        <w:rPr>
          <w:rFonts w:ascii="Calibri" w:hAnsi="Calibri" w:cs="Arial"/>
          <w:b/>
          <w:sz w:val="22"/>
          <w:szCs w:val="22"/>
          <w:u w:val="single"/>
        </w:rPr>
      </w:pPr>
      <w:r w:rsidRPr="007F2B18">
        <w:rPr>
          <w:rFonts w:ascii="Calibri" w:hAnsi="Calibri" w:cs="Arial"/>
          <w:b/>
          <w:sz w:val="22"/>
          <w:szCs w:val="22"/>
          <w:u w:val="single"/>
        </w:rPr>
        <w:t>COURSE NUMBER AND TITLE, CATALOG DESCRIPTION, CREDITS:</w:t>
      </w:r>
    </w:p>
    <w:p w:rsidR="00C104FF" w:rsidRPr="007F2B18" w:rsidRDefault="00C104FF" w:rsidP="00DA66CF">
      <w:pPr>
        <w:ind w:left="1440"/>
        <w:rPr>
          <w:rFonts w:ascii="Calibri" w:hAnsi="Calibri" w:cs="Arial"/>
          <w:b/>
          <w:sz w:val="22"/>
          <w:szCs w:val="22"/>
        </w:rPr>
      </w:pPr>
    </w:p>
    <w:p w:rsidR="00C104FF" w:rsidRPr="007F2B18" w:rsidRDefault="00C21BFD" w:rsidP="001E131B">
      <w:pPr>
        <w:widowControl/>
        <w:tabs>
          <w:tab w:val="left" w:pos="720"/>
          <w:tab w:val="left" w:pos="1170"/>
        </w:tabs>
        <w:ind w:left="720"/>
        <w:rPr>
          <w:rFonts w:ascii="Calibri" w:hAnsi="Calibri" w:cs="Arial"/>
          <w:b/>
          <w:sz w:val="22"/>
          <w:szCs w:val="22"/>
        </w:rPr>
      </w:pPr>
      <w:r w:rsidRPr="007F2B18">
        <w:rPr>
          <w:rFonts w:ascii="Calibri" w:hAnsi="Calibri" w:cs="Arial"/>
          <w:b/>
          <w:noProof/>
          <w:sz w:val="22"/>
          <w:szCs w:val="22"/>
        </w:rPr>
        <w:t xml:space="preserve">DSC </w:t>
      </w:r>
      <w:r w:rsidR="00CC0CCF" w:rsidRPr="007F2B18">
        <w:rPr>
          <w:rFonts w:ascii="Calibri" w:hAnsi="Calibri" w:cs="Arial"/>
          <w:b/>
          <w:noProof/>
          <w:sz w:val="22"/>
          <w:szCs w:val="22"/>
        </w:rPr>
        <w:t>2242 TRANSPORTATION AND BORDER SECURITY</w:t>
      </w:r>
      <w:r w:rsidR="00FF08E1" w:rsidRPr="007F2B18">
        <w:rPr>
          <w:rFonts w:ascii="Calibri" w:hAnsi="Calibri" w:cs="Arial"/>
          <w:b/>
          <w:sz w:val="22"/>
          <w:szCs w:val="22"/>
        </w:rPr>
        <w:t xml:space="preserve"> </w:t>
      </w:r>
      <w:r w:rsidR="00C104FF" w:rsidRPr="007F2B18">
        <w:rPr>
          <w:rFonts w:ascii="Calibri" w:hAnsi="Calibri" w:cs="Arial"/>
          <w:b/>
          <w:sz w:val="22"/>
          <w:szCs w:val="22"/>
        </w:rPr>
        <w:t>(</w:t>
      </w:r>
      <w:r w:rsidR="00C104FF" w:rsidRPr="007F2B18">
        <w:rPr>
          <w:rFonts w:ascii="Calibri" w:hAnsi="Calibri" w:cs="Arial"/>
          <w:b/>
          <w:noProof/>
          <w:sz w:val="22"/>
          <w:szCs w:val="22"/>
        </w:rPr>
        <w:t>3</w:t>
      </w:r>
      <w:r w:rsidR="00C104FF" w:rsidRPr="007F2B18">
        <w:rPr>
          <w:rFonts w:ascii="Calibri" w:hAnsi="Calibri" w:cs="Arial"/>
          <w:b/>
          <w:sz w:val="22"/>
          <w:szCs w:val="22"/>
        </w:rPr>
        <w:t xml:space="preserve"> CREDITS)</w:t>
      </w:r>
    </w:p>
    <w:p w:rsidR="00C104FF" w:rsidRPr="007F2B18" w:rsidRDefault="00C104FF" w:rsidP="00DA66CF">
      <w:pPr>
        <w:widowControl/>
        <w:tabs>
          <w:tab w:val="left" w:pos="720"/>
          <w:tab w:val="left" w:pos="1170"/>
        </w:tabs>
        <w:ind w:firstLine="720"/>
        <w:rPr>
          <w:rFonts w:ascii="Calibri" w:hAnsi="Calibri" w:cs="Arial"/>
          <w:b/>
          <w:sz w:val="22"/>
          <w:szCs w:val="22"/>
        </w:rPr>
      </w:pPr>
    </w:p>
    <w:p w:rsidR="00F87817" w:rsidRPr="007F2B18" w:rsidRDefault="00CC0CCF" w:rsidP="005E7A0A">
      <w:pPr>
        <w:pStyle w:val="BodyTextIndent2"/>
        <w:widowControl/>
        <w:tabs>
          <w:tab w:val="left" w:pos="720"/>
          <w:tab w:val="left" w:pos="1170"/>
        </w:tabs>
        <w:spacing w:after="0" w:line="276" w:lineRule="auto"/>
        <w:ind w:left="720"/>
        <w:rPr>
          <w:rFonts w:ascii="Calibri" w:hAnsi="Calibri"/>
          <w:sz w:val="22"/>
          <w:szCs w:val="22"/>
        </w:rPr>
      </w:pPr>
      <w:r w:rsidRPr="007F2B18">
        <w:rPr>
          <w:rFonts w:ascii="Calibri" w:hAnsi="Calibri"/>
          <w:sz w:val="22"/>
          <w:szCs w:val="22"/>
        </w:rPr>
        <w:t>This course presents and overview of modern border and transportation security challenges from 9/11 attacks through the present as related to transportation infrastructure, including seaports, ships, aircraft, airports, trains, train stations, trucks, highways, bridges, rail lines, pipelines, and buses.  The course also explores technology used to enhance security of borders and transportation systems.  Topics for discussion include the legal, economic, political, and cultural concerns associated with transportation and border security.</w:t>
      </w:r>
    </w:p>
    <w:p w:rsidR="00F87817" w:rsidRPr="007F2B18"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7F2B18" w:rsidRDefault="00C104FF" w:rsidP="00BE594D">
      <w:pPr>
        <w:numPr>
          <w:ilvl w:val="0"/>
          <w:numId w:val="1"/>
        </w:numPr>
        <w:rPr>
          <w:rFonts w:ascii="Calibri" w:hAnsi="Calibri" w:cs="Arial"/>
          <w:b/>
          <w:sz w:val="22"/>
          <w:szCs w:val="22"/>
        </w:rPr>
      </w:pPr>
      <w:r w:rsidRPr="007F2B18">
        <w:rPr>
          <w:rFonts w:ascii="Calibri" w:hAnsi="Calibri" w:cs="Arial"/>
          <w:b/>
          <w:sz w:val="22"/>
          <w:szCs w:val="22"/>
          <w:u w:val="single"/>
        </w:rPr>
        <w:t>PREREQUISITES FOR THIS COURSE:</w:t>
      </w:r>
      <w:r w:rsidRPr="007F2B18">
        <w:rPr>
          <w:rFonts w:ascii="Calibri" w:hAnsi="Calibri" w:cs="Arial"/>
          <w:b/>
          <w:sz w:val="22"/>
          <w:szCs w:val="22"/>
        </w:rPr>
        <w:t xml:space="preserve">  </w:t>
      </w:r>
    </w:p>
    <w:p w:rsidR="00C104FF" w:rsidRPr="007F2B18" w:rsidRDefault="00C104FF" w:rsidP="00DA66CF">
      <w:pPr>
        <w:ind w:left="720"/>
        <w:rPr>
          <w:rFonts w:ascii="Calibri" w:hAnsi="Calibri" w:cs="Arial"/>
          <w:b/>
          <w:sz w:val="22"/>
          <w:szCs w:val="22"/>
        </w:rPr>
      </w:pPr>
    </w:p>
    <w:p w:rsidR="00C104FF" w:rsidRPr="007F2B18" w:rsidRDefault="00C21BFD" w:rsidP="00927493">
      <w:pPr>
        <w:ind w:left="720"/>
        <w:rPr>
          <w:rFonts w:ascii="Calibri" w:hAnsi="Calibri" w:cs="Arial"/>
          <w:sz w:val="22"/>
          <w:szCs w:val="22"/>
        </w:rPr>
      </w:pPr>
      <w:r w:rsidRPr="007F2B18">
        <w:rPr>
          <w:rFonts w:ascii="Calibri" w:hAnsi="Calibri" w:cs="Arial"/>
          <w:noProof/>
          <w:sz w:val="22"/>
          <w:szCs w:val="22"/>
        </w:rPr>
        <w:t>None</w:t>
      </w:r>
    </w:p>
    <w:p w:rsidR="00C104FF" w:rsidRPr="007F2B18" w:rsidRDefault="00C104FF" w:rsidP="00927493">
      <w:pPr>
        <w:ind w:left="720"/>
        <w:rPr>
          <w:rFonts w:ascii="Calibri" w:hAnsi="Calibri" w:cs="Arial"/>
          <w:sz w:val="22"/>
          <w:szCs w:val="22"/>
        </w:rPr>
      </w:pPr>
    </w:p>
    <w:p w:rsidR="00C104FF" w:rsidRPr="007F2B18" w:rsidRDefault="00B11256" w:rsidP="00DA66CF">
      <w:pPr>
        <w:ind w:firstLine="720"/>
        <w:rPr>
          <w:rFonts w:ascii="Calibri" w:hAnsi="Calibri" w:cs="Arial"/>
          <w:sz w:val="22"/>
          <w:szCs w:val="22"/>
        </w:rPr>
      </w:pPr>
      <w:r w:rsidRPr="007F2B18">
        <w:rPr>
          <w:rFonts w:ascii="Calibri" w:hAnsi="Calibri" w:cs="Arial"/>
          <w:b/>
          <w:sz w:val="22"/>
          <w:szCs w:val="22"/>
          <w:u w:val="single"/>
        </w:rPr>
        <w:t>CO-REQUISIT</w:t>
      </w:r>
      <w:r w:rsidR="00C104FF" w:rsidRPr="007F2B18">
        <w:rPr>
          <w:rFonts w:ascii="Calibri" w:hAnsi="Calibri" w:cs="Arial"/>
          <w:b/>
          <w:sz w:val="22"/>
          <w:szCs w:val="22"/>
          <w:u w:val="single"/>
        </w:rPr>
        <w:t>ES FOR THIS COURSE:</w:t>
      </w:r>
    </w:p>
    <w:p w:rsidR="00C104FF" w:rsidRPr="007F2B18" w:rsidRDefault="00C104FF" w:rsidP="00DA66CF">
      <w:pPr>
        <w:ind w:firstLine="720"/>
        <w:rPr>
          <w:rFonts w:ascii="Calibri" w:hAnsi="Calibri" w:cs="Arial"/>
          <w:sz w:val="22"/>
          <w:szCs w:val="22"/>
        </w:rPr>
      </w:pPr>
    </w:p>
    <w:p w:rsidR="00C104FF" w:rsidRPr="007F2B18" w:rsidRDefault="00C104FF" w:rsidP="00427BDD">
      <w:pPr>
        <w:ind w:left="720"/>
        <w:rPr>
          <w:rFonts w:ascii="Calibri" w:hAnsi="Calibri" w:cs="Arial"/>
          <w:sz w:val="22"/>
          <w:szCs w:val="22"/>
        </w:rPr>
      </w:pPr>
      <w:r w:rsidRPr="007F2B18">
        <w:rPr>
          <w:rFonts w:ascii="Calibri" w:hAnsi="Calibri" w:cs="Arial"/>
          <w:noProof/>
          <w:sz w:val="22"/>
          <w:szCs w:val="22"/>
        </w:rPr>
        <w:t>None</w:t>
      </w:r>
    </w:p>
    <w:p w:rsidR="00C104FF" w:rsidRPr="007F2B18" w:rsidRDefault="00C104FF" w:rsidP="00DA66CF">
      <w:pPr>
        <w:ind w:firstLine="720"/>
        <w:rPr>
          <w:rFonts w:ascii="Calibri" w:hAnsi="Calibri" w:cs="Arial"/>
          <w:sz w:val="22"/>
          <w:szCs w:val="22"/>
        </w:rPr>
      </w:pPr>
    </w:p>
    <w:p w:rsidR="00C104FF" w:rsidRPr="007F2B18" w:rsidRDefault="00C104FF" w:rsidP="00BE594D">
      <w:pPr>
        <w:numPr>
          <w:ilvl w:val="0"/>
          <w:numId w:val="1"/>
        </w:numPr>
        <w:rPr>
          <w:rFonts w:ascii="Calibri" w:hAnsi="Calibri" w:cs="Arial"/>
          <w:sz w:val="22"/>
          <w:szCs w:val="22"/>
        </w:rPr>
      </w:pPr>
      <w:r w:rsidRPr="007F2B18">
        <w:rPr>
          <w:rFonts w:ascii="Calibri" w:hAnsi="Calibri" w:cs="Arial"/>
          <w:b/>
          <w:sz w:val="22"/>
          <w:szCs w:val="22"/>
          <w:u w:val="single"/>
        </w:rPr>
        <w:t>GENERAL COURSE INFORMATION:</w:t>
      </w:r>
      <w:r w:rsidRPr="007F2B18">
        <w:rPr>
          <w:rFonts w:ascii="Calibri" w:hAnsi="Calibri" w:cs="Arial"/>
          <w:b/>
          <w:sz w:val="22"/>
          <w:szCs w:val="22"/>
        </w:rPr>
        <w:t xml:space="preserve">  </w:t>
      </w:r>
      <w:r w:rsidRPr="007F2B18">
        <w:rPr>
          <w:rFonts w:ascii="Calibri" w:hAnsi="Calibri" w:cs="Arial"/>
          <w:sz w:val="22"/>
          <w:szCs w:val="22"/>
        </w:rPr>
        <w:t>Topic Outline.</w:t>
      </w:r>
    </w:p>
    <w:p w:rsidR="00C104FF" w:rsidRPr="007F2B18" w:rsidRDefault="00C104FF" w:rsidP="00DA66CF">
      <w:pPr>
        <w:rPr>
          <w:rFonts w:ascii="Calibri" w:hAnsi="Calibri" w:cs="Arial"/>
          <w:b/>
          <w:sz w:val="22"/>
          <w:szCs w:val="22"/>
          <w:u w:val="single"/>
        </w:rPr>
      </w:pPr>
    </w:p>
    <w:p w:rsidR="00CC0CCF" w:rsidRPr="007F2B18" w:rsidRDefault="00CC0CCF" w:rsidP="00CC0CCF">
      <w:pPr>
        <w:numPr>
          <w:ilvl w:val="0"/>
          <w:numId w:val="7"/>
        </w:numPr>
        <w:rPr>
          <w:rFonts w:ascii="Calibri" w:hAnsi="Calibri"/>
          <w:snapToGrid w:val="0"/>
          <w:sz w:val="22"/>
          <w:szCs w:val="22"/>
          <w:lang w:eastAsia="en-US"/>
        </w:rPr>
      </w:pPr>
      <w:r w:rsidRPr="007F2B18">
        <w:rPr>
          <w:rFonts w:ascii="Calibri" w:hAnsi="Calibri"/>
          <w:snapToGrid w:val="0"/>
          <w:sz w:val="22"/>
          <w:szCs w:val="22"/>
          <w:lang w:eastAsia="en-US"/>
        </w:rPr>
        <w:t>Examine global perspectives on terrorism</w:t>
      </w:r>
    </w:p>
    <w:p w:rsidR="00CC0CCF" w:rsidRPr="007F2B18" w:rsidRDefault="00CC0CCF" w:rsidP="00CC0CCF">
      <w:pPr>
        <w:numPr>
          <w:ilvl w:val="0"/>
          <w:numId w:val="7"/>
        </w:numPr>
        <w:rPr>
          <w:rFonts w:ascii="Calibri" w:hAnsi="Calibri"/>
          <w:snapToGrid w:val="0"/>
          <w:sz w:val="22"/>
          <w:szCs w:val="22"/>
          <w:lang w:eastAsia="en-US"/>
        </w:rPr>
      </w:pPr>
      <w:r w:rsidRPr="007F2B18">
        <w:rPr>
          <w:rFonts w:ascii="Calibri" w:hAnsi="Calibri"/>
          <w:snapToGrid w:val="0"/>
          <w:sz w:val="22"/>
          <w:szCs w:val="22"/>
          <w:lang w:eastAsia="en-US"/>
        </w:rPr>
        <w:t>Explore information sharing strategies between law enforcement agencies</w:t>
      </w:r>
    </w:p>
    <w:p w:rsidR="00CC0CCF" w:rsidRPr="007F2B18" w:rsidRDefault="00CC0CCF" w:rsidP="00CC0CCF">
      <w:pPr>
        <w:numPr>
          <w:ilvl w:val="0"/>
          <w:numId w:val="7"/>
        </w:numPr>
        <w:rPr>
          <w:rFonts w:ascii="Calibri" w:hAnsi="Calibri"/>
          <w:snapToGrid w:val="0"/>
          <w:sz w:val="22"/>
          <w:szCs w:val="22"/>
          <w:lang w:eastAsia="en-US"/>
        </w:rPr>
      </w:pPr>
      <w:r w:rsidRPr="007F2B18">
        <w:rPr>
          <w:rFonts w:ascii="Calibri" w:hAnsi="Calibri"/>
          <w:snapToGrid w:val="0"/>
          <w:sz w:val="22"/>
          <w:szCs w:val="22"/>
          <w:lang w:eastAsia="en-US"/>
        </w:rPr>
        <w:t>Cultural reactions to terrorism</w:t>
      </w:r>
    </w:p>
    <w:p w:rsidR="00CC0CCF" w:rsidRPr="007F2B18" w:rsidRDefault="00CC0CCF" w:rsidP="00CC0CCF">
      <w:pPr>
        <w:numPr>
          <w:ilvl w:val="0"/>
          <w:numId w:val="7"/>
        </w:numPr>
        <w:rPr>
          <w:rFonts w:ascii="Calibri" w:hAnsi="Calibri"/>
          <w:snapToGrid w:val="0"/>
          <w:sz w:val="22"/>
          <w:szCs w:val="22"/>
          <w:lang w:eastAsia="en-US"/>
        </w:rPr>
      </w:pPr>
      <w:r w:rsidRPr="007F2B18">
        <w:rPr>
          <w:rFonts w:ascii="Calibri" w:hAnsi="Calibri"/>
          <w:snapToGrid w:val="0"/>
          <w:sz w:val="22"/>
          <w:szCs w:val="22"/>
          <w:lang w:eastAsia="en-US"/>
        </w:rPr>
        <w:t>Geopolitical terrorist threats</w:t>
      </w:r>
    </w:p>
    <w:p w:rsidR="00CC0CCF" w:rsidRPr="007F2B18" w:rsidRDefault="00CC0CCF" w:rsidP="00CC0CCF">
      <w:pPr>
        <w:numPr>
          <w:ilvl w:val="0"/>
          <w:numId w:val="7"/>
        </w:numPr>
        <w:rPr>
          <w:rFonts w:ascii="Calibri" w:hAnsi="Calibri" w:cs="Arial"/>
          <w:sz w:val="22"/>
          <w:szCs w:val="22"/>
        </w:rPr>
      </w:pPr>
      <w:r w:rsidRPr="007F2B18">
        <w:rPr>
          <w:rFonts w:ascii="Calibri" w:hAnsi="Calibri"/>
          <w:snapToGrid w:val="0"/>
          <w:sz w:val="22"/>
          <w:szCs w:val="22"/>
          <w:lang w:eastAsia="en-US"/>
        </w:rPr>
        <w:t>Borders and transportations system vulnerabilities</w:t>
      </w:r>
    </w:p>
    <w:p w:rsidR="00CC0CCF" w:rsidRPr="007F2B18" w:rsidRDefault="00CC0CCF" w:rsidP="00CC0CCF">
      <w:pPr>
        <w:ind w:left="720"/>
        <w:rPr>
          <w:rFonts w:ascii="Calibri" w:hAnsi="Calibri" w:cs="Arial"/>
          <w:sz w:val="22"/>
          <w:szCs w:val="22"/>
        </w:rPr>
      </w:pPr>
    </w:p>
    <w:p w:rsidR="00EB16DB" w:rsidRPr="00BA3BB9" w:rsidRDefault="00EB16DB" w:rsidP="00EB16D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16DB" w:rsidRDefault="00EB16DB" w:rsidP="00EB16DB">
      <w:pPr>
        <w:rPr>
          <w:rFonts w:ascii="Calibri" w:hAnsi="Calibri" w:cs="Arial"/>
          <w:b/>
          <w:sz w:val="22"/>
          <w:szCs w:val="22"/>
          <w:u w:val="single"/>
        </w:rPr>
      </w:pPr>
    </w:p>
    <w:p w:rsidR="00EB16DB" w:rsidRPr="009A197E" w:rsidRDefault="00EB16DB" w:rsidP="00EB16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16DB" w:rsidRPr="009A197E" w:rsidRDefault="00EB16DB" w:rsidP="00EB16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16DB" w:rsidRDefault="00EB16DB" w:rsidP="00EB16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B16DB" w:rsidRDefault="00EB16DB" w:rsidP="00EB16DB">
      <w:pPr>
        <w:ind w:left="720"/>
        <w:rPr>
          <w:rFonts w:ascii="Garamond" w:hAnsi="Garamond"/>
          <w:color w:val="000000"/>
          <w:sz w:val="22"/>
          <w:szCs w:val="22"/>
        </w:rPr>
      </w:pPr>
    </w:p>
    <w:p w:rsidR="00EB16DB" w:rsidRPr="0036367B" w:rsidRDefault="00EB16DB" w:rsidP="00EB16D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16DB" w:rsidRPr="0036367B" w:rsidRDefault="00EB16DB" w:rsidP="00EB16D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16DB" w:rsidRPr="0036367B" w:rsidRDefault="00EB16DB" w:rsidP="00EB16DB">
      <w:pPr>
        <w:shd w:val="clear" w:color="auto" w:fill="FFFFFF"/>
        <w:rPr>
          <w:rFonts w:ascii="Calibri" w:hAnsi="Calibri"/>
          <w:color w:val="000000"/>
          <w:sz w:val="22"/>
          <w:szCs w:val="24"/>
        </w:rPr>
      </w:pPr>
      <w:r w:rsidRPr="0036367B">
        <w:rPr>
          <w:rFonts w:ascii="Calibri" w:hAnsi="Calibri"/>
          <w:color w:val="000000"/>
          <w:sz w:val="22"/>
          <w:szCs w:val="24"/>
        </w:rPr>
        <w:t> </w:t>
      </w:r>
    </w:p>
    <w:p w:rsidR="00EB16DB" w:rsidRPr="0036367B" w:rsidRDefault="00EB16DB" w:rsidP="00EB16D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B16DB">
        <w:rPr>
          <w:rFonts w:ascii="Calibri" w:hAnsi="Calibri"/>
          <w:b/>
          <w:color w:val="000000"/>
          <w:sz w:val="22"/>
          <w:szCs w:val="24"/>
        </w:rPr>
        <w:t>Evaluate</w:t>
      </w:r>
    </w:p>
    <w:p w:rsidR="00EB16DB" w:rsidRPr="0036367B" w:rsidRDefault="00EB16DB" w:rsidP="00EB16DB">
      <w:pPr>
        <w:shd w:val="clear" w:color="auto" w:fill="FFFFFF"/>
        <w:rPr>
          <w:rFonts w:ascii="Calibri" w:hAnsi="Calibri"/>
          <w:color w:val="000000"/>
          <w:sz w:val="22"/>
          <w:szCs w:val="24"/>
        </w:rPr>
      </w:pPr>
    </w:p>
    <w:p w:rsidR="00EB16DB" w:rsidRDefault="00EB16DB" w:rsidP="00EB16D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16DB" w:rsidRDefault="00EB16DB" w:rsidP="00EB16DB">
      <w:pPr>
        <w:shd w:val="clear" w:color="auto" w:fill="FFFFFF"/>
        <w:rPr>
          <w:rFonts w:ascii="Calibri" w:hAnsi="Calibri"/>
          <w:color w:val="000000"/>
          <w:sz w:val="22"/>
          <w:szCs w:val="24"/>
        </w:rPr>
      </w:pPr>
    </w:p>
    <w:p w:rsidR="00EB16DB" w:rsidRPr="00EB16DB" w:rsidRDefault="00EB16DB" w:rsidP="00EB16DB">
      <w:pPr>
        <w:pStyle w:val="ListParagraph"/>
        <w:numPr>
          <w:ilvl w:val="0"/>
          <w:numId w:val="8"/>
        </w:numPr>
        <w:shd w:val="clear" w:color="auto" w:fill="FFFFFF"/>
        <w:rPr>
          <w:rFonts w:ascii="Calibri" w:hAnsi="Calibri"/>
          <w:color w:val="000000"/>
          <w:sz w:val="22"/>
          <w:szCs w:val="24"/>
        </w:rPr>
      </w:pPr>
      <w:r w:rsidRPr="00EB16DB">
        <w:rPr>
          <w:rFonts w:ascii="Calibri" w:hAnsi="Calibri"/>
          <w:color w:val="000000"/>
          <w:sz w:val="22"/>
          <w:szCs w:val="24"/>
        </w:rPr>
        <w:t>Interpret global perspectives on terrorism as related to Homeland Security</w:t>
      </w:r>
      <w:r w:rsidRPr="00EB16DB">
        <w:rPr>
          <w:rFonts w:ascii="Calibri" w:hAnsi="Calibri"/>
          <w:color w:val="000000"/>
          <w:sz w:val="22"/>
          <w:szCs w:val="24"/>
        </w:rPr>
        <w:tab/>
      </w:r>
    </w:p>
    <w:p w:rsidR="00EB16DB" w:rsidRPr="0036367B" w:rsidRDefault="00EB16DB" w:rsidP="00EB16DB">
      <w:pPr>
        <w:shd w:val="clear" w:color="auto" w:fill="FFFFFF"/>
        <w:rPr>
          <w:rFonts w:ascii="Calibri" w:hAnsi="Calibri"/>
          <w:color w:val="000000"/>
          <w:sz w:val="22"/>
          <w:szCs w:val="24"/>
        </w:rPr>
      </w:pPr>
    </w:p>
    <w:p w:rsidR="00EB16DB" w:rsidRPr="00EB16DB" w:rsidRDefault="00EB16DB" w:rsidP="00EB16DB">
      <w:pPr>
        <w:shd w:val="clear" w:color="auto" w:fill="FFFFFF"/>
        <w:spacing w:line="360" w:lineRule="auto"/>
        <w:ind w:firstLine="720"/>
        <w:rPr>
          <w:rFonts w:asciiTheme="minorHAnsi" w:hAnsiTheme="minorHAnsi" w:cstheme="minorHAnsi"/>
          <w:sz w:val="22"/>
        </w:rPr>
      </w:pPr>
      <w:r w:rsidRPr="00EB16DB">
        <w:rPr>
          <w:rFonts w:asciiTheme="minorHAnsi" w:hAnsiTheme="minorHAnsi" w:cstheme="minorHAnsi"/>
          <w:b/>
          <w:color w:val="000000"/>
          <w:sz w:val="22"/>
          <w:szCs w:val="24"/>
        </w:rPr>
        <w:t>B</w:t>
      </w:r>
      <w:r w:rsidRPr="00EB16DB">
        <w:rPr>
          <w:rFonts w:asciiTheme="minorHAnsi" w:hAnsiTheme="minorHAnsi" w:cstheme="minorHAnsi"/>
          <w:b/>
          <w:color w:val="000000"/>
          <w:sz w:val="22"/>
          <w:szCs w:val="24"/>
        </w:rPr>
        <w:t>.</w:t>
      </w:r>
      <w:r w:rsidRPr="00EB16DB">
        <w:rPr>
          <w:rFonts w:asciiTheme="minorHAnsi" w:hAnsiTheme="minorHAnsi" w:cstheme="minorHAnsi"/>
          <w:color w:val="000000"/>
          <w:sz w:val="22"/>
          <w:szCs w:val="24"/>
        </w:rPr>
        <w:t xml:space="preserve"> </w:t>
      </w:r>
      <w:r w:rsidRPr="00EB16DB">
        <w:rPr>
          <w:rFonts w:asciiTheme="minorHAnsi" w:hAnsiTheme="minorHAnsi" w:cstheme="minorHAnsi"/>
          <w:b/>
          <w:sz w:val="22"/>
        </w:rPr>
        <w:t>Other Course Objectives/Standards</w:t>
      </w:r>
    </w:p>
    <w:p w:rsidR="00EB16DB" w:rsidRPr="00EB16DB" w:rsidRDefault="00EB16DB" w:rsidP="00EB16DB">
      <w:pPr>
        <w:pStyle w:val="ListParagraph"/>
        <w:numPr>
          <w:ilvl w:val="0"/>
          <w:numId w:val="8"/>
        </w:numPr>
        <w:shd w:val="clear" w:color="auto" w:fill="FFFFFF"/>
        <w:rPr>
          <w:rFonts w:asciiTheme="minorHAnsi" w:hAnsiTheme="minorHAnsi" w:cstheme="minorHAnsi"/>
          <w:sz w:val="22"/>
        </w:rPr>
      </w:pPr>
      <w:r w:rsidRPr="00EB16DB">
        <w:rPr>
          <w:rFonts w:asciiTheme="minorHAnsi" w:hAnsiTheme="minorHAnsi" w:cstheme="minorHAnsi"/>
          <w:sz w:val="22"/>
        </w:rPr>
        <w:t>Describe information sharing strategies for law enforcement agencies</w:t>
      </w:r>
    </w:p>
    <w:p w:rsidR="00EB16DB" w:rsidRPr="00EB16DB" w:rsidRDefault="00EB16DB" w:rsidP="00EB16DB">
      <w:pPr>
        <w:pStyle w:val="ListParagraph"/>
        <w:numPr>
          <w:ilvl w:val="0"/>
          <w:numId w:val="8"/>
        </w:numPr>
        <w:shd w:val="clear" w:color="auto" w:fill="FFFFFF"/>
        <w:rPr>
          <w:rFonts w:asciiTheme="minorHAnsi" w:hAnsiTheme="minorHAnsi" w:cstheme="minorHAnsi"/>
          <w:sz w:val="22"/>
        </w:rPr>
      </w:pPr>
      <w:r w:rsidRPr="00EB16DB">
        <w:rPr>
          <w:rFonts w:asciiTheme="minorHAnsi" w:hAnsiTheme="minorHAnsi" w:cstheme="minorHAnsi"/>
          <w:sz w:val="22"/>
        </w:rPr>
        <w:t>Classify geopolitical terrorist threats</w:t>
      </w:r>
    </w:p>
    <w:p w:rsidR="00EB16DB" w:rsidRPr="00EB16DB" w:rsidRDefault="00EB16DB" w:rsidP="00EB16DB">
      <w:pPr>
        <w:pStyle w:val="ListParagraph"/>
        <w:numPr>
          <w:ilvl w:val="0"/>
          <w:numId w:val="8"/>
        </w:numPr>
        <w:shd w:val="clear" w:color="auto" w:fill="FFFFFF"/>
        <w:rPr>
          <w:rFonts w:asciiTheme="minorHAnsi" w:hAnsiTheme="minorHAnsi" w:cstheme="minorHAnsi"/>
          <w:sz w:val="22"/>
        </w:rPr>
      </w:pPr>
      <w:r w:rsidRPr="00EB16DB">
        <w:rPr>
          <w:rFonts w:asciiTheme="minorHAnsi" w:hAnsiTheme="minorHAnsi" w:cstheme="minorHAnsi"/>
          <w:sz w:val="22"/>
        </w:rPr>
        <w:t>Analyze border and transportation systems vulnerabilities</w:t>
      </w:r>
    </w:p>
    <w:p w:rsidR="00C104FF" w:rsidRPr="007F2B18" w:rsidRDefault="00C104FF" w:rsidP="00DA66CF">
      <w:pPr>
        <w:ind w:left="720"/>
        <w:rPr>
          <w:rFonts w:ascii="Calibri" w:hAnsi="Calibri" w:cs="Arial"/>
          <w:b/>
          <w:sz w:val="22"/>
          <w:szCs w:val="22"/>
          <w:u w:val="single"/>
        </w:rPr>
      </w:pPr>
    </w:p>
    <w:p w:rsidR="00C104FF" w:rsidRPr="007F2B18" w:rsidRDefault="00C104FF" w:rsidP="00BE594D">
      <w:pPr>
        <w:numPr>
          <w:ilvl w:val="0"/>
          <w:numId w:val="3"/>
        </w:numPr>
        <w:rPr>
          <w:rFonts w:ascii="Calibri" w:hAnsi="Calibri" w:cs="Arial"/>
          <w:sz w:val="22"/>
          <w:szCs w:val="22"/>
        </w:rPr>
      </w:pPr>
      <w:r w:rsidRPr="007F2B18">
        <w:rPr>
          <w:rFonts w:ascii="Calibri" w:hAnsi="Calibri" w:cs="Arial"/>
          <w:b/>
          <w:sz w:val="22"/>
          <w:szCs w:val="22"/>
          <w:u w:val="single"/>
        </w:rPr>
        <w:t>DISTRICT-WIDE POLICIES:</w:t>
      </w:r>
    </w:p>
    <w:p w:rsidR="00C104FF" w:rsidRPr="007F2B18" w:rsidRDefault="00C104FF" w:rsidP="00DA66CF">
      <w:pPr>
        <w:tabs>
          <w:tab w:val="left" w:pos="720"/>
        </w:tabs>
        <w:ind w:left="720"/>
        <w:rPr>
          <w:rFonts w:ascii="Calibri" w:hAnsi="Calibri" w:cs="Arial"/>
          <w:sz w:val="22"/>
          <w:szCs w:val="22"/>
        </w:rPr>
      </w:pPr>
    </w:p>
    <w:p w:rsidR="00C104FF" w:rsidRPr="007F2B18" w:rsidRDefault="00C104FF" w:rsidP="00DA66CF">
      <w:pPr>
        <w:ind w:left="720"/>
        <w:rPr>
          <w:rFonts w:ascii="Calibri" w:hAnsi="Calibri" w:cs="Arial"/>
          <w:b/>
          <w:bCs/>
          <w:iCs/>
          <w:caps/>
          <w:sz w:val="22"/>
          <w:szCs w:val="22"/>
        </w:rPr>
      </w:pPr>
      <w:r w:rsidRPr="007F2B18">
        <w:rPr>
          <w:rFonts w:ascii="Calibri" w:hAnsi="Calibri" w:cs="Arial"/>
          <w:b/>
          <w:bCs/>
          <w:iCs/>
          <w:caps/>
          <w:sz w:val="22"/>
          <w:szCs w:val="22"/>
        </w:rPr>
        <w:t>Programs for Students with Disabilities</w:t>
      </w:r>
    </w:p>
    <w:p w:rsidR="001C58A0" w:rsidRPr="007F2B18" w:rsidRDefault="00576B8E" w:rsidP="001C58A0">
      <w:pPr>
        <w:tabs>
          <w:tab w:val="left" w:pos="720"/>
        </w:tabs>
        <w:ind w:left="720"/>
        <w:rPr>
          <w:rFonts w:ascii="Calibri" w:hAnsi="Calibri" w:cs="Arial"/>
          <w:bCs/>
          <w:iCs/>
          <w:sz w:val="22"/>
          <w:szCs w:val="22"/>
        </w:rPr>
      </w:pPr>
      <w:r w:rsidRPr="007F2B1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2B18">
          <w:rPr>
            <w:rStyle w:val="Hyperlink"/>
            <w:rFonts w:ascii="Calibri" w:hAnsi="Calibri" w:cs="Arial"/>
            <w:bCs/>
            <w:iCs/>
            <w:sz w:val="22"/>
            <w:szCs w:val="22"/>
          </w:rPr>
          <w:t>http://www.fsw.edu/adaptiveservices</w:t>
        </w:r>
      </w:hyperlink>
      <w:r w:rsidRPr="007F2B18">
        <w:rPr>
          <w:rFonts w:ascii="Calibri" w:hAnsi="Calibri" w:cs="Arial"/>
          <w:bCs/>
          <w:iCs/>
          <w:sz w:val="22"/>
          <w:szCs w:val="22"/>
        </w:rPr>
        <w:t>.</w:t>
      </w:r>
    </w:p>
    <w:p w:rsidR="00B64D04" w:rsidRPr="007F2B18" w:rsidRDefault="00B64D04" w:rsidP="001C58A0">
      <w:pPr>
        <w:tabs>
          <w:tab w:val="left" w:pos="720"/>
        </w:tabs>
        <w:ind w:left="720"/>
        <w:rPr>
          <w:rFonts w:ascii="Calibri" w:hAnsi="Calibri" w:cs="Arial"/>
          <w:bCs/>
          <w:iCs/>
          <w:sz w:val="22"/>
          <w:szCs w:val="22"/>
        </w:rPr>
      </w:pPr>
    </w:p>
    <w:p w:rsidR="00B64D04" w:rsidRPr="007F2B18" w:rsidRDefault="00B64D04" w:rsidP="00B64D04">
      <w:pPr>
        <w:ind w:left="720"/>
        <w:rPr>
          <w:rFonts w:ascii="Calibri" w:hAnsi="Calibri"/>
          <w:b/>
          <w:bCs/>
          <w:caps/>
          <w:sz w:val="22"/>
          <w:szCs w:val="22"/>
        </w:rPr>
      </w:pPr>
      <w:r w:rsidRPr="007F2B18">
        <w:rPr>
          <w:rFonts w:ascii="Calibri" w:hAnsi="Calibri"/>
          <w:b/>
          <w:bCs/>
          <w:caps/>
          <w:sz w:val="22"/>
          <w:szCs w:val="22"/>
        </w:rPr>
        <w:t>REPORTING TITLE IX VIOLATIONS</w:t>
      </w:r>
    </w:p>
    <w:p w:rsidR="00B64D04" w:rsidRPr="007F2B18" w:rsidRDefault="00B64D04" w:rsidP="00B64D04">
      <w:pPr>
        <w:tabs>
          <w:tab w:val="left" w:pos="720"/>
        </w:tabs>
        <w:ind w:left="720"/>
        <w:rPr>
          <w:rFonts w:ascii="Calibri" w:hAnsi="Calibri" w:cs="Arial"/>
          <w:bCs/>
          <w:iCs/>
          <w:sz w:val="22"/>
          <w:szCs w:val="22"/>
        </w:rPr>
      </w:pPr>
      <w:r w:rsidRPr="007F2B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2B18">
          <w:rPr>
            <w:rStyle w:val="Hyperlink"/>
            <w:rFonts w:ascii="Calibri" w:hAnsi="Calibri"/>
            <w:sz w:val="22"/>
            <w:szCs w:val="22"/>
          </w:rPr>
          <w:t>equity@fsw.edu</w:t>
        </w:r>
      </w:hyperlink>
      <w:r w:rsidRPr="007F2B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2B18">
          <w:rPr>
            <w:rStyle w:val="Hyperlink"/>
            <w:rFonts w:ascii="Calibri" w:hAnsi="Calibri"/>
            <w:sz w:val="22"/>
            <w:szCs w:val="22"/>
          </w:rPr>
          <w:t>http://www.fsw.edu/sexualassault</w:t>
        </w:r>
      </w:hyperlink>
      <w:r w:rsidRPr="007F2B18">
        <w:rPr>
          <w:rFonts w:ascii="Calibri" w:hAnsi="Calibri"/>
          <w:sz w:val="22"/>
          <w:szCs w:val="22"/>
        </w:rPr>
        <w:t>.</w:t>
      </w:r>
    </w:p>
    <w:p w:rsidR="00F11EF5" w:rsidRPr="007F2B18" w:rsidRDefault="00F11EF5" w:rsidP="00DA66CF">
      <w:pPr>
        <w:tabs>
          <w:tab w:val="left" w:pos="720"/>
        </w:tabs>
        <w:ind w:left="720"/>
        <w:rPr>
          <w:rFonts w:ascii="Calibri" w:hAnsi="Calibri" w:cs="Arial"/>
          <w:bCs/>
          <w:iCs/>
          <w:sz w:val="22"/>
          <w:szCs w:val="22"/>
        </w:rPr>
        <w:sectPr w:rsidR="00F11EF5" w:rsidRPr="007F2B18" w:rsidSect="00EB16D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7F2B18" w:rsidRDefault="00C104FF" w:rsidP="00DA66CF">
      <w:pPr>
        <w:tabs>
          <w:tab w:val="left" w:pos="720"/>
        </w:tabs>
        <w:ind w:left="720"/>
        <w:rPr>
          <w:rFonts w:ascii="Calibri" w:hAnsi="Calibri" w:cs="Arial"/>
          <w:bCs/>
          <w:iCs/>
          <w:sz w:val="22"/>
          <w:szCs w:val="22"/>
        </w:rPr>
      </w:pPr>
      <w:bookmarkStart w:id="1" w:name="_GoBack"/>
      <w:bookmarkEnd w:id="1"/>
    </w:p>
    <w:p w:rsidR="00C104FF" w:rsidRPr="007F2B18" w:rsidRDefault="00C104FF" w:rsidP="00A55897">
      <w:pPr>
        <w:numPr>
          <w:ilvl w:val="0"/>
          <w:numId w:val="3"/>
        </w:numPr>
        <w:suppressAutoHyphens w:val="0"/>
        <w:rPr>
          <w:rFonts w:ascii="Calibri" w:hAnsi="Calibri" w:cs="Arial"/>
          <w:sz w:val="22"/>
          <w:szCs w:val="22"/>
        </w:rPr>
      </w:pPr>
      <w:r w:rsidRPr="007F2B18">
        <w:rPr>
          <w:rFonts w:ascii="Calibri" w:hAnsi="Calibri" w:cs="Arial"/>
          <w:b/>
          <w:sz w:val="22"/>
          <w:szCs w:val="22"/>
          <w:u w:val="single"/>
        </w:rPr>
        <w:t>REQUIREMENTS FOR THE STUDENTS:</w:t>
      </w:r>
      <w:r w:rsidRPr="007F2B18">
        <w:rPr>
          <w:rFonts w:ascii="Calibri" w:hAnsi="Calibri" w:cs="Arial"/>
          <w:sz w:val="22"/>
          <w:szCs w:val="22"/>
        </w:rPr>
        <w:tab/>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List specific course assessments such as class participation, tests, homework assignments, make-up procedures, etc.</w:t>
      </w:r>
    </w:p>
    <w:p w:rsidR="00C104FF" w:rsidRPr="007F2B18" w:rsidRDefault="00C104FF" w:rsidP="00DA66CF">
      <w:pPr>
        <w:ind w:left="720"/>
        <w:rPr>
          <w:rFonts w:ascii="Calibri" w:hAnsi="Calibri" w:cs="Arial"/>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ATTENDANCE POLICY:</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The professor’s specific policy concerning absence. (The College policy on attendance is in the Catalog, and defers to the professor.)</w:t>
      </w:r>
    </w:p>
    <w:p w:rsidR="00C104FF" w:rsidRPr="007F2B18" w:rsidRDefault="00C104FF" w:rsidP="00DA66CF">
      <w:pPr>
        <w:ind w:left="720"/>
        <w:rPr>
          <w:rFonts w:ascii="Calibri" w:hAnsi="Calibri" w:cs="Arial"/>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GRADING POLICY:</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Include numerical ranges for letter grades; the following is a range commonly used by many faculty:</w:t>
      </w:r>
    </w:p>
    <w:p w:rsidR="00C104FF" w:rsidRPr="007F2B18" w:rsidRDefault="00C104FF" w:rsidP="00DA66CF">
      <w:pPr>
        <w:pStyle w:val="ListParagraph"/>
        <w:rPr>
          <w:rFonts w:ascii="Calibri" w:hAnsi="Calibri" w:cs="Arial"/>
          <w:sz w:val="22"/>
          <w:szCs w:val="22"/>
        </w:rPr>
      </w:pPr>
    </w:p>
    <w:p w:rsidR="00C104FF" w:rsidRPr="007F2B18" w:rsidRDefault="00C104FF" w:rsidP="00DA66CF">
      <w:pPr>
        <w:ind w:left="2880"/>
        <w:rPr>
          <w:rFonts w:ascii="Calibri" w:hAnsi="Calibri" w:cs="Arial"/>
          <w:sz w:val="22"/>
          <w:szCs w:val="22"/>
        </w:rPr>
      </w:pPr>
      <w:r w:rsidRPr="007F2B18">
        <w:rPr>
          <w:rFonts w:ascii="Calibri" w:hAnsi="Calibri" w:cs="Arial"/>
          <w:sz w:val="22"/>
          <w:szCs w:val="22"/>
        </w:rPr>
        <w:t>90 - 100      =      A</w:t>
      </w:r>
    </w:p>
    <w:p w:rsidR="00C104FF" w:rsidRPr="007F2B18" w:rsidRDefault="00C104FF" w:rsidP="00DA66CF">
      <w:pPr>
        <w:ind w:left="2880"/>
        <w:rPr>
          <w:rFonts w:ascii="Calibri" w:hAnsi="Calibri" w:cs="Arial"/>
          <w:sz w:val="22"/>
          <w:szCs w:val="22"/>
        </w:rPr>
      </w:pPr>
      <w:r w:rsidRPr="007F2B18">
        <w:rPr>
          <w:rFonts w:ascii="Calibri" w:hAnsi="Calibri" w:cs="Arial"/>
          <w:sz w:val="22"/>
          <w:szCs w:val="22"/>
        </w:rPr>
        <w:t>80 - 89        =      B</w:t>
      </w:r>
    </w:p>
    <w:p w:rsidR="00C104FF" w:rsidRPr="007F2B18" w:rsidRDefault="00C104FF" w:rsidP="00DA66CF">
      <w:pPr>
        <w:ind w:left="2880"/>
        <w:rPr>
          <w:rFonts w:ascii="Calibri" w:hAnsi="Calibri" w:cs="Arial"/>
          <w:sz w:val="22"/>
          <w:szCs w:val="22"/>
        </w:rPr>
      </w:pPr>
      <w:r w:rsidRPr="007F2B18">
        <w:rPr>
          <w:rFonts w:ascii="Calibri" w:hAnsi="Calibri" w:cs="Arial"/>
          <w:sz w:val="22"/>
          <w:szCs w:val="22"/>
        </w:rPr>
        <w:t>70 - 79        =      C</w:t>
      </w:r>
    </w:p>
    <w:p w:rsidR="00C104FF" w:rsidRPr="007F2B18" w:rsidRDefault="00C104FF" w:rsidP="00DA66CF">
      <w:pPr>
        <w:ind w:left="2880"/>
        <w:rPr>
          <w:rFonts w:ascii="Calibri" w:hAnsi="Calibri" w:cs="Arial"/>
          <w:sz w:val="22"/>
          <w:szCs w:val="22"/>
        </w:rPr>
      </w:pPr>
      <w:r w:rsidRPr="007F2B18">
        <w:rPr>
          <w:rFonts w:ascii="Calibri" w:hAnsi="Calibri" w:cs="Arial"/>
          <w:sz w:val="22"/>
          <w:szCs w:val="22"/>
        </w:rPr>
        <w:t>60 - 69        =      D</w:t>
      </w:r>
    </w:p>
    <w:p w:rsidR="00C104FF" w:rsidRPr="007F2B18" w:rsidRDefault="00C104FF" w:rsidP="00DA66CF">
      <w:pPr>
        <w:ind w:left="2880"/>
        <w:rPr>
          <w:rFonts w:ascii="Calibri" w:hAnsi="Calibri" w:cs="Arial"/>
          <w:sz w:val="22"/>
          <w:szCs w:val="22"/>
        </w:rPr>
      </w:pPr>
      <w:r w:rsidRPr="007F2B18">
        <w:rPr>
          <w:rFonts w:ascii="Calibri" w:hAnsi="Calibri" w:cs="Arial"/>
          <w:sz w:val="22"/>
          <w:szCs w:val="22"/>
        </w:rPr>
        <w:t>Below 60    =      F</w:t>
      </w:r>
    </w:p>
    <w:p w:rsidR="00C104FF" w:rsidRPr="007F2B18" w:rsidRDefault="00C104FF" w:rsidP="00DA66CF">
      <w:pPr>
        <w:ind w:left="720"/>
        <w:rPr>
          <w:rFonts w:ascii="Calibri" w:hAnsi="Calibri" w:cs="Arial"/>
          <w:sz w:val="22"/>
          <w:szCs w:val="22"/>
        </w:rPr>
      </w:pP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7F2B18" w:rsidRDefault="00C104FF" w:rsidP="00DA66CF">
      <w:pPr>
        <w:ind w:left="720"/>
        <w:rPr>
          <w:rFonts w:ascii="Calibri" w:hAnsi="Calibri" w:cs="Arial"/>
          <w:b/>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REQUIRED COURSE MATERIALS:</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(In correct bibliographic format.)</w:t>
      </w:r>
    </w:p>
    <w:p w:rsidR="00C104FF" w:rsidRPr="007F2B18" w:rsidRDefault="00C104FF" w:rsidP="00DA66CF">
      <w:pPr>
        <w:ind w:left="720"/>
        <w:rPr>
          <w:rFonts w:ascii="Calibri" w:hAnsi="Calibri" w:cs="Arial"/>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RESERVED MATERIALS FOR THE COURSE:</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Other special learning resources.</w:t>
      </w:r>
    </w:p>
    <w:p w:rsidR="00C104FF" w:rsidRPr="007F2B18" w:rsidRDefault="00C104FF" w:rsidP="00DA66CF">
      <w:pPr>
        <w:ind w:left="720"/>
        <w:rPr>
          <w:rFonts w:ascii="Calibri" w:hAnsi="Calibri" w:cs="Arial"/>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CLASS SCHEDULE:</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 xml:space="preserve">This section includes assignments for each class meeting or unit, along with scheduled </w:t>
      </w:r>
      <w:r w:rsidR="00576B8E" w:rsidRPr="007F2B18">
        <w:rPr>
          <w:rFonts w:ascii="Calibri" w:hAnsi="Calibri" w:cs="Arial"/>
          <w:sz w:val="22"/>
          <w:szCs w:val="22"/>
        </w:rPr>
        <w:t>Library activities</w:t>
      </w:r>
      <w:r w:rsidRPr="007F2B18">
        <w:rPr>
          <w:rFonts w:ascii="Calibri" w:hAnsi="Calibri" w:cs="Arial"/>
          <w:sz w:val="22"/>
          <w:szCs w:val="22"/>
        </w:rPr>
        <w:t xml:space="preserve"> and other scheduled support, including scheduled tests.</w:t>
      </w:r>
    </w:p>
    <w:p w:rsidR="00C104FF" w:rsidRPr="007F2B18" w:rsidRDefault="00C104FF" w:rsidP="00DA66CF">
      <w:pPr>
        <w:ind w:left="720"/>
        <w:rPr>
          <w:rFonts w:ascii="Calibri" w:hAnsi="Calibri" w:cs="Arial"/>
          <w:sz w:val="22"/>
          <w:szCs w:val="22"/>
        </w:rPr>
      </w:pPr>
    </w:p>
    <w:p w:rsidR="00C104FF" w:rsidRPr="007F2B18" w:rsidRDefault="00C104FF" w:rsidP="00BE594D">
      <w:pPr>
        <w:numPr>
          <w:ilvl w:val="0"/>
          <w:numId w:val="3"/>
        </w:numPr>
        <w:suppressAutoHyphens w:val="0"/>
        <w:rPr>
          <w:rFonts w:ascii="Calibri" w:hAnsi="Calibri" w:cs="Arial"/>
          <w:sz w:val="22"/>
          <w:szCs w:val="22"/>
        </w:rPr>
      </w:pPr>
      <w:r w:rsidRPr="007F2B18">
        <w:rPr>
          <w:rFonts w:ascii="Calibri" w:hAnsi="Calibri" w:cs="Arial"/>
          <w:b/>
          <w:sz w:val="22"/>
          <w:szCs w:val="22"/>
          <w:u w:val="single"/>
        </w:rPr>
        <w:t>ANY OTHER INFORMATION OR CLASS PROCEDURES OR POLICIES:</w:t>
      </w:r>
      <w:r w:rsidRPr="007F2B18">
        <w:rPr>
          <w:rFonts w:ascii="Calibri" w:hAnsi="Calibri" w:cs="Arial"/>
          <w:sz w:val="22"/>
          <w:szCs w:val="22"/>
        </w:rPr>
        <w:t xml:space="preserve">  </w:t>
      </w:r>
    </w:p>
    <w:p w:rsidR="00C104FF" w:rsidRPr="007F2B18" w:rsidRDefault="00C104FF" w:rsidP="00DA66CF">
      <w:pPr>
        <w:ind w:left="720"/>
        <w:rPr>
          <w:rFonts w:ascii="Calibri" w:hAnsi="Calibri" w:cs="Arial"/>
          <w:sz w:val="22"/>
          <w:szCs w:val="22"/>
        </w:rPr>
      </w:pPr>
      <w:r w:rsidRPr="007F2B18">
        <w:rPr>
          <w:rFonts w:ascii="Calibri" w:hAnsi="Calibri" w:cs="Arial"/>
          <w:sz w:val="22"/>
          <w:szCs w:val="22"/>
        </w:rPr>
        <w:t>(Which would be useful to the students in the class.)</w:t>
      </w:r>
    </w:p>
    <w:sectPr w:rsidR="00C104FF" w:rsidRPr="007F2B18"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B18" w:rsidRDefault="007F2B18" w:rsidP="003A608C">
      <w:r>
        <w:separator/>
      </w:r>
    </w:p>
  </w:endnote>
  <w:endnote w:type="continuationSeparator" w:id="0">
    <w:p w:rsidR="007F2B18" w:rsidRDefault="007F2B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EB16DB">
      <w:rPr>
        <w:rFonts w:ascii="Calibri" w:hAnsi="Calibri" w:cs="Arial"/>
        <w:sz w:val="22"/>
        <w:szCs w:val="22"/>
      </w:rPr>
      <w:t xml:space="preserve">Revised </w:t>
    </w:r>
    <w:r w:rsidR="00FF08E1">
      <w:rPr>
        <w:rFonts w:ascii="Calibri" w:hAnsi="Calibri" w:cs="Arial"/>
        <w:sz w:val="22"/>
        <w:szCs w:val="22"/>
      </w:rPr>
      <w:t>1/15</w:t>
    </w:r>
    <w:r w:rsidR="00EB16DB">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B16DB">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EB16DB" w:rsidRDefault="00EB16DB" w:rsidP="00EB16DB">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B18" w:rsidRDefault="007F2B18" w:rsidP="003A608C">
      <w:r>
        <w:separator/>
      </w:r>
    </w:p>
  </w:footnote>
  <w:footnote w:type="continuationSeparator" w:id="0">
    <w:p w:rsidR="007F2B18" w:rsidRDefault="007F2B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CCF" w:rsidRPr="005B1FB3" w:rsidRDefault="00CC0CCF" w:rsidP="00CC0CCF">
    <w:pPr>
      <w:pStyle w:val="Header"/>
      <w:pBdr>
        <w:bottom w:val="thinThickSmallGap" w:sz="18" w:space="1" w:color="0D0D0D"/>
      </w:pBdr>
      <w:jc w:val="right"/>
    </w:pPr>
    <w:r>
      <w:rPr>
        <w:rFonts w:ascii="Calibri" w:hAnsi="Calibri" w:cs="Arial"/>
        <w:b/>
        <w:noProof/>
        <w:sz w:val="22"/>
        <w:szCs w:val="22"/>
      </w:rPr>
      <w:t>DSC 2242 TRANSPORTATION AND BORDER SECURITY</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6DB" w:rsidRDefault="00EB16DB" w:rsidP="00EB16DB">
    <w:pPr>
      <w:pStyle w:val="Header"/>
      <w:jc w:val="right"/>
    </w:pPr>
    <w:r w:rsidRPr="00D55873">
      <w:rPr>
        <w:noProof/>
        <w:lang w:eastAsia="en-US"/>
      </w:rPr>
      <w:drawing>
        <wp:inline distT="0" distB="0" distL="0" distR="0" wp14:anchorId="580B2125" wp14:editId="3E037B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16DB" w:rsidRDefault="00EB16DB" w:rsidP="00EB16DB">
    <w:pPr>
      <w:pStyle w:val="Header"/>
      <w:tabs>
        <w:tab w:val="left" w:pos="3514"/>
      </w:tabs>
    </w:pPr>
    <w:r>
      <w:tab/>
    </w:r>
    <w:r>
      <w:tab/>
    </w:r>
    <w:r>
      <w:tab/>
    </w:r>
  </w:p>
  <w:p w:rsidR="00EB16DB" w:rsidRDefault="00EB16DB" w:rsidP="00EB16DB">
    <w:pPr>
      <w:pStyle w:val="Header"/>
      <w:contextualSpacing/>
      <w:jc w:val="right"/>
      <w:rPr>
        <w:b/>
        <w:color w:val="470A68"/>
        <w:sz w:val="28"/>
      </w:rPr>
    </w:pPr>
    <w:r>
      <w:rPr>
        <w:b/>
        <w:color w:val="470A68"/>
        <w:sz w:val="28"/>
      </w:rPr>
      <w:t>School of Business and Technology</w:t>
    </w:r>
  </w:p>
  <w:p w:rsidR="00F87817" w:rsidRPr="00EB16DB" w:rsidRDefault="00EB16DB" w:rsidP="00EB16DB">
    <w:pPr>
      <w:pStyle w:val="Header"/>
      <w:contextualSpacing/>
      <w:jc w:val="right"/>
      <w:rPr>
        <w:b/>
        <w:color w:val="470A68"/>
        <w:sz w:val="28"/>
      </w:rPr>
    </w:pPr>
    <w:r>
      <w:rPr>
        <w:noProof/>
        <w:lang w:eastAsia="en-US"/>
      </w:rPr>
      <mc:AlternateContent>
        <mc:Choice Requires="wps">
          <w:drawing>
            <wp:inline distT="0" distB="0" distL="0" distR="0" wp14:anchorId="26A57A46" wp14:editId="35509FA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41AB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787384"/>
    <w:multiLevelType w:val="hybridMultilevel"/>
    <w:tmpl w:val="F1F61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400F3B"/>
    <w:multiLevelType w:val="hybridMultilevel"/>
    <w:tmpl w:val="1B2A9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4+eO5fm3d6BQABSyh7n1f3++GaAXo3wcN/4OKyPf+c2lLDdtGKPp0IVdD9+yllxCb39rk20cR/NF1ZbriT5ug==" w:salt="Q9fdXvEB9zHjm7JcVa/s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2882"/>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564E4"/>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2B18"/>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64D04"/>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97B49"/>
    <w:rsid w:val="00CA1FB8"/>
    <w:rsid w:val="00CA28DC"/>
    <w:rsid w:val="00CA4B5F"/>
    <w:rsid w:val="00CB0437"/>
    <w:rsid w:val="00CB0C30"/>
    <w:rsid w:val="00CB6983"/>
    <w:rsid w:val="00CC0CCF"/>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16DB"/>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0A9E4A"/>
  <w15:chartTrackingRefBased/>
  <w15:docId w15:val="{7C99CF7F-DE47-40C6-A1C8-3B3E750F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8DE09-52F4-4790-A05D-C68CC06C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696</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2016-12-06T15:54:00Z</dcterms:created>
  <dcterms:modified xsi:type="dcterms:W3CDTF">2016-12-06T15:54:00Z</dcterms:modified>
</cp:coreProperties>
</file>