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83943" w:rsidTr="00183943">
        <w:trPr>
          <w:trHeight w:val="546"/>
          <w:tblHeader/>
          <w:jc w:val="center"/>
        </w:trPr>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 xml:space="preserve">PROFESSOR: </w:t>
            </w:r>
            <w:r w:rsidRPr="00183943">
              <w:rPr>
                <w:rFonts w:ascii="Calibri" w:hAnsi="Calibri" w:cs="Arial"/>
                <w:noProof/>
                <w:sz w:val="22"/>
                <w:szCs w:val="22"/>
              </w:rPr>
              <w:fldChar w:fldCharType="begin">
                <w:ffData>
                  <w:name w:val="Text1"/>
                  <w:enabled/>
                  <w:calcOnExit w:val="0"/>
                  <w:textInput/>
                </w:ffData>
              </w:fldChar>
            </w:r>
            <w:bookmarkStart w:id="0" w:name="Text1"/>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bookmarkEnd w:id="0"/>
          </w:p>
        </w:tc>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 xml:space="preserve">PHONE NUMBER: </w:t>
            </w:r>
            <w:r w:rsidRPr="00183943">
              <w:rPr>
                <w:rFonts w:ascii="Calibri" w:hAnsi="Calibri" w:cs="Arial"/>
                <w:noProof/>
                <w:sz w:val="22"/>
                <w:szCs w:val="22"/>
              </w:rPr>
              <w:fldChar w:fldCharType="begin">
                <w:ffData>
                  <w:name w:val="Text1"/>
                  <w:enabled/>
                  <w:calcOnExit w:val="0"/>
                  <w:textInput/>
                </w:ffData>
              </w:fldChar>
            </w:r>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p>
        </w:tc>
      </w:tr>
      <w:tr w:rsidR="00183943" w:rsidTr="00183943">
        <w:trPr>
          <w:trHeight w:val="486"/>
          <w:jc w:val="center"/>
        </w:trPr>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OFFICE LOCATION:</w:t>
            </w:r>
            <w:r w:rsidRPr="00183943">
              <w:rPr>
                <w:rFonts w:ascii="Calibri" w:hAnsi="Calibri" w:cs="Arial"/>
                <w:noProof/>
                <w:sz w:val="22"/>
                <w:szCs w:val="22"/>
              </w:rPr>
              <w:t xml:space="preserve"> </w:t>
            </w:r>
            <w:r w:rsidRPr="00183943">
              <w:rPr>
                <w:rFonts w:ascii="Calibri" w:hAnsi="Calibri" w:cs="Arial"/>
                <w:noProof/>
                <w:sz w:val="22"/>
                <w:szCs w:val="22"/>
              </w:rPr>
              <w:fldChar w:fldCharType="begin">
                <w:ffData>
                  <w:name w:val="Text1"/>
                  <w:enabled/>
                  <w:calcOnExit w:val="0"/>
                  <w:textInput/>
                </w:ffData>
              </w:fldChar>
            </w:r>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p>
        </w:tc>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 xml:space="preserve">E-MAIL: </w:t>
            </w:r>
            <w:r w:rsidRPr="00183943">
              <w:rPr>
                <w:rFonts w:ascii="Calibri" w:hAnsi="Calibri" w:cs="Arial"/>
                <w:noProof/>
                <w:sz w:val="22"/>
                <w:szCs w:val="22"/>
              </w:rPr>
              <w:fldChar w:fldCharType="begin">
                <w:ffData>
                  <w:name w:val="Text1"/>
                  <w:enabled/>
                  <w:calcOnExit w:val="0"/>
                  <w:textInput/>
                </w:ffData>
              </w:fldChar>
            </w:r>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p>
        </w:tc>
      </w:tr>
      <w:tr w:rsidR="00183943" w:rsidTr="00183943">
        <w:trPr>
          <w:trHeight w:val="516"/>
          <w:jc w:val="center"/>
        </w:trPr>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 xml:space="preserve">OFFICE HOURS: </w:t>
            </w:r>
            <w:r w:rsidRPr="00183943">
              <w:rPr>
                <w:rFonts w:ascii="Calibri" w:hAnsi="Calibri" w:cs="Arial"/>
                <w:noProof/>
                <w:sz w:val="22"/>
                <w:szCs w:val="22"/>
              </w:rPr>
              <w:fldChar w:fldCharType="begin">
                <w:ffData>
                  <w:name w:val="Text1"/>
                  <w:enabled/>
                  <w:calcOnExit w:val="0"/>
                  <w:textInput/>
                </w:ffData>
              </w:fldChar>
            </w:r>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p>
        </w:tc>
        <w:tc>
          <w:tcPr>
            <w:tcW w:w="5206" w:type="dxa"/>
            <w:shd w:val="clear" w:color="auto" w:fill="auto"/>
            <w:vAlign w:val="center"/>
          </w:tcPr>
          <w:p w:rsidR="00B76958" w:rsidRDefault="00B76958" w:rsidP="00183943">
            <w:pPr>
              <w:spacing w:before="240" w:line="276" w:lineRule="auto"/>
            </w:pPr>
            <w:r w:rsidRPr="00183943">
              <w:rPr>
                <w:rFonts w:ascii="Calibri" w:hAnsi="Calibri" w:cs="Arial"/>
                <w:b/>
                <w:sz w:val="22"/>
                <w:szCs w:val="22"/>
              </w:rPr>
              <w:t xml:space="preserve">SEMESTER: </w:t>
            </w:r>
            <w:r w:rsidRPr="00183943">
              <w:rPr>
                <w:rFonts w:ascii="Calibri" w:hAnsi="Calibri" w:cs="Arial"/>
                <w:noProof/>
                <w:sz w:val="22"/>
                <w:szCs w:val="22"/>
              </w:rPr>
              <w:fldChar w:fldCharType="begin">
                <w:ffData>
                  <w:name w:val="Text1"/>
                  <w:enabled/>
                  <w:calcOnExit w:val="0"/>
                  <w:textInput/>
                </w:ffData>
              </w:fldChar>
            </w:r>
            <w:r w:rsidRPr="00183943">
              <w:rPr>
                <w:rFonts w:ascii="Calibri" w:hAnsi="Calibri" w:cs="Arial"/>
                <w:noProof/>
                <w:sz w:val="22"/>
                <w:szCs w:val="22"/>
              </w:rPr>
              <w:instrText xml:space="preserve"> FORMTEXT </w:instrText>
            </w:r>
            <w:r w:rsidRPr="00183943">
              <w:rPr>
                <w:rFonts w:ascii="Calibri" w:hAnsi="Calibri" w:cs="Arial"/>
                <w:noProof/>
                <w:sz w:val="22"/>
                <w:szCs w:val="22"/>
              </w:rPr>
            </w:r>
            <w:r w:rsidRPr="00183943">
              <w:rPr>
                <w:rFonts w:ascii="Calibri" w:hAnsi="Calibri" w:cs="Arial"/>
                <w:noProof/>
                <w:sz w:val="22"/>
                <w:szCs w:val="22"/>
              </w:rPr>
              <w:fldChar w:fldCharType="separate"/>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t> </w:t>
            </w:r>
            <w:r w:rsidRPr="00183943">
              <w:rPr>
                <w:rFonts w:ascii="Calibri" w:hAnsi="Calibri" w:cs="Arial"/>
                <w:noProof/>
                <w:sz w:val="22"/>
                <w:szCs w:val="22"/>
              </w:rPr>
              <w:fldChar w:fldCharType="end"/>
            </w:r>
          </w:p>
        </w:tc>
      </w:tr>
    </w:tbl>
    <w:p w:rsidR="00374E1D" w:rsidRPr="00DE56BD" w:rsidRDefault="00374E1D" w:rsidP="00DA66CF">
      <w:pPr>
        <w:rPr>
          <w:rFonts w:ascii="Calibri" w:hAnsi="Calibri" w:cs="Arial"/>
          <w:b/>
          <w:sz w:val="22"/>
          <w:szCs w:val="22"/>
          <w:u w:val="single"/>
        </w:rPr>
      </w:pPr>
    </w:p>
    <w:p w:rsidR="00374E1D" w:rsidRPr="00DE56BD" w:rsidRDefault="00374E1D" w:rsidP="00DA66CF">
      <w:pPr>
        <w:numPr>
          <w:ilvl w:val="0"/>
          <w:numId w:val="1"/>
        </w:numPr>
        <w:tabs>
          <w:tab w:val="left" w:pos="720"/>
        </w:tabs>
        <w:rPr>
          <w:rFonts w:ascii="Calibri" w:hAnsi="Calibri" w:cs="Arial"/>
          <w:b/>
          <w:sz w:val="22"/>
          <w:szCs w:val="22"/>
          <w:u w:val="single"/>
        </w:rPr>
      </w:pPr>
      <w:r w:rsidRPr="00DE56BD">
        <w:rPr>
          <w:rFonts w:ascii="Calibri" w:hAnsi="Calibri" w:cs="Arial"/>
          <w:b/>
          <w:sz w:val="22"/>
          <w:szCs w:val="22"/>
          <w:u w:val="single"/>
        </w:rPr>
        <w:t>COURSE NUMBER AND TITLE, CATALOG DESCRIPTION, CREDITS:</w:t>
      </w:r>
    </w:p>
    <w:p w:rsidR="00374E1D" w:rsidRPr="00DE56BD" w:rsidRDefault="00374E1D" w:rsidP="00DA66CF">
      <w:pPr>
        <w:ind w:left="1440"/>
        <w:rPr>
          <w:rFonts w:ascii="Calibri" w:hAnsi="Calibri" w:cs="Arial"/>
          <w:b/>
          <w:sz w:val="22"/>
          <w:szCs w:val="22"/>
        </w:rPr>
      </w:pPr>
    </w:p>
    <w:p w:rsidR="00374E1D" w:rsidRPr="00DE56BD" w:rsidRDefault="00374E1D" w:rsidP="001E131B">
      <w:pPr>
        <w:widowControl/>
        <w:tabs>
          <w:tab w:val="left" w:pos="720"/>
          <w:tab w:val="left" w:pos="1170"/>
        </w:tabs>
        <w:ind w:left="720"/>
        <w:rPr>
          <w:rFonts w:ascii="Calibri" w:hAnsi="Calibri" w:cs="Arial"/>
          <w:b/>
          <w:sz w:val="22"/>
          <w:szCs w:val="22"/>
        </w:rPr>
      </w:pPr>
      <w:r w:rsidRPr="00DE56BD">
        <w:rPr>
          <w:rFonts w:ascii="Calibri" w:hAnsi="Calibri" w:cs="Arial"/>
          <w:b/>
          <w:noProof/>
          <w:sz w:val="22"/>
          <w:szCs w:val="22"/>
        </w:rPr>
        <w:t>MAN 3504 OPERATIONS AND SUPPLY CHAIN MANAGEMENT</w:t>
      </w:r>
      <w:r w:rsidRPr="00DE56BD">
        <w:rPr>
          <w:rFonts w:ascii="Calibri" w:hAnsi="Calibri" w:cs="Arial"/>
          <w:b/>
          <w:sz w:val="22"/>
          <w:szCs w:val="22"/>
        </w:rPr>
        <w:t xml:space="preserve">   (</w:t>
      </w:r>
      <w:r w:rsidRPr="00DE56BD">
        <w:rPr>
          <w:rFonts w:ascii="Calibri" w:hAnsi="Calibri" w:cs="Arial"/>
          <w:b/>
          <w:noProof/>
          <w:sz w:val="22"/>
          <w:szCs w:val="22"/>
        </w:rPr>
        <w:t>3</w:t>
      </w:r>
      <w:r w:rsidRPr="00DE56BD">
        <w:rPr>
          <w:rFonts w:ascii="Calibri" w:hAnsi="Calibri" w:cs="Arial"/>
          <w:b/>
          <w:sz w:val="22"/>
          <w:szCs w:val="22"/>
        </w:rPr>
        <w:t xml:space="preserve"> CREDITS)</w:t>
      </w:r>
    </w:p>
    <w:p w:rsidR="00374E1D" w:rsidRPr="00DE56BD" w:rsidRDefault="00374E1D" w:rsidP="00DA66CF">
      <w:pPr>
        <w:widowControl/>
        <w:tabs>
          <w:tab w:val="left" w:pos="720"/>
          <w:tab w:val="left" w:pos="1170"/>
        </w:tabs>
        <w:ind w:firstLine="720"/>
        <w:rPr>
          <w:rFonts w:ascii="Calibri" w:hAnsi="Calibri" w:cs="Arial"/>
          <w:b/>
          <w:sz w:val="22"/>
          <w:szCs w:val="22"/>
        </w:rPr>
      </w:pPr>
    </w:p>
    <w:p w:rsidR="00374E1D" w:rsidRPr="00DE56BD" w:rsidRDefault="00374E1D" w:rsidP="005E7A0A">
      <w:pPr>
        <w:pStyle w:val="BodyTextIndent2"/>
        <w:widowControl/>
        <w:tabs>
          <w:tab w:val="left" w:pos="720"/>
          <w:tab w:val="left" w:pos="1170"/>
        </w:tabs>
        <w:spacing w:after="0" w:line="276" w:lineRule="auto"/>
        <w:ind w:left="720"/>
        <w:rPr>
          <w:rFonts w:ascii="Calibri" w:hAnsi="Calibri" w:cs="Arial"/>
          <w:sz w:val="22"/>
          <w:szCs w:val="22"/>
        </w:rPr>
      </w:pPr>
      <w:r w:rsidRPr="00DE56BD">
        <w:rPr>
          <w:rFonts w:ascii="Calibri" w:hAnsi="Calibri" w:cs="Arial"/>
          <w:noProof/>
          <w:sz w:val="22"/>
          <w:szCs w:val="22"/>
        </w:rPr>
        <w:t>This course provides detailed analysis of concepts in design and control of operating systems. Students will address issues in facility location and layout, work standards, quality control, MRP, planning and scheduling applied to production and service systems.</w:t>
      </w:r>
    </w:p>
    <w:p w:rsidR="00374E1D" w:rsidRPr="00DE56BD" w:rsidRDefault="00374E1D" w:rsidP="005E7A0A">
      <w:pPr>
        <w:pStyle w:val="BodyTextIndent2"/>
        <w:widowControl/>
        <w:tabs>
          <w:tab w:val="left" w:pos="720"/>
          <w:tab w:val="left" w:pos="1170"/>
        </w:tabs>
        <w:spacing w:after="0" w:line="276" w:lineRule="auto"/>
        <w:ind w:left="720"/>
        <w:rPr>
          <w:rFonts w:ascii="Calibri" w:hAnsi="Calibri" w:cs="Arial"/>
          <w:sz w:val="22"/>
          <w:szCs w:val="22"/>
        </w:rPr>
      </w:pPr>
    </w:p>
    <w:p w:rsidR="00374E1D" w:rsidRPr="00DE56BD" w:rsidRDefault="00374E1D" w:rsidP="00BE594D">
      <w:pPr>
        <w:numPr>
          <w:ilvl w:val="0"/>
          <w:numId w:val="1"/>
        </w:numPr>
        <w:rPr>
          <w:rFonts w:ascii="Calibri" w:hAnsi="Calibri" w:cs="Arial"/>
          <w:b/>
          <w:sz w:val="22"/>
          <w:szCs w:val="22"/>
        </w:rPr>
      </w:pPr>
      <w:r w:rsidRPr="00DE56BD">
        <w:rPr>
          <w:rFonts w:ascii="Calibri" w:hAnsi="Calibri" w:cs="Arial"/>
          <w:b/>
          <w:sz w:val="22"/>
          <w:szCs w:val="22"/>
          <w:u w:val="single"/>
        </w:rPr>
        <w:t>PREREQUISITES FOR THIS COURSE:</w:t>
      </w:r>
      <w:r w:rsidRPr="00DE56BD">
        <w:rPr>
          <w:rFonts w:ascii="Calibri" w:hAnsi="Calibri" w:cs="Arial"/>
          <w:b/>
          <w:sz w:val="22"/>
          <w:szCs w:val="22"/>
        </w:rPr>
        <w:t xml:space="preserve">  </w:t>
      </w:r>
    </w:p>
    <w:p w:rsidR="00374E1D" w:rsidRPr="00DE56BD" w:rsidRDefault="00374E1D" w:rsidP="00DA66CF">
      <w:pPr>
        <w:ind w:left="720"/>
        <w:rPr>
          <w:rFonts w:ascii="Calibri" w:hAnsi="Calibri" w:cs="Arial"/>
          <w:b/>
          <w:sz w:val="22"/>
          <w:szCs w:val="22"/>
        </w:rPr>
      </w:pPr>
    </w:p>
    <w:p w:rsidR="00374E1D" w:rsidRPr="00DE56BD" w:rsidRDefault="00100C5F" w:rsidP="00927493">
      <w:pPr>
        <w:ind w:left="720"/>
        <w:rPr>
          <w:rStyle w:val="Strong"/>
          <w:rFonts w:ascii="Calibri" w:hAnsi="Calibri"/>
          <w:b w:val="0"/>
          <w:iCs/>
          <w:sz w:val="22"/>
          <w:szCs w:val="22"/>
        </w:rPr>
      </w:pPr>
      <w:r w:rsidRPr="00DE56BD">
        <w:rPr>
          <w:rStyle w:val="Strong"/>
          <w:rFonts w:ascii="Calibri" w:hAnsi="Calibri"/>
          <w:b w:val="0"/>
          <w:iCs/>
          <w:sz w:val="22"/>
          <w:szCs w:val="22"/>
        </w:rPr>
        <w:t>Restricted to students with majors in Public Safety Administration or Supervision and Management;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100C5F" w:rsidRPr="00DE56BD" w:rsidRDefault="00100C5F" w:rsidP="00927493">
      <w:pPr>
        <w:ind w:left="720"/>
        <w:rPr>
          <w:rFonts w:ascii="Calibri" w:hAnsi="Calibri" w:cs="Arial"/>
          <w:sz w:val="22"/>
          <w:szCs w:val="22"/>
        </w:rPr>
      </w:pPr>
    </w:p>
    <w:p w:rsidR="00374E1D" w:rsidRPr="00DE56BD" w:rsidRDefault="00374E1D" w:rsidP="00DA66CF">
      <w:pPr>
        <w:ind w:firstLine="720"/>
        <w:rPr>
          <w:rFonts w:ascii="Calibri" w:hAnsi="Calibri" w:cs="Arial"/>
          <w:sz w:val="22"/>
          <w:szCs w:val="22"/>
        </w:rPr>
      </w:pPr>
      <w:r w:rsidRPr="00DE56BD">
        <w:rPr>
          <w:rFonts w:ascii="Calibri" w:hAnsi="Calibri" w:cs="Arial"/>
          <w:b/>
          <w:sz w:val="22"/>
          <w:szCs w:val="22"/>
          <w:u w:val="single"/>
        </w:rPr>
        <w:t>CO-REQUISITES FOR THIS COURSE:</w:t>
      </w:r>
    </w:p>
    <w:p w:rsidR="00374E1D" w:rsidRPr="00DE56BD" w:rsidRDefault="00374E1D" w:rsidP="00DA66CF">
      <w:pPr>
        <w:ind w:firstLine="720"/>
        <w:rPr>
          <w:rFonts w:ascii="Calibri" w:hAnsi="Calibri" w:cs="Arial"/>
          <w:sz w:val="22"/>
          <w:szCs w:val="22"/>
        </w:rPr>
      </w:pPr>
    </w:p>
    <w:p w:rsidR="00374E1D" w:rsidRPr="00DE56BD" w:rsidRDefault="00374E1D" w:rsidP="00427BDD">
      <w:pPr>
        <w:ind w:left="720"/>
        <w:rPr>
          <w:rFonts w:ascii="Calibri" w:hAnsi="Calibri" w:cs="Arial"/>
          <w:sz w:val="22"/>
          <w:szCs w:val="22"/>
        </w:rPr>
      </w:pPr>
      <w:r w:rsidRPr="00DE56BD">
        <w:rPr>
          <w:rFonts w:ascii="Calibri" w:hAnsi="Calibri" w:cs="Arial"/>
          <w:noProof/>
          <w:sz w:val="22"/>
          <w:szCs w:val="22"/>
        </w:rPr>
        <w:t>None</w:t>
      </w:r>
    </w:p>
    <w:p w:rsidR="00374E1D" w:rsidRPr="00DE56BD" w:rsidRDefault="00374E1D" w:rsidP="00DA66CF">
      <w:pPr>
        <w:ind w:firstLine="720"/>
        <w:rPr>
          <w:rFonts w:ascii="Calibri" w:hAnsi="Calibri" w:cs="Arial"/>
          <w:sz w:val="22"/>
          <w:szCs w:val="22"/>
        </w:rPr>
      </w:pPr>
    </w:p>
    <w:p w:rsidR="00374E1D" w:rsidRPr="00DE56BD" w:rsidRDefault="00374E1D" w:rsidP="00BE594D">
      <w:pPr>
        <w:numPr>
          <w:ilvl w:val="0"/>
          <w:numId w:val="1"/>
        </w:numPr>
        <w:rPr>
          <w:rFonts w:ascii="Calibri" w:hAnsi="Calibri" w:cs="Arial"/>
          <w:sz w:val="22"/>
          <w:szCs w:val="22"/>
        </w:rPr>
      </w:pPr>
      <w:r w:rsidRPr="00DE56BD">
        <w:rPr>
          <w:rFonts w:ascii="Calibri" w:hAnsi="Calibri" w:cs="Arial"/>
          <w:b/>
          <w:sz w:val="22"/>
          <w:szCs w:val="22"/>
          <w:u w:val="single"/>
        </w:rPr>
        <w:t>GENERAL COURSE INFORMATION:</w:t>
      </w:r>
      <w:r w:rsidRPr="00DE56BD">
        <w:rPr>
          <w:rFonts w:ascii="Calibri" w:hAnsi="Calibri" w:cs="Arial"/>
          <w:b/>
          <w:sz w:val="22"/>
          <w:szCs w:val="22"/>
        </w:rPr>
        <w:t xml:space="preserve">  </w:t>
      </w:r>
      <w:r w:rsidRPr="00DE56BD">
        <w:rPr>
          <w:rFonts w:ascii="Calibri" w:hAnsi="Calibri" w:cs="Arial"/>
          <w:sz w:val="22"/>
          <w:szCs w:val="22"/>
        </w:rPr>
        <w:t>Topic Outline.</w:t>
      </w:r>
    </w:p>
    <w:p w:rsidR="00374E1D" w:rsidRPr="00DE56BD" w:rsidRDefault="00374E1D" w:rsidP="00DA66CF">
      <w:pPr>
        <w:rPr>
          <w:rFonts w:ascii="Calibri" w:hAnsi="Calibri" w:cs="Arial"/>
          <w:b/>
          <w:sz w:val="22"/>
          <w:szCs w:val="22"/>
          <w:u w:val="single"/>
        </w:rPr>
      </w:pP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Operations strategy</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Quality and quality improvement management</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New product development</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Forecasting</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Process design and application</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Capacity planning</w:t>
      </w:r>
    </w:p>
    <w:p w:rsidR="00CA0D43" w:rsidRPr="00DE56BD" w:rsidRDefault="00CA0D43" w:rsidP="00CA0D43">
      <w:pPr>
        <w:pStyle w:val="BodyTextIndent"/>
        <w:numPr>
          <w:ilvl w:val="0"/>
          <w:numId w:val="5"/>
        </w:numPr>
        <w:spacing w:after="0"/>
        <w:rPr>
          <w:rFonts w:ascii="Calibri" w:hAnsi="Calibri" w:cs="Arial"/>
          <w:sz w:val="22"/>
          <w:szCs w:val="22"/>
        </w:rPr>
      </w:pPr>
      <w:r w:rsidRPr="00DE56BD">
        <w:rPr>
          <w:rFonts w:ascii="Calibri" w:hAnsi="Calibri" w:cs="Arial"/>
          <w:sz w:val="22"/>
          <w:szCs w:val="22"/>
        </w:rPr>
        <w:t>Integrated supply chain management</w:t>
      </w:r>
    </w:p>
    <w:p w:rsidR="00374E1D" w:rsidRPr="00DE56BD" w:rsidRDefault="00374E1D" w:rsidP="00DA66CF">
      <w:pPr>
        <w:rPr>
          <w:rFonts w:ascii="Calibri" w:hAnsi="Calibri" w:cs="Arial"/>
          <w:b/>
          <w:sz w:val="22"/>
          <w:szCs w:val="22"/>
          <w:u w:val="single"/>
        </w:rPr>
      </w:pPr>
    </w:p>
    <w:p w:rsidR="00B76958" w:rsidRPr="00BA3BB9" w:rsidRDefault="00B76958" w:rsidP="00B7695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6958" w:rsidRDefault="00B76958" w:rsidP="00B76958">
      <w:pPr>
        <w:rPr>
          <w:rFonts w:ascii="Calibri" w:hAnsi="Calibri" w:cs="Arial"/>
          <w:b/>
          <w:sz w:val="22"/>
          <w:szCs w:val="22"/>
          <w:u w:val="single"/>
        </w:rPr>
      </w:pPr>
    </w:p>
    <w:p w:rsidR="00B76958" w:rsidRPr="009A197E" w:rsidRDefault="00B76958" w:rsidP="00B769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6958" w:rsidRPr="009A197E" w:rsidRDefault="00B76958" w:rsidP="00B769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6958" w:rsidRDefault="00B76958" w:rsidP="00B769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6958" w:rsidRDefault="00B76958" w:rsidP="00B76958">
      <w:pPr>
        <w:ind w:left="720"/>
        <w:rPr>
          <w:rFonts w:ascii="Garamond" w:hAnsi="Garamond"/>
          <w:color w:val="000000"/>
          <w:sz w:val="22"/>
          <w:szCs w:val="22"/>
        </w:rPr>
      </w:pPr>
    </w:p>
    <w:p w:rsidR="00B76958" w:rsidRPr="0036367B" w:rsidRDefault="00B76958" w:rsidP="00B7695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6958" w:rsidRPr="0036367B" w:rsidRDefault="00B76958" w:rsidP="00B7695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6958" w:rsidRPr="0036367B" w:rsidRDefault="00B76958" w:rsidP="00B76958">
      <w:pPr>
        <w:shd w:val="clear" w:color="auto" w:fill="FFFFFF"/>
        <w:rPr>
          <w:rFonts w:ascii="Calibri" w:hAnsi="Calibri"/>
          <w:color w:val="000000"/>
          <w:sz w:val="22"/>
          <w:szCs w:val="24"/>
        </w:rPr>
      </w:pPr>
      <w:r w:rsidRPr="0036367B">
        <w:rPr>
          <w:rFonts w:ascii="Calibri" w:hAnsi="Calibri"/>
          <w:color w:val="000000"/>
          <w:sz w:val="22"/>
          <w:szCs w:val="24"/>
        </w:rPr>
        <w:t> </w:t>
      </w:r>
    </w:p>
    <w:p w:rsidR="00B76958" w:rsidRPr="0036367B" w:rsidRDefault="00B76958" w:rsidP="00B7695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76958">
        <w:rPr>
          <w:rFonts w:ascii="Calibri" w:hAnsi="Calibri"/>
          <w:b/>
          <w:color w:val="000000"/>
          <w:sz w:val="22"/>
          <w:szCs w:val="24"/>
        </w:rPr>
        <w:t>Evaluate</w:t>
      </w:r>
    </w:p>
    <w:p w:rsidR="00B76958" w:rsidRPr="0036367B" w:rsidRDefault="00B76958" w:rsidP="00B76958">
      <w:pPr>
        <w:shd w:val="clear" w:color="auto" w:fill="FFFFFF"/>
        <w:rPr>
          <w:rFonts w:ascii="Calibri" w:hAnsi="Calibri"/>
          <w:color w:val="000000"/>
          <w:sz w:val="22"/>
          <w:szCs w:val="24"/>
        </w:rPr>
      </w:pPr>
    </w:p>
    <w:p w:rsidR="00B76958" w:rsidRDefault="00B76958" w:rsidP="00B769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76958" w:rsidRDefault="00B76958" w:rsidP="00B76958">
      <w:pPr>
        <w:shd w:val="clear" w:color="auto" w:fill="FFFFFF"/>
        <w:rPr>
          <w:rFonts w:ascii="Calibri" w:hAnsi="Calibri"/>
          <w:color w:val="000000"/>
          <w:sz w:val="22"/>
          <w:szCs w:val="24"/>
        </w:rPr>
      </w:pPr>
    </w:p>
    <w:p w:rsidR="00B76958" w:rsidRPr="00B76958" w:rsidRDefault="00B76958" w:rsidP="00B76958">
      <w:pPr>
        <w:numPr>
          <w:ilvl w:val="0"/>
          <w:numId w:val="6"/>
        </w:numPr>
        <w:shd w:val="clear" w:color="auto" w:fill="FFFFFF"/>
        <w:rPr>
          <w:rFonts w:ascii="Calibri" w:hAnsi="Calibri"/>
          <w:color w:val="000000"/>
          <w:sz w:val="22"/>
          <w:szCs w:val="24"/>
        </w:rPr>
      </w:pPr>
      <w:r w:rsidRPr="00B76958">
        <w:rPr>
          <w:rFonts w:ascii="Calibri" w:hAnsi="Calibri"/>
          <w:color w:val="000000"/>
          <w:sz w:val="22"/>
          <w:szCs w:val="24"/>
        </w:rPr>
        <w:t>Complete a break even analysis in a process redesign for a new versus an old process.</w:t>
      </w:r>
    </w:p>
    <w:p w:rsidR="00B76958" w:rsidRPr="0036367B" w:rsidRDefault="00B76958" w:rsidP="00B76958">
      <w:pPr>
        <w:shd w:val="clear" w:color="auto" w:fill="FFFFFF"/>
        <w:rPr>
          <w:rFonts w:ascii="Calibri" w:hAnsi="Calibri"/>
          <w:color w:val="000000"/>
          <w:sz w:val="22"/>
          <w:szCs w:val="24"/>
        </w:rPr>
      </w:pPr>
    </w:p>
    <w:p w:rsidR="00B76958" w:rsidRPr="00183943" w:rsidRDefault="00B76958" w:rsidP="00B76958">
      <w:pPr>
        <w:shd w:val="clear" w:color="auto" w:fill="FFFFFF"/>
        <w:spacing w:line="360" w:lineRule="auto"/>
        <w:ind w:left="720" w:firstLine="30"/>
        <w:rPr>
          <w:rFonts w:ascii="Calibri" w:hAnsi="Calibri" w:cs="Calibri"/>
          <w:sz w:val="22"/>
        </w:rPr>
      </w:pPr>
      <w:r w:rsidRPr="00183943">
        <w:rPr>
          <w:rFonts w:ascii="Calibri" w:hAnsi="Calibri" w:cs="Calibri"/>
          <w:b/>
          <w:color w:val="000000"/>
          <w:sz w:val="22"/>
          <w:szCs w:val="24"/>
        </w:rPr>
        <w:t>B</w:t>
      </w:r>
      <w:r w:rsidRPr="00183943">
        <w:rPr>
          <w:rFonts w:ascii="Calibri" w:hAnsi="Calibri" w:cs="Calibri"/>
          <w:b/>
          <w:color w:val="000000"/>
          <w:sz w:val="22"/>
          <w:szCs w:val="24"/>
        </w:rPr>
        <w:t>.</w:t>
      </w:r>
      <w:r w:rsidRPr="00183943">
        <w:rPr>
          <w:rFonts w:ascii="Calibri" w:hAnsi="Calibri" w:cs="Calibri"/>
          <w:color w:val="000000"/>
          <w:sz w:val="22"/>
          <w:szCs w:val="24"/>
        </w:rPr>
        <w:t xml:space="preserve"> </w:t>
      </w:r>
      <w:r w:rsidRPr="00183943">
        <w:rPr>
          <w:rFonts w:ascii="Calibri" w:hAnsi="Calibri" w:cs="Calibri"/>
          <w:b/>
          <w:sz w:val="22"/>
        </w:rPr>
        <w:t>Other Course Objectives/Standards</w:t>
      </w:r>
    </w:p>
    <w:p w:rsidR="00B76958" w:rsidRPr="00183943" w:rsidRDefault="00B76958" w:rsidP="00B76958">
      <w:pPr>
        <w:numPr>
          <w:ilvl w:val="0"/>
          <w:numId w:val="6"/>
        </w:numPr>
        <w:shd w:val="clear" w:color="auto" w:fill="FFFFFF"/>
        <w:rPr>
          <w:rFonts w:ascii="Calibri" w:hAnsi="Calibri" w:cs="Calibri"/>
          <w:sz w:val="22"/>
        </w:rPr>
      </w:pPr>
      <w:r w:rsidRPr="00183943">
        <w:rPr>
          <w:rFonts w:ascii="Calibri" w:hAnsi="Calibri" w:cs="Calibri"/>
          <w:sz w:val="22"/>
        </w:rPr>
        <w:t>Formulate a quality improvement program for a selected company.</w:t>
      </w:r>
    </w:p>
    <w:p w:rsidR="00B76958" w:rsidRPr="00183943" w:rsidRDefault="00B76958" w:rsidP="00B76958">
      <w:pPr>
        <w:numPr>
          <w:ilvl w:val="0"/>
          <w:numId w:val="6"/>
        </w:numPr>
        <w:shd w:val="clear" w:color="auto" w:fill="FFFFFF"/>
        <w:rPr>
          <w:rFonts w:ascii="Calibri" w:hAnsi="Calibri" w:cs="Calibri"/>
          <w:sz w:val="22"/>
        </w:rPr>
      </w:pPr>
      <w:r w:rsidRPr="00183943">
        <w:rPr>
          <w:rFonts w:ascii="Calibri" w:hAnsi="Calibri" w:cs="Calibri"/>
          <w:sz w:val="22"/>
        </w:rPr>
        <w:t>Analyze an operations management issue and recommend a solution.</w:t>
      </w:r>
    </w:p>
    <w:p w:rsidR="00B76958" w:rsidRPr="00183943" w:rsidRDefault="00B76958" w:rsidP="00B76958">
      <w:pPr>
        <w:numPr>
          <w:ilvl w:val="0"/>
          <w:numId w:val="6"/>
        </w:numPr>
        <w:shd w:val="clear" w:color="auto" w:fill="FFFFFF"/>
        <w:rPr>
          <w:rFonts w:ascii="Calibri" w:hAnsi="Calibri" w:cs="Calibri"/>
          <w:sz w:val="22"/>
        </w:rPr>
      </w:pPr>
      <w:r w:rsidRPr="00183943">
        <w:rPr>
          <w:rFonts w:ascii="Calibri" w:hAnsi="Calibri" w:cs="Calibri"/>
          <w:sz w:val="22"/>
        </w:rPr>
        <w:t>Forecast the outcome of a strategic operations decision for a given supply chain.</w:t>
      </w:r>
    </w:p>
    <w:p w:rsidR="00B76958" w:rsidRPr="00183943" w:rsidRDefault="00B76958" w:rsidP="00B76958">
      <w:pPr>
        <w:numPr>
          <w:ilvl w:val="0"/>
          <w:numId w:val="6"/>
        </w:numPr>
        <w:shd w:val="clear" w:color="auto" w:fill="FFFFFF"/>
        <w:rPr>
          <w:rFonts w:ascii="Calibri" w:hAnsi="Calibri" w:cs="Calibri"/>
          <w:sz w:val="22"/>
        </w:rPr>
      </w:pPr>
      <w:r w:rsidRPr="00183943">
        <w:rPr>
          <w:rFonts w:ascii="Calibri" w:hAnsi="Calibri" w:cs="Calibri"/>
          <w:sz w:val="22"/>
        </w:rPr>
        <w:t>Use the critical path methodologies in managing projects employing the integrated supply chain management theory in a given business situation.</w:t>
      </w:r>
    </w:p>
    <w:p w:rsidR="00B76958" w:rsidRPr="00183943" w:rsidRDefault="00B76958" w:rsidP="00B76958">
      <w:pPr>
        <w:numPr>
          <w:ilvl w:val="0"/>
          <w:numId w:val="6"/>
        </w:numPr>
        <w:shd w:val="clear" w:color="auto" w:fill="FFFFFF"/>
        <w:rPr>
          <w:rFonts w:ascii="Calibri" w:hAnsi="Calibri" w:cs="Calibri"/>
          <w:sz w:val="22"/>
        </w:rPr>
      </w:pPr>
      <w:r w:rsidRPr="00183943">
        <w:rPr>
          <w:rFonts w:ascii="Calibri" w:hAnsi="Calibri" w:cs="Calibri"/>
          <w:sz w:val="22"/>
        </w:rPr>
        <w:t>Solve a capacity planning issue by estimating requirements, developing and choosing alternatives.</w:t>
      </w:r>
    </w:p>
    <w:p w:rsidR="00374E1D" w:rsidRPr="00183943" w:rsidRDefault="00374E1D" w:rsidP="00DA66CF">
      <w:pPr>
        <w:ind w:left="720"/>
        <w:rPr>
          <w:rFonts w:ascii="Calibri" w:hAnsi="Calibri" w:cs="Calibri"/>
          <w:b/>
          <w:sz w:val="20"/>
          <w:szCs w:val="22"/>
          <w:u w:val="single"/>
        </w:rPr>
      </w:pPr>
    </w:p>
    <w:p w:rsidR="00374E1D" w:rsidRPr="00DE56BD" w:rsidRDefault="00374E1D" w:rsidP="00BE594D">
      <w:pPr>
        <w:numPr>
          <w:ilvl w:val="0"/>
          <w:numId w:val="3"/>
        </w:numPr>
        <w:rPr>
          <w:rFonts w:ascii="Calibri" w:hAnsi="Calibri" w:cs="Arial"/>
          <w:sz w:val="22"/>
          <w:szCs w:val="22"/>
        </w:rPr>
      </w:pPr>
      <w:r w:rsidRPr="00DE56BD">
        <w:rPr>
          <w:rFonts w:ascii="Calibri" w:hAnsi="Calibri" w:cs="Arial"/>
          <w:b/>
          <w:sz w:val="22"/>
          <w:szCs w:val="22"/>
          <w:u w:val="single"/>
        </w:rPr>
        <w:t>DISTRICT-WIDE POLICIES:</w:t>
      </w:r>
    </w:p>
    <w:p w:rsidR="00374E1D" w:rsidRPr="00DE56BD" w:rsidRDefault="00374E1D" w:rsidP="00DA66CF">
      <w:pPr>
        <w:tabs>
          <w:tab w:val="left" w:pos="720"/>
        </w:tabs>
        <w:ind w:left="720"/>
        <w:rPr>
          <w:rFonts w:ascii="Calibri" w:hAnsi="Calibri" w:cs="Arial"/>
          <w:sz w:val="22"/>
          <w:szCs w:val="22"/>
        </w:rPr>
      </w:pPr>
    </w:p>
    <w:p w:rsidR="00374E1D" w:rsidRPr="00DE56BD" w:rsidRDefault="00374E1D" w:rsidP="00DA66CF">
      <w:pPr>
        <w:ind w:left="720"/>
        <w:rPr>
          <w:rFonts w:ascii="Calibri" w:hAnsi="Calibri" w:cs="Arial"/>
          <w:b/>
          <w:bCs/>
          <w:iCs/>
          <w:caps/>
          <w:sz w:val="22"/>
          <w:szCs w:val="22"/>
        </w:rPr>
      </w:pPr>
      <w:r w:rsidRPr="00DE56BD">
        <w:rPr>
          <w:rFonts w:ascii="Calibri" w:hAnsi="Calibri" w:cs="Arial"/>
          <w:b/>
          <w:bCs/>
          <w:iCs/>
          <w:caps/>
          <w:sz w:val="22"/>
          <w:szCs w:val="22"/>
        </w:rPr>
        <w:t>Programs for Students with Disabilities</w:t>
      </w:r>
    </w:p>
    <w:p w:rsidR="00913FE3" w:rsidRPr="00DE56BD" w:rsidRDefault="00A3047C" w:rsidP="0007404E">
      <w:pPr>
        <w:tabs>
          <w:tab w:val="left" w:pos="720"/>
        </w:tabs>
        <w:ind w:left="720"/>
        <w:rPr>
          <w:rFonts w:ascii="Calibri" w:hAnsi="Calibri" w:cs="Arial"/>
          <w:bCs/>
          <w:iCs/>
          <w:sz w:val="22"/>
          <w:szCs w:val="22"/>
        </w:rPr>
      </w:pPr>
      <w:r w:rsidRPr="00DE56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E56BD">
          <w:rPr>
            <w:rStyle w:val="Hyperlink"/>
            <w:rFonts w:ascii="Calibri" w:hAnsi="Calibri" w:cs="Arial"/>
            <w:bCs/>
            <w:iCs/>
            <w:sz w:val="22"/>
            <w:szCs w:val="22"/>
          </w:rPr>
          <w:t>http://www.fsw.edu/adaptiveservices</w:t>
        </w:r>
      </w:hyperlink>
      <w:r w:rsidRPr="00DE56BD">
        <w:rPr>
          <w:rFonts w:ascii="Calibri" w:hAnsi="Calibri" w:cs="Arial"/>
          <w:bCs/>
          <w:iCs/>
          <w:sz w:val="22"/>
          <w:szCs w:val="22"/>
        </w:rPr>
        <w:t>.</w:t>
      </w:r>
    </w:p>
    <w:p w:rsidR="00316154" w:rsidRPr="00DE56BD" w:rsidRDefault="00316154" w:rsidP="0007404E">
      <w:pPr>
        <w:tabs>
          <w:tab w:val="left" w:pos="720"/>
        </w:tabs>
        <w:ind w:left="720"/>
        <w:rPr>
          <w:rFonts w:ascii="Calibri" w:hAnsi="Calibri" w:cs="Arial"/>
          <w:bCs/>
          <w:iCs/>
          <w:sz w:val="22"/>
          <w:szCs w:val="22"/>
        </w:rPr>
      </w:pPr>
    </w:p>
    <w:p w:rsidR="00316154" w:rsidRPr="00DE56BD" w:rsidRDefault="00316154" w:rsidP="00316154">
      <w:pPr>
        <w:ind w:left="720"/>
        <w:rPr>
          <w:rFonts w:ascii="Calibri" w:hAnsi="Calibri"/>
          <w:b/>
          <w:bCs/>
          <w:caps/>
          <w:sz w:val="22"/>
          <w:szCs w:val="22"/>
        </w:rPr>
      </w:pPr>
      <w:r w:rsidRPr="00DE56BD">
        <w:rPr>
          <w:rFonts w:ascii="Calibri" w:hAnsi="Calibri"/>
          <w:b/>
          <w:bCs/>
          <w:caps/>
          <w:sz w:val="22"/>
          <w:szCs w:val="22"/>
        </w:rPr>
        <w:t>REPORTING TITLE IX VIOLATIONS</w:t>
      </w:r>
    </w:p>
    <w:p w:rsidR="00316154" w:rsidRPr="00DE56BD" w:rsidRDefault="00316154" w:rsidP="00316154">
      <w:pPr>
        <w:tabs>
          <w:tab w:val="left" w:pos="720"/>
        </w:tabs>
        <w:ind w:left="720"/>
        <w:rPr>
          <w:rFonts w:ascii="Calibri" w:hAnsi="Calibri" w:cs="Arial"/>
          <w:bCs/>
          <w:iCs/>
          <w:sz w:val="22"/>
          <w:szCs w:val="22"/>
        </w:rPr>
        <w:sectPr w:rsidR="00316154" w:rsidRPr="00DE56BD" w:rsidSect="00B76958">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DE56B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DE56BD">
          <w:rPr>
            <w:rStyle w:val="Hyperlink"/>
            <w:rFonts w:ascii="Calibri" w:hAnsi="Calibri"/>
            <w:sz w:val="22"/>
            <w:szCs w:val="22"/>
          </w:rPr>
          <w:t>equity@fsw.edu</w:t>
        </w:r>
      </w:hyperlink>
      <w:r w:rsidRPr="00DE56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DE56BD">
          <w:rPr>
            <w:rStyle w:val="Hyperlink"/>
            <w:rFonts w:ascii="Calibri" w:hAnsi="Calibri"/>
            <w:sz w:val="22"/>
            <w:szCs w:val="22"/>
          </w:rPr>
          <w:t>http://www.fsw.edu/sexualassault</w:t>
        </w:r>
      </w:hyperlink>
      <w:r w:rsidRPr="00DE56BD">
        <w:rPr>
          <w:rFonts w:ascii="Calibri" w:hAnsi="Calibri"/>
          <w:sz w:val="22"/>
          <w:szCs w:val="22"/>
        </w:rPr>
        <w:t>.</w:t>
      </w:r>
    </w:p>
    <w:p w:rsidR="0007404E" w:rsidRPr="00DE56BD" w:rsidRDefault="0007404E" w:rsidP="0007404E">
      <w:pPr>
        <w:tabs>
          <w:tab w:val="left" w:pos="720"/>
        </w:tabs>
        <w:ind w:left="720"/>
        <w:rPr>
          <w:rFonts w:ascii="Calibri" w:hAnsi="Calibri" w:cs="Arial"/>
          <w:bCs/>
          <w:iCs/>
          <w:sz w:val="22"/>
          <w:szCs w:val="22"/>
        </w:rPr>
      </w:pPr>
      <w:bookmarkStart w:id="1" w:name="_GoBack"/>
      <w:bookmarkEnd w:id="1"/>
    </w:p>
    <w:p w:rsidR="00374E1D" w:rsidRPr="00DE56BD" w:rsidRDefault="00374E1D" w:rsidP="00CA0D43">
      <w:pPr>
        <w:numPr>
          <w:ilvl w:val="0"/>
          <w:numId w:val="3"/>
        </w:numPr>
        <w:suppressAutoHyphens w:val="0"/>
        <w:rPr>
          <w:rFonts w:ascii="Calibri" w:hAnsi="Calibri" w:cs="Arial"/>
          <w:sz w:val="22"/>
          <w:szCs w:val="22"/>
        </w:rPr>
      </w:pPr>
      <w:r w:rsidRPr="00DE56BD">
        <w:rPr>
          <w:rFonts w:ascii="Calibri" w:hAnsi="Calibri" w:cs="Arial"/>
          <w:b/>
          <w:sz w:val="22"/>
          <w:szCs w:val="22"/>
          <w:u w:val="single"/>
        </w:rPr>
        <w:t>REQUIREMENTS FOR THE STUDENTS:</w:t>
      </w:r>
      <w:r w:rsidRPr="00DE56BD">
        <w:rPr>
          <w:rFonts w:ascii="Calibri" w:hAnsi="Calibri" w:cs="Arial"/>
          <w:sz w:val="22"/>
          <w:szCs w:val="22"/>
        </w:rPr>
        <w:tab/>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List specific course assessments such as class participation, tests, homework assignments, make-up procedures, etc.</w:t>
      </w:r>
    </w:p>
    <w:p w:rsidR="00374E1D" w:rsidRPr="00DE56BD" w:rsidRDefault="00374E1D" w:rsidP="00DA66CF">
      <w:pPr>
        <w:ind w:left="720"/>
        <w:rPr>
          <w:rFonts w:ascii="Calibri" w:hAnsi="Calibri" w:cs="Arial"/>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lastRenderedPageBreak/>
        <w:t>ATTENDANCE POLICY:</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The professor’s specific policy concerning absence. (The College policy on attendance is in the Catalog, and defers to the professor.)</w:t>
      </w:r>
    </w:p>
    <w:p w:rsidR="00374E1D" w:rsidRPr="00DE56BD" w:rsidRDefault="00374E1D" w:rsidP="00DA66CF">
      <w:pPr>
        <w:ind w:left="720"/>
        <w:rPr>
          <w:rFonts w:ascii="Calibri" w:hAnsi="Calibri" w:cs="Arial"/>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t>GRADING POLICY:</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Include numerical ranges for letter grades; the following is a range commonly used by many faculty:</w:t>
      </w:r>
    </w:p>
    <w:p w:rsidR="00374E1D" w:rsidRPr="00DE56BD" w:rsidRDefault="00374E1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83943" w:rsidTr="00183943">
        <w:trPr>
          <w:trHeight w:val="279"/>
          <w:tblHeader/>
          <w:jc w:val="center"/>
        </w:trPr>
        <w:tc>
          <w:tcPr>
            <w:tcW w:w="1075" w:type="dxa"/>
            <w:shd w:val="clear" w:color="auto" w:fill="auto"/>
          </w:tcPr>
          <w:p w:rsidR="00B76958" w:rsidRPr="00183943" w:rsidRDefault="00B76958" w:rsidP="00D07240">
            <w:pPr>
              <w:rPr>
                <w:rFonts w:ascii="Calibri" w:hAnsi="Calibri" w:cs="Arial"/>
                <w:sz w:val="22"/>
                <w:szCs w:val="22"/>
              </w:rPr>
            </w:pPr>
            <w:r w:rsidRPr="00183943">
              <w:rPr>
                <w:rFonts w:ascii="Calibri" w:hAnsi="Calibri" w:cs="Arial"/>
                <w:sz w:val="22"/>
                <w:szCs w:val="22"/>
              </w:rPr>
              <w:t>90 - 100</w:t>
            </w:r>
          </w:p>
        </w:tc>
        <w:tc>
          <w:tcPr>
            <w:tcW w:w="63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w:t>
            </w:r>
          </w:p>
        </w:tc>
        <w:tc>
          <w:tcPr>
            <w:tcW w:w="72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A</w:t>
            </w:r>
          </w:p>
        </w:tc>
      </w:tr>
      <w:tr w:rsidR="00183943" w:rsidTr="00183943">
        <w:trPr>
          <w:trHeight w:val="248"/>
          <w:jc w:val="center"/>
        </w:trPr>
        <w:tc>
          <w:tcPr>
            <w:tcW w:w="1075" w:type="dxa"/>
            <w:shd w:val="clear" w:color="auto" w:fill="auto"/>
          </w:tcPr>
          <w:p w:rsidR="00B76958" w:rsidRPr="00183943" w:rsidRDefault="00B76958" w:rsidP="00D07240">
            <w:pPr>
              <w:rPr>
                <w:rFonts w:ascii="Calibri" w:hAnsi="Calibri" w:cs="Arial"/>
                <w:sz w:val="22"/>
                <w:szCs w:val="22"/>
              </w:rPr>
            </w:pPr>
            <w:r w:rsidRPr="00183943">
              <w:rPr>
                <w:rFonts w:ascii="Calibri" w:hAnsi="Calibri" w:cs="Arial"/>
                <w:sz w:val="22"/>
                <w:szCs w:val="22"/>
              </w:rPr>
              <w:t>80 - 89</w:t>
            </w:r>
          </w:p>
        </w:tc>
        <w:tc>
          <w:tcPr>
            <w:tcW w:w="63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w:t>
            </w:r>
          </w:p>
        </w:tc>
        <w:tc>
          <w:tcPr>
            <w:tcW w:w="72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B</w:t>
            </w:r>
          </w:p>
        </w:tc>
      </w:tr>
      <w:tr w:rsidR="00183943" w:rsidTr="00183943">
        <w:trPr>
          <w:trHeight w:val="180"/>
          <w:jc w:val="center"/>
        </w:trPr>
        <w:tc>
          <w:tcPr>
            <w:tcW w:w="1075" w:type="dxa"/>
            <w:shd w:val="clear" w:color="auto" w:fill="auto"/>
          </w:tcPr>
          <w:p w:rsidR="00B76958" w:rsidRPr="00183943" w:rsidRDefault="00B76958" w:rsidP="00D07240">
            <w:pPr>
              <w:rPr>
                <w:rFonts w:ascii="Calibri" w:hAnsi="Calibri" w:cs="Arial"/>
                <w:sz w:val="22"/>
                <w:szCs w:val="22"/>
              </w:rPr>
            </w:pPr>
            <w:r w:rsidRPr="00183943">
              <w:rPr>
                <w:rFonts w:ascii="Calibri" w:hAnsi="Calibri" w:cs="Arial"/>
                <w:sz w:val="22"/>
                <w:szCs w:val="22"/>
              </w:rPr>
              <w:t>70 - 79</w:t>
            </w:r>
          </w:p>
        </w:tc>
        <w:tc>
          <w:tcPr>
            <w:tcW w:w="63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w:t>
            </w:r>
          </w:p>
        </w:tc>
        <w:tc>
          <w:tcPr>
            <w:tcW w:w="72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C</w:t>
            </w:r>
          </w:p>
        </w:tc>
      </w:tr>
      <w:tr w:rsidR="00183943" w:rsidTr="00183943">
        <w:trPr>
          <w:trHeight w:val="248"/>
          <w:jc w:val="center"/>
        </w:trPr>
        <w:tc>
          <w:tcPr>
            <w:tcW w:w="1075" w:type="dxa"/>
            <w:shd w:val="clear" w:color="auto" w:fill="auto"/>
          </w:tcPr>
          <w:p w:rsidR="00B76958" w:rsidRPr="00183943" w:rsidRDefault="00B76958" w:rsidP="00D07240">
            <w:pPr>
              <w:rPr>
                <w:rFonts w:ascii="Calibri" w:hAnsi="Calibri" w:cs="Arial"/>
                <w:sz w:val="22"/>
                <w:szCs w:val="22"/>
              </w:rPr>
            </w:pPr>
            <w:r w:rsidRPr="00183943">
              <w:rPr>
                <w:rFonts w:ascii="Calibri" w:hAnsi="Calibri" w:cs="Arial"/>
                <w:sz w:val="22"/>
                <w:szCs w:val="22"/>
              </w:rPr>
              <w:t>60 - 69</w:t>
            </w:r>
          </w:p>
        </w:tc>
        <w:tc>
          <w:tcPr>
            <w:tcW w:w="63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w:t>
            </w:r>
          </w:p>
        </w:tc>
        <w:tc>
          <w:tcPr>
            <w:tcW w:w="72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D</w:t>
            </w:r>
          </w:p>
        </w:tc>
      </w:tr>
      <w:tr w:rsidR="00183943" w:rsidTr="00183943">
        <w:trPr>
          <w:trHeight w:val="262"/>
          <w:jc w:val="center"/>
        </w:trPr>
        <w:tc>
          <w:tcPr>
            <w:tcW w:w="1075" w:type="dxa"/>
            <w:shd w:val="clear" w:color="auto" w:fill="auto"/>
          </w:tcPr>
          <w:p w:rsidR="00B76958" w:rsidRPr="00183943" w:rsidRDefault="00B76958" w:rsidP="00D07240">
            <w:pPr>
              <w:rPr>
                <w:rFonts w:ascii="Calibri" w:hAnsi="Calibri" w:cs="Arial"/>
                <w:sz w:val="22"/>
                <w:szCs w:val="22"/>
              </w:rPr>
            </w:pPr>
            <w:r w:rsidRPr="00183943">
              <w:rPr>
                <w:rFonts w:ascii="Calibri" w:hAnsi="Calibri" w:cs="Arial"/>
                <w:sz w:val="22"/>
                <w:szCs w:val="22"/>
              </w:rPr>
              <w:t>Below 60</w:t>
            </w:r>
          </w:p>
        </w:tc>
        <w:tc>
          <w:tcPr>
            <w:tcW w:w="63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w:t>
            </w:r>
          </w:p>
        </w:tc>
        <w:tc>
          <w:tcPr>
            <w:tcW w:w="720" w:type="dxa"/>
            <w:shd w:val="clear" w:color="auto" w:fill="auto"/>
          </w:tcPr>
          <w:p w:rsidR="00B76958" w:rsidRPr="00183943" w:rsidRDefault="00B76958" w:rsidP="00183943">
            <w:pPr>
              <w:jc w:val="center"/>
              <w:rPr>
                <w:rFonts w:ascii="Calibri" w:hAnsi="Calibri" w:cs="Arial"/>
                <w:sz w:val="22"/>
                <w:szCs w:val="22"/>
              </w:rPr>
            </w:pPr>
            <w:r w:rsidRPr="00183943">
              <w:rPr>
                <w:rFonts w:ascii="Calibri" w:hAnsi="Calibri" w:cs="Arial"/>
                <w:sz w:val="22"/>
                <w:szCs w:val="22"/>
              </w:rPr>
              <w:t>F</w:t>
            </w:r>
          </w:p>
        </w:tc>
      </w:tr>
    </w:tbl>
    <w:p w:rsidR="00374E1D" w:rsidRPr="00DE56BD" w:rsidRDefault="00374E1D" w:rsidP="00DA66CF">
      <w:pPr>
        <w:ind w:left="720"/>
        <w:rPr>
          <w:rFonts w:ascii="Calibri" w:hAnsi="Calibri" w:cs="Arial"/>
          <w:sz w:val="22"/>
          <w:szCs w:val="22"/>
        </w:rPr>
      </w:pP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(Note:  The “incomplete” grade [“I”] should be given only when unusual circumstances warrant. An “incomplete” is not a substitute for a “D,” “F,” or “W.” Refer to the policy on “incomplete grades.)</w:t>
      </w:r>
    </w:p>
    <w:p w:rsidR="00374E1D" w:rsidRPr="00DE56BD" w:rsidRDefault="00374E1D" w:rsidP="00DA66CF">
      <w:pPr>
        <w:ind w:left="720"/>
        <w:rPr>
          <w:rFonts w:ascii="Calibri" w:hAnsi="Calibri" w:cs="Arial"/>
          <w:b/>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t>REQUIRED COURSE MATERIALS:</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(In correct bibliographic format.)</w:t>
      </w:r>
    </w:p>
    <w:p w:rsidR="00374E1D" w:rsidRPr="00DE56BD" w:rsidRDefault="00374E1D" w:rsidP="00DA66CF">
      <w:pPr>
        <w:ind w:left="720"/>
        <w:rPr>
          <w:rFonts w:ascii="Calibri" w:hAnsi="Calibri" w:cs="Arial"/>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t>RESERVED MATERIALS FOR THE COURSE:</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Other special learning resources.</w:t>
      </w:r>
    </w:p>
    <w:p w:rsidR="00374E1D" w:rsidRPr="00DE56BD" w:rsidRDefault="00374E1D" w:rsidP="00DA66CF">
      <w:pPr>
        <w:ind w:left="720"/>
        <w:rPr>
          <w:rFonts w:ascii="Calibri" w:hAnsi="Calibri" w:cs="Arial"/>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t>CLASS SCHEDULE:</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 xml:space="preserve">This section includes assignments for each class meeting or unit, along with scheduled </w:t>
      </w:r>
      <w:r w:rsidR="00A3047C" w:rsidRPr="00DE56BD">
        <w:rPr>
          <w:rFonts w:ascii="Calibri" w:hAnsi="Calibri" w:cs="Arial"/>
          <w:sz w:val="22"/>
          <w:szCs w:val="22"/>
        </w:rPr>
        <w:t xml:space="preserve">Library activities </w:t>
      </w:r>
      <w:r w:rsidRPr="00DE56BD">
        <w:rPr>
          <w:rFonts w:ascii="Calibri" w:hAnsi="Calibri" w:cs="Arial"/>
          <w:sz w:val="22"/>
          <w:szCs w:val="22"/>
        </w:rPr>
        <w:t>and other scheduled support, including scheduled tests.</w:t>
      </w:r>
    </w:p>
    <w:p w:rsidR="00374E1D" w:rsidRPr="00DE56BD" w:rsidRDefault="00374E1D" w:rsidP="00DA66CF">
      <w:pPr>
        <w:ind w:left="720"/>
        <w:rPr>
          <w:rFonts w:ascii="Calibri" w:hAnsi="Calibri" w:cs="Arial"/>
          <w:sz w:val="22"/>
          <w:szCs w:val="22"/>
        </w:rPr>
      </w:pPr>
    </w:p>
    <w:p w:rsidR="00374E1D" w:rsidRPr="00DE56BD" w:rsidRDefault="00374E1D" w:rsidP="00BE594D">
      <w:pPr>
        <w:numPr>
          <w:ilvl w:val="0"/>
          <w:numId w:val="3"/>
        </w:numPr>
        <w:suppressAutoHyphens w:val="0"/>
        <w:rPr>
          <w:rFonts w:ascii="Calibri" w:hAnsi="Calibri" w:cs="Arial"/>
          <w:sz w:val="22"/>
          <w:szCs w:val="22"/>
        </w:rPr>
      </w:pPr>
      <w:r w:rsidRPr="00DE56BD">
        <w:rPr>
          <w:rFonts w:ascii="Calibri" w:hAnsi="Calibri" w:cs="Arial"/>
          <w:b/>
          <w:sz w:val="22"/>
          <w:szCs w:val="22"/>
          <w:u w:val="single"/>
        </w:rPr>
        <w:t>ANY OTHER INFORMATION OR CLASS PROCEDURES OR POLICIES:</w:t>
      </w:r>
      <w:r w:rsidRPr="00DE56BD">
        <w:rPr>
          <w:rFonts w:ascii="Calibri" w:hAnsi="Calibri" w:cs="Arial"/>
          <w:sz w:val="22"/>
          <w:szCs w:val="22"/>
        </w:rPr>
        <w:t xml:space="preserve">  </w:t>
      </w:r>
    </w:p>
    <w:p w:rsidR="00374E1D" w:rsidRPr="00DE56BD" w:rsidRDefault="00374E1D" w:rsidP="00DA66CF">
      <w:pPr>
        <w:ind w:left="720"/>
        <w:rPr>
          <w:rFonts w:ascii="Calibri" w:hAnsi="Calibri" w:cs="Arial"/>
          <w:sz w:val="22"/>
          <w:szCs w:val="22"/>
        </w:rPr>
      </w:pPr>
      <w:r w:rsidRPr="00DE56BD">
        <w:rPr>
          <w:rFonts w:ascii="Calibri" w:hAnsi="Calibri" w:cs="Arial"/>
          <w:sz w:val="22"/>
          <w:szCs w:val="22"/>
        </w:rPr>
        <w:t>(Which would be useful to the students in the class.)</w:t>
      </w:r>
    </w:p>
    <w:sectPr w:rsidR="00374E1D" w:rsidRPr="00DE56BD" w:rsidSect="00374E1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943" w:rsidRDefault="00183943" w:rsidP="003A608C">
      <w:r>
        <w:separator/>
      </w:r>
    </w:p>
  </w:endnote>
  <w:endnote w:type="continuationSeparator" w:id="0">
    <w:p w:rsidR="00183943" w:rsidRDefault="001839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E1D" w:rsidRPr="0056733A" w:rsidRDefault="003872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76958">
      <w:rPr>
        <w:rFonts w:ascii="Calibri" w:hAnsi="Calibri" w:cs="Arial"/>
        <w:noProof/>
        <w:sz w:val="22"/>
        <w:szCs w:val="22"/>
      </w:rPr>
      <w:t>, 11/16</w:t>
    </w:r>
    <w:r w:rsidR="00374E1D" w:rsidRPr="00583E5E">
      <w:rPr>
        <w:rFonts w:ascii="Calibri" w:hAnsi="Calibri" w:cs="Arial"/>
        <w:sz w:val="22"/>
        <w:szCs w:val="22"/>
      </w:rPr>
      <w:tab/>
    </w:r>
    <w:r w:rsidR="00374E1D" w:rsidRPr="00583E5E">
      <w:rPr>
        <w:rFonts w:ascii="Calibri" w:hAnsi="Calibri" w:cs="Arial"/>
        <w:sz w:val="22"/>
        <w:szCs w:val="22"/>
      </w:rPr>
      <w:tab/>
      <w:t xml:space="preserve">Page </w:t>
    </w:r>
    <w:r w:rsidR="00374E1D" w:rsidRPr="00583E5E">
      <w:rPr>
        <w:rFonts w:ascii="Calibri" w:hAnsi="Calibri" w:cs="Arial"/>
        <w:sz w:val="22"/>
        <w:szCs w:val="22"/>
      </w:rPr>
      <w:fldChar w:fldCharType="begin"/>
    </w:r>
    <w:r w:rsidR="00374E1D" w:rsidRPr="00583E5E">
      <w:rPr>
        <w:rFonts w:ascii="Calibri" w:hAnsi="Calibri" w:cs="Arial"/>
        <w:sz w:val="22"/>
        <w:szCs w:val="22"/>
      </w:rPr>
      <w:instrText xml:space="preserve"> PAGE   \* MERGEFORMAT </w:instrText>
    </w:r>
    <w:r w:rsidR="00374E1D" w:rsidRPr="00583E5E">
      <w:rPr>
        <w:rFonts w:ascii="Calibri" w:hAnsi="Calibri" w:cs="Arial"/>
        <w:sz w:val="22"/>
        <w:szCs w:val="22"/>
      </w:rPr>
      <w:fldChar w:fldCharType="separate"/>
    </w:r>
    <w:r w:rsidR="00B76958">
      <w:rPr>
        <w:rFonts w:ascii="Calibri" w:hAnsi="Calibri" w:cs="Arial"/>
        <w:noProof/>
        <w:sz w:val="22"/>
        <w:szCs w:val="22"/>
      </w:rPr>
      <w:t>2</w:t>
    </w:r>
    <w:r w:rsidR="00374E1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E1D" w:rsidRPr="00B76958" w:rsidRDefault="00B76958" w:rsidP="00B7695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943" w:rsidRDefault="00183943" w:rsidP="003A608C">
      <w:r>
        <w:separator/>
      </w:r>
    </w:p>
  </w:footnote>
  <w:footnote w:type="continuationSeparator" w:id="0">
    <w:p w:rsidR="00183943" w:rsidRDefault="001839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E1D" w:rsidRPr="005B1FB3" w:rsidRDefault="00374E1D" w:rsidP="00747EF2">
    <w:pPr>
      <w:pStyle w:val="Header"/>
      <w:pBdr>
        <w:bottom w:val="thinThickSmallGap" w:sz="18" w:space="1" w:color="0D0D0D"/>
      </w:pBdr>
      <w:jc w:val="right"/>
    </w:pPr>
    <w:r w:rsidRPr="002E4EB4">
      <w:rPr>
        <w:rFonts w:ascii="Calibri" w:hAnsi="Calibri" w:cs="Arial"/>
        <w:noProof/>
        <w:sz w:val="22"/>
        <w:szCs w:val="22"/>
      </w:rPr>
      <w:t>MAN 3504 OPERATIONS AND SUPPLY CHAIN MANAGEMENT</w:t>
    </w:r>
  </w:p>
  <w:p w:rsidR="00374E1D" w:rsidRPr="00F85861" w:rsidRDefault="00374E1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958" w:rsidRDefault="00B76958" w:rsidP="00B76958">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B76958" w:rsidRDefault="00B76958" w:rsidP="00B76958">
    <w:pPr>
      <w:pStyle w:val="Header"/>
      <w:jc w:val="right"/>
    </w:pPr>
  </w:p>
  <w:p w:rsidR="00B76958" w:rsidRDefault="00B76958" w:rsidP="00B76958">
    <w:pPr>
      <w:pStyle w:val="Header"/>
      <w:contextualSpacing/>
      <w:jc w:val="right"/>
      <w:rPr>
        <w:b/>
        <w:color w:val="470A68"/>
        <w:sz w:val="28"/>
      </w:rPr>
    </w:pPr>
    <w:r>
      <w:rPr>
        <w:b/>
        <w:color w:val="470A68"/>
        <w:sz w:val="28"/>
      </w:rPr>
      <w:t>School of Business and Technology</w:t>
    </w:r>
  </w:p>
  <w:p w:rsidR="00374E1D" w:rsidRPr="00B76958" w:rsidRDefault="00B76958" w:rsidP="00B76958">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60A5A6F"/>
    <w:multiLevelType w:val="hybridMultilevel"/>
    <w:tmpl w:val="5B727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BF4EF6"/>
    <w:multiLevelType w:val="hybridMultilevel"/>
    <w:tmpl w:val="F5042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SuoQLs84R+GVPLyh0ocuIZkhFzcvmBO3EIEOxxIA4wK8eIDQENjQiqDfMhkBNEGPqbFYUCpWHx7wBlIMaXerQ==" w:salt="IG8XFymGdsyCiWNJPIanN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8AC"/>
    <w:rsid w:val="00041568"/>
    <w:rsid w:val="0005025E"/>
    <w:rsid w:val="00051D9C"/>
    <w:rsid w:val="00061952"/>
    <w:rsid w:val="0007404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4BEF"/>
    <w:rsid w:val="00100C5F"/>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3943"/>
    <w:rsid w:val="001845C0"/>
    <w:rsid w:val="0018578A"/>
    <w:rsid w:val="00186361"/>
    <w:rsid w:val="00187A5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2959"/>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270"/>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632"/>
    <w:rsid w:val="002B6731"/>
    <w:rsid w:val="002B7039"/>
    <w:rsid w:val="002C76ED"/>
    <w:rsid w:val="002C771D"/>
    <w:rsid w:val="002C7AD4"/>
    <w:rsid w:val="002C7FCB"/>
    <w:rsid w:val="002D41A9"/>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154"/>
    <w:rsid w:val="00317C40"/>
    <w:rsid w:val="00317F3C"/>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4E1D"/>
    <w:rsid w:val="00380483"/>
    <w:rsid w:val="00385D8B"/>
    <w:rsid w:val="00386634"/>
    <w:rsid w:val="00386D16"/>
    <w:rsid w:val="0038729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88A"/>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3D4"/>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775D"/>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627"/>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739"/>
    <w:rsid w:val="007A6E96"/>
    <w:rsid w:val="007A7888"/>
    <w:rsid w:val="007B1E95"/>
    <w:rsid w:val="007B2F45"/>
    <w:rsid w:val="007B7558"/>
    <w:rsid w:val="007C0541"/>
    <w:rsid w:val="007C3211"/>
    <w:rsid w:val="007C5E2D"/>
    <w:rsid w:val="007C6355"/>
    <w:rsid w:val="007D243A"/>
    <w:rsid w:val="007D66A1"/>
    <w:rsid w:val="007E3005"/>
    <w:rsid w:val="007E7942"/>
    <w:rsid w:val="007F0586"/>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3FE3"/>
    <w:rsid w:val="0091591D"/>
    <w:rsid w:val="00923EC9"/>
    <w:rsid w:val="009243D8"/>
    <w:rsid w:val="00927493"/>
    <w:rsid w:val="009313EE"/>
    <w:rsid w:val="009338B3"/>
    <w:rsid w:val="009352A2"/>
    <w:rsid w:val="009375A2"/>
    <w:rsid w:val="009469F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C9E"/>
    <w:rsid w:val="00A04CB2"/>
    <w:rsid w:val="00A06AD5"/>
    <w:rsid w:val="00A123EA"/>
    <w:rsid w:val="00A154B5"/>
    <w:rsid w:val="00A209DA"/>
    <w:rsid w:val="00A23393"/>
    <w:rsid w:val="00A23708"/>
    <w:rsid w:val="00A3047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22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F3A"/>
    <w:rsid w:val="00B3057A"/>
    <w:rsid w:val="00B30BA9"/>
    <w:rsid w:val="00B34C63"/>
    <w:rsid w:val="00B42380"/>
    <w:rsid w:val="00B427DB"/>
    <w:rsid w:val="00B46D55"/>
    <w:rsid w:val="00B562D9"/>
    <w:rsid w:val="00B70DF1"/>
    <w:rsid w:val="00B7226B"/>
    <w:rsid w:val="00B75E62"/>
    <w:rsid w:val="00B76958"/>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0D43"/>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4B2"/>
    <w:rsid w:val="00DD347B"/>
    <w:rsid w:val="00DD4688"/>
    <w:rsid w:val="00DD7791"/>
    <w:rsid w:val="00DD7D2F"/>
    <w:rsid w:val="00DD7DD6"/>
    <w:rsid w:val="00DE3117"/>
    <w:rsid w:val="00DE56BD"/>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231C0A4"/>
  <w15:chartTrackingRefBased/>
  <w15:docId w15:val="{22A07A0E-D6BA-4824-9DC1-635CDF13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A0D43"/>
    <w:pPr>
      <w:spacing w:after="120"/>
      <w:ind w:left="360"/>
    </w:pPr>
    <w:rPr>
      <w:lang w:val="x-none"/>
    </w:rPr>
  </w:style>
  <w:style w:type="character" w:customStyle="1" w:styleId="BodyTextIndentChar">
    <w:name w:val="Body Text Indent Char"/>
    <w:link w:val="BodyTextIndent"/>
    <w:rsid w:val="00CA0D43"/>
    <w:rPr>
      <w:sz w:val="24"/>
      <w:lang w:eastAsia="ar-SA"/>
    </w:rPr>
  </w:style>
  <w:style w:type="character" w:styleId="Strong">
    <w:name w:val="Strong"/>
    <w:uiPriority w:val="22"/>
    <w:qFormat/>
    <w:rsid w:val="00100C5F"/>
    <w:rPr>
      <w:b/>
      <w:bCs/>
    </w:rPr>
  </w:style>
  <w:style w:type="character" w:styleId="Hyperlink">
    <w:name w:val="Hyperlink"/>
    <w:unhideWhenUsed/>
    <w:rsid w:val="000740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81607">
      <w:bodyDiv w:val="1"/>
      <w:marLeft w:val="0"/>
      <w:marRight w:val="0"/>
      <w:marTop w:val="0"/>
      <w:marBottom w:val="0"/>
      <w:divBdr>
        <w:top w:val="none" w:sz="0" w:space="0" w:color="auto"/>
        <w:left w:val="none" w:sz="0" w:space="0" w:color="auto"/>
        <w:bottom w:val="none" w:sz="0" w:space="0" w:color="auto"/>
        <w:right w:val="none" w:sz="0" w:space="0" w:color="auto"/>
      </w:divBdr>
    </w:div>
    <w:div w:id="1307314491">
      <w:bodyDiv w:val="1"/>
      <w:marLeft w:val="0"/>
      <w:marRight w:val="0"/>
      <w:marTop w:val="0"/>
      <w:marBottom w:val="0"/>
      <w:divBdr>
        <w:top w:val="none" w:sz="0" w:space="0" w:color="auto"/>
        <w:left w:val="none" w:sz="0" w:space="0" w:color="auto"/>
        <w:bottom w:val="none" w:sz="0" w:space="0" w:color="auto"/>
        <w:right w:val="none" w:sz="0" w:space="0" w:color="auto"/>
      </w:divBdr>
    </w:div>
    <w:div w:id="14866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5CCB6-35D1-4C80-A1EB-69C8BD65C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2016-12-01T15:36:00Z</dcterms:created>
  <dcterms:modified xsi:type="dcterms:W3CDTF">2016-12-01T15:40:00Z</dcterms:modified>
</cp:coreProperties>
</file>