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85C" w:rsidRPr="005D26CC" w:rsidRDefault="0042185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2185C" w:rsidRPr="005D26CC" w:rsidTr="00151AA7">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PROFESSOR: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bookmarkStart w:id="0" w:name="Text1"/>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bookmarkEnd w:id="0"/>
          </w:p>
        </w:tc>
        <w:tc>
          <w:tcPr>
            <w:tcW w:w="5220" w:type="dxa"/>
          </w:tcPr>
          <w:p w:rsidR="0042185C" w:rsidRPr="005D26CC" w:rsidRDefault="0042185C" w:rsidP="00D15552">
            <w:pPr>
              <w:spacing w:line="420" w:lineRule="auto"/>
              <w:rPr>
                <w:rFonts w:ascii="Calibri" w:hAnsi="Calibri" w:cs="Arial"/>
                <w:b/>
                <w:sz w:val="22"/>
                <w:szCs w:val="22"/>
                <w:u w:val="single"/>
              </w:rPr>
            </w:pPr>
            <w:r w:rsidRPr="005D26CC">
              <w:rPr>
                <w:rFonts w:ascii="Calibri" w:hAnsi="Calibri" w:cs="Arial"/>
                <w:b/>
                <w:sz w:val="22"/>
                <w:szCs w:val="22"/>
              </w:rPr>
              <w:t xml:space="preserve">PHONE NUMBER: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r w:rsidR="0042185C" w:rsidRPr="005D26CC" w:rsidTr="00151AA7">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OFFICE LOCATION: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E-MAIL: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r w:rsidR="0042185C" w:rsidRPr="005D26CC" w:rsidTr="00151AA7">
        <w:tc>
          <w:tcPr>
            <w:tcW w:w="5220" w:type="dxa"/>
          </w:tcPr>
          <w:p w:rsidR="0042185C" w:rsidRPr="005D26CC" w:rsidRDefault="0042185C" w:rsidP="00BE3365">
            <w:pPr>
              <w:spacing w:line="276" w:lineRule="auto"/>
              <w:rPr>
                <w:rFonts w:ascii="Calibri" w:hAnsi="Calibri" w:cs="Arial"/>
                <w:b/>
                <w:sz w:val="22"/>
                <w:szCs w:val="22"/>
                <w:u w:val="single"/>
              </w:rPr>
            </w:pPr>
            <w:r w:rsidRPr="005D26CC">
              <w:rPr>
                <w:rFonts w:ascii="Calibri" w:hAnsi="Calibri" w:cs="Arial"/>
                <w:b/>
                <w:sz w:val="22"/>
                <w:szCs w:val="22"/>
              </w:rPr>
              <w:t xml:space="preserve">OFFICE HOURS: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c>
          <w:tcPr>
            <w:tcW w:w="5220" w:type="dxa"/>
          </w:tcPr>
          <w:p w:rsidR="0042185C" w:rsidRPr="005D26CC" w:rsidRDefault="0042185C" w:rsidP="00BE3365">
            <w:pPr>
              <w:spacing w:line="276" w:lineRule="auto"/>
              <w:rPr>
                <w:rFonts w:ascii="Calibri" w:hAnsi="Calibri" w:cs="Arial"/>
                <w:b/>
                <w:sz w:val="22"/>
                <w:szCs w:val="22"/>
                <w:u w:val="single"/>
              </w:rPr>
            </w:pPr>
            <w:r w:rsidRPr="005D26CC">
              <w:rPr>
                <w:rFonts w:ascii="Calibri" w:hAnsi="Calibri" w:cs="Arial"/>
                <w:b/>
                <w:sz w:val="22"/>
                <w:szCs w:val="22"/>
              </w:rPr>
              <w:t xml:space="preserve">SEMESTER: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bl>
    <w:p w:rsidR="0042185C" w:rsidRPr="005D26CC" w:rsidRDefault="0042185C" w:rsidP="00DA66CF">
      <w:pPr>
        <w:rPr>
          <w:rFonts w:ascii="Calibri" w:hAnsi="Calibri" w:cs="Arial"/>
          <w:b/>
          <w:sz w:val="22"/>
          <w:szCs w:val="22"/>
          <w:u w:val="single"/>
        </w:rPr>
      </w:pPr>
    </w:p>
    <w:p w:rsidR="0042185C" w:rsidRPr="005D26CC" w:rsidRDefault="0042185C" w:rsidP="00DA66CF">
      <w:pPr>
        <w:numPr>
          <w:ilvl w:val="0"/>
          <w:numId w:val="1"/>
        </w:numPr>
        <w:tabs>
          <w:tab w:val="left" w:pos="720"/>
        </w:tabs>
        <w:rPr>
          <w:rFonts w:ascii="Calibri" w:hAnsi="Calibri" w:cs="Arial"/>
          <w:b/>
          <w:sz w:val="22"/>
          <w:szCs w:val="22"/>
          <w:u w:val="single"/>
        </w:rPr>
      </w:pPr>
      <w:r w:rsidRPr="005D26CC">
        <w:rPr>
          <w:rFonts w:ascii="Calibri" w:hAnsi="Calibri" w:cs="Arial"/>
          <w:b/>
          <w:sz w:val="22"/>
          <w:szCs w:val="22"/>
          <w:u w:val="single"/>
        </w:rPr>
        <w:t>COURSE NUMBER AND TITLE, CATALOG DESCRIPTION, CREDITS:</w:t>
      </w:r>
    </w:p>
    <w:p w:rsidR="0042185C" w:rsidRPr="005D26CC" w:rsidRDefault="0042185C" w:rsidP="00DA66CF">
      <w:pPr>
        <w:ind w:left="1440"/>
        <w:rPr>
          <w:rFonts w:ascii="Calibri" w:hAnsi="Calibri" w:cs="Arial"/>
          <w:b/>
          <w:sz w:val="22"/>
          <w:szCs w:val="22"/>
        </w:rPr>
      </w:pPr>
    </w:p>
    <w:p w:rsidR="0042185C" w:rsidRPr="005D26CC" w:rsidRDefault="0042185C" w:rsidP="001E131B">
      <w:pPr>
        <w:widowControl/>
        <w:tabs>
          <w:tab w:val="left" w:pos="720"/>
          <w:tab w:val="left" w:pos="1170"/>
        </w:tabs>
        <w:ind w:left="720"/>
        <w:rPr>
          <w:rFonts w:ascii="Calibri" w:hAnsi="Calibri" w:cs="Arial"/>
          <w:b/>
          <w:sz w:val="22"/>
          <w:szCs w:val="22"/>
        </w:rPr>
      </w:pPr>
      <w:r w:rsidRPr="005D26CC">
        <w:rPr>
          <w:rFonts w:ascii="Calibri" w:hAnsi="Calibri" w:cs="Arial"/>
          <w:b/>
          <w:noProof/>
          <w:sz w:val="22"/>
          <w:szCs w:val="22"/>
        </w:rPr>
        <w:t>FFP 2610 FIRE CAUSE AND ORIGIN</w:t>
      </w:r>
      <w:proofErr w:type="gramStart"/>
      <w:r w:rsidRPr="005D26CC">
        <w:rPr>
          <w:rFonts w:ascii="Calibri" w:hAnsi="Calibri" w:cs="Arial"/>
          <w:b/>
          <w:sz w:val="22"/>
          <w:szCs w:val="22"/>
        </w:rPr>
        <w:t xml:space="preserve">   (</w:t>
      </w:r>
      <w:proofErr w:type="gramEnd"/>
      <w:r w:rsidRPr="005D26CC">
        <w:rPr>
          <w:rFonts w:ascii="Calibri" w:hAnsi="Calibri" w:cs="Arial"/>
          <w:b/>
          <w:noProof/>
          <w:sz w:val="22"/>
          <w:szCs w:val="22"/>
        </w:rPr>
        <w:t>3</w:t>
      </w:r>
      <w:r w:rsidRPr="005D26CC">
        <w:rPr>
          <w:rFonts w:ascii="Calibri" w:hAnsi="Calibri" w:cs="Arial"/>
          <w:b/>
          <w:sz w:val="22"/>
          <w:szCs w:val="22"/>
        </w:rPr>
        <w:t xml:space="preserve"> CREDITS)</w:t>
      </w:r>
    </w:p>
    <w:p w:rsidR="0042185C" w:rsidRPr="005D26CC" w:rsidRDefault="0042185C" w:rsidP="00DA66CF">
      <w:pPr>
        <w:widowControl/>
        <w:tabs>
          <w:tab w:val="left" w:pos="720"/>
          <w:tab w:val="left" w:pos="1170"/>
        </w:tabs>
        <w:ind w:firstLine="720"/>
        <w:rPr>
          <w:rFonts w:ascii="Calibri" w:hAnsi="Calibri" w:cs="Arial"/>
          <w:b/>
          <w:sz w:val="22"/>
          <w:szCs w:val="22"/>
        </w:rPr>
      </w:pPr>
    </w:p>
    <w:p w:rsidR="0042185C" w:rsidRPr="005D26CC" w:rsidRDefault="0042185C" w:rsidP="003C50A9">
      <w:pPr>
        <w:pStyle w:val="BodyTextIndent2"/>
        <w:widowControl/>
        <w:tabs>
          <w:tab w:val="left" w:pos="720"/>
          <w:tab w:val="left" w:pos="1170"/>
        </w:tabs>
        <w:spacing w:line="276" w:lineRule="auto"/>
        <w:ind w:left="720"/>
        <w:rPr>
          <w:rFonts w:ascii="Calibri" w:hAnsi="Calibri" w:cs="Arial"/>
          <w:sz w:val="22"/>
          <w:szCs w:val="22"/>
        </w:rPr>
      </w:pPr>
      <w:r w:rsidRPr="005D26CC">
        <w:rPr>
          <w:rFonts w:ascii="Calibri" w:hAnsi="Calibri" w:cs="Arial"/>
          <w:noProof/>
          <w:sz w:val="22"/>
          <w:szCs w:val="22"/>
        </w:rPr>
        <w:t>This course presents an examination of sources of ignition, investigation of structure fires</w:t>
      </w:r>
      <w:r w:rsidR="00295BE2" w:rsidRPr="005D26CC">
        <w:rPr>
          <w:rFonts w:ascii="Calibri" w:hAnsi="Calibri" w:cs="Arial"/>
          <w:noProof/>
          <w:sz w:val="22"/>
          <w:szCs w:val="22"/>
        </w:rPr>
        <w:t>, and grass/wild land fires;</w:t>
      </w:r>
      <w:r w:rsidRPr="005D26CC">
        <w:rPr>
          <w:rFonts w:ascii="Calibri" w:hAnsi="Calibri" w:cs="Arial"/>
          <w:noProof/>
          <w:sz w:val="22"/>
          <w:szCs w:val="22"/>
        </w:rPr>
        <w:t xml:space="preserve"> automobile, motor vehicle and ship</w:t>
      </w:r>
      <w:r w:rsidR="00295BE2" w:rsidRPr="005D26CC">
        <w:rPr>
          <w:rFonts w:ascii="Calibri" w:hAnsi="Calibri" w:cs="Arial"/>
          <w:noProof/>
          <w:sz w:val="22"/>
          <w:szCs w:val="22"/>
        </w:rPr>
        <w:t xml:space="preserve"> fires;</w:t>
      </w:r>
      <w:r w:rsidRPr="005D26CC">
        <w:rPr>
          <w:rFonts w:ascii="Calibri" w:hAnsi="Calibri" w:cs="Arial"/>
          <w:noProof/>
          <w:sz w:val="22"/>
          <w:szCs w:val="22"/>
        </w:rPr>
        <w:t xml:space="preserve"> and electrical causes of fires. The student will also ex</w:t>
      </w:r>
      <w:r w:rsidR="00295BE2" w:rsidRPr="005D26CC">
        <w:rPr>
          <w:rFonts w:ascii="Calibri" w:hAnsi="Calibri" w:cs="Arial"/>
          <w:noProof/>
          <w:sz w:val="22"/>
          <w:szCs w:val="22"/>
        </w:rPr>
        <w:t>amine clothing and fabric fires;</w:t>
      </w:r>
      <w:r w:rsidRPr="005D26CC">
        <w:rPr>
          <w:rFonts w:ascii="Calibri" w:hAnsi="Calibri" w:cs="Arial"/>
          <w:noProof/>
          <w:sz w:val="22"/>
          <w:szCs w:val="22"/>
        </w:rPr>
        <w:t xml:space="preserve"> </w:t>
      </w:r>
      <w:r w:rsidR="00295BE2" w:rsidRPr="005D26CC">
        <w:rPr>
          <w:rFonts w:ascii="Calibri" w:hAnsi="Calibri" w:cs="Arial"/>
          <w:noProof/>
          <w:sz w:val="22"/>
          <w:szCs w:val="22"/>
        </w:rPr>
        <w:t>documentation of the fire scene;</w:t>
      </w:r>
      <w:r w:rsidRPr="005D26CC">
        <w:rPr>
          <w:rFonts w:ascii="Calibri" w:hAnsi="Calibri" w:cs="Arial"/>
          <w:noProof/>
          <w:sz w:val="22"/>
          <w:szCs w:val="22"/>
        </w:rPr>
        <w:t xml:space="preserve"> alarm and detection systems</w:t>
      </w:r>
      <w:r w:rsidR="00295BE2" w:rsidRPr="005D26CC">
        <w:rPr>
          <w:rFonts w:ascii="Calibri" w:hAnsi="Calibri" w:cs="Arial"/>
          <w:noProof/>
          <w:sz w:val="22"/>
          <w:szCs w:val="22"/>
        </w:rPr>
        <w:t>;</w:t>
      </w:r>
      <w:r w:rsidRPr="005D26CC">
        <w:rPr>
          <w:rFonts w:ascii="Calibri" w:hAnsi="Calibri" w:cs="Arial"/>
          <w:noProof/>
          <w:sz w:val="22"/>
          <w:szCs w:val="22"/>
        </w:rPr>
        <w:t xml:space="preserve"> and the storage, handling, and use of hazardous materials. The course is designed to enhance the investigation, detection</w:t>
      </w:r>
      <w:r w:rsidR="00295BE2" w:rsidRPr="005D26CC">
        <w:rPr>
          <w:rFonts w:ascii="Calibri" w:hAnsi="Calibri" w:cs="Arial"/>
          <w:noProof/>
          <w:sz w:val="22"/>
          <w:szCs w:val="22"/>
        </w:rPr>
        <w:t>,</w:t>
      </w:r>
      <w:r w:rsidRPr="005D26CC">
        <w:rPr>
          <w:rFonts w:ascii="Calibri" w:hAnsi="Calibri" w:cs="Arial"/>
          <w:noProof/>
          <w:sz w:val="22"/>
          <w:szCs w:val="22"/>
        </w:rPr>
        <w:t xml:space="preserve"> and determination of the cause and origin of fire. Meets course requirements for Florida State Arson Investigator Certification.</w:t>
      </w:r>
    </w:p>
    <w:p w:rsidR="0042185C" w:rsidRPr="005D26CC" w:rsidRDefault="0042185C" w:rsidP="00BE594D">
      <w:pPr>
        <w:numPr>
          <w:ilvl w:val="0"/>
          <w:numId w:val="1"/>
        </w:numPr>
        <w:rPr>
          <w:rFonts w:ascii="Calibri" w:hAnsi="Calibri" w:cs="Arial"/>
          <w:b/>
          <w:sz w:val="22"/>
          <w:szCs w:val="22"/>
        </w:rPr>
      </w:pPr>
      <w:r w:rsidRPr="005D26CC">
        <w:rPr>
          <w:rFonts w:ascii="Calibri" w:hAnsi="Calibri" w:cs="Arial"/>
          <w:b/>
          <w:sz w:val="22"/>
          <w:szCs w:val="22"/>
          <w:u w:val="single"/>
        </w:rPr>
        <w:t>PREREQUISITES FOR THIS COURSE:</w:t>
      </w:r>
      <w:r w:rsidRPr="005D26CC">
        <w:rPr>
          <w:rFonts w:ascii="Calibri" w:hAnsi="Calibri" w:cs="Arial"/>
          <w:b/>
          <w:sz w:val="22"/>
          <w:szCs w:val="22"/>
        </w:rPr>
        <w:t xml:space="preserve">  </w:t>
      </w:r>
    </w:p>
    <w:p w:rsidR="0042185C" w:rsidRPr="005D26CC" w:rsidRDefault="0042185C" w:rsidP="00DA66CF">
      <w:pPr>
        <w:ind w:left="720"/>
        <w:rPr>
          <w:rFonts w:ascii="Calibri" w:hAnsi="Calibri" w:cs="Arial"/>
          <w:b/>
          <w:sz w:val="22"/>
          <w:szCs w:val="22"/>
        </w:rPr>
      </w:pPr>
    </w:p>
    <w:p w:rsidR="0042185C" w:rsidRPr="005D26CC" w:rsidRDefault="00EC4424" w:rsidP="00927493">
      <w:pPr>
        <w:ind w:left="720"/>
        <w:rPr>
          <w:rFonts w:ascii="Calibri" w:hAnsi="Calibri" w:cs="Arial"/>
          <w:sz w:val="22"/>
          <w:szCs w:val="22"/>
        </w:rPr>
      </w:pPr>
      <w:r w:rsidRPr="005D26CC">
        <w:rPr>
          <w:rFonts w:ascii="Calibri" w:hAnsi="Calibri" w:cs="Arial"/>
          <w:noProof/>
          <w:sz w:val="22"/>
          <w:szCs w:val="22"/>
        </w:rPr>
        <w:t>FFP 1000 or higher with a grade of “C” or higher, or current State of Florida Certified Firefighter II</w:t>
      </w:r>
    </w:p>
    <w:p w:rsidR="0042185C" w:rsidRPr="005D26CC" w:rsidRDefault="0042185C" w:rsidP="00927493">
      <w:pPr>
        <w:ind w:left="720"/>
        <w:rPr>
          <w:rFonts w:ascii="Calibri" w:hAnsi="Calibri" w:cs="Arial"/>
          <w:sz w:val="22"/>
          <w:szCs w:val="22"/>
        </w:rPr>
      </w:pPr>
    </w:p>
    <w:p w:rsidR="0042185C" w:rsidRPr="005D26CC" w:rsidRDefault="0042185C" w:rsidP="00DA66CF">
      <w:pPr>
        <w:ind w:firstLine="720"/>
        <w:rPr>
          <w:rFonts w:ascii="Calibri" w:hAnsi="Calibri" w:cs="Arial"/>
          <w:sz w:val="22"/>
          <w:szCs w:val="22"/>
        </w:rPr>
      </w:pPr>
      <w:r w:rsidRPr="005D26CC">
        <w:rPr>
          <w:rFonts w:ascii="Calibri" w:hAnsi="Calibri" w:cs="Arial"/>
          <w:b/>
          <w:sz w:val="22"/>
          <w:szCs w:val="22"/>
          <w:u w:val="single"/>
        </w:rPr>
        <w:t>CO-REQUISITES FOR THIS COURSE:</w:t>
      </w:r>
    </w:p>
    <w:p w:rsidR="0042185C" w:rsidRPr="005D26CC" w:rsidRDefault="0042185C" w:rsidP="00DA66CF">
      <w:pPr>
        <w:ind w:firstLine="720"/>
        <w:rPr>
          <w:rFonts w:ascii="Calibri" w:hAnsi="Calibri" w:cs="Arial"/>
          <w:sz w:val="22"/>
          <w:szCs w:val="22"/>
        </w:rPr>
      </w:pPr>
    </w:p>
    <w:p w:rsidR="0042185C" w:rsidRPr="005D26CC" w:rsidRDefault="0042185C" w:rsidP="00427BDD">
      <w:pPr>
        <w:ind w:left="720"/>
        <w:rPr>
          <w:rFonts w:ascii="Calibri" w:hAnsi="Calibri" w:cs="Arial"/>
          <w:sz w:val="22"/>
          <w:szCs w:val="22"/>
        </w:rPr>
      </w:pPr>
      <w:r w:rsidRPr="005D26CC">
        <w:rPr>
          <w:rFonts w:ascii="Calibri" w:hAnsi="Calibri" w:cs="Arial"/>
          <w:noProof/>
          <w:sz w:val="22"/>
          <w:szCs w:val="22"/>
        </w:rPr>
        <w:t>None</w:t>
      </w:r>
    </w:p>
    <w:p w:rsidR="0042185C" w:rsidRPr="005D26CC" w:rsidRDefault="0042185C" w:rsidP="00DA66CF">
      <w:pPr>
        <w:ind w:firstLine="720"/>
        <w:rPr>
          <w:rFonts w:ascii="Calibri" w:hAnsi="Calibri" w:cs="Arial"/>
          <w:sz w:val="22"/>
          <w:szCs w:val="22"/>
        </w:rPr>
      </w:pPr>
    </w:p>
    <w:p w:rsidR="0042185C" w:rsidRPr="005D26CC" w:rsidRDefault="0042185C" w:rsidP="00BE594D">
      <w:pPr>
        <w:numPr>
          <w:ilvl w:val="0"/>
          <w:numId w:val="1"/>
        </w:numPr>
        <w:rPr>
          <w:rFonts w:ascii="Calibri" w:hAnsi="Calibri" w:cs="Arial"/>
          <w:sz w:val="22"/>
          <w:szCs w:val="22"/>
        </w:rPr>
      </w:pPr>
      <w:r w:rsidRPr="005D26CC">
        <w:rPr>
          <w:rFonts w:ascii="Calibri" w:hAnsi="Calibri" w:cs="Arial"/>
          <w:b/>
          <w:sz w:val="22"/>
          <w:szCs w:val="22"/>
          <w:u w:val="single"/>
        </w:rPr>
        <w:t>GENERAL COURSE INFORMATION:</w:t>
      </w:r>
      <w:r w:rsidRPr="005D26CC">
        <w:rPr>
          <w:rFonts w:ascii="Calibri" w:hAnsi="Calibri" w:cs="Arial"/>
          <w:b/>
          <w:sz w:val="22"/>
          <w:szCs w:val="22"/>
        </w:rPr>
        <w:t xml:space="preserve">  </w:t>
      </w:r>
      <w:r w:rsidRPr="005D26CC">
        <w:rPr>
          <w:rFonts w:ascii="Calibri" w:hAnsi="Calibri" w:cs="Arial"/>
          <w:sz w:val="22"/>
          <w:szCs w:val="22"/>
        </w:rPr>
        <w:t>Topic Outline.</w:t>
      </w:r>
    </w:p>
    <w:p w:rsidR="0042185C" w:rsidRPr="005D26CC" w:rsidRDefault="0042185C" w:rsidP="00DA66CF">
      <w:pPr>
        <w:rPr>
          <w:rFonts w:ascii="Calibri" w:hAnsi="Calibri" w:cs="Arial"/>
          <w:b/>
          <w:sz w:val="22"/>
          <w:szCs w:val="22"/>
          <w:u w:val="single"/>
        </w:rPr>
      </w:pP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Sources of Ignition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Structure Fires and Their Investigation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 xml:space="preserve">Grass and Wild </w:t>
      </w:r>
      <w:r w:rsidR="00A561D5" w:rsidRPr="005D26CC">
        <w:rPr>
          <w:rFonts w:ascii="Calibri" w:hAnsi="Calibri" w:cs="Arial"/>
          <w:sz w:val="22"/>
          <w:szCs w:val="22"/>
        </w:rPr>
        <w:t>Land</w:t>
      </w:r>
      <w:r w:rsidRPr="005D26CC">
        <w:rPr>
          <w:rFonts w:ascii="Calibri" w:hAnsi="Calibri" w:cs="Arial"/>
          <w:sz w:val="22"/>
          <w:szCs w:val="22"/>
        </w:rPr>
        <w:t xml:space="preserve"> Fires and Their Investigation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Automobile, Motor Vehicle, and Ship Fires</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Electrical Causes of Fire</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Clothing and Fabric Fires</w:t>
      </w:r>
    </w:p>
    <w:p w:rsidR="0042185C" w:rsidRPr="005D26CC" w:rsidRDefault="0042185C" w:rsidP="00DA66CF">
      <w:pPr>
        <w:rPr>
          <w:rFonts w:ascii="Calibri" w:hAnsi="Calibri" w:cs="Arial"/>
          <w:b/>
          <w:sz w:val="22"/>
          <w:szCs w:val="22"/>
          <w:u w:val="single"/>
        </w:rPr>
      </w:pPr>
    </w:p>
    <w:p w:rsidR="00A561D5" w:rsidRPr="00BA3BB9" w:rsidRDefault="00A561D5" w:rsidP="00A561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61D5" w:rsidRDefault="00A561D5" w:rsidP="00A561D5">
      <w:pPr>
        <w:rPr>
          <w:rFonts w:ascii="Calibri" w:hAnsi="Calibri" w:cs="Arial"/>
          <w:b/>
          <w:sz w:val="22"/>
          <w:szCs w:val="22"/>
          <w:u w:val="single"/>
        </w:rPr>
      </w:pPr>
    </w:p>
    <w:p w:rsidR="00A561D5" w:rsidRPr="009A197E" w:rsidRDefault="00A561D5" w:rsidP="00A561D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61D5" w:rsidRDefault="00A561D5" w:rsidP="00A561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61D5" w:rsidRDefault="00A561D5" w:rsidP="00A561D5">
      <w:pPr>
        <w:ind w:left="720"/>
        <w:rPr>
          <w:rFonts w:ascii="Garamond" w:hAnsi="Garamond"/>
          <w:color w:val="000000"/>
          <w:sz w:val="22"/>
          <w:szCs w:val="22"/>
        </w:rPr>
      </w:pPr>
    </w:p>
    <w:p w:rsidR="00A561D5" w:rsidRPr="0036367B" w:rsidRDefault="00A561D5" w:rsidP="00A561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61D5" w:rsidRPr="0036367B" w:rsidRDefault="00A561D5" w:rsidP="00A561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61D5" w:rsidRPr="0036367B"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 </w:t>
      </w:r>
    </w:p>
    <w:p w:rsidR="00A561D5" w:rsidRPr="00750AFF" w:rsidRDefault="00A561D5" w:rsidP="00A561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A561D5" w:rsidRPr="0036367B" w:rsidRDefault="00A561D5" w:rsidP="00A561D5">
      <w:pPr>
        <w:shd w:val="clear" w:color="auto" w:fill="FFFFFF"/>
        <w:rPr>
          <w:rFonts w:ascii="Calibri" w:hAnsi="Calibri"/>
          <w:color w:val="000000"/>
          <w:sz w:val="22"/>
          <w:szCs w:val="24"/>
        </w:rPr>
      </w:pPr>
    </w:p>
    <w:p w:rsidR="00A561D5"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61D5" w:rsidRDefault="00A561D5" w:rsidP="00A561D5">
      <w:pPr>
        <w:shd w:val="clear" w:color="auto" w:fill="FFFFFF"/>
        <w:rPr>
          <w:rFonts w:ascii="Calibri" w:hAnsi="Calibri"/>
          <w:color w:val="000000"/>
          <w:sz w:val="22"/>
          <w:szCs w:val="24"/>
        </w:rPr>
      </w:pPr>
    </w:p>
    <w:p w:rsidR="00A561D5" w:rsidRPr="00A561D5" w:rsidRDefault="00A561D5" w:rsidP="00A561D5">
      <w:pPr>
        <w:pStyle w:val="ListParagraph"/>
        <w:numPr>
          <w:ilvl w:val="0"/>
          <w:numId w:val="6"/>
        </w:numPr>
        <w:shd w:val="clear" w:color="auto" w:fill="FFFFFF"/>
        <w:rPr>
          <w:rFonts w:ascii="Calibri" w:hAnsi="Calibri"/>
          <w:color w:val="000000"/>
          <w:sz w:val="22"/>
          <w:szCs w:val="24"/>
        </w:rPr>
      </w:pPr>
      <w:r w:rsidRPr="00A561D5">
        <w:rPr>
          <w:rFonts w:asciiTheme="minorHAnsi" w:hAnsiTheme="minorHAnsi" w:cstheme="minorHAnsi"/>
          <w:sz w:val="22"/>
          <w:szCs w:val="22"/>
        </w:rPr>
        <w:t>The</w:t>
      </w:r>
      <w:r w:rsidRPr="00A561D5">
        <w:rPr>
          <w:rFonts w:asciiTheme="minorHAnsi" w:hAnsiTheme="minorHAnsi" w:cstheme="minorHAnsi"/>
          <w:spacing w:val="-6"/>
          <w:sz w:val="22"/>
          <w:szCs w:val="22"/>
        </w:rPr>
        <w:t xml:space="preserve"> </w:t>
      </w:r>
      <w:r w:rsidRPr="00A561D5">
        <w:rPr>
          <w:rFonts w:asciiTheme="minorHAnsi" w:hAnsiTheme="minorHAnsi" w:cstheme="minorHAnsi"/>
          <w:sz w:val="22"/>
          <w:szCs w:val="22"/>
        </w:rPr>
        <w:t>students</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will</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be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able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to</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identify</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the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fundamental</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theories</w:t>
      </w:r>
      <w:r w:rsidRPr="00A561D5">
        <w:rPr>
          <w:rFonts w:asciiTheme="minorHAnsi" w:hAnsiTheme="minorHAnsi" w:cstheme="minorHAnsi"/>
          <w:spacing w:val="-6"/>
          <w:sz w:val="22"/>
          <w:szCs w:val="22"/>
        </w:rPr>
        <w:t xml:space="preserve"> </w:t>
      </w:r>
      <w:r w:rsidRPr="00A561D5">
        <w:rPr>
          <w:rFonts w:asciiTheme="minorHAnsi" w:hAnsiTheme="minorHAnsi" w:cstheme="minorHAnsi"/>
          <w:sz w:val="22"/>
          <w:szCs w:val="22"/>
        </w:rPr>
        <w:t>and</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concepts</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of</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fire</w:t>
      </w:r>
      <w:r w:rsidRPr="00A561D5">
        <w:rPr>
          <w:rFonts w:asciiTheme="minorHAnsi" w:hAnsiTheme="minorHAnsi" w:cstheme="minorHAnsi"/>
          <w:w w:val="90"/>
          <w:sz w:val="22"/>
          <w:szCs w:val="22"/>
        </w:rPr>
        <w:t xml:space="preserve"> investigation</w:t>
      </w:r>
    </w:p>
    <w:p w:rsidR="0042185C" w:rsidRDefault="0042185C" w:rsidP="00DA66CF">
      <w:pPr>
        <w:ind w:left="720"/>
        <w:rPr>
          <w:rFonts w:ascii="Calibri" w:hAnsi="Calibri" w:cs="Arial"/>
          <w:b/>
          <w:sz w:val="22"/>
          <w:szCs w:val="22"/>
          <w:u w:val="single"/>
        </w:rPr>
      </w:pPr>
    </w:p>
    <w:p w:rsidR="00A561D5" w:rsidRPr="00750AFF" w:rsidRDefault="00A561D5" w:rsidP="00A561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A561D5" w:rsidRPr="0036367B" w:rsidRDefault="00A561D5" w:rsidP="00A561D5">
      <w:pPr>
        <w:shd w:val="clear" w:color="auto" w:fill="FFFFFF"/>
        <w:rPr>
          <w:rFonts w:ascii="Calibri" w:hAnsi="Calibri"/>
          <w:color w:val="000000"/>
          <w:sz w:val="22"/>
          <w:szCs w:val="24"/>
        </w:rPr>
      </w:pPr>
    </w:p>
    <w:p w:rsidR="00A561D5"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61D5" w:rsidRDefault="00A561D5" w:rsidP="00A561D5">
      <w:pPr>
        <w:shd w:val="clear" w:color="auto" w:fill="FFFFFF"/>
        <w:rPr>
          <w:rFonts w:ascii="Calibri" w:hAnsi="Calibri"/>
          <w:color w:val="000000"/>
          <w:sz w:val="22"/>
          <w:szCs w:val="24"/>
        </w:rPr>
      </w:pPr>
    </w:p>
    <w:p w:rsidR="00A561D5" w:rsidRPr="00A561D5" w:rsidRDefault="00A561D5" w:rsidP="00A561D5">
      <w:pPr>
        <w:pStyle w:val="ListParagraph"/>
        <w:numPr>
          <w:ilvl w:val="0"/>
          <w:numId w:val="6"/>
        </w:numPr>
        <w:shd w:val="clear" w:color="auto" w:fill="FFFFFF"/>
        <w:rPr>
          <w:rFonts w:ascii="Calibri" w:hAnsi="Calibri"/>
          <w:color w:val="000000"/>
          <w:sz w:val="22"/>
          <w:szCs w:val="24"/>
        </w:rPr>
      </w:pPr>
      <w:r w:rsidRPr="00A561D5">
        <w:rPr>
          <w:rFonts w:asciiTheme="minorHAnsi" w:hAnsiTheme="minorHAnsi" w:cstheme="minorHAnsi"/>
          <w:sz w:val="22"/>
          <w:szCs w:val="22"/>
        </w:rPr>
        <w:t>The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students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will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be</w:t>
      </w:r>
      <w:r w:rsidRPr="00A561D5">
        <w:rPr>
          <w:rFonts w:asciiTheme="minorHAnsi" w:hAnsiTheme="minorHAnsi" w:cstheme="minorHAnsi"/>
          <w:spacing w:val="-9"/>
          <w:sz w:val="22"/>
          <w:szCs w:val="22"/>
        </w:rPr>
        <w:t xml:space="preserve"> </w:t>
      </w:r>
      <w:r w:rsidRPr="00A561D5">
        <w:rPr>
          <w:rFonts w:asciiTheme="minorHAnsi" w:hAnsiTheme="minorHAnsi" w:cstheme="minorHAnsi"/>
          <w:sz w:val="22"/>
          <w:szCs w:val="22"/>
        </w:rPr>
        <w:t>able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to</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identify</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the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various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types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of</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structure,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vehicular,</w:t>
      </w:r>
      <w:r w:rsidRPr="00A561D5">
        <w:rPr>
          <w:rFonts w:asciiTheme="minorHAnsi" w:hAnsiTheme="minorHAnsi" w:cstheme="minorHAnsi"/>
          <w:w w:val="90"/>
          <w:sz w:val="22"/>
          <w:szCs w:val="22"/>
        </w:rPr>
        <w:t xml:space="preserve"> environmental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and</w:t>
      </w:r>
      <w:r w:rsidRPr="00A561D5">
        <w:rPr>
          <w:rFonts w:asciiTheme="minorHAnsi" w:hAnsiTheme="minorHAnsi" w:cstheme="minorHAnsi"/>
          <w:spacing w:val="-7"/>
          <w:sz w:val="22"/>
          <w:szCs w:val="22"/>
        </w:rPr>
        <w:t xml:space="preserve"> </w:t>
      </w:r>
      <w:r w:rsidRPr="00A561D5">
        <w:rPr>
          <w:rFonts w:asciiTheme="minorHAnsi" w:hAnsiTheme="minorHAnsi" w:cstheme="minorHAnsi"/>
          <w:sz w:val="22"/>
          <w:szCs w:val="22"/>
        </w:rPr>
        <w:t>electrical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fires</w:t>
      </w:r>
    </w:p>
    <w:p w:rsidR="00A561D5" w:rsidRPr="005D26CC" w:rsidRDefault="00A561D5" w:rsidP="00DA66CF">
      <w:pPr>
        <w:ind w:left="720"/>
        <w:rPr>
          <w:rFonts w:ascii="Calibri" w:hAnsi="Calibri" w:cs="Arial"/>
          <w:b/>
          <w:sz w:val="22"/>
          <w:szCs w:val="22"/>
          <w:u w:val="single"/>
        </w:rPr>
      </w:pPr>
    </w:p>
    <w:p w:rsidR="0042185C" w:rsidRPr="005D26CC" w:rsidRDefault="0042185C" w:rsidP="00BE594D">
      <w:pPr>
        <w:numPr>
          <w:ilvl w:val="0"/>
          <w:numId w:val="3"/>
        </w:numPr>
        <w:rPr>
          <w:rFonts w:ascii="Calibri" w:hAnsi="Calibri" w:cs="Arial"/>
          <w:sz w:val="22"/>
          <w:szCs w:val="22"/>
        </w:rPr>
      </w:pPr>
      <w:r w:rsidRPr="005D26CC">
        <w:rPr>
          <w:rFonts w:ascii="Calibri" w:hAnsi="Calibri" w:cs="Arial"/>
          <w:b/>
          <w:sz w:val="22"/>
          <w:szCs w:val="22"/>
          <w:u w:val="single"/>
        </w:rPr>
        <w:t>DISTRICT-WIDE POLICIES:</w:t>
      </w:r>
    </w:p>
    <w:p w:rsidR="0042185C" w:rsidRPr="005D26CC" w:rsidRDefault="0042185C" w:rsidP="00DA66CF">
      <w:pPr>
        <w:tabs>
          <w:tab w:val="left" w:pos="720"/>
        </w:tabs>
        <w:ind w:left="720"/>
        <w:rPr>
          <w:rFonts w:ascii="Calibri" w:hAnsi="Calibri" w:cs="Arial"/>
          <w:sz w:val="22"/>
          <w:szCs w:val="22"/>
        </w:rPr>
      </w:pPr>
    </w:p>
    <w:p w:rsidR="0042185C" w:rsidRPr="005D26CC" w:rsidRDefault="0042185C" w:rsidP="00DA66CF">
      <w:pPr>
        <w:ind w:left="720"/>
        <w:rPr>
          <w:rFonts w:ascii="Calibri" w:hAnsi="Calibri" w:cs="Arial"/>
          <w:b/>
          <w:bCs/>
          <w:iCs/>
          <w:caps/>
          <w:sz w:val="22"/>
          <w:szCs w:val="22"/>
        </w:rPr>
      </w:pPr>
      <w:r w:rsidRPr="005D26CC">
        <w:rPr>
          <w:rFonts w:ascii="Calibri" w:hAnsi="Calibri" w:cs="Arial"/>
          <w:b/>
          <w:bCs/>
          <w:iCs/>
          <w:caps/>
          <w:sz w:val="22"/>
          <w:szCs w:val="22"/>
        </w:rPr>
        <w:t>Programs for Students with Disabilities</w:t>
      </w:r>
    </w:p>
    <w:p w:rsidR="000B51E9" w:rsidRPr="005D26CC" w:rsidRDefault="00EC4424" w:rsidP="000B51E9">
      <w:pPr>
        <w:tabs>
          <w:tab w:val="left" w:pos="720"/>
        </w:tabs>
        <w:ind w:left="720"/>
        <w:rPr>
          <w:rFonts w:ascii="Calibri" w:hAnsi="Calibri" w:cs="Arial"/>
          <w:bCs/>
          <w:iCs/>
          <w:sz w:val="22"/>
          <w:szCs w:val="22"/>
        </w:rPr>
      </w:pPr>
      <w:r w:rsidRPr="005D26C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26CC">
          <w:rPr>
            <w:rStyle w:val="Hyperlink"/>
            <w:rFonts w:ascii="Calibri" w:hAnsi="Calibri" w:cs="Arial"/>
            <w:bCs/>
            <w:iCs/>
            <w:sz w:val="22"/>
            <w:szCs w:val="22"/>
          </w:rPr>
          <w:t>http://www.fsw.edu/adaptiveservices</w:t>
        </w:r>
      </w:hyperlink>
      <w:r w:rsidRPr="005D26CC">
        <w:rPr>
          <w:rFonts w:ascii="Calibri" w:hAnsi="Calibri" w:cs="Arial"/>
          <w:bCs/>
          <w:iCs/>
          <w:sz w:val="22"/>
          <w:szCs w:val="22"/>
        </w:rPr>
        <w:t>.</w:t>
      </w:r>
    </w:p>
    <w:p w:rsidR="005D26CC" w:rsidRPr="005D26CC" w:rsidRDefault="005D26CC" w:rsidP="000B51E9">
      <w:pPr>
        <w:tabs>
          <w:tab w:val="left" w:pos="720"/>
        </w:tabs>
        <w:ind w:left="720"/>
        <w:rPr>
          <w:rFonts w:ascii="Calibri" w:hAnsi="Calibri" w:cs="Arial"/>
          <w:bCs/>
          <w:iCs/>
          <w:sz w:val="22"/>
          <w:szCs w:val="22"/>
        </w:rPr>
      </w:pPr>
    </w:p>
    <w:p w:rsidR="005D26CC" w:rsidRPr="005D26CC" w:rsidRDefault="005D26CC" w:rsidP="005D26CC">
      <w:pPr>
        <w:ind w:left="720"/>
        <w:rPr>
          <w:rFonts w:ascii="Calibri" w:hAnsi="Calibri"/>
          <w:b/>
          <w:bCs/>
          <w:caps/>
          <w:sz w:val="22"/>
          <w:szCs w:val="22"/>
        </w:rPr>
      </w:pPr>
      <w:r w:rsidRPr="005D26CC">
        <w:rPr>
          <w:rFonts w:ascii="Calibri" w:hAnsi="Calibri"/>
          <w:b/>
          <w:bCs/>
          <w:caps/>
          <w:sz w:val="22"/>
          <w:szCs w:val="22"/>
        </w:rPr>
        <w:t>REPORTING TITLE IX VIOLATIONS</w:t>
      </w:r>
    </w:p>
    <w:p w:rsidR="005D26CC" w:rsidRPr="005D26CC" w:rsidRDefault="005D26CC" w:rsidP="005D26CC">
      <w:pPr>
        <w:tabs>
          <w:tab w:val="left" w:pos="720"/>
        </w:tabs>
        <w:ind w:left="720"/>
        <w:rPr>
          <w:rFonts w:ascii="Calibri" w:hAnsi="Calibri" w:cs="Arial"/>
          <w:bCs/>
          <w:iCs/>
          <w:sz w:val="22"/>
          <w:szCs w:val="22"/>
        </w:rPr>
      </w:pPr>
      <w:r w:rsidRPr="005D26C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26CC">
          <w:rPr>
            <w:rStyle w:val="Hyperlink"/>
            <w:rFonts w:ascii="Calibri" w:hAnsi="Calibri"/>
            <w:sz w:val="22"/>
            <w:szCs w:val="22"/>
          </w:rPr>
          <w:t>equity@fsw.edu</w:t>
        </w:r>
      </w:hyperlink>
      <w:r w:rsidRPr="005D26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26CC">
          <w:rPr>
            <w:rStyle w:val="Hyperlink"/>
            <w:rFonts w:ascii="Calibri" w:hAnsi="Calibri"/>
            <w:sz w:val="22"/>
            <w:szCs w:val="22"/>
          </w:rPr>
          <w:t>http://www.fsw.edu/sexualassault</w:t>
        </w:r>
      </w:hyperlink>
      <w:r w:rsidRPr="005D26CC">
        <w:rPr>
          <w:rFonts w:ascii="Calibri" w:hAnsi="Calibri"/>
          <w:sz w:val="22"/>
          <w:szCs w:val="22"/>
        </w:rPr>
        <w:t>.</w:t>
      </w:r>
    </w:p>
    <w:p w:rsidR="00FA008C" w:rsidRPr="005D26CC" w:rsidRDefault="00FA008C" w:rsidP="00FA008C">
      <w:pPr>
        <w:tabs>
          <w:tab w:val="left" w:pos="1350"/>
        </w:tabs>
        <w:ind w:left="1350"/>
        <w:rPr>
          <w:rFonts w:ascii="Calibri" w:hAnsi="Calibri" w:cs="Arial"/>
          <w:bCs/>
          <w:iCs/>
          <w:sz w:val="22"/>
          <w:szCs w:val="22"/>
        </w:rPr>
      </w:pPr>
    </w:p>
    <w:p w:rsidR="0042185C" w:rsidRPr="005D26CC" w:rsidRDefault="0042185C" w:rsidP="00DA66CF">
      <w:pPr>
        <w:ind w:left="720" w:firstLine="720"/>
        <w:rPr>
          <w:rFonts w:ascii="Calibri" w:hAnsi="Calibri" w:cs="Arial"/>
          <w:b/>
          <w:sz w:val="22"/>
          <w:szCs w:val="22"/>
        </w:rPr>
        <w:sectPr w:rsidR="0042185C" w:rsidRPr="005D26CC" w:rsidSect="00A561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2185C" w:rsidRPr="005D26CC" w:rsidRDefault="0042185C" w:rsidP="00406E05">
      <w:pPr>
        <w:numPr>
          <w:ilvl w:val="0"/>
          <w:numId w:val="3"/>
        </w:numPr>
        <w:suppressAutoHyphens w:val="0"/>
        <w:rPr>
          <w:rFonts w:ascii="Calibri" w:hAnsi="Calibri" w:cs="Arial"/>
          <w:sz w:val="22"/>
          <w:szCs w:val="22"/>
        </w:rPr>
      </w:pPr>
      <w:bookmarkStart w:id="1" w:name="_GoBack"/>
      <w:bookmarkEnd w:id="1"/>
      <w:r w:rsidRPr="005D26CC">
        <w:rPr>
          <w:rFonts w:ascii="Calibri" w:hAnsi="Calibri" w:cs="Arial"/>
          <w:b/>
          <w:sz w:val="22"/>
          <w:szCs w:val="22"/>
          <w:u w:val="single"/>
        </w:rPr>
        <w:t>REQUIREMENTS FOR THE STUDENTS:</w:t>
      </w:r>
      <w:r w:rsidRPr="005D26CC">
        <w:rPr>
          <w:rFonts w:ascii="Calibri" w:hAnsi="Calibri" w:cs="Arial"/>
          <w:sz w:val="22"/>
          <w:szCs w:val="22"/>
        </w:rPr>
        <w:tab/>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List specific course assessments such as class participation, tests, homework assignments, make-up procedures, etc.</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ATTENDANCE POLICY:</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The professor’s specific policy concerning absence. (The College policy on attendance is in the Catalog, and defers to the professor.)</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GRADING POLICY:</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lastRenderedPageBreak/>
        <w:t>Include numerical ranges for letter grades; the following is a range commonly used by many faculty:</w:t>
      </w:r>
    </w:p>
    <w:p w:rsidR="0042185C" w:rsidRPr="005D26CC" w:rsidRDefault="0042185C" w:rsidP="00DA66CF">
      <w:pPr>
        <w:pStyle w:val="ListParagraph"/>
        <w:rPr>
          <w:rFonts w:ascii="Calibri" w:hAnsi="Calibri" w:cs="Arial"/>
          <w:sz w:val="22"/>
          <w:szCs w:val="22"/>
        </w:rPr>
      </w:pP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90 - 100      =      A</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80 - 89        =      B</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70 - 79        =      C</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60 - 69        =      D</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Below 60    =      F</w:t>
      </w:r>
    </w:p>
    <w:p w:rsidR="0042185C" w:rsidRPr="005D26CC" w:rsidRDefault="0042185C" w:rsidP="00DA66CF">
      <w:pPr>
        <w:ind w:left="720"/>
        <w:rPr>
          <w:rFonts w:ascii="Calibri" w:hAnsi="Calibri" w:cs="Arial"/>
          <w:sz w:val="22"/>
          <w:szCs w:val="22"/>
        </w:rPr>
      </w:pP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(Note:  The “incomplete” grade [“I”] should be given only when unusual circumstances warrant. An “incomplete” is not a substitute for a “D,” “F,” or “W.” Refer to the policy on “incomplete grades.)</w:t>
      </w:r>
    </w:p>
    <w:p w:rsidR="0042185C" w:rsidRPr="005D26CC" w:rsidRDefault="0042185C" w:rsidP="00DA66CF">
      <w:pPr>
        <w:ind w:left="720"/>
        <w:rPr>
          <w:rFonts w:ascii="Calibri" w:hAnsi="Calibri" w:cs="Arial"/>
          <w:b/>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REQUIRED COURSE MATERIALS:</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(In correct bibliographic format.)</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RESERVED MATERIALS FOR THE COURSE:</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Other special learning resources.</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CLASS SCHEDULE:</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This section includes assignments for each class meeting or unit, along with scheduled Learning Resource Center (LRC) media and other scheduled support, including scheduled tests.</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ANY OTHER INFORMATION OR CLASS PROCEDURES OR POLICIES:</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(Which would be useful to the students in the class.)</w:t>
      </w:r>
    </w:p>
    <w:p w:rsidR="0042185C" w:rsidRPr="005D26CC" w:rsidRDefault="0042185C" w:rsidP="00DA66CF">
      <w:pPr>
        <w:ind w:left="720"/>
        <w:rPr>
          <w:rFonts w:ascii="Calibri" w:hAnsi="Calibri" w:cs="Arial"/>
          <w:sz w:val="22"/>
          <w:szCs w:val="22"/>
        </w:rPr>
      </w:pPr>
    </w:p>
    <w:p w:rsidR="0042185C" w:rsidRPr="005D26CC" w:rsidRDefault="0042185C" w:rsidP="00DA66CF">
      <w:pPr>
        <w:ind w:left="720"/>
        <w:rPr>
          <w:rFonts w:ascii="Calibri" w:hAnsi="Calibri" w:cs="Arial"/>
          <w:sz w:val="22"/>
          <w:szCs w:val="22"/>
        </w:rPr>
        <w:sectPr w:rsidR="0042185C" w:rsidRPr="005D26CC" w:rsidSect="00151AA7">
          <w:type w:val="continuous"/>
          <w:pgSz w:w="12240" w:h="15840"/>
          <w:pgMar w:top="1008" w:right="1008" w:bottom="1008" w:left="1008" w:header="720" w:footer="720" w:gutter="0"/>
          <w:cols w:space="720"/>
          <w:formProt w:val="0"/>
          <w:docGrid w:linePitch="360"/>
        </w:sectPr>
      </w:pPr>
    </w:p>
    <w:p w:rsidR="0042185C" w:rsidRPr="005D26CC" w:rsidRDefault="0042185C" w:rsidP="00DA66CF">
      <w:pPr>
        <w:ind w:left="720"/>
        <w:rPr>
          <w:rFonts w:ascii="Calibri" w:hAnsi="Calibri" w:cs="Arial"/>
          <w:sz w:val="22"/>
          <w:szCs w:val="22"/>
        </w:rPr>
      </w:pPr>
    </w:p>
    <w:sectPr w:rsidR="0042185C" w:rsidRPr="005D26CC" w:rsidSect="004218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762" w:rsidRDefault="001A1762" w:rsidP="003A608C">
      <w:r>
        <w:separator/>
      </w:r>
    </w:p>
  </w:endnote>
  <w:endnote w:type="continuationSeparator" w:id="0">
    <w:p w:rsidR="001A1762" w:rsidRDefault="001A176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C" w:rsidRPr="0056733A" w:rsidRDefault="00EC442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561D5">
      <w:rPr>
        <w:rFonts w:ascii="Calibri" w:hAnsi="Calibri" w:cs="Arial"/>
        <w:noProof/>
        <w:sz w:val="22"/>
        <w:szCs w:val="22"/>
      </w:rPr>
      <w:t>, 11/16</w:t>
    </w:r>
    <w:r w:rsidR="0042185C" w:rsidRPr="00583E5E">
      <w:rPr>
        <w:rFonts w:ascii="Calibri" w:hAnsi="Calibri" w:cs="Arial"/>
        <w:sz w:val="22"/>
        <w:szCs w:val="22"/>
      </w:rPr>
      <w:tab/>
    </w:r>
    <w:r w:rsidR="0042185C" w:rsidRPr="00583E5E">
      <w:rPr>
        <w:rFonts w:ascii="Calibri" w:hAnsi="Calibri" w:cs="Arial"/>
        <w:sz w:val="22"/>
        <w:szCs w:val="22"/>
      </w:rPr>
      <w:tab/>
      <w:t xml:space="preserve">Page </w:t>
    </w:r>
    <w:r w:rsidR="0042185C" w:rsidRPr="00583E5E">
      <w:rPr>
        <w:rFonts w:ascii="Calibri" w:hAnsi="Calibri" w:cs="Arial"/>
        <w:sz w:val="22"/>
        <w:szCs w:val="22"/>
      </w:rPr>
      <w:fldChar w:fldCharType="begin"/>
    </w:r>
    <w:r w:rsidR="0042185C" w:rsidRPr="00583E5E">
      <w:rPr>
        <w:rFonts w:ascii="Calibri" w:hAnsi="Calibri" w:cs="Arial"/>
        <w:sz w:val="22"/>
        <w:szCs w:val="22"/>
      </w:rPr>
      <w:instrText xml:space="preserve"> PAGE   \* MERGEFORMAT </w:instrText>
    </w:r>
    <w:r w:rsidR="0042185C" w:rsidRPr="00583E5E">
      <w:rPr>
        <w:rFonts w:ascii="Calibri" w:hAnsi="Calibri" w:cs="Arial"/>
        <w:sz w:val="22"/>
        <w:szCs w:val="22"/>
      </w:rPr>
      <w:fldChar w:fldCharType="separate"/>
    </w:r>
    <w:r w:rsidR="00A561D5">
      <w:rPr>
        <w:rFonts w:ascii="Calibri" w:hAnsi="Calibri" w:cs="Arial"/>
        <w:noProof/>
        <w:sz w:val="22"/>
        <w:szCs w:val="22"/>
      </w:rPr>
      <w:t>3</w:t>
    </w:r>
    <w:r w:rsidR="0042185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C" w:rsidRPr="00A561D5" w:rsidRDefault="00A561D5" w:rsidP="00A561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762" w:rsidRDefault="001A1762" w:rsidP="003A608C">
      <w:r>
        <w:separator/>
      </w:r>
    </w:p>
  </w:footnote>
  <w:footnote w:type="continuationSeparator" w:id="0">
    <w:p w:rsidR="001A1762" w:rsidRDefault="001A176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85C" w:rsidRPr="005B1FB3" w:rsidRDefault="0042185C" w:rsidP="00747EF2">
    <w:pPr>
      <w:pStyle w:val="Header"/>
      <w:pBdr>
        <w:bottom w:val="thinThickSmallGap" w:sz="18" w:space="1" w:color="0D0D0D"/>
      </w:pBdr>
      <w:jc w:val="right"/>
    </w:pPr>
    <w:r w:rsidRPr="005818E4">
      <w:rPr>
        <w:rFonts w:ascii="Calibri" w:hAnsi="Calibri" w:cs="Arial"/>
        <w:noProof/>
        <w:sz w:val="22"/>
        <w:szCs w:val="22"/>
      </w:rPr>
      <w:t>FFP 2610 FIRE CAUSE AND ORIGIN</w:t>
    </w:r>
  </w:p>
  <w:p w:rsidR="0042185C" w:rsidRPr="00F85861" w:rsidRDefault="0042185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1D5" w:rsidRDefault="00A561D5" w:rsidP="00A561D5">
    <w:pPr>
      <w:pStyle w:val="Header"/>
      <w:jc w:val="right"/>
    </w:pPr>
    <w:r w:rsidRPr="00D55873">
      <w:rPr>
        <w:noProof/>
        <w:lang w:eastAsia="en-US"/>
      </w:rPr>
      <w:drawing>
        <wp:inline distT="0" distB="0" distL="0" distR="0" wp14:anchorId="62BC721A" wp14:editId="72722DC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61D5" w:rsidRDefault="00A561D5" w:rsidP="00A561D5">
    <w:pPr>
      <w:pStyle w:val="Header"/>
      <w:tabs>
        <w:tab w:val="left" w:pos="3514"/>
      </w:tabs>
    </w:pPr>
    <w:r>
      <w:tab/>
    </w:r>
    <w:r>
      <w:tab/>
    </w:r>
    <w:r>
      <w:tab/>
    </w:r>
  </w:p>
  <w:p w:rsidR="00A561D5" w:rsidRDefault="00A561D5" w:rsidP="00A561D5">
    <w:pPr>
      <w:pStyle w:val="Header"/>
      <w:contextualSpacing/>
      <w:jc w:val="right"/>
      <w:rPr>
        <w:b/>
        <w:color w:val="470A68"/>
        <w:sz w:val="28"/>
      </w:rPr>
    </w:pPr>
    <w:r>
      <w:rPr>
        <w:b/>
        <w:color w:val="470A68"/>
        <w:sz w:val="28"/>
      </w:rPr>
      <w:t>School of Health Professions</w:t>
    </w:r>
  </w:p>
  <w:p w:rsidR="0042185C" w:rsidRPr="00A561D5" w:rsidRDefault="00A561D5" w:rsidP="00A561D5">
    <w:pPr>
      <w:pStyle w:val="Header"/>
      <w:contextualSpacing/>
      <w:jc w:val="right"/>
      <w:rPr>
        <w:b/>
        <w:color w:val="470A68"/>
        <w:sz w:val="28"/>
      </w:rPr>
    </w:pPr>
    <w:r>
      <w:rPr>
        <w:noProof/>
        <w:lang w:eastAsia="en-US"/>
      </w:rPr>
      <mc:AlternateContent>
        <mc:Choice Requires="wps">
          <w:drawing>
            <wp:inline distT="0" distB="0" distL="0" distR="0" wp14:anchorId="21531F6F" wp14:editId="0CE9ADC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C4FE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994839"/>
    <w:multiLevelType w:val="hybridMultilevel"/>
    <w:tmpl w:val="D5E2D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kb08P+aMuUUVq3ZpfibHo2ubELFEEcQq+2U1d/klrkBdwXo/r4h7OwtGI0ZtmVmkOzjWcYlNNW8XZeyyofCw==" w:salt="UEMswm4j8qViU1+COicjU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2CB"/>
    <w:rsid w:val="000A404C"/>
    <w:rsid w:val="000A53CD"/>
    <w:rsid w:val="000A582C"/>
    <w:rsid w:val="000A62F4"/>
    <w:rsid w:val="000B478E"/>
    <w:rsid w:val="000B51E9"/>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1762"/>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5BE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10AD"/>
    <w:rsid w:val="00406E05"/>
    <w:rsid w:val="00410A8E"/>
    <w:rsid w:val="0041314F"/>
    <w:rsid w:val="004144D6"/>
    <w:rsid w:val="00420386"/>
    <w:rsid w:val="0042185C"/>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6C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4B3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085C"/>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56B4"/>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2CB"/>
    <w:rsid w:val="00955B08"/>
    <w:rsid w:val="009617AB"/>
    <w:rsid w:val="009620C0"/>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3280"/>
    <w:rsid w:val="00A154B5"/>
    <w:rsid w:val="00A209DA"/>
    <w:rsid w:val="00A23393"/>
    <w:rsid w:val="00A23708"/>
    <w:rsid w:val="00A31801"/>
    <w:rsid w:val="00A33180"/>
    <w:rsid w:val="00A3570A"/>
    <w:rsid w:val="00A367DB"/>
    <w:rsid w:val="00A36E01"/>
    <w:rsid w:val="00A37494"/>
    <w:rsid w:val="00A42758"/>
    <w:rsid w:val="00A44480"/>
    <w:rsid w:val="00A51F51"/>
    <w:rsid w:val="00A561D5"/>
    <w:rsid w:val="00A5627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424"/>
    <w:rsid w:val="00ED138B"/>
    <w:rsid w:val="00EE3DB1"/>
    <w:rsid w:val="00EF0124"/>
    <w:rsid w:val="00EF3347"/>
    <w:rsid w:val="00F0403D"/>
    <w:rsid w:val="00F04E67"/>
    <w:rsid w:val="00F05C55"/>
    <w:rsid w:val="00F06211"/>
    <w:rsid w:val="00F0743D"/>
    <w:rsid w:val="00F150A2"/>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008C"/>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BBC9DEE"/>
  <w15:chartTrackingRefBased/>
  <w15:docId w15:val="{72ABA28E-12D1-4020-8DF8-86E74625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B51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7085">
      <w:bodyDiv w:val="1"/>
      <w:marLeft w:val="0"/>
      <w:marRight w:val="0"/>
      <w:marTop w:val="0"/>
      <w:marBottom w:val="0"/>
      <w:divBdr>
        <w:top w:val="none" w:sz="0" w:space="0" w:color="auto"/>
        <w:left w:val="none" w:sz="0" w:space="0" w:color="auto"/>
        <w:bottom w:val="none" w:sz="0" w:space="0" w:color="auto"/>
        <w:right w:val="none" w:sz="0" w:space="0" w:color="auto"/>
      </w:divBdr>
    </w:div>
    <w:div w:id="384331210">
      <w:bodyDiv w:val="1"/>
      <w:marLeft w:val="0"/>
      <w:marRight w:val="0"/>
      <w:marTop w:val="0"/>
      <w:marBottom w:val="0"/>
      <w:divBdr>
        <w:top w:val="none" w:sz="0" w:space="0" w:color="auto"/>
        <w:left w:val="none" w:sz="0" w:space="0" w:color="auto"/>
        <w:bottom w:val="none" w:sz="0" w:space="0" w:color="auto"/>
        <w:right w:val="none" w:sz="0" w:space="0" w:color="auto"/>
      </w:divBdr>
    </w:div>
    <w:div w:id="163586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ED706-444B-4ECE-A33C-916CC4AEA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748</Words>
  <Characters>4754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2016-12-08T23:40:00Z</dcterms:created>
  <dcterms:modified xsi:type="dcterms:W3CDTF">2016-12-08T23:40:00Z</dcterms:modified>
</cp:coreProperties>
</file>